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742E" w14:textId="46AD9B3C" w:rsidR="00940ECF" w:rsidRDefault="00A43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возможности взаимодействовать с различными объектами установки нужно создать класс, от которого будут наследоваться блупринты интерактивных объектов.</w:t>
      </w:r>
    </w:p>
    <w:p w14:paraId="0D292F42" w14:textId="79865A3B" w:rsidR="00A434D9" w:rsidRDefault="00A43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необходимо создать общий интерфейс интерактивных объектов. Для этого создаем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IInteractable</w:t>
      </w:r>
      <w:r w:rsidRPr="00A434D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подробное описание создания классов указано в Муравьёв_КП). В этом классе будут объявлены чисто виртуальные методы, необходимые для реализации поставленных задач.</w:t>
      </w:r>
    </w:p>
    <w:p w14:paraId="32408F85" w14:textId="19139F6D" w:rsidR="00A434D9" w:rsidRDefault="00A43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все методы являются чисто виртуальными, а их реализация будет в отдельном классе, описан будет только заголовочный файл.</w:t>
      </w:r>
    </w:p>
    <w:p w14:paraId="20D7D285" w14:textId="03771D97" w:rsidR="00A434D9" w:rsidRDefault="00A43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нем создаем объявление следующих методов:</w:t>
      </w:r>
    </w:p>
    <w:p w14:paraId="0BB6EDAB" w14:textId="586572EF" w:rsidR="00A434D9" w:rsidRPr="00D41427" w:rsidRDefault="00A434D9" w:rsidP="00D414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virtual void Interact(ADBaseCharacter* Character) – </w:t>
      </w:r>
      <w:r w:rsidRPr="00D41427">
        <w:rPr>
          <w:rFonts w:ascii="Times New Roman" w:hAnsi="Times New Roman" w:cs="Times New Roman"/>
          <w:sz w:val="28"/>
          <w:szCs w:val="28"/>
        </w:rPr>
        <w:t>метод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для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взаимодействия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с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объектом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F72466" w14:textId="37BB0EC6" w:rsidR="00A434D9" w:rsidRPr="00D41427" w:rsidRDefault="00A434D9" w:rsidP="00D414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virtual void SetOpacity(ADBaseCharacter* Character) – </w:t>
      </w:r>
      <w:r w:rsidRPr="00D41427">
        <w:rPr>
          <w:rFonts w:ascii="Times New Roman" w:hAnsi="Times New Roman" w:cs="Times New Roman"/>
          <w:sz w:val="28"/>
          <w:szCs w:val="28"/>
        </w:rPr>
        <w:t>метод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для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настройки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прозрачности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интерактивного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объекта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3287C4" w14:textId="7CE3B15C" w:rsidR="00A434D9" w:rsidRPr="00D41427" w:rsidRDefault="00A434D9" w:rsidP="00D414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virtual void SetHighlightObject(ADBaseCharacter* Character) – </w:t>
      </w:r>
      <w:r w:rsidRPr="00D41427">
        <w:rPr>
          <w:rFonts w:ascii="Times New Roman" w:hAnsi="Times New Roman" w:cs="Times New Roman"/>
          <w:sz w:val="28"/>
          <w:szCs w:val="28"/>
        </w:rPr>
        <w:t>метод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для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установки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выделения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объекта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181FB1" w14:textId="73009C47" w:rsidR="00A434D9" w:rsidRPr="00D41427" w:rsidRDefault="00A434D9" w:rsidP="00D414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virtual void RemoveHighlightObject(ADBaseCharacter* Character) – </w:t>
      </w:r>
      <w:r w:rsidRPr="00D41427">
        <w:rPr>
          <w:rFonts w:ascii="Times New Roman" w:hAnsi="Times New Roman" w:cs="Times New Roman"/>
          <w:sz w:val="28"/>
          <w:szCs w:val="28"/>
        </w:rPr>
        <w:t>метод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для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снятия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выделения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с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объекта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784354" w14:textId="319FB973" w:rsidR="00A434D9" w:rsidRPr="00D41427" w:rsidRDefault="00A434D9" w:rsidP="00D414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D41427">
        <w:rPr>
          <w:rFonts w:ascii="Times New Roman" w:hAnsi="Times New Roman" w:cs="Times New Roman"/>
          <w:sz w:val="28"/>
          <w:szCs w:val="28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Pr="00D41427">
        <w:rPr>
          <w:rFonts w:ascii="Times New Roman" w:hAnsi="Times New Roman" w:cs="Times New Roman"/>
          <w:sz w:val="28"/>
          <w:szCs w:val="28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GetActionEventName</w:t>
      </w:r>
      <w:r w:rsidRPr="00D41427">
        <w:rPr>
          <w:rFonts w:ascii="Times New Roman" w:hAnsi="Times New Roman" w:cs="Times New Roman"/>
          <w:sz w:val="28"/>
          <w:szCs w:val="28"/>
        </w:rPr>
        <w:t xml:space="preserve">() 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41427">
        <w:rPr>
          <w:rFonts w:ascii="Times New Roman" w:hAnsi="Times New Roman" w:cs="Times New Roman"/>
          <w:sz w:val="28"/>
          <w:szCs w:val="28"/>
        </w:rPr>
        <w:t xml:space="preserve"> – константный метод для определения описания интерактивного объекта.</w:t>
      </w:r>
    </w:p>
    <w:p w14:paraId="579A44FF" w14:textId="0C6EA68C" w:rsidR="00A434D9" w:rsidRDefault="00A43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объявления чисто виртуальных методов в </w:t>
      </w:r>
      <w:r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A43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A43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конструкция </w:t>
      </w:r>
      <w:r w:rsidRPr="00A434D9">
        <w:rPr>
          <w:rFonts w:ascii="Times New Roman" w:hAnsi="Times New Roman" w:cs="Times New Roman"/>
          <w:sz w:val="28"/>
          <w:szCs w:val="28"/>
        </w:rPr>
        <w:t>PURE_VIRTUAL(</w:t>
      </w:r>
      <w:r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Pr="00A434D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Pr="00A434D9">
        <w:rPr>
          <w:rFonts w:ascii="Times New Roman" w:hAnsi="Times New Roman" w:cs="Times New Roman"/>
          <w:sz w:val="28"/>
          <w:szCs w:val="28"/>
        </w:rPr>
        <w:t>2, ).</w:t>
      </w:r>
    </w:p>
    <w:p w14:paraId="5B08942C" w14:textId="724FDC29" w:rsidR="00063359" w:rsidRPr="00286C73" w:rsidRDefault="00063359" w:rsidP="00286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код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Interactive</w:t>
      </w:r>
      <w:r w:rsidRPr="00063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в </w:t>
      </w:r>
      <w:r w:rsidR="00286C73">
        <w:rPr>
          <w:rFonts w:ascii="Times New Roman" w:hAnsi="Times New Roman" w:cs="Times New Roman"/>
          <w:sz w:val="28"/>
          <w:szCs w:val="28"/>
        </w:rPr>
        <w:t>приложении 1.</w:t>
      </w:r>
    </w:p>
    <w:p w14:paraId="462A65CA" w14:textId="77777777" w:rsidR="00063359" w:rsidRPr="00286C73" w:rsidRDefault="00063359">
      <w:pPr>
        <w:rPr>
          <w:rFonts w:ascii="Times New Roman" w:hAnsi="Times New Roman" w:cs="Times New Roman"/>
          <w:sz w:val="28"/>
          <w:szCs w:val="28"/>
        </w:rPr>
      </w:pPr>
    </w:p>
    <w:p w14:paraId="2FB60183" w14:textId="7CBDFAC4" w:rsidR="00A434D9" w:rsidRDefault="00A434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создать класс, реализующий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IInteractable</w:t>
      </w:r>
      <w:r w:rsidRPr="00A434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Название класса – </w:t>
      </w:r>
      <w:r>
        <w:rPr>
          <w:rFonts w:ascii="Times New Roman" w:hAnsi="Times New Roman" w:cs="Times New Roman"/>
          <w:sz w:val="28"/>
          <w:szCs w:val="28"/>
          <w:lang w:val="en-US"/>
        </w:rPr>
        <w:t>ComponentOfMechanism.</w:t>
      </w:r>
    </w:p>
    <w:p w14:paraId="1F4A245F" w14:textId="207BA5C2" w:rsidR="00286C73" w:rsidRDefault="00286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заголовочном файле объявляем следующие публичные методы и свойства:</w:t>
      </w:r>
    </w:p>
    <w:p w14:paraId="1057151E" w14:textId="662F6786" w:rsidR="00286C73" w:rsidRPr="00D41427" w:rsidRDefault="00286C73" w:rsidP="00D414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>AComponentOfMechanism()</w:t>
      </w:r>
      <w:r w:rsidRPr="00D41427">
        <w:rPr>
          <w:rFonts w:ascii="Times New Roman" w:hAnsi="Times New Roman" w:cs="Times New Roman"/>
          <w:sz w:val="28"/>
          <w:szCs w:val="28"/>
        </w:rPr>
        <w:t xml:space="preserve"> – конструктор по умолчанию.</w:t>
      </w:r>
    </w:p>
    <w:p w14:paraId="48A0F04C" w14:textId="2FDE2382" w:rsidR="00286C73" w:rsidRPr="00D41427" w:rsidRDefault="00286C73" w:rsidP="00D414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>virtual void Interact(ADBaseCharacter* Character) override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41427">
        <w:rPr>
          <w:rFonts w:ascii="Times New Roman" w:hAnsi="Times New Roman" w:cs="Times New Roman"/>
          <w:sz w:val="28"/>
          <w:szCs w:val="28"/>
        </w:rPr>
        <w:t>метод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1427">
        <w:rPr>
          <w:rFonts w:ascii="Times New Roman" w:hAnsi="Times New Roman" w:cs="Times New Roman"/>
          <w:sz w:val="28"/>
          <w:szCs w:val="28"/>
        </w:rPr>
        <w:t>реализующий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действие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объекта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при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взаимодействии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персонажа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с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ним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2F5FCF" w14:textId="73DABE27" w:rsidR="00286C73" w:rsidRPr="00D41427" w:rsidRDefault="00286C73" w:rsidP="00D414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>virtual void SetOpacity(ADBaseCharacter* Character) override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41427">
        <w:rPr>
          <w:rFonts w:ascii="Times New Roman" w:hAnsi="Times New Roman" w:cs="Times New Roman"/>
          <w:sz w:val="28"/>
          <w:szCs w:val="28"/>
        </w:rPr>
        <w:t>метод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1427">
        <w:rPr>
          <w:rFonts w:ascii="Times New Roman" w:hAnsi="Times New Roman" w:cs="Times New Roman"/>
          <w:sz w:val="28"/>
          <w:szCs w:val="28"/>
        </w:rPr>
        <w:t>регулирующий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прозрачность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объекта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7B7DFC" w14:textId="77777777" w:rsidR="00286C73" w:rsidRPr="00286C73" w:rsidRDefault="00286C73" w:rsidP="00286C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243205" w14:textId="6E84F73D" w:rsidR="00286C73" w:rsidRPr="00D41427" w:rsidRDefault="00286C73" w:rsidP="00D414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lastRenderedPageBreak/>
        <w:t>virtual void SetHighlightObject(ADBaseCharacter* Character) override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41427">
        <w:rPr>
          <w:rFonts w:ascii="Times New Roman" w:hAnsi="Times New Roman" w:cs="Times New Roman"/>
          <w:sz w:val="28"/>
          <w:szCs w:val="28"/>
        </w:rPr>
        <w:t>метод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1427">
        <w:rPr>
          <w:rFonts w:ascii="Times New Roman" w:hAnsi="Times New Roman" w:cs="Times New Roman"/>
          <w:sz w:val="28"/>
          <w:szCs w:val="28"/>
        </w:rPr>
        <w:t>реализующий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выделение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объекта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при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пересечении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с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лучом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619564" w14:textId="729AC646" w:rsidR="00286C73" w:rsidRPr="00D41427" w:rsidRDefault="00286C73" w:rsidP="00D414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>virtual void RemoveHighlightObject(ADBaseCharacter* Character) override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41427">
        <w:rPr>
          <w:rFonts w:ascii="Times New Roman" w:hAnsi="Times New Roman" w:cs="Times New Roman"/>
          <w:sz w:val="28"/>
          <w:szCs w:val="28"/>
        </w:rPr>
        <w:t>метод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1427">
        <w:rPr>
          <w:rFonts w:ascii="Times New Roman" w:hAnsi="Times New Roman" w:cs="Times New Roman"/>
          <w:sz w:val="28"/>
          <w:szCs w:val="28"/>
        </w:rPr>
        <w:t>снимающий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выделение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объекта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по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окончанию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пересечения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с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лучом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D1BDCF" w14:textId="77210E30" w:rsidR="00286C73" w:rsidRPr="00D41427" w:rsidRDefault="00286C73" w:rsidP="00D414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41427">
        <w:rPr>
          <w:rFonts w:ascii="Times New Roman" w:hAnsi="Times New Roman" w:cs="Times New Roman"/>
          <w:sz w:val="28"/>
          <w:szCs w:val="28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PlusTemp</w:t>
      </w:r>
      <w:r w:rsidRPr="00D41427">
        <w:rPr>
          <w:rFonts w:ascii="Times New Roman" w:hAnsi="Times New Roman" w:cs="Times New Roman"/>
          <w:sz w:val="28"/>
          <w:szCs w:val="28"/>
        </w:rPr>
        <w:t>()</w:t>
      </w:r>
      <w:r w:rsidRPr="00D41427">
        <w:rPr>
          <w:rFonts w:ascii="Times New Roman" w:hAnsi="Times New Roman" w:cs="Times New Roman"/>
          <w:sz w:val="28"/>
          <w:szCs w:val="28"/>
        </w:rPr>
        <w:t xml:space="preserve">, 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41427">
        <w:rPr>
          <w:rFonts w:ascii="Times New Roman" w:hAnsi="Times New Roman" w:cs="Times New Roman"/>
          <w:sz w:val="28"/>
          <w:szCs w:val="28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SubTemp</w:t>
      </w:r>
      <w:r w:rsidRPr="00D41427">
        <w:rPr>
          <w:rFonts w:ascii="Times New Roman" w:hAnsi="Times New Roman" w:cs="Times New Roman"/>
          <w:sz w:val="28"/>
          <w:szCs w:val="28"/>
        </w:rPr>
        <w:t>()</w:t>
      </w:r>
      <w:r w:rsidRPr="00D41427">
        <w:rPr>
          <w:rFonts w:ascii="Times New Roman" w:hAnsi="Times New Roman" w:cs="Times New Roman"/>
          <w:sz w:val="28"/>
          <w:szCs w:val="28"/>
        </w:rPr>
        <w:t xml:space="preserve"> – методы, меняющие материал объекта</w:t>
      </w:r>
    </w:p>
    <w:p w14:paraId="20998DCB" w14:textId="77777777" w:rsidR="00286C73" w:rsidRPr="00D41427" w:rsidRDefault="00286C73" w:rsidP="00D414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Pr="00D41427">
        <w:rPr>
          <w:rFonts w:ascii="Times New Roman" w:hAnsi="Times New Roman" w:cs="Times New Roman"/>
          <w:sz w:val="28"/>
          <w:szCs w:val="28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GetDesciption</w:t>
      </w:r>
      <w:r w:rsidRPr="00D41427">
        <w:rPr>
          <w:rFonts w:ascii="Times New Roman" w:hAnsi="Times New Roman" w:cs="Times New Roman"/>
          <w:sz w:val="28"/>
          <w:szCs w:val="28"/>
        </w:rPr>
        <w:t>()</w:t>
      </w:r>
      <w:r w:rsidRPr="00D41427">
        <w:rPr>
          <w:rFonts w:ascii="Times New Roman" w:hAnsi="Times New Roman" w:cs="Times New Roman"/>
          <w:sz w:val="28"/>
          <w:szCs w:val="28"/>
        </w:rPr>
        <w:t xml:space="preserve"> – метод, получающий описание объекта взаимодействия.</w:t>
      </w:r>
    </w:p>
    <w:p w14:paraId="4292BE4C" w14:textId="3E9F2DDC" w:rsidR="00286C73" w:rsidRPr="00D41427" w:rsidRDefault="00286C73" w:rsidP="00D414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>UPlayerHUDWidget</w:t>
      </w:r>
      <w:r w:rsidRPr="00D41427">
        <w:rPr>
          <w:rFonts w:ascii="Times New Roman" w:hAnsi="Times New Roman" w:cs="Times New Roman"/>
          <w:sz w:val="28"/>
          <w:szCs w:val="28"/>
        </w:rPr>
        <w:t xml:space="preserve">* 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PlayerHUDWidget</w:t>
      </w:r>
      <w:r w:rsidRPr="00D41427">
        <w:rPr>
          <w:rFonts w:ascii="Times New Roman" w:hAnsi="Times New Roman" w:cs="Times New Roman"/>
          <w:sz w:val="28"/>
          <w:szCs w:val="28"/>
        </w:rPr>
        <w:t xml:space="preserve"> – ссылка на виджет интерфейса (см. Муравьёв_КП).</w:t>
      </w:r>
    </w:p>
    <w:p w14:paraId="77D59112" w14:textId="77777777" w:rsidR="00D41427" w:rsidRPr="00D41427" w:rsidRDefault="00D41427" w:rsidP="00D414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>virtual void Tick(float DeltaTime) override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41427">
        <w:rPr>
          <w:rFonts w:ascii="Times New Roman" w:hAnsi="Times New Roman" w:cs="Times New Roman"/>
          <w:sz w:val="28"/>
          <w:szCs w:val="28"/>
        </w:rPr>
        <w:t>метод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базового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класса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AF2AE8" w14:textId="2F2F0E86" w:rsidR="00D41427" w:rsidRPr="00D41427" w:rsidRDefault="00D41427" w:rsidP="00D414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1427">
        <w:rPr>
          <w:rFonts w:ascii="Times New Roman" w:hAnsi="Times New Roman" w:cs="Times New Roman"/>
          <w:sz w:val="28"/>
          <w:szCs w:val="28"/>
        </w:rPr>
        <w:t>bool isOpascity = false</w:t>
      </w:r>
      <w:r w:rsidRPr="00D41427">
        <w:rPr>
          <w:rFonts w:ascii="Times New Roman" w:hAnsi="Times New Roman" w:cs="Times New Roman"/>
          <w:sz w:val="28"/>
          <w:szCs w:val="28"/>
        </w:rPr>
        <w:t xml:space="preserve"> – переменная, отвечающая за прозрачность.</w:t>
      </w:r>
    </w:p>
    <w:p w14:paraId="60A0DCD3" w14:textId="2AF029C4" w:rsidR="00286C73" w:rsidRDefault="00286C73" w:rsidP="00286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объявляются залащенные свойства и методы:</w:t>
      </w:r>
    </w:p>
    <w:p w14:paraId="2F1F6D9C" w14:textId="1B2EFF5A" w:rsidR="00286C73" w:rsidRPr="00D41427" w:rsidRDefault="00286C73" w:rsidP="00D414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>UPROPERTY(VisibleAnywhere, BlueprintReadOnly, Category = "Interactive | Copmonent")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UStaticMeshComponent* ComponentMesh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41427">
        <w:rPr>
          <w:rFonts w:ascii="Times New Roman" w:hAnsi="Times New Roman" w:cs="Times New Roman"/>
          <w:sz w:val="28"/>
          <w:szCs w:val="28"/>
        </w:rPr>
        <w:t>ссылка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на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объект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138ECF" w14:textId="77777777" w:rsidR="00286C73" w:rsidRPr="00D41427" w:rsidRDefault="00286C73" w:rsidP="00D414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>UPROPERTY(EditDefaultsOnly, BlueprintReadOnly, Category = "Widgets")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TSubclassOf&lt;class UPlayerHUDWidget&gt; PlayerHUDWidgetClass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41427">
        <w:rPr>
          <w:rFonts w:ascii="Times New Roman" w:hAnsi="Times New Roman" w:cs="Times New Roman"/>
          <w:sz w:val="28"/>
          <w:szCs w:val="28"/>
        </w:rPr>
        <w:t>ссылка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на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класс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пользовательского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интерфейса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0C5691" w14:textId="77777777" w:rsidR="00286C73" w:rsidRPr="00D41427" w:rsidRDefault="00286C73" w:rsidP="00D414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>UPROPERTY(EditAnywhere, BlueprintReadWrite, Category = "Widgets")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FName Description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41427">
        <w:rPr>
          <w:rFonts w:ascii="Times New Roman" w:hAnsi="Times New Roman" w:cs="Times New Roman"/>
          <w:sz w:val="28"/>
          <w:szCs w:val="28"/>
        </w:rPr>
        <w:t>описание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объекта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B6FD41" w14:textId="42DE4DDD" w:rsidR="00286C73" w:rsidRPr="00D41427" w:rsidRDefault="00286C73" w:rsidP="00D414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>UPROPERTY(EditAnywhere, BlueprintReadWrite, Category = "Widgets")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UMaterial* BasicMaterial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41427">
        <w:rPr>
          <w:rFonts w:ascii="Times New Roman" w:hAnsi="Times New Roman" w:cs="Times New Roman"/>
          <w:sz w:val="28"/>
          <w:szCs w:val="28"/>
        </w:rPr>
        <w:t>базовый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материал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объекта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544FDC" w14:textId="3F089452" w:rsidR="00286C73" w:rsidRPr="00D41427" w:rsidRDefault="00286C73" w:rsidP="00D414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>UPROPERTY(EditAnywhere, BlueprintReadWrite, Category = "Widgets")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UMaterial* InteractMaterial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41427">
        <w:rPr>
          <w:rFonts w:ascii="Times New Roman" w:hAnsi="Times New Roman" w:cs="Times New Roman"/>
          <w:sz w:val="28"/>
          <w:szCs w:val="28"/>
        </w:rPr>
        <w:t>материал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взаимодействия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с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персонажем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B9101C" w14:textId="39A304C9" w:rsidR="00286C73" w:rsidRPr="00D41427" w:rsidRDefault="00286C73" w:rsidP="00D414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>UPROPERTY(EditAnywhere, BlueprintReadWrite, Category = "Widgets")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UMaterial* IntersectionMaterial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41427">
        <w:rPr>
          <w:rFonts w:ascii="Times New Roman" w:hAnsi="Times New Roman" w:cs="Times New Roman"/>
          <w:sz w:val="28"/>
          <w:szCs w:val="28"/>
        </w:rPr>
        <w:t>материал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пересечения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с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лучом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FA28C9" w14:textId="282B92BB" w:rsidR="00286C73" w:rsidRPr="00D41427" w:rsidRDefault="00286C73" w:rsidP="00D414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>UPROPERTY(EditAnywhere, BlueprintReadWrite, Category = "Widgets")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UMaterial* HotMaterial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41427">
        <w:rPr>
          <w:rFonts w:ascii="Times New Roman" w:hAnsi="Times New Roman" w:cs="Times New Roman"/>
          <w:sz w:val="28"/>
          <w:szCs w:val="28"/>
        </w:rPr>
        <w:t>материал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для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горячей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воды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9CF972" w14:textId="582FF7A9" w:rsidR="00286C73" w:rsidRPr="00D41427" w:rsidRDefault="00286C73" w:rsidP="00D414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>UPROPERTY(EditAnywhere, BlueprintReadWrite, Category = "Widgets")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UMaterial* ColdMaterial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41427">
        <w:rPr>
          <w:rFonts w:ascii="Times New Roman" w:hAnsi="Times New Roman" w:cs="Times New Roman"/>
          <w:sz w:val="28"/>
          <w:szCs w:val="28"/>
        </w:rPr>
        <w:t>материал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для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холодной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воды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7F14D3" w14:textId="4C713678" w:rsidR="00286C73" w:rsidRPr="00D41427" w:rsidRDefault="00286C73" w:rsidP="00D414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t>virtual void BeginPlay() override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41427">
        <w:rPr>
          <w:rFonts w:ascii="Times New Roman" w:hAnsi="Times New Roman" w:cs="Times New Roman"/>
          <w:sz w:val="28"/>
          <w:szCs w:val="28"/>
        </w:rPr>
        <w:t>метод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базового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427">
        <w:rPr>
          <w:rFonts w:ascii="Times New Roman" w:hAnsi="Times New Roman" w:cs="Times New Roman"/>
          <w:sz w:val="28"/>
          <w:szCs w:val="28"/>
        </w:rPr>
        <w:t>класса</w:t>
      </w:r>
      <w:r w:rsidRPr="00D41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A59B7D" w14:textId="104C3C4C" w:rsidR="00286C73" w:rsidRDefault="00D414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исполняемом файле реализуем конструктор по умолчанию. В нем создается корень объекта, к корню прикрепляется основная модель объекта и выставляется возможность для актера срабатывать каждый тик (листинг …).</w:t>
      </w:r>
    </w:p>
    <w:p w14:paraId="57B1EB53" w14:textId="7FB322B6" w:rsidR="00D41427" w:rsidRDefault="00D41427">
      <w:pPr>
        <w:rPr>
          <w:rFonts w:ascii="Times New Roman" w:hAnsi="Times New Roman" w:cs="Times New Roman"/>
          <w:sz w:val="28"/>
          <w:szCs w:val="28"/>
        </w:rPr>
      </w:pPr>
    </w:p>
    <w:p w14:paraId="16478F8A" w14:textId="144FFAA8" w:rsidR="00D41427" w:rsidRDefault="00D414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… - реализация конструктора по умолчанию</w:t>
      </w:r>
    </w:p>
    <w:p w14:paraId="5B4FC949" w14:textId="381022EA" w:rsidR="00D41427" w:rsidRDefault="00D41427">
      <w:pPr>
        <w:rPr>
          <w:rFonts w:ascii="Times New Roman" w:hAnsi="Times New Roman" w:cs="Times New Roman"/>
          <w:sz w:val="28"/>
          <w:szCs w:val="28"/>
        </w:rPr>
      </w:pPr>
      <w:r w:rsidRPr="00D414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84CFF9" wp14:editId="15109426">
            <wp:extent cx="5940425" cy="1287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2BD2" w14:textId="54E65FA7" w:rsidR="00D41427" w:rsidRDefault="00D414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реализации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Interact</w:t>
      </w:r>
      <w:r w:rsidRPr="00D414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заполняется ссылка на виджет интерфейса, и в случае взаимодействия он добавляется на экран пользователя (листинг ).</w:t>
      </w:r>
    </w:p>
    <w:p w14:paraId="24F07F15" w14:textId="42F7FF47" w:rsidR="00D41427" w:rsidRDefault="00D414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Interact</w:t>
      </w:r>
    </w:p>
    <w:p w14:paraId="3F092CD8" w14:textId="298F9310" w:rsidR="00D41427" w:rsidRDefault="00D41427">
      <w:pPr>
        <w:rPr>
          <w:rFonts w:ascii="Times New Roman" w:hAnsi="Times New Roman" w:cs="Times New Roman"/>
          <w:sz w:val="28"/>
          <w:szCs w:val="28"/>
        </w:rPr>
      </w:pPr>
      <w:r w:rsidRPr="00D414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3D1F49" wp14:editId="08E3E331">
            <wp:extent cx="5940425" cy="1827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9280" w14:textId="7BE66EDC" w:rsidR="00D41427" w:rsidRDefault="00D414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реализации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SetOpacity</w:t>
      </w:r>
      <w:r w:rsidRPr="00D414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проверяется валидность материалов и в случае валидности выставляется значение нужного материала (листинг ).</w:t>
      </w:r>
    </w:p>
    <w:p w14:paraId="5237ED26" w14:textId="7C653B6E" w:rsidR="00D41427" w:rsidRDefault="00D414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SetOpacity</w:t>
      </w:r>
    </w:p>
    <w:p w14:paraId="52A5E877" w14:textId="0585E4EF" w:rsidR="00D41427" w:rsidRDefault="00D41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142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EB7FC6" wp14:editId="0391A57A">
            <wp:extent cx="4401164" cy="288647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4D5B" w14:textId="30099558" w:rsidR="00D41427" w:rsidRDefault="00D414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414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методах</w:t>
      </w:r>
      <w:r w:rsidRPr="00D414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SetHighlightObject</w:t>
      </w:r>
      <w:r w:rsidRPr="00D414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414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RemoveHighlightObject</w:t>
      </w:r>
      <w:r w:rsidRPr="00D414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устанавливается выделение объекта и снимается соответственно. </w:t>
      </w:r>
      <w:r>
        <w:rPr>
          <w:rFonts w:ascii="Times New Roman" w:hAnsi="Times New Roman" w:cs="Times New Roman"/>
          <w:sz w:val="28"/>
          <w:szCs w:val="28"/>
          <w:lang w:val="en-US"/>
        </w:rPr>
        <w:t>RemoveHighlightObject</w:t>
      </w:r>
      <w:r>
        <w:rPr>
          <w:rFonts w:ascii="Times New Roman" w:hAnsi="Times New Roman" w:cs="Times New Roman"/>
          <w:sz w:val="28"/>
          <w:szCs w:val="28"/>
        </w:rPr>
        <w:t xml:space="preserve"> возвращает состояние объекта в соответствии с его состоянием (листинг ).</w:t>
      </w:r>
    </w:p>
    <w:p w14:paraId="7AB318AC" w14:textId="56B985BA" w:rsidR="00D41427" w:rsidRDefault="00D414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– методы </w:t>
      </w:r>
      <w:r w:rsidR="00462ACA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462ACA">
        <w:rPr>
          <w:rFonts w:ascii="Times New Roman" w:hAnsi="Times New Roman" w:cs="Times New Roman"/>
          <w:sz w:val="28"/>
          <w:szCs w:val="28"/>
          <w:lang w:val="en-US"/>
        </w:rPr>
        <w:t>HighlightObject</w:t>
      </w:r>
      <w:r w:rsidR="00462A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2AC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RemoveHighlightObject</w:t>
      </w:r>
    </w:p>
    <w:p w14:paraId="264C02C5" w14:textId="15710317" w:rsidR="00462ACA" w:rsidRDefault="00462ACA">
      <w:pPr>
        <w:rPr>
          <w:rFonts w:ascii="Times New Roman" w:hAnsi="Times New Roman" w:cs="Times New Roman"/>
          <w:sz w:val="28"/>
          <w:szCs w:val="28"/>
        </w:rPr>
      </w:pPr>
      <w:r w:rsidRPr="00462A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9CF44" wp14:editId="54C14496">
            <wp:extent cx="5115639" cy="421063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3F9B" w14:textId="474092A4" w:rsidR="00462ACA" w:rsidRDefault="00462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462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PlusTemp</w:t>
      </w:r>
      <w:r w:rsidRPr="00462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2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SubTemp</w:t>
      </w:r>
      <w:r w:rsidRPr="00462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устанавливают объекту материал для горячей и холодной воды соответственно (листинг ).</w:t>
      </w:r>
    </w:p>
    <w:p w14:paraId="13467639" w14:textId="7735F575" w:rsidR="00462ACA" w:rsidRDefault="00462A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–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PlusTemp</w:t>
      </w:r>
      <w:r w:rsidRPr="00462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2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SubTemp</w:t>
      </w:r>
    </w:p>
    <w:p w14:paraId="6C168EB9" w14:textId="04D923FF" w:rsidR="00462ACA" w:rsidRDefault="00462ACA">
      <w:pPr>
        <w:rPr>
          <w:rFonts w:ascii="Times New Roman" w:hAnsi="Times New Roman" w:cs="Times New Roman"/>
          <w:sz w:val="28"/>
          <w:szCs w:val="28"/>
        </w:rPr>
      </w:pPr>
      <w:r w:rsidRPr="00462A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868C50" wp14:editId="55C1BF6A">
            <wp:extent cx="3200847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A2FD" w14:textId="2C017193" w:rsidR="00462ACA" w:rsidRDefault="00462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реализации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BeginPlay</w:t>
      </w:r>
      <w:r w:rsidRPr="00462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Tick</w:t>
      </w:r>
      <w:r w:rsidRPr="00462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вызываются методы базового класса (листинг ).</w:t>
      </w:r>
    </w:p>
    <w:p w14:paraId="4E6EDEA8" w14:textId="0E0A9D74" w:rsidR="00462ACA" w:rsidRDefault="00462A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–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BeginPlay</w:t>
      </w:r>
      <w:r w:rsidRPr="00462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Tick</w:t>
      </w:r>
    </w:p>
    <w:p w14:paraId="48471ADF" w14:textId="45204B1E" w:rsidR="00462ACA" w:rsidRDefault="00462ACA">
      <w:pPr>
        <w:rPr>
          <w:rFonts w:ascii="Times New Roman" w:hAnsi="Times New Roman" w:cs="Times New Roman"/>
          <w:sz w:val="28"/>
          <w:szCs w:val="28"/>
        </w:rPr>
      </w:pPr>
      <w:r w:rsidRPr="00462A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DD2B1D" wp14:editId="41CBDE69">
            <wp:extent cx="3381847" cy="176237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AA19" w14:textId="7CE95E93" w:rsidR="00462ACA" w:rsidRDefault="00462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После этого необходимо создать блупринты интерактивных объектов, наследуемые от этого класса. В настройках блупринта выставляем модель объекта и все необходимые </w:t>
      </w:r>
      <w:r>
        <w:rPr>
          <w:rFonts w:ascii="Times New Roman" w:hAnsi="Times New Roman" w:cs="Times New Roman"/>
          <w:sz w:val="28"/>
          <w:szCs w:val="28"/>
        </w:rPr>
        <w:t>для него</w:t>
      </w:r>
      <w:r>
        <w:rPr>
          <w:rFonts w:ascii="Times New Roman" w:hAnsi="Times New Roman" w:cs="Times New Roman"/>
          <w:sz w:val="28"/>
          <w:szCs w:val="28"/>
        </w:rPr>
        <w:t xml:space="preserve"> материалы (рисунок ).</w:t>
      </w:r>
      <w:r w:rsidR="003350C5">
        <w:rPr>
          <w:rFonts w:ascii="Times New Roman" w:hAnsi="Times New Roman" w:cs="Times New Roman"/>
          <w:sz w:val="28"/>
          <w:szCs w:val="28"/>
        </w:rPr>
        <w:t xml:space="preserve"> Экземпляров блупринта на сцене может быть больше одного. </w:t>
      </w:r>
    </w:p>
    <w:p w14:paraId="46C8FE12" w14:textId="0C5C7B67" w:rsidR="00462ACA" w:rsidRDefault="00462ACA" w:rsidP="00462ACA">
      <w:pPr>
        <w:jc w:val="center"/>
        <w:rPr>
          <w:rFonts w:ascii="Times New Roman" w:hAnsi="Times New Roman" w:cs="Times New Roman"/>
          <w:sz w:val="28"/>
          <w:szCs w:val="28"/>
        </w:rPr>
      </w:pPr>
      <w:r w:rsidRPr="002576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F6CCA6" wp14:editId="6115D8EA">
            <wp:extent cx="4725059" cy="488700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BFD0" w14:textId="0069B309" w:rsidR="00462ACA" w:rsidRPr="00462ACA" w:rsidRDefault="00462ACA" w:rsidP="00462A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настройка блупринта интерактивного объекта</w:t>
      </w:r>
    </w:p>
    <w:p w14:paraId="39E6B5DC" w14:textId="5E876961" w:rsidR="00A434D9" w:rsidRDefault="00462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создать материал необходимо выбрать пункт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Material</w:t>
      </w:r>
      <w:r>
        <w:rPr>
          <w:rFonts w:ascii="Times New Roman" w:hAnsi="Times New Roman" w:cs="Times New Roman"/>
          <w:sz w:val="28"/>
          <w:szCs w:val="28"/>
        </w:rPr>
        <w:t xml:space="preserve"> (рисунок )</w:t>
      </w:r>
      <w:r w:rsidRPr="00462A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нем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>
        <w:rPr>
          <w:rFonts w:ascii="Times New Roman" w:hAnsi="Times New Roman" w:cs="Times New Roman"/>
          <w:sz w:val="28"/>
          <w:szCs w:val="28"/>
        </w:rPr>
        <w:t xml:space="preserve">создать ноды </w:t>
      </w:r>
      <w:r>
        <w:rPr>
          <w:rFonts w:ascii="Times New Roman" w:hAnsi="Times New Roman" w:cs="Times New Roman"/>
          <w:sz w:val="28"/>
          <w:szCs w:val="28"/>
          <w:lang w:val="en-US"/>
        </w:rPr>
        <w:t>VectorParameter</w:t>
      </w:r>
      <w:r w:rsidRPr="004D1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два </w:t>
      </w:r>
      <w:r>
        <w:rPr>
          <w:rFonts w:ascii="Times New Roman" w:hAnsi="Times New Roman" w:cs="Times New Roman"/>
          <w:sz w:val="28"/>
          <w:szCs w:val="28"/>
          <w:lang w:val="en-US"/>
        </w:rPr>
        <w:t>ScalarParameter</w:t>
      </w:r>
      <w:r>
        <w:rPr>
          <w:rFonts w:ascii="Times New Roman" w:hAnsi="Times New Roman" w:cs="Times New Roman"/>
          <w:sz w:val="28"/>
          <w:szCs w:val="28"/>
        </w:rPr>
        <w:t xml:space="preserve">. Их можно переименовать для удобства взаимодействия и восприятия. Выставляем необходимые значения и подключаем их в соответствующие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входы – </w:t>
      </w:r>
      <w:r>
        <w:rPr>
          <w:rFonts w:ascii="Times New Roman" w:hAnsi="Times New Roman" w:cs="Times New Roman"/>
          <w:sz w:val="28"/>
          <w:szCs w:val="28"/>
          <w:lang w:val="en-US"/>
        </w:rPr>
        <w:t>BaseColor</w:t>
      </w:r>
      <w:r w:rsidRPr="004D1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VectorParameter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Metallic</w:t>
      </w:r>
      <w:r w:rsidRPr="004D1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Roughness</w:t>
      </w:r>
      <w:r w:rsidRPr="004D1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ScalarParameter</w:t>
      </w:r>
      <w:r>
        <w:rPr>
          <w:rFonts w:ascii="Times New Roman" w:hAnsi="Times New Roman" w:cs="Times New Roman"/>
          <w:sz w:val="28"/>
          <w:szCs w:val="28"/>
        </w:rPr>
        <w:t xml:space="preserve"> (рисунок ).</w:t>
      </w:r>
    </w:p>
    <w:p w14:paraId="1BD35E1F" w14:textId="34FFE387" w:rsidR="00462ACA" w:rsidRDefault="00462ACA" w:rsidP="00462A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C89326" wp14:editId="2EE2DF09">
            <wp:extent cx="3254048" cy="656173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141" cy="656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0F8E" w14:textId="313D6834" w:rsidR="00462ACA" w:rsidRDefault="00462ACA" w:rsidP="00462A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создание материала</w:t>
      </w:r>
    </w:p>
    <w:p w14:paraId="62E18935" w14:textId="0BE2A00F" w:rsidR="00462ACA" w:rsidRDefault="00462ACA" w:rsidP="00462AC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C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425409" wp14:editId="4F9E96E4">
            <wp:extent cx="3592286" cy="3249377"/>
            <wp:effectExtent l="0" t="0" r="825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271" cy="326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DBAA" w14:textId="589AC524" w:rsidR="00462ACA" w:rsidRDefault="00462ACA" w:rsidP="00462A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настройка материала</w:t>
      </w:r>
    </w:p>
    <w:p w14:paraId="3F20102C" w14:textId="2E688917" w:rsidR="003350C5" w:rsidRDefault="003350C5" w:rsidP="00462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блупринта сложносоставного объекта следует добавить к нему дополнительные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StaticMeshComponent</w:t>
      </w:r>
      <w:r w:rsidRPr="003350C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).</w:t>
      </w:r>
    </w:p>
    <w:p w14:paraId="7B5FF9E3" w14:textId="31B53A93" w:rsidR="003350C5" w:rsidRDefault="003350C5" w:rsidP="003350C5">
      <w:pPr>
        <w:jc w:val="center"/>
        <w:rPr>
          <w:rFonts w:ascii="Times New Roman" w:hAnsi="Times New Roman" w:cs="Times New Roman"/>
          <w:sz w:val="28"/>
          <w:szCs w:val="28"/>
        </w:rPr>
      </w:pPr>
      <w:r w:rsidRPr="003350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94F438" wp14:editId="44B7C61D">
            <wp:extent cx="5940425" cy="36264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5335" w14:textId="59381330" w:rsidR="003350C5" w:rsidRDefault="003350C5" w:rsidP="003350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дополнительные объекты в блупринте</w:t>
      </w:r>
    </w:p>
    <w:p w14:paraId="5744EB4F" w14:textId="77422ADC" w:rsidR="003350C5" w:rsidRDefault="003350C5" w:rsidP="003350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3350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3350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 скрипт для применения одного материала от базового объекта ко всем объектам блупринта. В нем берется значение материала основного объекта и присваивается ко всем остальным объектам блупринта (рисунок ).</w:t>
      </w:r>
    </w:p>
    <w:p w14:paraId="407324EB" w14:textId="465D1060" w:rsidR="003350C5" w:rsidRDefault="003350C5" w:rsidP="003350C5">
      <w:pPr>
        <w:jc w:val="center"/>
        <w:rPr>
          <w:rFonts w:ascii="Times New Roman" w:hAnsi="Times New Roman" w:cs="Times New Roman"/>
          <w:sz w:val="28"/>
          <w:szCs w:val="28"/>
        </w:rPr>
      </w:pPr>
      <w:r w:rsidRPr="003350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3F0367" wp14:editId="4024299C">
            <wp:extent cx="5940425" cy="29317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1062" w14:textId="737828D0" w:rsidR="003350C5" w:rsidRPr="003350C5" w:rsidRDefault="003350C5" w:rsidP="003350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блупринт применения одного материала ко всем объектам</w:t>
      </w:r>
    </w:p>
    <w:p w14:paraId="76255A1A" w14:textId="41B1052B" w:rsidR="00462ACA" w:rsidRPr="00FB4FB8" w:rsidRDefault="00462ACA" w:rsidP="00462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возможности взаимодействия с объектом необходимо выделить объект, для этого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DBaseCharacter</w:t>
      </w:r>
      <w:r w:rsidRPr="00257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реализован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TraceLineOfSight</w:t>
      </w:r>
      <w:r w:rsidRPr="0025761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листинг ). В нем реализованы выпуск луча из персонажа по направлению его взгляда и передача ссылки на объект столкновения, если такой имеется</w:t>
      </w:r>
      <w:r w:rsidR="00FB4FB8" w:rsidRPr="00FB4FB8">
        <w:rPr>
          <w:rFonts w:ascii="Times New Roman" w:hAnsi="Times New Roman" w:cs="Times New Roman"/>
          <w:sz w:val="28"/>
          <w:szCs w:val="28"/>
        </w:rPr>
        <w:t xml:space="preserve">, </w:t>
      </w:r>
      <w:r w:rsidR="00FB4FB8">
        <w:rPr>
          <w:rFonts w:ascii="Times New Roman" w:hAnsi="Times New Roman" w:cs="Times New Roman"/>
          <w:sz w:val="28"/>
          <w:szCs w:val="28"/>
        </w:rPr>
        <w:t>а так же записывается описание объекта.</w:t>
      </w:r>
    </w:p>
    <w:p w14:paraId="4489D10B" w14:textId="1A5A161F" w:rsidR="00462ACA" w:rsidRDefault="00462ACA" w:rsidP="00462A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–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TraceLineOfSight</w:t>
      </w:r>
    </w:p>
    <w:p w14:paraId="31E13755" w14:textId="7756380B" w:rsidR="003350C5" w:rsidRPr="003350C5" w:rsidRDefault="00FB4FB8" w:rsidP="00462A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61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338819C" wp14:editId="39D11AA9">
            <wp:extent cx="5622052" cy="4756058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6347" cy="476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0C5" w:rsidRPr="00335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7F3D"/>
    <w:multiLevelType w:val="hybridMultilevel"/>
    <w:tmpl w:val="4C8AC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5639D"/>
    <w:multiLevelType w:val="hybridMultilevel"/>
    <w:tmpl w:val="B3BEE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75A59"/>
    <w:multiLevelType w:val="hybridMultilevel"/>
    <w:tmpl w:val="C396C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424032">
    <w:abstractNumId w:val="1"/>
  </w:num>
  <w:num w:numId="2" w16cid:durableId="1704135937">
    <w:abstractNumId w:val="2"/>
  </w:num>
  <w:num w:numId="3" w16cid:durableId="196156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2A"/>
    <w:rsid w:val="000109BE"/>
    <w:rsid w:val="00063359"/>
    <w:rsid w:val="00286C73"/>
    <w:rsid w:val="003350C5"/>
    <w:rsid w:val="00462ACA"/>
    <w:rsid w:val="00940ECF"/>
    <w:rsid w:val="00A434D9"/>
    <w:rsid w:val="00D41427"/>
    <w:rsid w:val="00F74B2A"/>
    <w:rsid w:val="00FB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6613"/>
  <w15:chartTrackingRefBased/>
  <w15:docId w15:val="{BDB495A7-E08D-40FB-AC6D-1007E7A5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borrow</dc:creator>
  <cp:keywords/>
  <dc:description/>
  <cp:lastModifiedBy>andreu borrow</cp:lastModifiedBy>
  <cp:revision>5</cp:revision>
  <dcterms:created xsi:type="dcterms:W3CDTF">2023-01-24T00:02:00Z</dcterms:created>
  <dcterms:modified xsi:type="dcterms:W3CDTF">2023-01-24T11:49:00Z</dcterms:modified>
</cp:coreProperties>
</file>