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quizas no en los tiempos pero si cercanos a la fecha acordada.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factores que han facilitado son :conocimiento previo en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arquitectura de software el cual vimos vistas 4+1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factores que me han dificultado son en el ambito de la programacion ya que ha pasado tiempo sin haber hecho algo de este indole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Actualmente me estoy ayudando con material visual (youtube) para refrescar la materia pasada, tanto como la arquitectura, base de datos y sobretodo 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Bueno, pero con fallas y retrasos en el tema de la programación por lo mencionado anteriormente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Mas que nada la documentacion, que hay que realizar en relacion al proyecto solamente, me gustaria saber si vamos bien encaminados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encuentro que todo va bien distribuido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svchyw48uv0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Bueno, a pesar de que sea una experiencia nueva para nosotros siento que hemos sabido adaptarnos y acomodarnos con los horarios de cada uno ademas de identificar nuestras fortalezas, a su vez reforzar al compañero o refrescarle un poco la materia con los conocimientos que tenemos.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lP4eKXLKFQgd6lzp61X1XK/vg==">CgMxLjAyDmguc3ZjaHl3NDh1djBsOAByITFTOXZmMTB2R1JhT2dHQUktMUVqS2d0UW1ZclVZZzM3MA==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