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38100</wp:posOffset>
            </wp:positionV>
            <wp:extent cx="4620073" cy="77152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0073" cy="7715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139112</wp:posOffset>
            </wp:positionV>
            <wp:extent cx="2609850" cy="189100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24547" l="0" r="0" t="9170"/>
                    <a:stretch>
                      <a:fillRect/>
                    </a:stretch>
                  </pic:blipFill>
                  <pic:spPr>
                    <a:xfrm>
                      <a:off x="0" y="0"/>
                      <a:ext cx="2609850" cy="1891004"/>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jc w:val="center"/>
        <w:rPr/>
      </w:pPr>
      <w:bookmarkStart w:colFirst="0" w:colLast="0" w:name="_i0r1q7bovj0k" w:id="0"/>
      <w:bookmarkEnd w:id="0"/>
      <w:r w:rsidDel="00000000" w:rsidR="00000000" w:rsidRPr="00000000">
        <w:rPr>
          <w:rtl w:val="0"/>
        </w:rPr>
        <w:t xml:space="preserve">Rúbrica/KPI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David Mardones</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Arturo Rojas</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Maria Morales</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Title"/>
        <w:rPr/>
      </w:pPr>
      <w:bookmarkStart w:colFirst="0" w:colLast="0" w:name="_vxu2pcqv0gc6" w:id="1"/>
      <w:bookmarkEnd w:id="1"/>
      <w:r w:rsidDel="00000000" w:rsidR="00000000" w:rsidRPr="00000000">
        <w:rPr>
          <w:rtl w:val="0"/>
        </w:rPr>
        <w:t xml:space="preserve">Rúbrica / KPI – Fase 2 (Sprint 2: Fase de Diseño)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11385.0" w:type="dxa"/>
        <w:jc w:val="left"/>
        <w:tblInd w:w="-1171.666666666666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550"/>
        <w:gridCol w:w="3731.6666666666674"/>
        <w:gridCol w:w="2238.3333333333326"/>
        <w:gridCol w:w="1695"/>
        <w:tblGridChange w:id="0">
          <w:tblGrid>
            <w:gridCol w:w="1170"/>
            <w:gridCol w:w="2550"/>
            <w:gridCol w:w="3731.6666666666674"/>
            <w:gridCol w:w="2238.3333333333326"/>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Funcionalidades / 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 del 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Evidencia/Recursos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Diagramas de flujo (navegación principal y registro de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10% porque establece la base del sistema, define los procesos principales y flujos de navegación. Requiere tiempo de planificación y análisis de casos, con complejidad baja, pero fundamental para guiar el desarrollo posterior.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Prototipos interactivos (login, menú, registro,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20% ya que permite visualizar la interfaz y experiencia del usuario antes de la codificación. Requiere tiempo de diseño y validación de prototipos, con complejidad media, porque implica decidir la lógica de interacción y consistencia 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Base de Datos (Firebase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30% porque define la estructura de datos que soporta todas las funcionalidades. Requiere investigación sobre manejo de colecciones, documentos y relaciones en Firebase, lo que aumenta la complejidad y consume tiempo 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Trello,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4+1 (lógica, desarrollo, procesos, física,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40% ya que integra arquitectura, lógica y procesos, conectando diagramas, prototipos y modelo de datos. Requiere tiempo de planificación detallada y complejidad media-alta para asegurar que las vistas cumplan con la lógica funcional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 Visual Studio Code,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 de Firebase (Auth, Firestore, Storage) + Desarrollo de login y autenticación + CRUD de usuarios + CRUD de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50% porque implementa la funcionalidad central del proyecto: autenticación, gestión de usuarios y CRUD de huevos. Es crítico, ya que sin esta base las demás funcionalidades no pueden implementarse. Requiere mucho tiempo y alta complejidad técnica, ya que se necesitó investigar y configurar correctamente Firebase y la integración con Angular/Ionic.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GitHub, Firebase, 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60% porque permite consultar y seguir los datos del CRUD de huevos, agregando funcionalidad básica de seguimiento. Requiere tiempo de desarrollo adicional y complejidad media, ya que implica consultas, filtrado y presentación correcta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GitHub, prototipos interactivos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inventario / calidad de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70% porque integra operaciones sobre los datos, como inventario y control de calidad. Requiere tiempo considerable y alta complejidad, pues implica validaciones, reglas de negocio y manipulación de datos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Firebase,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y permisos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80% porque asegura seguridad y control de acceso, vital para proteger la información del sistema. Requiere tiempo de desarrollo y complejidad técnica alta, configurando roles, permisos y restricciones en Firebase y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Firebase, documentación de 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y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90% porque agrega valor funcional avanzado, permitiendo avisos automáticos sobre eventos críticos en inventario o calidad. Requiere tiempo de implementación y complejidad media-alta, integrando la lógica de eventos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Firebase, código de alertas y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datos, pruebas unitarias e integración, documentación técnica parcial y revisión general / Sprint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100% porque finaliza la Fase 2, asegurando que todas las funcionalidades estén integradas, validadas y documentadas, listas para la entrega. Requiere tiempo de pruebas y ajustes finales, con complejidad alta para garantizar calidad y cumplimiento de 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Trello, pruebas de integración, documentación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Este análisis o rúbrica fue desarrollado exclusivamente para la Fase 2 (Diseño y Desarrollo) del proyecto. En esta etapa se evaluaron detalladamente cada una de las tareas planificadas, considerando el tiempo de dedicación, el nivel de complejidad técnica y el esfuerzo requerido para su implementación.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partir de estos criterios, se estableció un porcentaje de avance representativo para cada hito, reflejando de manera más precisa el progreso real del proyecto en función del trabajo ejecutado y no solo de la cantidad de tareas completadas.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Title"/>
        <w:rPr/>
      </w:pPr>
      <w:bookmarkStart w:colFirst="0" w:colLast="0" w:name="_af90ubp1jhot" w:id="2"/>
      <w:bookmarkEnd w:id="2"/>
      <w:r w:rsidDel="00000000" w:rsidR="00000000" w:rsidRPr="00000000">
        <w:rPr>
          <w:rtl w:val="0"/>
        </w:rPr>
        <w:t xml:space="preserve">Tabla de Avance General del Proyecto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2"/>
        <w:tblW w:w="113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3645"/>
        <w:gridCol w:w="3420"/>
        <w:gridCol w:w="1665"/>
        <w:gridCol w:w="1560"/>
        <w:tblGridChange w:id="0">
          <w:tblGrid>
            <w:gridCol w:w="1065"/>
            <w:gridCol w:w="3645"/>
            <w:gridCol w:w="3420"/>
            <w:gridCol w:w="166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Fase/Funcionalidades/Hitos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Justificación del Porcentaje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Evidencia/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 Planificación inicial (Sprint Planning, Análisis del caso, Mapa Mental, Mapa de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10% porque corresponde a la definición del proyecto, actores y objetivos. Es una etapa esencial para comprender el contexto, aunque de baja complejidad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documentación(Drive),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Visión del Proyecto + 4 Pilares, Squad y Responsabilidades, Épicas, Historias de Usuario, Product Backlog, Sprint Backlog, Reunión retrospectiva e Impediment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Llega al 20% porque consolida la planificación, estructura del equipo, y definición de backlog. Complejidad baja-media, pero clave para orientar el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documentación de planificación(Drive)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Diagramas de flujo (navegación principal y registro de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30% ya que representa el inicio de la fase de diseño, estableciendo la lógica de navegación principal. Requiere análisis y modelamiento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Trello, StarUML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Prototipos interactivos (login, menú, registro,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Llega al 40% porque define visualmente la aplicación. Es de complejidad media y permite validar la interfaz y experiencia de usuario antes de programar.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Figma,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Modelo de Base de Datos (Firebase 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Sube a 45% ya que define la estructura técnica que soporta todas las funcionalidades. Implica análisis técnico y comprensión de la arquitectura 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Firebase,Trello,Drive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4+1 (lógica, desarrollo, procesos, física, escenarios)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 el cierre del diseño y arquitectura. Conecta los componentes de negocio, aplicación y sistema. Requiere coordinación y comprensión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StarUML,Trello,Drive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Configuración de Firebase (Auth, Firestore, Storage), desarrollo de login/autenticación y CRUD de usuarios y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58% ya que consolida la funcionalidad principal del sistema. Alta complejidad técnica: configuración, conexión e integración con Firebase y Angular/Ionic.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Github,Trello,Visual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Visualización de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Permite consultar datos del CRUD, con filtrado y orden. Complejidad media, requiere consultas dinámicas y control de interfaz.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Control de inventario / calidad de huevos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 el nivel de procesamiento de datos, agregando validaciones y lógica de negocio. Complejidad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Firebase,Trello,documentación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y permisos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Fundamental para la seguridad y control de accesos. Complejidad alta, ya que requiere configurar políticas y restricciones en Firebase y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 Trello,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Notificaciones y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Añade valor avanzado al sistema, gestionando eventos automáticos y avisos críticos. Complejidad media-alta.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 Firebase, Trello,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rHeight w:val="302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datos y reglas de negocio, pruebas unitarias 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 cierre del desarrollo: garantiza estabilidad, confiabilidad y cumplimiento de los requerimientos. Complejidad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internas,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 – Presentación final, documentación técnica, revisión y entrega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Marca el 100% del proyecto. Incluye manual de usuario, revisión general, retrospectiva final y presentación. Complejidad administrativa y de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final(Drive), presentación,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iniciado</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El presente análisis se elaboró considerando todas las fases del proyecto, desde la planificación inicial hasta la presentación final. Cada tarea fue evaluada en función del tiempo requerido, nivel de complejidad técnica y esfuerzo necesario, lo que permitió asignar un porcentaje de avance realista a cada hito, reflejando el progreso alcanzado hasta el momento.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720" w:hanging="360"/>
        <w:rPr>
          <w:b w:val="1"/>
        </w:rPr>
      </w:pPr>
      <w:r w:rsidDel="00000000" w:rsidR="00000000" w:rsidRPr="00000000">
        <w:rPr>
          <w:b w:val="1"/>
          <w:rtl w:val="0"/>
        </w:rPr>
        <w:t xml:space="preserve">Fase 1 -Planificación (10-20%)</w:t>
      </w:r>
    </w:p>
    <w:p w:rsidR="00000000" w:rsidDel="00000000" w:rsidP="00000000" w:rsidRDefault="00000000" w:rsidRPr="00000000" w14:paraId="000000C1">
      <w:pPr>
        <w:ind w:left="720" w:firstLine="0"/>
        <w:rPr/>
      </w:pPr>
      <w:r w:rsidDel="00000000" w:rsidR="00000000" w:rsidRPr="00000000">
        <w:rPr>
          <w:rtl w:val="0"/>
        </w:rPr>
        <w:t xml:space="preserve">Incluye Sprint Planning, análisis del caso, mapas, backlog, squad y responsabilidades. Baja complejidad, pero esencial para establecer la base del proyecto</w:t>
      </w:r>
    </w:p>
    <w:p w:rsidR="00000000" w:rsidDel="00000000" w:rsidP="00000000" w:rsidRDefault="00000000" w:rsidRPr="00000000" w14:paraId="000000C2">
      <w:pPr>
        <w:numPr>
          <w:ilvl w:val="0"/>
          <w:numId w:val="2"/>
        </w:numPr>
        <w:ind w:left="720" w:hanging="360"/>
        <w:rPr>
          <w:b w:val="1"/>
        </w:rPr>
      </w:pPr>
      <w:r w:rsidDel="00000000" w:rsidR="00000000" w:rsidRPr="00000000">
        <w:rPr>
          <w:b w:val="1"/>
          <w:rtl w:val="0"/>
        </w:rPr>
        <w:t xml:space="preserve">Fase 2 - Diseño y Desarrollo (30-58%)</w:t>
      </w:r>
    </w:p>
    <w:p w:rsidR="00000000" w:rsidDel="00000000" w:rsidP="00000000" w:rsidRDefault="00000000" w:rsidRPr="00000000" w14:paraId="000000C3">
      <w:pPr>
        <w:ind w:left="720" w:firstLine="0"/>
        <w:rPr/>
      </w:pPr>
      <w:r w:rsidDel="00000000" w:rsidR="00000000" w:rsidRPr="00000000">
        <w:rPr>
          <w:rtl w:val="0"/>
        </w:rPr>
        <w:t xml:space="preserve">Comprende diagramas de flujo, prototipos, modelo de base de datos, vistas 4+1, configuración de Firebase, login y CRUD de usuarios y huevos. Complejidad media-alta a alta; constituye la funcionalidad central del sistema. </w:t>
      </w:r>
    </w:p>
    <w:p w:rsidR="00000000" w:rsidDel="00000000" w:rsidP="00000000" w:rsidRDefault="00000000" w:rsidRPr="00000000" w14:paraId="000000C4">
      <w:pPr>
        <w:ind w:left="720" w:firstLine="0"/>
        <w:rPr>
          <w:b w:val="1"/>
          <w:i w:val="1"/>
        </w:rPr>
      </w:pPr>
      <w:r w:rsidDel="00000000" w:rsidR="00000000" w:rsidRPr="00000000">
        <w:rPr>
          <w:b w:val="1"/>
          <w:i w:val="1"/>
          <w:rtl w:val="0"/>
        </w:rPr>
        <w:t xml:space="preserve">Funcionalidades pendientes:</w:t>
      </w:r>
    </w:p>
    <w:p w:rsidR="00000000" w:rsidDel="00000000" w:rsidP="00000000" w:rsidRDefault="00000000" w:rsidRPr="00000000" w14:paraId="000000C5">
      <w:pPr>
        <w:numPr>
          <w:ilvl w:val="0"/>
          <w:numId w:val="3"/>
        </w:numPr>
        <w:ind w:left="1440" w:hanging="360"/>
        <w:rPr/>
      </w:pPr>
      <w:r w:rsidDel="00000000" w:rsidR="00000000" w:rsidRPr="00000000">
        <w:rPr>
          <w:rtl w:val="0"/>
        </w:rPr>
        <w:t xml:space="preserve">Visualización de historial (65%)</w:t>
      </w:r>
    </w:p>
    <w:p w:rsidR="00000000" w:rsidDel="00000000" w:rsidP="00000000" w:rsidRDefault="00000000" w:rsidRPr="00000000" w14:paraId="000000C6">
      <w:pPr>
        <w:numPr>
          <w:ilvl w:val="0"/>
          <w:numId w:val="3"/>
        </w:numPr>
        <w:ind w:left="1440" w:hanging="360"/>
        <w:rPr/>
      </w:pPr>
      <w:r w:rsidDel="00000000" w:rsidR="00000000" w:rsidRPr="00000000">
        <w:rPr>
          <w:rtl w:val="0"/>
        </w:rPr>
        <w:t xml:space="preserve">Control de inventario / calidad de huevos (70%)</w:t>
      </w:r>
    </w:p>
    <w:p w:rsidR="00000000" w:rsidDel="00000000" w:rsidP="00000000" w:rsidRDefault="00000000" w:rsidRPr="00000000" w14:paraId="000000C7">
      <w:pPr>
        <w:numPr>
          <w:ilvl w:val="0"/>
          <w:numId w:val="3"/>
        </w:numPr>
        <w:ind w:left="1440" w:hanging="360"/>
        <w:rPr/>
      </w:pPr>
      <w:r w:rsidDel="00000000" w:rsidR="00000000" w:rsidRPr="00000000">
        <w:rPr>
          <w:rtl w:val="0"/>
        </w:rPr>
        <w:t xml:space="preserve">Roles y permisos de usuario (80%)</w:t>
      </w:r>
    </w:p>
    <w:p w:rsidR="00000000" w:rsidDel="00000000" w:rsidP="00000000" w:rsidRDefault="00000000" w:rsidRPr="00000000" w14:paraId="000000C8">
      <w:pPr>
        <w:numPr>
          <w:ilvl w:val="0"/>
          <w:numId w:val="3"/>
        </w:numPr>
        <w:ind w:left="1440" w:hanging="360"/>
        <w:rPr/>
      </w:pPr>
      <w:r w:rsidDel="00000000" w:rsidR="00000000" w:rsidRPr="00000000">
        <w:rPr>
          <w:rtl w:val="0"/>
        </w:rPr>
        <w:t xml:space="preserve">Notificaciones y alertas (90%)</w:t>
      </w:r>
    </w:p>
    <w:p w:rsidR="00000000" w:rsidDel="00000000" w:rsidP="00000000" w:rsidRDefault="00000000" w:rsidRPr="00000000" w14:paraId="000000C9">
      <w:pPr>
        <w:numPr>
          <w:ilvl w:val="0"/>
          <w:numId w:val="3"/>
        </w:numPr>
        <w:ind w:left="1440" w:hanging="360"/>
        <w:rPr/>
      </w:pPr>
      <w:r w:rsidDel="00000000" w:rsidR="00000000" w:rsidRPr="00000000">
        <w:rPr>
          <w:rtl w:val="0"/>
        </w:rPr>
        <w:t xml:space="preserve">Validación de datos y reglas de negocio, pruebas e integración (95%)</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2"/>
        </w:numPr>
        <w:ind w:left="720" w:hanging="360"/>
        <w:rPr>
          <w:b w:val="1"/>
        </w:rPr>
      </w:pPr>
      <w:r w:rsidDel="00000000" w:rsidR="00000000" w:rsidRPr="00000000">
        <w:rPr>
          <w:b w:val="1"/>
          <w:rtl w:val="0"/>
        </w:rPr>
        <w:t xml:space="preserve">Fase 3 - Presentación final</w:t>
      </w:r>
    </w:p>
    <w:p w:rsidR="00000000" w:rsidDel="00000000" w:rsidP="00000000" w:rsidRDefault="00000000" w:rsidRPr="00000000" w14:paraId="000000CC">
      <w:pPr>
        <w:ind w:left="720" w:firstLine="0"/>
        <w:rPr/>
      </w:pPr>
      <w:r w:rsidDel="00000000" w:rsidR="00000000" w:rsidRPr="00000000">
        <w:rPr>
          <w:rtl w:val="0"/>
        </w:rPr>
        <w:t xml:space="preserve">El cierre del proyecto incluye la presentación, documentación final y entrega formal, correspondiente al </w:t>
      </w:r>
      <w:r w:rsidDel="00000000" w:rsidR="00000000" w:rsidRPr="00000000">
        <w:rPr>
          <w:b w:val="1"/>
          <w:rtl w:val="0"/>
        </w:rPr>
        <w:t xml:space="preserve">100% del avance</w:t>
      </w:r>
      <w:r w:rsidDel="00000000" w:rsidR="00000000" w:rsidRPr="00000000">
        <w:rPr>
          <w:rtl w:val="0"/>
        </w:rPr>
        <w:t xml:space="preserve">. Esta fase tiene complejidad administrativa y de documentación.</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Este análisis refleja que, aunque más de la mitad de las tareas están completadas en número, el avance real ponderado por complejidad aún indica que queda cerca del 42% del trabajo, principalmente en funcionalidad críticas, validaciones pruebas y documentación final</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Fase 1(Planificación): Completada 20%</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Fase 2(Diseño y Desarrollo):Completada hasta Crud de Huevos 58%</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Fase 3(Presentación): No Iniciada</w:t>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Avance total del proyecto: 58%, considerando dificultades y esfuerzo.</w:t>
      </w:r>
    </w:p>
    <w:p w:rsidR="00000000" w:rsidDel="00000000" w:rsidP="00000000" w:rsidRDefault="00000000" w:rsidRPr="00000000" w14:paraId="000000D4">
      <w:pPr>
        <w:ind w:left="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