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apropl.r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2021-07-16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For different types of functions, different basis sets may be appropriate.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A1ps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A1ps  </w:t>
      </w:r>
    </w:p>
    <w:p>
      <w:pPr>
        <w:pStyle w:val="SourceCode"/>
      </w:pPr>
      <w:r>
        <w:rPr>
          <w:rStyle w:val="VerbatimChar"/>
        </w:rPr>
        <w:t xml:space="preserve">##   mp   mc   md </w:t>
      </w:r>
      <w:r>
        <w:br/>
      </w:r>
      <w:r>
        <w:rPr>
          <w:rStyle w:val="VerbatimChar"/>
        </w:rPr>
        <w:t xml:space="preserve">## 12.5 12.3 12.4</w:t>
      </w:r>
    </w:p>
    <w:p>
      <w:pPr>
        <w:pStyle w:val="SourceCode"/>
      </w:pPr>
      <w:r>
        <w:rPr>
          <w:rStyle w:val="NormalTok"/>
        </w:rPr>
        <w:t xml:space="preserve">A2ps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A2ps  </w:t>
      </w:r>
    </w:p>
    <w:p>
      <w:pPr>
        <w:pStyle w:val="SourceCode"/>
      </w:pPr>
      <w:r>
        <w:rPr>
          <w:rStyle w:val="VerbatimChar"/>
        </w:rPr>
        <w:t xml:space="preserve">##   pm   pm   pm </w:t>
      </w:r>
      <w:r>
        <w:br/>
      </w:r>
      <w:r>
        <w:rPr>
          <w:rStyle w:val="VerbatimChar"/>
        </w:rPr>
        <w:t xml:space="preserve">## 12.5 12.3 12.4</w:t>
      </w:r>
    </w:p>
    <w:p>
      <w:pPr>
        <w:pStyle w:val="SourceCode"/>
      </w:pPr>
      <w:r>
        <w:rPr>
          <w:rStyle w:val="CommentTok"/>
        </w:rPr>
        <w:t xml:space="preserve"># ordered different value compared fireworks update laptop</w:t>
      </w:r>
      <w:r>
        <w:br/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(A1ps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A2ps)</w:t>
      </w:r>
    </w:p>
    <w:p>
      <w:pPr>
        <w:pStyle w:val="SourceCode"/>
      </w:pPr>
      <w:r>
        <w:rPr>
          <w:rStyle w:val="VerbatimChar"/>
        </w:rPr>
        <w:t xml:space="preserve">## mc md </w:t>
      </w:r>
      <w:r>
        <w:br/>
      </w:r>
      <w:r>
        <w:rPr>
          <w:rStyle w:val="VerbatimChar"/>
        </w:rPr>
        <w:t xml:space="preserve">##  0  0</w:t>
      </w:r>
    </w:p>
    <w:p>
      <w:pPr>
        <w:pStyle w:val="SourceCode"/>
      </w:pPr>
      <w:r>
        <w:rPr>
          <w:rStyle w:val="CommentTok"/>
        </w:rPr>
        <w:t xml:space="preserve"># Polynomials are often used, and there are some standard sets of orthogonal </w:t>
      </w:r>
      <w:r>
        <w:br/>
      </w:r>
      <w:r>
        <w:rPr>
          <w:rStyle w:val="CommentTok"/>
        </w:rPr>
        <w:t xml:space="preserve"># polynomials, such as Jacobi, Hermite, and so on.</w:t>
      </w:r>
      <w:r>
        <w:br/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(A1ps, A2ps,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coefs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1.0           0.1</w:t>
      </w:r>
      <w:r>
        <w:br/>
      </w:r>
      <w:r>
        <w:rPr>
          <w:rStyle w:val="VerbatimChar"/>
        </w:rPr>
        <w:t xml:space="preserve">## mp  7.071068e-01  7.071068e-01</w:t>
      </w:r>
      <w:r>
        <w:br/>
      </w:r>
      <w:r>
        <w:rPr>
          <w:rStyle w:val="VerbatimChar"/>
        </w:rPr>
        <w:t xml:space="preserve">## mc -7.071068e-01 -7.071068e-01</w:t>
      </w:r>
      <w:r>
        <w:br/>
      </w:r>
      <w:r>
        <w:rPr>
          <w:rStyle w:val="VerbatimChar"/>
        </w:rPr>
        <w:t xml:space="preserve">## md  9.813078e-17  9.813078e-17</w:t>
      </w:r>
      <w:r>
        <w:br/>
      </w:r>
      <w:r>
        <w:rPr>
          <w:rStyle w:val="VerbatimChar"/>
        </w:rPr>
        <w:t xml:space="preserve">## attr(,"degree")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attr(,"coefs")</w:t>
      </w:r>
      <w:r>
        <w:br/>
      </w:r>
      <w:r>
        <w:rPr>
          <w:rStyle w:val="VerbatimChar"/>
        </w:rPr>
        <w:t xml:space="preserve">## attr(,"coefs")[[1]]</w:t>
      </w:r>
      <w:r>
        <w:br/>
      </w:r>
      <w:r>
        <w:rPr>
          <w:rStyle w:val="VerbatimChar"/>
        </w:rPr>
        <w:t xml:space="preserve">## attr(,"coefs")[[1]]$alpha</w:t>
      </w:r>
      <w:r>
        <w:br/>
      </w:r>
      <w:r>
        <w:rPr>
          <w:rStyle w:val="VerbatimChar"/>
        </w:rPr>
        <w:t xml:space="preserve">## [1] 12.4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attr(,"coefs")[[1]]$norm2</w:t>
      </w:r>
      <w:r>
        <w:br/>
      </w:r>
      <w:r>
        <w:rPr>
          <w:rStyle w:val="VerbatimChar"/>
        </w:rPr>
        <w:t xml:space="preserve">## [1] 1.00 3.00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attr(,"coefs")[[2]]</w:t>
      </w:r>
      <w:r>
        <w:br/>
      </w:r>
      <w:r>
        <w:rPr>
          <w:rStyle w:val="VerbatimChar"/>
        </w:rPr>
        <w:t xml:space="preserve">## attr(,"coefs")[[2]]$alpha</w:t>
      </w:r>
      <w:r>
        <w:br/>
      </w:r>
      <w:r>
        <w:rPr>
          <w:rStyle w:val="VerbatimChar"/>
        </w:rPr>
        <w:t xml:space="preserve">## [1] 12.4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attr(,"coefs")[[2]]$norm2</w:t>
      </w:r>
      <w:r>
        <w:br/>
      </w:r>
      <w:r>
        <w:rPr>
          <w:rStyle w:val="VerbatimChar"/>
        </w:rPr>
        <w:t xml:space="preserve">## [1] 1.00 3.00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"poly"   "matrix"</w:t>
      </w:r>
    </w:p>
    <w:p>
      <w:pPr>
        <w:pStyle w:val="SourceCode"/>
      </w:pPr>
      <w:r>
        <w:rPr>
          <w:rStyle w:val="CommentTok"/>
        </w:rPr>
        <w:t xml:space="preserve"># For periodic functions especially, orthogonal trigonometric </w:t>
      </w:r>
      <w:r>
        <w:br/>
      </w:r>
      <w:r>
        <w:rPr>
          <w:rStyle w:val="CommentTok"/>
        </w:rPr>
        <w:t xml:space="preserve"># functions are useful.</w:t>
      </w:r>
      <w:r>
        <w:br/>
      </w:r>
      <w:r>
        <w:rPr>
          <w:rStyle w:val="FunctionTok"/>
        </w:rPr>
        <w:t xml:space="preserve">trigamma</w:t>
      </w:r>
      <w:r>
        <w:rPr>
          <w:rStyle w:val="NormalTok"/>
        </w:rPr>
        <w:t xml:space="preserve">(A1ps)</w:t>
      </w:r>
    </w:p>
    <w:p>
      <w:pPr>
        <w:pStyle w:val="SourceCode"/>
      </w:pPr>
      <w:r>
        <w:rPr>
          <w:rStyle w:val="VerbatimChar"/>
        </w:rPr>
        <w:t xml:space="preserve">##         mp         mc         md </w:t>
      </w:r>
      <w:r>
        <w:br/>
      </w:r>
      <w:r>
        <w:rPr>
          <w:rStyle w:val="VerbatimChar"/>
        </w:rPr>
        <w:t xml:space="preserve">## 0.08328522 0.08469517 0.08398428</w:t>
      </w:r>
    </w:p>
    <w:p>
      <w:pPr>
        <w:pStyle w:val="SourceCode"/>
      </w:pPr>
      <w:r>
        <w:rPr>
          <w:rStyle w:val="FunctionTok"/>
        </w:rPr>
        <w:t xml:space="preserve">trigamma</w:t>
      </w:r>
      <w:r>
        <w:rPr>
          <w:rStyle w:val="NormalTok"/>
        </w:rPr>
        <w:t xml:space="preserve">(A2ps)</w:t>
      </w:r>
    </w:p>
    <w:p>
      <w:pPr>
        <w:pStyle w:val="SourceCode"/>
      </w:pPr>
      <w:r>
        <w:rPr>
          <w:rStyle w:val="VerbatimChar"/>
        </w:rPr>
        <w:t xml:space="preserve">##         pm         pm         pm </w:t>
      </w:r>
      <w:r>
        <w:br/>
      </w:r>
      <w:r>
        <w:rPr>
          <w:rStyle w:val="VerbatimChar"/>
        </w:rPr>
        <w:t xml:space="preserve">## 0.08328522 0.08469517 0.08398428</w:t>
      </w:r>
    </w:p>
    <w:p>
      <w:pPr>
        <w:pStyle w:val="SourceCode"/>
      </w:pPr>
      <w:r>
        <w:rPr>
          <w:rStyle w:val="CommentTok"/>
        </w:rPr>
        <w:t xml:space="preserve"># 2.2.6 Approximation of Vectors In high-dimensional vector spaces, it is often </w:t>
      </w:r>
      <w:r>
        <w:br/>
      </w:r>
      <w:r>
        <w:rPr>
          <w:rStyle w:val="CommentTok"/>
        </w:rPr>
        <w:t xml:space="preserve"># useful to approximate a given vector in terms of vectors from a lower </w:t>
      </w:r>
      <w:r>
        <w:br/>
      </w:r>
      <w:r>
        <w:rPr>
          <w:rStyle w:val="CommentTok"/>
        </w:rPr>
        <w:t xml:space="preserve"># dimensional space.</w:t>
      </w:r>
      <w:r>
        <w:br/>
      </w:r>
      <w:r>
        <w:rPr>
          <w:rStyle w:val="FunctionTok"/>
        </w:rPr>
        <w:t xml:space="preserve">cov</w:t>
      </w:r>
      <w:r>
        <w:rPr>
          <w:rStyle w:val="NormalTok"/>
        </w:rPr>
        <w:t xml:space="preserve">(A1ps, A2ps)</w:t>
      </w:r>
    </w:p>
    <w:p>
      <w:pPr>
        <w:pStyle w:val="SourceCode"/>
      </w:pPr>
      <w:r>
        <w:rPr>
          <w:rStyle w:val="VerbatimChar"/>
        </w:rPr>
        <w:t xml:space="preserve">## [1] 0.01</w:t>
      </w:r>
    </w:p>
    <w:p>
      <w:pPr>
        <w:pStyle w:val="SourceCode"/>
      </w:pPr>
      <w:r>
        <w:rPr>
          <w:rStyle w:val="CommentTok"/>
        </w:rPr>
        <w:t xml:space="preserve"># Suppose, for example, that V ⊂ IR n is a vector space of dimension k </w:t>
      </w:r>
      <w:r>
        <w:br/>
      </w:r>
      <w:r>
        <w:rPr>
          <w:rStyle w:val="CommentTok"/>
        </w:rPr>
        <w:t xml:space="preserve"># (necessarily, k ≤ n) and x is a given n-vector.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0L)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 pipelines type procedure pass checkup method</w:t>
      </w:r>
      <w:r>
        <w:br/>
      </w:r>
      <w:r>
        <w:rPr>
          <w:rStyle w:val="CommentTok"/>
        </w:rPr>
        <w:t xml:space="preserve"># buffer lines ...</w:t>
      </w:r>
      <w:r>
        <w:br/>
      </w:r>
      <w:r>
        <w:rPr>
          <w:rStyle w:val="CommentTok"/>
        </w:rPr>
        <w:t xml:space="preserve"># We wish to determine a vector x̃ in V that approximates x.</w:t>
      </w:r>
      <w:r>
        <w:br/>
      </w:r>
      <w:r>
        <w:rPr>
          <w:rStyle w:val="NormalTok"/>
        </w:rPr>
        <w:t xml:space="preserve">Vx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"A2ps"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Vx</w:t>
      </w:r>
    </w:p>
    <w:p>
      <w:pPr>
        <w:pStyle w:val="SourceCode"/>
      </w:pPr>
      <w:r>
        <w:rPr>
          <w:rStyle w:val="VerbatimChar"/>
        </w:rPr>
        <w:t xml:space="preserve">##                open </w:t>
      </w:r>
      <w:r>
        <w:br/>
      </w:r>
      <w:r>
        <w:rPr>
          <w:rStyle w:val="VerbatimChar"/>
        </w:rPr>
        <w:t xml:space="preserve">## 0.2875775 1.0000000</w:t>
      </w:r>
    </w:p>
    <w:p>
      <w:pPr>
        <w:pStyle w:val="SourceCode"/>
      </w:pPr>
      <w:r>
        <w:rPr>
          <w:rStyle w:val="CommentTok"/>
        </w:rPr>
        <w:t xml:space="preserve"># Optimally of the Fourier Coefficients</w:t>
      </w:r>
      <w:r>
        <w:br/>
      </w:r>
      <w:r>
        <w:rPr>
          <w:rStyle w:val="NormalTok"/>
        </w:rPr>
        <w:t xml:space="preserve">googledrive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"http://a2ps.vx"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"drive_id"</w:t>
      </w:r>
    </w:p>
    <w:p>
      <w:pPr>
        <w:pStyle w:val="SourceCode"/>
      </w:pPr>
      <w:r>
        <w:rPr>
          <w:rStyle w:val="FunctionTok"/>
        </w:rPr>
        <w:t xml:space="preserve">attr</w:t>
      </w:r>
      <w:r>
        <w:rPr>
          <w:rStyle w:val="NormalTok"/>
        </w:rPr>
        <w:t xml:space="preserve">(A2ps,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"http://a2ps.vx"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"http://a2ps.vx"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drop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window</w:t>
      </w:r>
      <w:r>
        <w:rPr>
          <w:rStyle w:val="NormalTok"/>
        </w:rPr>
        <w:t xml:space="preserve">(k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</w:t>
      </w:r>
    </w:p>
    <w:p>
      <w:pPr>
        <w:pStyle w:val="SourceCode"/>
      </w:pP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attr(,"tsp")</w:t>
      </w:r>
      <w:r>
        <w:br/>
      </w:r>
      <w:r>
        <w:rPr>
          <w:rStyle w:val="VerbatimChar"/>
        </w:rPr>
        <w:t xml:space="preserve">## [1] 1 1 1</w:t>
      </w:r>
    </w:p>
    <w:p>
      <w:pPr>
        <w:pStyle w:val="SourceCode"/>
      </w:pPr>
      <w:r>
        <w:rPr>
          <w:rStyle w:val="FunctionTok"/>
        </w:rPr>
        <w:t xml:space="preserve">attr</w:t>
      </w:r>
      <w:r>
        <w:rPr>
          <w:rStyle w:val="NormalTok"/>
        </w:rPr>
        <w:t xml:space="preserve">(A2ps,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"http://a2ps.vx"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"http://a2ps.vx/tse"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One obvious criterion would be based on a norm of the difference of the given </w:t>
      </w:r>
      <w:r>
        <w:br/>
      </w:r>
      <w:r>
        <w:rPr>
          <w:rStyle w:val="CommentTok"/>
        </w:rPr>
        <w:t xml:space="preserve"># vector and the approximating vector.</w:t>
      </w:r>
      <w:r>
        <w:br/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(A2ps, A1ps,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mp     mc     md</w:t>
      </w:r>
      <w:r>
        <w:br/>
      </w:r>
      <w:r>
        <w:rPr>
          <w:rStyle w:val="VerbatimChar"/>
        </w:rPr>
        <w:t xml:space="preserve">## pm 156.25 153.75 155.00</w:t>
      </w:r>
      <w:r>
        <w:br/>
      </w:r>
      <w:r>
        <w:rPr>
          <w:rStyle w:val="VerbatimChar"/>
        </w:rPr>
        <w:t xml:space="preserve">## pm 153.75 151.29 152.52</w:t>
      </w:r>
      <w:r>
        <w:br/>
      </w:r>
      <w:r>
        <w:rPr>
          <w:rStyle w:val="VerbatimChar"/>
        </w:rPr>
        <w:t xml:space="preserve">## pm 155.00 152.52 153.76</w:t>
      </w:r>
    </w:p>
    <w:p>
      <w:pPr>
        <w:pStyle w:val="SourceCode"/>
      </w:pPr>
      <w:r>
        <w:rPr>
          <w:rStyle w:val="CommentTok"/>
        </w:rPr>
        <w:t xml:space="preserve"># lollipop val breadcrumb water</w:t>
      </w:r>
      <w:r>
        <w:br/>
      </w:r>
      <w:r>
        <w:rPr>
          <w:rStyle w:val="NormalTok"/>
        </w:rPr>
        <w:t xml:space="preserve">loll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loll</w:t>
      </w:r>
    </w:p>
    <w:p>
      <w:pPr>
        <w:pStyle w:val="SourceCode"/>
      </w:pPr>
      <w:r>
        <w:rPr>
          <w:rStyle w:val="VerbatimChar"/>
        </w:rPr>
        <w:t xml:space="preserve">##   pop bread water </w:t>
      </w:r>
      <w:r>
        <w:br/>
      </w:r>
      <w:r>
        <w:rPr>
          <w:rStyle w:val="VerbatimChar"/>
        </w:rPr>
        <w:t xml:space="preserve">##   2.4   2.4   2.4</w:t>
      </w:r>
    </w:p>
    <w:p>
      <w:pPr>
        <w:pStyle w:val="SourceCode"/>
      </w:pPr>
      <w:r>
        <w:rPr>
          <w:rStyle w:val="CommentTok"/>
        </w:rPr>
        <w:t xml:space="preserve"># This difference is a truncation error. Let u 1 , . . . , u k be an </w:t>
      </w:r>
      <w:r>
        <w:br/>
      </w:r>
      <w:r>
        <w:rPr>
          <w:rStyle w:val="CommentTok"/>
        </w:rPr>
        <w:t xml:space="preserve"># orthonormal basis set for V, and let</w:t>
      </w:r>
      <w:r>
        <w:br/>
      </w:r>
      <w:r>
        <w:rPr>
          <w:rStyle w:val="NormalTok"/>
        </w:rPr>
        <w:t xml:space="preserve">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(loll, A1ps)</w:t>
      </w:r>
      <w:r>
        <w:br/>
      </w:r>
      <w:r>
        <w:rPr>
          <w:rStyle w:val="NormalTok"/>
        </w:rPr>
        <w:t xml:space="preserve">u1</w:t>
      </w:r>
    </w:p>
    <w:p>
      <w:pPr>
        <w:pStyle w:val="SourceCode"/>
      </w:pPr>
      <w:r>
        <w:rPr>
          <w:rStyle w:val="VerbatimChar"/>
        </w:rPr>
        <w:t xml:space="preserve">##   pop bread water </w:t>
      </w:r>
      <w:r>
        <w:br/>
      </w:r>
      <w:r>
        <w:rPr>
          <w:rStyle w:val="VerbatimChar"/>
        </w:rPr>
        <w:t xml:space="preserve">##     2     2     2</w:t>
      </w:r>
    </w:p>
    <w:p>
      <w:pPr>
        <w:pStyle w:val="SourceCode"/>
      </w:pPr>
      <w:r>
        <w:rPr>
          <w:rStyle w:val="CommentTok"/>
        </w:rPr>
        <w:t xml:space="preserve"># where the c i are the Fourier coeﬃcients of x, x, u i . Now l</w:t>
      </w:r>
      <w:r>
        <w:br/>
      </w:r>
      <w:r>
        <w:rPr>
          <w:rStyle w:val="CommentTok"/>
        </w:rPr>
        <w:t xml:space="preserve"># et v = a 1 u 1 + · · · + a k u k be any other vector in V, and consider</w:t>
      </w:r>
      <w:r>
        <w:br/>
      </w:r>
      <w:r>
        <w:rPr>
          <w:rStyle w:val="NormalTok"/>
        </w:rPr>
        <w:t xml:space="preserve">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u1,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loll, </w:t>
      </w:r>
      <w:r>
        <w:rPr>
          <w:rStyle w:val="AttributeTok"/>
        </w:rPr>
        <w:t xml:space="preserve">strict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xx</w:t>
      </w:r>
    </w:p>
    <w:p>
      <w:pPr>
        <w:pStyle w:val="SourceCode"/>
      </w:pPr>
      <w:r>
        <w:rPr>
          <w:rStyle w:val="VerbatimChar"/>
        </w:rPr>
        <w:t xml:space="preserve">##   from.pop from.bread from.water     to.pop   to.bread   to.water     strict </w:t>
      </w:r>
      <w:r>
        <w:br/>
      </w:r>
      <w:r>
        <w:rPr>
          <w:rStyle w:val="VerbatimChar"/>
        </w:rPr>
        <w:t xml:space="preserve">##        2.0        2.0        2.0        2.4        2.4        2.4        1.0</w:t>
      </w:r>
    </w:p>
    <w:p>
      <w:pPr>
        <w:pStyle w:val="SourceCode"/>
      </w:pPr>
      <w:r>
        <w:rPr>
          <w:rStyle w:val="CommentTok"/>
        </w:rPr>
        <w:t xml:space="preserve"># Therefore we have x − x ≤ x − v, and so x̃ is the best approximation of</w:t>
      </w:r>
      <w:r>
        <w:br/>
      </w:r>
      <w:r>
        <w:rPr>
          <w:rStyle w:val="CommentTok"/>
        </w:rPr>
        <w:t xml:space="preserve"># x with respect to the Euclidean norm in the k-dimensional vector space V.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xx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xx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xx){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spacetime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geometry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u1)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xx</w:t>
      </w:r>
    </w:p>
    <w:p>
      <w:pPr>
        <w:pStyle w:val="SourceCode"/>
      </w:pPr>
      <w:r>
        <w:rPr>
          <w:rStyle w:val="VerbatimChar"/>
        </w:rPr>
        <w:t xml:space="preserve">##   from.pop from.bread from.water     to.pop   to.bread   to.water     strict </w:t>
      </w:r>
      <w:r>
        <w:br/>
      </w:r>
      <w:r>
        <w:rPr>
          <w:rStyle w:val="VerbatimChar"/>
        </w:rPr>
        <w:t xml:space="preserve">##        2.0        2.0        2.0        2.4        2.4        2.4        1.0</w:t>
      </w:r>
    </w:p>
    <w:p>
      <w:pPr>
        <w:pStyle w:val="SourceCode"/>
      </w:pPr>
      <w:r>
        <w:rPr>
          <w:rStyle w:val="CommentTok"/>
        </w:rPr>
        <w:t xml:space="preserve"># Choice of the Best Basis Subset</w:t>
      </w:r>
      <w:r>
        <w:br/>
      </w:r>
      <w:r>
        <w:rPr>
          <w:rStyle w:val="CommentTok"/>
        </w:rPr>
        <w:t xml:space="preserve"># Now, posing the problem another way, we may seek the best k-dimensional</w:t>
      </w:r>
      <w:r>
        <w:br/>
      </w:r>
      <w:r>
        <w:rPr>
          <w:rStyle w:val="CommentTok"/>
        </w:rPr>
        <w:t xml:space="preserve"># subspace of IR n from which to choose an approximating vector.</w:t>
      </w:r>
      <w:r>
        <w:br/>
      </w: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subset.default</w:t>
      </w:r>
      <w:r>
        <w:rPr>
          <w:rStyle w:val="NormalTok"/>
        </w:rPr>
        <w:t xml:space="preserve">(xx,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(u1), A2ps)</w:t>
      </w:r>
      <w:r>
        <w:br/>
      </w:r>
      <w:r>
        <w:rPr>
          <w:rStyle w:val="NormalTok"/>
        </w:rPr>
        <w:t xml:space="preserve">IR</w:t>
      </w:r>
    </w:p>
    <w:p>
      <w:pPr>
        <w:pStyle w:val="SourceCode"/>
      </w:pPr>
      <w:r>
        <w:rPr>
          <w:rStyle w:val="VerbatimChar"/>
        </w:rPr>
        <w:t xml:space="preserve">## named numeric(0)</w:t>
      </w:r>
    </w:p>
    <w:p>
      <w:pPr>
        <w:pStyle w:val="SourceCode"/>
      </w:pPr>
      <w:r>
        <w:rPr>
          <w:rStyle w:val="CommentTok"/>
        </w:rPr>
        <w:t xml:space="preserve"># This question</w:t>
      </w:r>
      <w:r>
        <w:br/>
      </w:r>
      <w:r>
        <w:rPr>
          <w:rStyle w:val="CommentTok"/>
        </w:rPr>
        <w:t xml:space="preserve"># is not well-posed (because the one-dimensional vector space determined by x</w:t>
      </w:r>
      <w:r>
        <w:br/>
      </w:r>
      <w:r>
        <w:rPr>
          <w:rStyle w:val="CommentTok"/>
        </w:rPr>
        <w:t xml:space="preserve"># is the solution), but we can pose a related interesting question: suppose we</w:t>
      </w:r>
      <w:r>
        <w:br/>
      </w:r>
      <w:r>
        <w:rPr>
          <w:rStyle w:val="CommentTok"/>
        </w:rPr>
        <w:t xml:space="preserve"># have a Fourier expansion of x in terms of a set of n orthogonal basis vectors,</w:t>
      </w:r>
      <w:r>
        <w:br/>
      </w:r>
      <w:r>
        <w:rPr>
          <w:rStyle w:val="CommentTok"/>
        </w:rPr>
        <w:t xml:space="preserve"># u 1 , . . . , u n , and we want to choose the “best” k basis vectors from this </w:t>
      </w:r>
      <w:r>
        <w:br/>
      </w:r>
      <w:r>
        <w:rPr>
          <w:rStyle w:val="CommentTok"/>
        </w:rPr>
        <w:t xml:space="preserve"># set and use them to form an approximation of x.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</w:t>
      </w:r>
    </w:p>
    <w:p>
      <w:pPr>
        <w:pStyle w:val="SourceCode"/>
      </w:pPr>
      <w:r>
        <w:rPr>
          <w:rStyle w:val="VerbatimChar"/>
        </w:rPr>
        <w:t xml:space="preserve">##                 color conf.level        std    margin1    margin2      space </w:t>
      </w:r>
      <w:r>
        <w:br/>
      </w:r>
      <w:r>
        <w:rPr>
          <w:rStyle w:val="VerbatimChar"/>
        </w:rPr>
        <w:t xml:space="preserve">##       1.00      99.00       0.95      12.00       1.00       2.00       0.20</w:t>
      </w:r>
    </w:p>
    <w:p>
      <w:pPr>
        <w:pStyle w:val="SourceCode"/>
      </w:pPr>
      <w:r>
        <w:rPr>
          <w:rStyle w:val="CommentTok"/>
        </w:rPr>
        <w:t xml:space="preserve"># (This restriction of the problem is</w:t>
      </w:r>
      <w:r>
        <w:br/>
      </w:r>
      <w:r>
        <w:rPr>
          <w:rStyle w:val="CommentTok"/>
        </w:rPr>
        <w:t xml:space="preserve"># equivalent to choosing a coordinate system.)</w:t>
      </w:r>
      <w:r>
        <w:br/>
      </w:r>
      <w:r>
        <w:rPr>
          <w:rStyle w:val="NormalTok"/>
        </w:rPr>
        <w:t xml:space="preserve">later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create_loop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autorun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&lt;event loop&gt;</w:t>
      </w:r>
      <w:r>
        <w:br/>
      </w:r>
      <w:r>
        <w:rPr>
          <w:rStyle w:val="VerbatimChar"/>
        </w:rPr>
        <w:t xml:space="preserve">##   id: 1</w:t>
      </w:r>
    </w:p>
    <w:p>
      <w:pPr>
        <w:pStyle w:val="SourceCode"/>
      </w:pPr>
      <w:r>
        <w:rPr>
          <w:rStyle w:val="CommentTok"/>
        </w:rPr>
        <w:t xml:space="preserve"># We see the solution immediately</w:t>
      </w:r>
      <w:r>
        <w:br/>
      </w:r>
      <w:r>
        <w:rPr>
          <w:rStyle w:val="CommentTok"/>
        </w:rPr>
        <w:t xml:space="preserve"># from inequality (2.42): we choose the k u i s corresponding to the k </w:t>
      </w:r>
      <w:r>
        <w:br/>
      </w:r>
      <w:r>
        <w:rPr>
          <w:rStyle w:val="CommentTok"/>
        </w:rPr>
        <w:t xml:space="preserve"># largest c i s</w:t>
      </w:r>
      <w:r>
        <w:br/>
      </w:r>
      <w:r>
        <w:rPr>
          <w:rStyle w:val="CommentTok"/>
        </w:rPr>
        <w:t xml:space="preserve"># in absolute value, and we take</w:t>
      </w:r>
      <w:r>
        <w:br/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u1,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k(c(pop = 2, bread = 2, water = 2), c(i = 2.42))</w:t>
      </w:r>
    </w:p>
    <w:p>
      <w:pPr>
        <w:pStyle w:val="SourceCode"/>
      </w:pP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xx)</w:t>
      </w:r>
    </w:p>
    <w:p>
      <w:pPr>
        <w:pStyle w:val="SourceCode"/>
      </w:pPr>
      <w:r>
        <w:rPr>
          <w:rStyle w:val="VerbatimChar"/>
        </w:rPr>
        <w:t xml:space="preserve">## n(c(from.pop = 2, from.bread = 2, from.water = 2, to.pop = 2.4, </w:t>
      </w:r>
      <w:r>
        <w:br/>
      </w:r>
      <w:r>
        <w:rPr>
          <w:rStyle w:val="VerbatimChar"/>
        </w:rPr>
        <w:t xml:space="preserve">## to.bread = 2.4, to.water = 2.4, strict = 1))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(n, xx,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from.pop from.bread from.water to.pop to.bread to.water strict</w:t>
      </w:r>
      <w:r>
        <w:br/>
      </w:r>
      <w:r>
        <w:rPr>
          <w:rStyle w:val="VerbatimChar"/>
        </w:rPr>
        <w:t xml:space="preserve">## [1,]        2          2          2    2.4      2.4      2.4      1</w:t>
      </w:r>
    </w:p>
    <w:p>
      <w:pPr>
        <w:pStyle w:val="SourceCode"/>
      </w:pPr>
      <w:r>
        <w:rPr>
          <w:rStyle w:val="CommentTok"/>
        </w:rPr>
        <w:t xml:space="preserve"># 2.2.7 Flats, Acne Spaces, and Hyperplanes</w:t>
      </w:r>
      <w:r>
        <w:br/>
      </w:r>
      <w:r>
        <w:rPr>
          <w:rStyle w:val="CommentTok"/>
        </w:rPr>
        <w:t xml:space="preserve"># Given an n-dimensional vector space of order n, IR n for example, consider a</w:t>
      </w:r>
      <w:r>
        <w:br/>
      </w:r>
      <w:r>
        <w:rPr>
          <w:rStyle w:val="CommentTok"/>
        </w:rPr>
        <w:t xml:space="preserve"># system of m linear equations in the n-vector variable x,</w:t>
      </w:r>
      <w:r>
        <w:br/>
      </w:r>
      <w:r>
        <w:rPr>
          <w:rStyle w:val="NormalTok"/>
        </w:rPr>
        <w:t xml:space="preserve">Acne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(n, k, A2ps)</w:t>
      </w:r>
      <w:r>
        <w:br/>
      </w:r>
      <w:r>
        <w:rPr>
          <w:rStyle w:val="NormalTok"/>
        </w:rPr>
        <w:t xml:space="preserve">Acne</w:t>
      </w:r>
    </w:p>
    <w:p>
      <w:pPr>
        <w:pStyle w:val="SourceCode"/>
      </w:pPr>
      <w:r>
        <w:rPr>
          <w:rStyle w:val="VerbatimChar"/>
        </w:rPr>
        <w:t xml:space="preserve">##             pm   pm   pm </w:t>
      </w:r>
      <w:r>
        <w:br/>
      </w:r>
      <w:r>
        <w:rPr>
          <w:rStyle w:val="VerbatimChar"/>
        </w:rPr>
        <w:t xml:space="preserve">##  1.0  1.0 12.5 12.3 12.4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where c 1 , . . . , c m are linearly independent n-vectors (and hence m ≤ n).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c1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The set of points defined by these linear equations is called a rat.</w:t>
      </w:r>
      <w:r>
        <w:br/>
      </w:r>
      <w:r>
        <w:rPr>
          <w:rStyle w:val="NormalTok"/>
        </w:rPr>
        <w:t xml:space="preserve">PlantGrowth</w:t>
      </w:r>
    </w:p>
    <w:p>
      <w:pPr>
        <w:pStyle w:val="SourceCode"/>
      </w:pPr>
      <w:r>
        <w:rPr>
          <w:rStyle w:val="VerbatimChar"/>
        </w:rPr>
        <w:t xml:space="preserve">##    weight group</w:t>
      </w:r>
      <w:r>
        <w:br/>
      </w:r>
      <w:r>
        <w:rPr>
          <w:rStyle w:val="VerbatimChar"/>
        </w:rPr>
        <w:t xml:space="preserve">## 1    4.17  ctrl</w:t>
      </w:r>
      <w:r>
        <w:br/>
      </w:r>
      <w:r>
        <w:rPr>
          <w:rStyle w:val="VerbatimChar"/>
        </w:rPr>
        <w:t xml:space="preserve">## 2    5.58  ctrl</w:t>
      </w:r>
      <w:r>
        <w:br/>
      </w:r>
      <w:r>
        <w:rPr>
          <w:rStyle w:val="VerbatimChar"/>
        </w:rPr>
        <w:t xml:space="preserve">## 3    5.18  ctrl</w:t>
      </w:r>
      <w:r>
        <w:br/>
      </w:r>
      <w:r>
        <w:rPr>
          <w:rStyle w:val="VerbatimChar"/>
        </w:rPr>
        <w:t xml:space="preserve">## 4    6.11  ctrl</w:t>
      </w:r>
      <w:r>
        <w:br/>
      </w:r>
      <w:r>
        <w:rPr>
          <w:rStyle w:val="VerbatimChar"/>
        </w:rPr>
        <w:t xml:space="preserve">## 5    4.50  ctrl</w:t>
      </w:r>
      <w:r>
        <w:br/>
      </w:r>
      <w:r>
        <w:rPr>
          <w:rStyle w:val="VerbatimChar"/>
        </w:rPr>
        <w:t xml:space="preserve">## 6    4.61  ctrl</w:t>
      </w:r>
      <w:r>
        <w:br/>
      </w:r>
      <w:r>
        <w:rPr>
          <w:rStyle w:val="VerbatimChar"/>
        </w:rPr>
        <w:t xml:space="preserve">## 7    5.17  ctrl</w:t>
      </w:r>
      <w:r>
        <w:br/>
      </w:r>
      <w:r>
        <w:rPr>
          <w:rStyle w:val="VerbatimChar"/>
        </w:rPr>
        <w:t xml:space="preserve">## 8    4.53  ctrl</w:t>
      </w:r>
      <w:r>
        <w:br/>
      </w:r>
      <w:r>
        <w:rPr>
          <w:rStyle w:val="VerbatimChar"/>
        </w:rPr>
        <w:t xml:space="preserve">## 9    5.33  ctrl</w:t>
      </w:r>
      <w:r>
        <w:br/>
      </w:r>
      <w:r>
        <w:rPr>
          <w:rStyle w:val="VerbatimChar"/>
        </w:rPr>
        <w:t xml:space="preserve">## 10   5.14  ctrl</w:t>
      </w:r>
      <w:r>
        <w:br/>
      </w:r>
      <w:r>
        <w:rPr>
          <w:rStyle w:val="VerbatimChar"/>
        </w:rPr>
        <w:t xml:space="preserve">## 11   4.81  trt1</w:t>
      </w:r>
      <w:r>
        <w:br/>
      </w:r>
      <w:r>
        <w:rPr>
          <w:rStyle w:val="VerbatimChar"/>
        </w:rPr>
        <w:t xml:space="preserve">## 12   4.17  trt1</w:t>
      </w:r>
      <w:r>
        <w:br/>
      </w:r>
      <w:r>
        <w:rPr>
          <w:rStyle w:val="VerbatimChar"/>
        </w:rPr>
        <w:t xml:space="preserve">## 13   4.41  trt1</w:t>
      </w:r>
      <w:r>
        <w:br/>
      </w:r>
      <w:r>
        <w:rPr>
          <w:rStyle w:val="VerbatimChar"/>
        </w:rPr>
        <w:t xml:space="preserve">## 14   3.59  trt1</w:t>
      </w:r>
      <w:r>
        <w:br/>
      </w:r>
      <w:r>
        <w:rPr>
          <w:rStyle w:val="VerbatimChar"/>
        </w:rPr>
        <w:t xml:space="preserve">## 15   5.87  trt1</w:t>
      </w:r>
      <w:r>
        <w:br/>
      </w:r>
      <w:r>
        <w:rPr>
          <w:rStyle w:val="VerbatimChar"/>
        </w:rPr>
        <w:t xml:space="preserve">## 16   3.83  trt1</w:t>
      </w:r>
      <w:r>
        <w:br/>
      </w:r>
      <w:r>
        <w:rPr>
          <w:rStyle w:val="VerbatimChar"/>
        </w:rPr>
        <w:t xml:space="preserve">## 17   6.03  trt1</w:t>
      </w:r>
      <w:r>
        <w:br/>
      </w:r>
      <w:r>
        <w:rPr>
          <w:rStyle w:val="VerbatimChar"/>
        </w:rPr>
        <w:t xml:space="preserve">## 18   4.89  trt1</w:t>
      </w:r>
      <w:r>
        <w:br/>
      </w:r>
      <w:r>
        <w:rPr>
          <w:rStyle w:val="VerbatimChar"/>
        </w:rPr>
        <w:t xml:space="preserve">## 19   4.32  trt1</w:t>
      </w:r>
      <w:r>
        <w:br/>
      </w:r>
      <w:r>
        <w:rPr>
          <w:rStyle w:val="VerbatimChar"/>
        </w:rPr>
        <w:t xml:space="preserve">## 20   4.69  trt1</w:t>
      </w:r>
      <w:r>
        <w:br/>
      </w:r>
      <w:r>
        <w:rPr>
          <w:rStyle w:val="VerbatimChar"/>
        </w:rPr>
        <w:t xml:space="preserve">## 21   6.31  trt2</w:t>
      </w:r>
      <w:r>
        <w:br/>
      </w:r>
      <w:r>
        <w:rPr>
          <w:rStyle w:val="VerbatimChar"/>
        </w:rPr>
        <w:t xml:space="preserve">## 22   5.12  trt2</w:t>
      </w:r>
      <w:r>
        <w:br/>
      </w:r>
      <w:r>
        <w:rPr>
          <w:rStyle w:val="VerbatimChar"/>
        </w:rPr>
        <w:t xml:space="preserve">## 23   5.54  trt2</w:t>
      </w:r>
      <w:r>
        <w:br/>
      </w:r>
      <w:r>
        <w:rPr>
          <w:rStyle w:val="VerbatimChar"/>
        </w:rPr>
        <w:t xml:space="preserve">## 24   5.50  trt2</w:t>
      </w:r>
      <w:r>
        <w:br/>
      </w:r>
      <w:r>
        <w:rPr>
          <w:rStyle w:val="VerbatimChar"/>
        </w:rPr>
        <w:t xml:space="preserve">## 25   5.37  trt2</w:t>
      </w:r>
      <w:r>
        <w:br/>
      </w:r>
      <w:r>
        <w:rPr>
          <w:rStyle w:val="VerbatimChar"/>
        </w:rPr>
        <w:t xml:space="preserve">## 26   5.29  trt2</w:t>
      </w:r>
      <w:r>
        <w:br/>
      </w:r>
      <w:r>
        <w:rPr>
          <w:rStyle w:val="VerbatimChar"/>
        </w:rPr>
        <w:t xml:space="preserve">## 27   4.92  trt2</w:t>
      </w:r>
      <w:r>
        <w:br/>
      </w:r>
      <w:r>
        <w:rPr>
          <w:rStyle w:val="VerbatimChar"/>
        </w:rPr>
        <w:t xml:space="preserve">## 28   6.15  trt2</w:t>
      </w:r>
      <w:r>
        <w:br/>
      </w:r>
      <w:r>
        <w:rPr>
          <w:rStyle w:val="VerbatimChar"/>
        </w:rPr>
        <w:t xml:space="preserve">## 29   5.80  trt2</w:t>
      </w:r>
      <w:r>
        <w:br/>
      </w:r>
      <w:r>
        <w:rPr>
          <w:rStyle w:val="VerbatimChar"/>
        </w:rPr>
        <w:t xml:space="preserve">## 30   5.26  trt2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apropl.r</dc:title>
  <dc:creator>denis</dc:creator>
  <cp:keywords/>
  <dcterms:created xsi:type="dcterms:W3CDTF">2021-07-16T11:18:36Z</dcterms:created>
  <dcterms:modified xsi:type="dcterms:W3CDTF">2021-07-16T11:18:36Z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2021-07-16</vt:lpwstr>
  </property>
</Properties>
</file>