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buffullnew.r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Generic check for scalars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"a"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string = scalar character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"a" "b"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"x"</w:t>
      </w:r>
    </w:p>
    <w:p>
      <w:pPr>
        <w:pStyle w:val="SourceCode"/>
      </w:pPr>
      <w:r>
        <w:rPr>
          <w:rStyle w:val="CommentTok"/>
        </w:rPr>
        <w:t xml:space="preserve"># number = scalar numeric/integer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CommentTok"/>
        </w:rPr>
        <w:t xml:space="preserve"># flag = scalar logical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FALSE FALSE  TRUE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count = scalar positive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buffullnew.r</dc:title>
  <dc:creator>denis</dc:creator>
  <cp:keywords/>
  <dcterms:created xsi:type="dcterms:W3CDTF">2021-07-13T02:30:34Z</dcterms:created>
  <dcterms:modified xsi:type="dcterms:W3CDTF">2021-07-13T02:30:34Z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