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C45CD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Images - Shapes and Alignment:</w:t>
      </w:r>
    </w:p>
    <w:p w14:paraId="7F0E7813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Bootstrap provides classes to easily manipulate the shape and alignment of images. Here are some of the classes you can use:</w:t>
      </w:r>
    </w:p>
    <w:p w14:paraId="69217BDB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</w:p>
    <w:p w14:paraId="44996809" w14:textId="77777777" w:rsidR="009A5EA8" w:rsidRPr="009A5EA8" w:rsidRDefault="009A5EA8" w:rsidP="009A5EA8">
      <w:pPr>
        <w:pStyle w:val="ListParagraph"/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b/>
          <w:bCs/>
          <w:sz w:val="24"/>
          <w:szCs w:val="24"/>
        </w:rPr>
        <w:t>.rounded</w:t>
      </w:r>
      <w:proofErr w:type="gramEnd"/>
      <w:r w:rsidRPr="009A5EA8">
        <w:rPr>
          <w:rFonts w:ascii="AvenirNext LT Pro Regular" w:hAnsi="AvenirNext LT Pro Regular"/>
          <w:b/>
          <w:bCs/>
          <w:sz w:val="24"/>
          <w:szCs w:val="24"/>
        </w:rPr>
        <w:t>:</w:t>
      </w:r>
      <w:r w:rsidRPr="009A5EA8">
        <w:rPr>
          <w:rFonts w:ascii="AvenirNext LT Pro Regular" w:hAnsi="AvenirNext LT Pro Regular"/>
          <w:sz w:val="24"/>
          <w:szCs w:val="24"/>
        </w:rPr>
        <w:t xml:space="preserve"> Adds rounded corners to an image.</w:t>
      </w:r>
    </w:p>
    <w:p w14:paraId="4C38F530" w14:textId="77777777" w:rsidR="009A5EA8" w:rsidRPr="009A5EA8" w:rsidRDefault="009A5EA8" w:rsidP="009A5EA8">
      <w:pPr>
        <w:pStyle w:val="ListParagraph"/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b/>
          <w:bCs/>
          <w:sz w:val="24"/>
          <w:szCs w:val="24"/>
        </w:rPr>
        <w:t>img</w:t>
      </w:r>
      <w:proofErr w:type="spellEnd"/>
      <w:r w:rsidRPr="009A5EA8">
        <w:rPr>
          <w:rFonts w:ascii="AvenirNext LT Pro Regular" w:hAnsi="AvenirNext LT Pro Regular"/>
          <w:b/>
          <w:bCs/>
          <w:sz w:val="24"/>
          <w:szCs w:val="24"/>
        </w:rPr>
        <w:t>-thumbnail:</w:t>
      </w:r>
      <w:r w:rsidRPr="009A5EA8">
        <w:rPr>
          <w:rFonts w:ascii="AvenirNext LT Pro Regular" w:hAnsi="AvenirNext LT Pro Regular"/>
          <w:sz w:val="24"/>
          <w:szCs w:val="24"/>
        </w:rPr>
        <w:t xml:space="preserve"> Adds a border and slight padding around the image, making it look like a thumbnail.</w:t>
      </w:r>
    </w:p>
    <w:p w14:paraId="40231D10" w14:textId="77777777" w:rsidR="009A5EA8" w:rsidRPr="009A5EA8" w:rsidRDefault="009A5EA8" w:rsidP="009A5EA8">
      <w:pPr>
        <w:pStyle w:val="ListParagraph"/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b/>
          <w:bCs/>
          <w:sz w:val="24"/>
          <w:szCs w:val="24"/>
        </w:rPr>
        <w:t>.float</w:t>
      </w:r>
      <w:proofErr w:type="gramEnd"/>
      <w:r w:rsidRPr="009A5EA8">
        <w:rPr>
          <w:rFonts w:ascii="AvenirNext LT Pro Regular" w:hAnsi="AvenirNext LT Pro Regular"/>
          <w:b/>
          <w:bCs/>
          <w:sz w:val="24"/>
          <w:szCs w:val="24"/>
        </w:rPr>
        <w:t>-left, .float-right:</w:t>
      </w:r>
      <w:r w:rsidRPr="009A5EA8">
        <w:rPr>
          <w:rFonts w:ascii="AvenirNext LT Pro Regular" w:hAnsi="AvenirNext LT Pro Regular"/>
          <w:sz w:val="24"/>
          <w:szCs w:val="24"/>
        </w:rPr>
        <w:t xml:space="preserve"> Floats the image to the left or right respectively, allowing text to wrap around it.</w:t>
      </w:r>
    </w:p>
    <w:p w14:paraId="1E1EB480" w14:textId="77777777" w:rsidR="009A5EA8" w:rsidRDefault="009A5EA8" w:rsidP="009A5EA8">
      <w:pPr>
        <w:pStyle w:val="ListParagraph"/>
        <w:numPr>
          <w:ilvl w:val="0"/>
          <w:numId w:val="2"/>
        </w:num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b/>
          <w:bCs/>
          <w:sz w:val="24"/>
          <w:szCs w:val="24"/>
        </w:rPr>
        <w:t>img</w:t>
      </w:r>
      <w:proofErr w:type="spellEnd"/>
      <w:r w:rsidRPr="009A5EA8">
        <w:rPr>
          <w:rFonts w:ascii="AvenirNext LT Pro Regular" w:hAnsi="AvenirNext LT Pro Regular"/>
          <w:b/>
          <w:bCs/>
          <w:sz w:val="24"/>
          <w:szCs w:val="24"/>
        </w:rPr>
        <w:t>-fluid:</w:t>
      </w:r>
      <w:r w:rsidRPr="009A5EA8">
        <w:rPr>
          <w:rFonts w:ascii="AvenirNext LT Pro Regular" w:hAnsi="AvenirNext LT Pro Regular"/>
          <w:sz w:val="24"/>
          <w:szCs w:val="24"/>
        </w:rPr>
        <w:t xml:space="preserve"> Makes the image responsive, meaning it will scale with the size of the viewport.</w:t>
      </w:r>
    </w:p>
    <w:p w14:paraId="21403B19" w14:textId="77777777" w:rsidR="009A5EA8" w:rsidRPr="009A5EA8" w:rsidRDefault="009A5EA8" w:rsidP="009A5EA8">
      <w:pPr>
        <w:pStyle w:val="ListParagraph"/>
        <w:rPr>
          <w:rFonts w:ascii="AvenirNext LT Pro Regular" w:hAnsi="AvenirNext LT Pro Regular"/>
          <w:sz w:val="24"/>
          <w:szCs w:val="24"/>
        </w:rPr>
      </w:pPr>
    </w:p>
    <w:p w14:paraId="1AFF4322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Lists:</w:t>
      </w:r>
    </w:p>
    <w:p w14:paraId="37FE5852" w14:textId="3827EC80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Bootstrap provides styling for both ordered and unordered lists. Here's how you can use it:</w:t>
      </w:r>
    </w:p>
    <w:p w14:paraId="338F01C7" w14:textId="77777777" w:rsidR="009A5EA8" w:rsidRPr="009A5EA8" w:rsidRDefault="009A5EA8" w:rsidP="009A5EA8">
      <w:pPr>
        <w:pStyle w:val="ListParagraph"/>
        <w:numPr>
          <w:ilvl w:val="0"/>
          <w:numId w:val="3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.list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-group: Formats a list to appear as a group, usually used for items with similar content.</w:t>
      </w:r>
    </w:p>
    <w:p w14:paraId="10440DC8" w14:textId="77777777" w:rsidR="009A5EA8" w:rsidRDefault="009A5EA8" w:rsidP="009A5EA8">
      <w:pPr>
        <w:pStyle w:val="ListParagraph"/>
        <w:numPr>
          <w:ilvl w:val="0"/>
          <w:numId w:val="3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.list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-group-item: Formats individual list items within a .list-group.</w:t>
      </w:r>
    </w:p>
    <w:p w14:paraId="57849D30" w14:textId="77777777" w:rsidR="009A5EA8" w:rsidRPr="009A5EA8" w:rsidRDefault="009A5EA8" w:rsidP="009A5EA8">
      <w:pPr>
        <w:ind w:left="360"/>
        <w:rPr>
          <w:rFonts w:ascii="AvenirNext LT Pro Regular" w:hAnsi="AvenirNext LT Pro Regular"/>
          <w:sz w:val="24"/>
          <w:szCs w:val="24"/>
        </w:rPr>
      </w:pPr>
    </w:p>
    <w:p w14:paraId="1DD16702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Tables:</w:t>
      </w:r>
    </w:p>
    <w:p w14:paraId="3A2565D6" w14:textId="6958BD10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Bootstrap allows you to style HTML tables easily. Here are some of the key classes:</w:t>
      </w:r>
    </w:p>
    <w:p w14:paraId="47C09A55" w14:textId="77777777" w:rsidR="009A5EA8" w:rsidRPr="009A5EA8" w:rsidRDefault="009A5EA8" w:rsidP="009A5EA8">
      <w:pPr>
        <w:pStyle w:val="ListParagraph"/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.table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: Adds basic styling to a table.</w:t>
      </w:r>
    </w:p>
    <w:p w14:paraId="42ED95AE" w14:textId="77777777" w:rsidR="009A5EA8" w:rsidRPr="009A5EA8" w:rsidRDefault="009A5EA8" w:rsidP="009A5EA8">
      <w:pPr>
        <w:pStyle w:val="ListParagraph"/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.table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-striped: Adds zebra-striping to alternate rows for better readability.</w:t>
      </w:r>
    </w:p>
    <w:p w14:paraId="2F941625" w14:textId="77777777" w:rsidR="009A5EA8" w:rsidRPr="009A5EA8" w:rsidRDefault="009A5EA8" w:rsidP="009A5EA8">
      <w:pPr>
        <w:pStyle w:val="ListParagraph"/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.table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-bordered: Adds borders to all the cells in the table.</w:t>
      </w:r>
    </w:p>
    <w:p w14:paraId="5F224C6D" w14:textId="77777777" w:rsidR="009A5EA8" w:rsidRDefault="009A5EA8" w:rsidP="009A5EA8">
      <w:pPr>
        <w:pStyle w:val="ListParagraph"/>
        <w:numPr>
          <w:ilvl w:val="0"/>
          <w:numId w:val="4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.table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-hover: Adds a hover effect to table rows when you mouse over them.</w:t>
      </w:r>
    </w:p>
    <w:p w14:paraId="730AE023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</w:p>
    <w:p w14:paraId="41DADA46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Buttons, Button Group:</w:t>
      </w:r>
    </w:p>
    <w:p w14:paraId="55D5DE29" w14:textId="619E352C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Bootstrap provides extensive styling options for buttons and button groups:</w:t>
      </w:r>
    </w:p>
    <w:p w14:paraId="08B8BCF0" w14:textId="77777777" w:rsidR="009A5EA8" w:rsidRPr="009A5EA8" w:rsidRDefault="009A5EA8" w:rsidP="009A5EA8">
      <w:pPr>
        <w:pStyle w:val="ListParagraph"/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proofErr w:type="gramEnd"/>
      <w:r w:rsidRPr="009A5EA8">
        <w:rPr>
          <w:rFonts w:ascii="AvenirNext LT Pro Regular" w:hAnsi="AvenirNext LT Pro Regular"/>
          <w:sz w:val="24"/>
          <w:szCs w:val="24"/>
        </w:rPr>
        <w:t>: Styles a button.</w:t>
      </w:r>
    </w:p>
    <w:p w14:paraId="32350833" w14:textId="77777777" w:rsidR="009A5EA8" w:rsidRPr="009A5EA8" w:rsidRDefault="009A5EA8" w:rsidP="009A5EA8">
      <w:pPr>
        <w:pStyle w:val="ListParagraph"/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proofErr w:type="gramEnd"/>
      <w:r w:rsidRPr="009A5EA8">
        <w:rPr>
          <w:rFonts w:ascii="AvenirNext LT Pro Regular" w:hAnsi="AvenirNext LT Pro Regular"/>
          <w:sz w:val="24"/>
          <w:szCs w:val="24"/>
        </w:rPr>
        <w:t>-primary, 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-secondary, etc.: 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Colors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 the button according to its purpose.</w:t>
      </w:r>
    </w:p>
    <w:p w14:paraId="37884B2B" w14:textId="77777777" w:rsidR="009A5EA8" w:rsidRPr="009A5EA8" w:rsidRDefault="009A5EA8" w:rsidP="009A5EA8">
      <w:pPr>
        <w:pStyle w:val="ListParagraph"/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proofErr w:type="gramEnd"/>
      <w:r w:rsidRPr="009A5EA8">
        <w:rPr>
          <w:rFonts w:ascii="AvenirNext LT Pro Regular" w:hAnsi="AvenirNext LT Pro Regular"/>
          <w:sz w:val="24"/>
          <w:szCs w:val="24"/>
        </w:rPr>
        <w:t>-group: Groups a series of buttons together.</w:t>
      </w:r>
    </w:p>
    <w:p w14:paraId="02B884C5" w14:textId="77777777" w:rsidR="009A5EA8" w:rsidRPr="009A5EA8" w:rsidRDefault="009A5EA8" w:rsidP="009A5EA8">
      <w:pPr>
        <w:pStyle w:val="ListParagraph"/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proofErr w:type="gramEnd"/>
      <w:r w:rsidRPr="009A5EA8">
        <w:rPr>
          <w:rFonts w:ascii="AvenirNext LT Pro Regular" w:hAnsi="AvenirNext LT Pro Regular"/>
          <w:sz w:val="24"/>
          <w:szCs w:val="24"/>
        </w:rPr>
        <w:t>-group-vertical: Groups buttons vertically instead of horizontally.</w:t>
      </w:r>
    </w:p>
    <w:p w14:paraId="7BCA2C5D" w14:textId="77777777" w:rsidR="009A5EA8" w:rsidRPr="009A5EA8" w:rsidRDefault="009A5EA8" w:rsidP="009A5EA8">
      <w:pPr>
        <w:pStyle w:val="ListParagraph"/>
        <w:numPr>
          <w:ilvl w:val="0"/>
          <w:numId w:val="5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btn</w:t>
      </w:r>
      <w:proofErr w:type="spellEnd"/>
      <w:proofErr w:type="gramEnd"/>
      <w:r w:rsidRPr="009A5EA8">
        <w:rPr>
          <w:rFonts w:ascii="AvenirNext LT Pro Regular" w:hAnsi="AvenirNext LT Pro Regular"/>
          <w:sz w:val="24"/>
          <w:szCs w:val="24"/>
        </w:rPr>
        <w:t>-group-toggle: Allows buttons in a group to behave like a toggle button group.</w:t>
      </w:r>
    </w:p>
    <w:p w14:paraId="4DB45E30" w14:textId="77777777" w:rsid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3B5B2791" w14:textId="77777777" w:rsid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</w:p>
    <w:p w14:paraId="1614F1D6" w14:textId="1B8E40DD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lastRenderedPageBreak/>
        <w:t>Badges:</w:t>
      </w:r>
    </w:p>
    <w:p w14:paraId="3C8E6780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 xml:space="preserve">Badges are small visual indicators typically used to convey numeric information. Bootstrap </w:t>
      </w:r>
      <w:proofErr w:type="gramStart"/>
      <w:r w:rsidRPr="009A5EA8">
        <w:rPr>
          <w:rFonts w:ascii="AvenirNext LT Pro Regular" w:hAnsi="AvenirNext LT Pro Regular"/>
          <w:sz w:val="24"/>
          <w:szCs w:val="24"/>
        </w:rPr>
        <w:t>offers .badge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 xml:space="preserve"> class to style badges.</w:t>
      </w:r>
    </w:p>
    <w:p w14:paraId="3E255B4A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</w:p>
    <w:p w14:paraId="3A2BEBCB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Cards:</w:t>
      </w:r>
    </w:p>
    <w:p w14:paraId="42019048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Cards are a flexible and extensible content container in Bootstrap. They provide a flexible and extensible content container with multiple options for headers, footers, image overlays, etc. Some key classes include:</w:t>
      </w:r>
    </w:p>
    <w:p w14:paraId="5108E336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</w:p>
    <w:p w14:paraId="5D016C47" w14:textId="77777777" w:rsidR="009A5EA8" w:rsidRPr="009A5EA8" w:rsidRDefault="009A5EA8" w:rsidP="009A5EA8">
      <w:pPr>
        <w:pStyle w:val="ListParagraph"/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.card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: Base card class.</w:t>
      </w:r>
    </w:p>
    <w:p w14:paraId="1AA3BB95" w14:textId="77777777" w:rsidR="009A5EA8" w:rsidRPr="009A5EA8" w:rsidRDefault="009A5EA8" w:rsidP="009A5EA8">
      <w:pPr>
        <w:pStyle w:val="ListParagraph"/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.card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-header, .card-footer: Header and footer sections for a card.</w:t>
      </w:r>
    </w:p>
    <w:p w14:paraId="16600A2A" w14:textId="77777777" w:rsidR="009A5EA8" w:rsidRPr="009A5EA8" w:rsidRDefault="009A5EA8" w:rsidP="009A5EA8">
      <w:pPr>
        <w:pStyle w:val="ListParagraph"/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.card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-body: Main content area of a card.</w:t>
      </w:r>
    </w:p>
    <w:p w14:paraId="7D72A839" w14:textId="77777777" w:rsidR="009A5EA8" w:rsidRDefault="009A5EA8" w:rsidP="009A5EA8">
      <w:pPr>
        <w:pStyle w:val="ListParagraph"/>
        <w:numPr>
          <w:ilvl w:val="0"/>
          <w:numId w:val="6"/>
        </w:num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.card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-title, .card-text: Titles and text areas within a card.</w:t>
      </w:r>
    </w:p>
    <w:p w14:paraId="121599D4" w14:textId="77777777" w:rsidR="009A5EA8" w:rsidRPr="009A5EA8" w:rsidRDefault="009A5EA8" w:rsidP="009A5EA8">
      <w:pPr>
        <w:ind w:left="360"/>
        <w:rPr>
          <w:rFonts w:ascii="AvenirNext LT Pro Regular" w:hAnsi="AvenirNext LT Pro Regular"/>
          <w:sz w:val="24"/>
          <w:szCs w:val="24"/>
        </w:rPr>
      </w:pPr>
    </w:p>
    <w:p w14:paraId="32AC910A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Card Styles:</w:t>
      </w:r>
    </w:p>
    <w:p w14:paraId="2144E9B4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Bootstrap offers several predefined card styles and layouts to choose from, including:</w:t>
      </w:r>
    </w:p>
    <w:p w14:paraId="6BC6534A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</w:p>
    <w:p w14:paraId="327620DD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>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bg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>-primary, .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bg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-secondary, etc.: Background 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colors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 for cards.</w:t>
      </w:r>
    </w:p>
    <w:p w14:paraId="78D7962C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 xml:space="preserve">.text-white, .text-dark: Text 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color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 classes for cards.</w:t>
      </w:r>
    </w:p>
    <w:p w14:paraId="01A918AA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.border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 xml:space="preserve">-primary, .border-secondary, etc.: Border </w:t>
      </w:r>
      <w:proofErr w:type="spellStart"/>
      <w:r w:rsidRPr="009A5EA8">
        <w:rPr>
          <w:rFonts w:ascii="AvenirNext LT Pro Regular" w:hAnsi="AvenirNext LT Pro Regular"/>
          <w:sz w:val="24"/>
          <w:szCs w:val="24"/>
        </w:rPr>
        <w:t>colors</w:t>
      </w:r>
      <w:proofErr w:type="spellEnd"/>
      <w:r w:rsidRPr="009A5EA8">
        <w:rPr>
          <w:rFonts w:ascii="AvenirNext LT Pro Regular" w:hAnsi="AvenirNext LT Pro Regular"/>
          <w:sz w:val="24"/>
          <w:szCs w:val="24"/>
        </w:rPr>
        <w:t xml:space="preserve"> for cards.</w:t>
      </w:r>
    </w:p>
    <w:p w14:paraId="4F23DCD7" w14:textId="77777777" w:rsidR="009A5EA8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proofErr w:type="gramStart"/>
      <w:r w:rsidRPr="009A5EA8">
        <w:rPr>
          <w:rFonts w:ascii="AvenirNext LT Pro Regular" w:hAnsi="AvenirNext LT Pro Regular"/>
          <w:sz w:val="24"/>
          <w:szCs w:val="24"/>
        </w:rPr>
        <w:t>.card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>-columns: Creates a multi-column layout for cards.</w:t>
      </w:r>
    </w:p>
    <w:p w14:paraId="2DDC0EF5" w14:textId="77777777" w:rsidR="009A5EA8" w:rsidRPr="009A5EA8" w:rsidRDefault="009A5EA8" w:rsidP="009A5EA8">
      <w:pPr>
        <w:rPr>
          <w:rFonts w:ascii="AvenirNext LT Pro Regular" w:hAnsi="AvenirNext LT Pro Regular"/>
          <w:b/>
          <w:bCs/>
          <w:sz w:val="24"/>
          <w:szCs w:val="24"/>
        </w:rPr>
      </w:pPr>
      <w:r w:rsidRPr="009A5EA8">
        <w:rPr>
          <w:rFonts w:ascii="AvenirNext LT Pro Regular" w:hAnsi="AvenirNext LT Pro Regular"/>
          <w:b/>
          <w:bCs/>
          <w:sz w:val="24"/>
          <w:szCs w:val="24"/>
        </w:rPr>
        <w:t>Media Objects:</w:t>
      </w:r>
    </w:p>
    <w:p w14:paraId="68928710" w14:textId="6E368CB1" w:rsidR="00C62571" w:rsidRPr="009A5EA8" w:rsidRDefault="009A5EA8" w:rsidP="009A5EA8">
      <w:pPr>
        <w:rPr>
          <w:rFonts w:ascii="AvenirNext LT Pro Regular" w:hAnsi="AvenirNext LT Pro Regular"/>
          <w:sz w:val="24"/>
          <w:szCs w:val="24"/>
        </w:rPr>
      </w:pPr>
      <w:r w:rsidRPr="009A5EA8">
        <w:rPr>
          <w:rFonts w:ascii="AvenirNext LT Pro Regular" w:hAnsi="AvenirNext LT Pro Regular"/>
          <w:sz w:val="24"/>
          <w:szCs w:val="24"/>
        </w:rPr>
        <w:t xml:space="preserve">Media objects are used to display images or videos alongside text content. Bootstrap offers </w:t>
      </w:r>
      <w:proofErr w:type="gramStart"/>
      <w:r w:rsidRPr="009A5EA8">
        <w:rPr>
          <w:rFonts w:ascii="AvenirNext LT Pro Regular" w:hAnsi="AvenirNext LT Pro Regular"/>
          <w:sz w:val="24"/>
          <w:szCs w:val="24"/>
        </w:rPr>
        <w:t>the .media</w:t>
      </w:r>
      <w:proofErr w:type="gramEnd"/>
      <w:r w:rsidRPr="009A5EA8">
        <w:rPr>
          <w:rFonts w:ascii="AvenirNext LT Pro Regular" w:hAnsi="AvenirNext LT Pro Regular"/>
          <w:sz w:val="24"/>
          <w:szCs w:val="24"/>
        </w:rPr>
        <w:t xml:space="preserve"> class to create media objects. These are commonly used for displaying articles, blog posts, or product listings.</w:t>
      </w:r>
    </w:p>
    <w:sectPr w:rsidR="00C62571" w:rsidRPr="009A5EA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22ED81" w14:textId="77777777" w:rsidR="004E076B" w:rsidRDefault="004E076B" w:rsidP="003A2DF0">
      <w:pPr>
        <w:spacing w:after="0" w:line="240" w:lineRule="auto"/>
      </w:pPr>
      <w:r>
        <w:separator/>
      </w:r>
    </w:p>
  </w:endnote>
  <w:endnote w:type="continuationSeparator" w:id="0">
    <w:p w14:paraId="30C8DFD2" w14:textId="77777777" w:rsidR="004E076B" w:rsidRDefault="004E076B" w:rsidP="003A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Next LT Pro Regular">
    <w:panose1 w:val="020B05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836E17" w14:textId="77777777" w:rsidR="004E076B" w:rsidRDefault="004E076B" w:rsidP="003A2DF0">
      <w:pPr>
        <w:spacing w:after="0" w:line="240" w:lineRule="auto"/>
      </w:pPr>
      <w:r>
        <w:separator/>
      </w:r>
    </w:p>
  </w:footnote>
  <w:footnote w:type="continuationSeparator" w:id="0">
    <w:p w14:paraId="064DB9BF" w14:textId="77777777" w:rsidR="004E076B" w:rsidRDefault="004E076B" w:rsidP="003A2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4B0907" w14:textId="20132540" w:rsidR="003A2DF0" w:rsidRDefault="003A2DF0">
    <w:pPr>
      <w:pStyle w:val="Header"/>
    </w:pPr>
    <w:r>
      <w:t>TS079_PradeepSingh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E7ADB"/>
    <w:multiLevelType w:val="hybridMultilevel"/>
    <w:tmpl w:val="E3909C1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443E1"/>
    <w:multiLevelType w:val="hybridMultilevel"/>
    <w:tmpl w:val="C68687D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E1ED0"/>
    <w:multiLevelType w:val="hybridMultilevel"/>
    <w:tmpl w:val="9C1C80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760FA"/>
    <w:multiLevelType w:val="hybridMultilevel"/>
    <w:tmpl w:val="594E879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D051A"/>
    <w:multiLevelType w:val="hybridMultilevel"/>
    <w:tmpl w:val="D0CCA3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C5689"/>
    <w:multiLevelType w:val="hybridMultilevel"/>
    <w:tmpl w:val="3C4CA2E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1791836">
    <w:abstractNumId w:val="2"/>
  </w:num>
  <w:num w:numId="2" w16cid:durableId="392657181">
    <w:abstractNumId w:val="5"/>
  </w:num>
  <w:num w:numId="3" w16cid:durableId="803348758">
    <w:abstractNumId w:val="0"/>
  </w:num>
  <w:num w:numId="4" w16cid:durableId="1964455772">
    <w:abstractNumId w:val="4"/>
  </w:num>
  <w:num w:numId="5" w16cid:durableId="1925718450">
    <w:abstractNumId w:val="3"/>
  </w:num>
  <w:num w:numId="6" w16cid:durableId="2003001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A8"/>
    <w:rsid w:val="003A2DF0"/>
    <w:rsid w:val="004E076B"/>
    <w:rsid w:val="009A5EA8"/>
    <w:rsid w:val="00BA5770"/>
    <w:rsid w:val="00C62571"/>
    <w:rsid w:val="00D5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DD202"/>
  <w15:chartTrackingRefBased/>
  <w15:docId w15:val="{DAF89AC9-0E7E-4F9A-8838-00A0B6C9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E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2DF0"/>
  </w:style>
  <w:style w:type="paragraph" w:styleId="Footer">
    <w:name w:val="footer"/>
    <w:basedOn w:val="Normal"/>
    <w:link w:val="FooterChar"/>
    <w:uiPriority w:val="99"/>
    <w:unhideWhenUsed/>
    <w:rsid w:val="003A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2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S</dc:creator>
  <cp:keywords/>
  <dc:description/>
  <cp:lastModifiedBy>Pradeep S</cp:lastModifiedBy>
  <cp:revision>1</cp:revision>
  <dcterms:created xsi:type="dcterms:W3CDTF">2024-06-05T07:43:00Z</dcterms:created>
  <dcterms:modified xsi:type="dcterms:W3CDTF">2024-06-05T07:55:00Z</dcterms:modified>
</cp:coreProperties>
</file>