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7D417" w14:textId="77777777" w:rsidR="00514E97" w:rsidRDefault="00514E97" w:rsidP="00514E97">
      <w:pPr>
        <w:rPr>
          <w:rFonts w:ascii="AvenirNext LT Pro Regular" w:hAnsi="AvenirNext LT Pro Regular"/>
          <w:b/>
          <w:bCs/>
          <w:sz w:val="24"/>
          <w:szCs w:val="24"/>
        </w:rPr>
      </w:pPr>
      <w:r w:rsidRPr="00514E97">
        <w:rPr>
          <w:rFonts w:ascii="AvenirNext LT Pro Regular" w:hAnsi="AvenirNext LT Pro Regular"/>
          <w:b/>
          <w:bCs/>
          <w:sz w:val="24"/>
          <w:szCs w:val="24"/>
        </w:rPr>
        <w:t>Advanced Construction Techniques in Git: Stashing, Reviving, Merging, and Rebasing</w:t>
      </w:r>
    </w:p>
    <w:p w14:paraId="43DE26CB" w14:textId="77777777" w:rsidR="00514E97" w:rsidRPr="00514E97" w:rsidRDefault="00514E97" w:rsidP="00514E97">
      <w:pPr>
        <w:rPr>
          <w:rFonts w:ascii="AvenirNext LT Pro Regular" w:hAnsi="AvenirNext LT Pro Regular"/>
          <w:b/>
          <w:bCs/>
          <w:sz w:val="24"/>
          <w:szCs w:val="24"/>
        </w:rPr>
      </w:pPr>
    </w:p>
    <w:p w14:paraId="39D0440F" w14:textId="77777777" w:rsid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Now that your castle's foundation is laid and you've mastered basic housekeeping, let's explore some advanced techniques for managing your project's history:</w:t>
      </w:r>
    </w:p>
    <w:p w14:paraId="540758F6" w14:textId="77777777" w:rsidR="00514E97" w:rsidRPr="00514E97" w:rsidRDefault="00514E97" w:rsidP="00514E97">
      <w:pPr>
        <w:rPr>
          <w:rFonts w:ascii="AvenirNext LT Pro Regular" w:hAnsi="AvenirNext LT Pro Regular"/>
          <w:sz w:val="24"/>
          <w:szCs w:val="24"/>
        </w:rPr>
      </w:pPr>
    </w:p>
    <w:p w14:paraId="05CFB4CA" w14:textId="70050415"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Understanding the Stash ("git stash")</w:t>
      </w:r>
    </w:p>
    <w:p w14:paraId="0C576BD9"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Imagine you're in the middle of building a magnificent tower (feature) but need to switch tasks urgently. You don't want to lose your progress (</w:t>
      </w:r>
      <w:proofErr w:type="spellStart"/>
      <w:r w:rsidRPr="00514E97">
        <w:rPr>
          <w:rFonts w:ascii="AvenirNext LT Pro Regular" w:hAnsi="AvenirNext LT Pro Regular"/>
          <w:sz w:val="24"/>
          <w:szCs w:val="24"/>
        </w:rPr>
        <w:t>unstaged</w:t>
      </w:r>
      <w:proofErr w:type="spellEnd"/>
      <w:r w:rsidRPr="00514E97">
        <w:rPr>
          <w:rFonts w:ascii="AvenirNext LT Pro Regular" w:hAnsi="AvenirNext LT Pro Regular"/>
          <w:sz w:val="24"/>
          <w:szCs w:val="24"/>
        </w:rPr>
        <w:t xml:space="preserve"> changes), but you also don't want to clutter your current work with them. The git stash command acts like a temporary storage chest for your unfinished work. You can stash your </w:t>
      </w:r>
      <w:proofErr w:type="spellStart"/>
      <w:r w:rsidRPr="00514E97">
        <w:rPr>
          <w:rFonts w:ascii="AvenirNext LT Pro Regular" w:hAnsi="AvenirNext LT Pro Regular"/>
          <w:sz w:val="24"/>
          <w:szCs w:val="24"/>
        </w:rPr>
        <w:t>unstaged</w:t>
      </w:r>
      <w:proofErr w:type="spellEnd"/>
      <w:r w:rsidRPr="00514E97">
        <w:rPr>
          <w:rFonts w:ascii="AvenirNext LT Pro Regular" w:hAnsi="AvenirNext LT Pro Regular"/>
          <w:sz w:val="24"/>
          <w:szCs w:val="24"/>
        </w:rPr>
        <w:t xml:space="preserve"> changes, switch tasks, and then retrieve your stashed work later when you're ready to resume building the tower.</w:t>
      </w:r>
    </w:p>
    <w:p w14:paraId="10D11BBB"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Algorithm for Using Git Stash:</w:t>
      </w:r>
    </w:p>
    <w:p w14:paraId="41219BBE" w14:textId="77777777" w:rsidR="00514E97" w:rsidRPr="00514E97" w:rsidRDefault="00514E97" w:rsidP="00514E97">
      <w:pPr>
        <w:numPr>
          <w:ilvl w:val="0"/>
          <w:numId w:val="1"/>
        </w:numPr>
        <w:rPr>
          <w:rFonts w:ascii="AvenirNext LT Pro Regular" w:hAnsi="AvenirNext LT Pro Regular"/>
          <w:sz w:val="24"/>
          <w:szCs w:val="24"/>
        </w:rPr>
      </w:pPr>
      <w:r w:rsidRPr="00514E97">
        <w:rPr>
          <w:rFonts w:ascii="AvenirNext LT Pro Regular" w:hAnsi="AvenirNext LT Pro Regular"/>
          <w:sz w:val="24"/>
          <w:szCs w:val="24"/>
        </w:rPr>
        <w:t xml:space="preserve">Run git stash to save your </w:t>
      </w:r>
      <w:proofErr w:type="spellStart"/>
      <w:r w:rsidRPr="00514E97">
        <w:rPr>
          <w:rFonts w:ascii="AvenirNext LT Pro Regular" w:hAnsi="AvenirNext LT Pro Regular"/>
          <w:sz w:val="24"/>
          <w:szCs w:val="24"/>
        </w:rPr>
        <w:t>unstaged</w:t>
      </w:r>
      <w:proofErr w:type="spellEnd"/>
      <w:r w:rsidRPr="00514E97">
        <w:rPr>
          <w:rFonts w:ascii="AvenirNext LT Pro Regular" w:hAnsi="AvenirNext LT Pro Regular"/>
          <w:sz w:val="24"/>
          <w:szCs w:val="24"/>
        </w:rPr>
        <w:t xml:space="preserve"> changes.</w:t>
      </w:r>
    </w:p>
    <w:p w14:paraId="41609473" w14:textId="77777777" w:rsidR="00514E97" w:rsidRPr="00514E97" w:rsidRDefault="00514E97" w:rsidP="00514E97">
      <w:pPr>
        <w:numPr>
          <w:ilvl w:val="0"/>
          <w:numId w:val="1"/>
        </w:numPr>
        <w:rPr>
          <w:rFonts w:ascii="AvenirNext LT Pro Regular" w:hAnsi="AvenirNext LT Pro Regular"/>
          <w:sz w:val="24"/>
          <w:szCs w:val="24"/>
        </w:rPr>
      </w:pPr>
      <w:r w:rsidRPr="00514E97">
        <w:rPr>
          <w:rFonts w:ascii="AvenirNext LT Pro Regular" w:hAnsi="AvenirNext LT Pro Regular"/>
          <w:sz w:val="24"/>
          <w:szCs w:val="24"/>
        </w:rPr>
        <w:t>(Optional) Add a descriptive message with git stash save "&lt;message&gt;".</w:t>
      </w:r>
    </w:p>
    <w:p w14:paraId="312BE41C" w14:textId="77777777" w:rsidR="00514E97" w:rsidRPr="00514E97" w:rsidRDefault="00514E97" w:rsidP="00514E97">
      <w:pPr>
        <w:numPr>
          <w:ilvl w:val="0"/>
          <w:numId w:val="1"/>
        </w:numPr>
        <w:rPr>
          <w:rFonts w:ascii="AvenirNext LT Pro Regular" w:hAnsi="AvenirNext LT Pro Regular"/>
          <w:sz w:val="24"/>
          <w:szCs w:val="24"/>
        </w:rPr>
      </w:pPr>
      <w:r w:rsidRPr="00514E97">
        <w:rPr>
          <w:rFonts w:ascii="AvenirNext LT Pro Regular" w:hAnsi="AvenirNext LT Pro Regular"/>
          <w:sz w:val="24"/>
          <w:szCs w:val="24"/>
        </w:rPr>
        <w:t>Switch tasks or branches as needed.</w:t>
      </w:r>
    </w:p>
    <w:p w14:paraId="7BDAC1F6" w14:textId="77777777" w:rsidR="00514E97" w:rsidRDefault="00514E97" w:rsidP="00514E97">
      <w:pPr>
        <w:numPr>
          <w:ilvl w:val="0"/>
          <w:numId w:val="1"/>
        </w:numPr>
        <w:rPr>
          <w:rFonts w:ascii="AvenirNext LT Pro Regular" w:hAnsi="AvenirNext LT Pro Regular"/>
          <w:sz w:val="24"/>
          <w:szCs w:val="24"/>
        </w:rPr>
      </w:pPr>
      <w:r w:rsidRPr="00514E97">
        <w:rPr>
          <w:rFonts w:ascii="AvenirNext LT Pro Regular" w:hAnsi="AvenirNext LT Pro Regular"/>
          <w:sz w:val="24"/>
          <w:szCs w:val="24"/>
        </w:rPr>
        <w:t>When you're ready to resume, run git stash pop to retrieve your latest stashed changes.</w:t>
      </w:r>
    </w:p>
    <w:p w14:paraId="19B3443C" w14:textId="7D4ADEC1"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drawing>
          <wp:inline distT="0" distB="0" distL="0" distR="0" wp14:anchorId="3C507C83" wp14:editId="34AA559E">
            <wp:extent cx="5731510" cy="2292350"/>
            <wp:effectExtent l="152400" t="152400" r="364490" b="355600"/>
            <wp:docPr id="123222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20283" name=""/>
                    <pic:cNvPicPr/>
                  </pic:nvPicPr>
                  <pic:blipFill>
                    <a:blip r:embed="rId5"/>
                    <a:stretch>
                      <a:fillRect/>
                    </a:stretch>
                  </pic:blipFill>
                  <pic:spPr>
                    <a:xfrm>
                      <a:off x="0" y="0"/>
                      <a:ext cx="5731510" cy="2292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4FF8A0" w14:textId="6972333E"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 xml:space="preserve">Bringing Lost Data Back with "git </w:t>
      </w:r>
      <w:proofErr w:type="spellStart"/>
      <w:r w:rsidRPr="00514E97">
        <w:rPr>
          <w:rFonts w:ascii="AvenirNext LT Pro Regular" w:hAnsi="AvenirNext LT Pro Regular"/>
          <w:b/>
          <w:bCs/>
          <w:sz w:val="24"/>
          <w:szCs w:val="24"/>
        </w:rPr>
        <w:t>reflog</w:t>
      </w:r>
      <w:proofErr w:type="spellEnd"/>
      <w:r w:rsidRPr="00514E97">
        <w:rPr>
          <w:rFonts w:ascii="AvenirNext LT Pro Regular" w:hAnsi="AvenirNext LT Pro Regular"/>
          <w:b/>
          <w:bCs/>
          <w:sz w:val="24"/>
          <w:szCs w:val="24"/>
        </w:rPr>
        <w:t>"</w:t>
      </w:r>
    </w:p>
    <w:p w14:paraId="2101C827"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 xml:space="preserve">Sometimes, even the most organized architect misplaces something. The git </w:t>
      </w:r>
      <w:proofErr w:type="spellStart"/>
      <w:r w:rsidRPr="00514E97">
        <w:rPr>
          <w:rFonts w:ascii="AvenirNext LT Pro Regular" w:hAnsi="AvenirNext LT Pro Regular"/>
          <w:sz w:val="24"/>
          <w:szCs w:val="24"/>
        </w:rPr>
        <w:t>reflog</w:t>
      </w:r>
      <w:proofErr w:type="spellEnd"/>
      <w:r w:rsidRPr="00514E97">
        <w:rPr>
          <w:rFonts w:ascii="AvenirNext LT Pro Regular" w:hAnsi="AvenirNext LT Pro Regular"/>
          <w:sz w:val="24"/>
          <w:szCs w:val="24"/>
        </w:rPr>
        <w:t xml:space="preserve"> command acts like a detailed logbook of all your Git operations (commits, stashes, branch changes). If you accidentally discard changes or lose track of a specific commit, git </w:t>
      </w:r>
      <w:proofErr w:type="spellStart"/>
      <w:r w:rsidRPr="00514E97">
        <w:rPr>
          <w:rFonts w:ascii="AvenirNext LT Pro Regular" w:hAnsi="AvenirNext LT Pro Regular"/>
          <w:sz w:val="24"/>
          <w:szCs w:val="24"/>
        </w:rPr>
        <w:t>reflog</w:t>
      </w:r>
      <w:proofErr w:type="spellEnd"/>
      <w:r w:rsidRPr="00514E97">
        <w:rPr>
          <w:rFonts w:ascii="AvenirNext LT Pro Regular" w:hAnsi="AvenirNext LT Pro Regular"/>
          <w:sz w:val="24"/>
          <w:szCs w:val="24"/>
        </w:rPr>
        <w:t xml:space="preserve"> can help you find it and potentially recover it.</w:t>
      </w:r>
    </w:p>
    <w:p w14:paraId="5C683238"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lastRenderedPageBreak/>
        <w:t xml:space="preserve">Algorithm for Using Git </w:t>
      </w:r>
      <w:proofErr w:type="spellStart"/>
      <w:r w:rsidRPr="00514E97">
        <w:rPr>
          <w:rFonts w:ascii="AvenirNext LT Pro Regular" w:hAnsi="AvenirNext LT Pro Regular"/>
          <w:b/>
          <w:bCs/>
          <w:sz w:val="24"/>
          <w:szCs w:val="24"/>
        </w:rPr>
        <w:t>Reflog</w:t>
      </w:r>
      <w:proofErr w:type="spellEnd"/>
      <w:r w:rsidRPr="00514E97">
        <w:rPr>
          <w:rFonts w:ascii="AvenirNext LT Pro Regular" w:hAnsi="AvenirNext LT Pro Regular"/>
          <w:b/>
          <w:bCs/>
          <w:sz w:val="24"/>
          <w:szCs w:val="24"/>
        </w:rPr>
        <w:t>:</w:t>
      </w:r>
    </w:p>
    <w:p w14:paraId="245B7513" w14:textId="77777777" w:rsidR="00514E97" w:rsidRPr="00514E97" w:rsidRDefault="00514E97" w:rsidP="00514E97">
      <w:pPr>
        <w:numPr>
          <w:ilvl w:val="0"/>
          <w:numId w:val="2"/>
        </w:numPr>
        <w:rPr>
          <w:rFonts w:ascii="AvenirNext LT Pro Regular" w:hAnsi="AvenirNext LT Pro Regular"/>
          <w:sz w:val="24"/>
          <w:szCs w:val="24"/>
        </w:rPr>
      </w:pPr>
      <w:r w:rsidRPr="00514E97">
        <w:rPr>
          <w:rFonts w:ascii="AvenirNext LT Pro Regular" w:hAnsi="AvenirNext LT Pro Regular"/>
          <w:sz w:val="24"/>
          <w:szCs w:val="24"/>
        </w:rPr>
        <w:t xml:space="preserve">Run git </w:t>
      </w:r>
      <w:proofErr w:type="spellStart"/>
      <w:r w:rsidRPr="00514E97">
        <w:rPr>
          <w:rFonts w:ascii="AvenirNext LT Pro Regular" w:hAnsi="AvenirNext LT Pro Regular"/>
          <w:sz w:val="24"/>
          <w:szCs w:val="24"/>
        </w:rPr>
        <w:t>reflog</w:t>
      </w:r>
      <w:proofErr w:type="spellEnd"/>
      <w:r w:rsidRPr="00514E97">
        <w:rPr>
          <w:rFonts w:ascii="AvenirNext LT Pro Regular" w:hAnsi="AvenirNext LT Pro Regular"/>
          <w:sz w:val="24"/>
          <w:szCs w:val="24"/>
        </w:rPr>
        <w:t xml:space="preserve"> to see a list of recent Git operations.</w:t>
      </w:r>
    </w:p>
    <w:p w14:paraId="63A70E80" w14:textId="77777777" w:rsidR="00514E97" w:rsidRPr="00514E97" w:rsidRDefault="00514E97" w:rsidP="00514E97">
      <w:pPr>
        <w:numPr>
          <w:ilvl w:val="0"/>
          <w:numId w:val="2"/>
        </w:numPr>
        <w:rPr>
          <w:rFonts w:ascii="AvenirNext LT Pro Regular" w:hAnsi="AvenirNext LT Pro Regular"/>
          <w:sz w:val="24"/>
          <w:szCs w:val="24"/>
        </w:rPr>
      </w:pPr>
      <w:r w:rsidRPr="00514E97">
        <w:rPr>
          <w:rFonts w:ascii="AvenirNext LT Pro Regular" w:hAnsi="AvenirNext LT Pro Regular"/>
          <w:sz w:val="24"/>
          <w:szCs w:val="24"/>
        </w:rPr>
        <w:t>Identify the commit you're looking for by its hash (a unique identifier).</w:t>
      </w:r>
    </w:p>
    <w:p w14:paraId="1AE431F9" w14:textId="77777777" w:rsidR="00514E97" w:rsidRDefault="00514E97" w:rsidP="00514E97">
      <w:pPr>
        <w:numPr>
          <w:ilvl w:val="0"/>
          <w:numId w:val="2"/>
        </w:numPr>
        <w:rPr>
          <w:rFonts w:ascii="AvenirNext LT Pro Regular" w:hAnsi="AvenirNext LT Pro Regular"/>
          <w:sz w:val="24"/>
          <w:szCs w:val="24"/>
        </w:rPr>
      </w:pPr>
      <w:r w:rsidRPr="00514E97">
        <w:rPr>
          <w:rFonts w:ascii="AvenirNext LT Pro Regular" w:hAnsi="AvenirNext LT Pro Regular"/>
          <w:sz w:val="24"/>
          <w:szCs w:val="24"/>
        </w:rPr>
        <w:t>Use specific commands like git checkout &lt;</w:t>
      </w:r>
      <w:proofErr w:type="spellStart"/>
      <w:r w:rsidRPr="00514E97">
        <w:rPr>
          <w:rFonts w:ascii="AvenirNext LT Pro Regular" w:hAnsi="AvenirNext LT Pro Regular"/>
          <w:sz w:val="24"/>
          <w:szCs w:val="24"/>
        </w:rPr>
        <w:t>commit_hash</w:t>
      </w:r>
      <w:proofErr w:type="spellEnd"/>
      <w:r w:rsidRPr="00514E97">
        <w:rPr>
          <w:rFonts w:ascii="AvenirNext LT Pro Regular" w:hAnsi="AvenirNext LT Pro Regular"/>
          <w:sz w:val="24"/>
          <w:szCs w:val="24"/>
        </w:rPr>
        <w:t>&gt; or git reset --hard &lt;</w:t>
      </w:r>
      <w:proofErr w:type="spellStart"/>
      <w:r w:rsidRPr="00514E97">
        <w:rPr>
          <w:rFonts w:ascii="AvenirNext LT Pro Regular" w:hAnsi="AvenirNext LT Pro Regular"/>
          <w:sz w:val="24"/>
          <w:szCs w:val="24"/>
        </w:rPr>
        <w:t>commit_hash</w:t>
      </w:r>
      <w:proofErr w:type="spellEnd"/>
      <w:r w:rsidRPr="00514E97">
        <w:rPr>
          <w:rFonts w:ascii="AvenirNext LT Pro Regular" w:hAnsi="AvenirNext LT Pro Regular"/>
          <w:sz w:val="24"/>
          <w:szCs w:val="24"/>
        </w:rPr>
        <w:t>&gt; to recover the commit (use these commands with caution!).</w:t>
      </w:r>
    </w:p>
    <w:p w14:paraId="75812C0F" w14:textId="1F1B0247" w:rsidR="00D034AC" w:rsidRPr="00514E97" w:rsidRDefault="00D034AC" w:rsidP="00D034AC">
      <w:pPr>
        <w:rPr>
          <w:rFonts w:ascii="AvenirNext LT Pro Regular" w:hAnsi="AvenirNext LT Pro Regular"/>
          <w:sz w:val="24"/>
          <w:szCs w:val="24"/>
        </w:rPr>
      </w:pPr>
      <w:r>
        <w:rPr>
          <w:rFonts w:ascii="AvenirNext LT Pro Regular" w:hAnsi="AvenirNext LT Pro Regular"/>
          <w:noProof/>
          <w:sz w:val="24"/>
          <w:szCs w:val="24"/>
        </w:rPr>
        <mc:AlternateContent>
          <mc:Choice Requires="aink">
            <w:drawing>
              <wp:anchor distT="0" distB="0" distL="114300" distR="114300" simplePos="0" relativeHeight="251663360" behindDoc="0" locked="0" layoutInCell="1" allowOverlap="1" wp14:anchorId="3115C356" wp14:editId="6C27816C">
                <wp:simplePos x="0" y="0"/>
                <wp:positionH relativeFrom="column">
                  <wp:posOffset>3935730</wp:posOffset>
                </wp:positionH>
                <wp:positionV relativeFrom="paragraph">
                  <wp:posOffset>887095</wp:posOffset>
                </wp:positionV>
                <wp:extent cx="1600835" cy="974090"/>
                <wp:effectExtent l="38100" t="38100" r="37465" b="35560"/>
                <wp:wrapNone/>
                <wp:docPr id="172931274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1600835" cy="974090"/>
                      </w14:xfrm>
                    </w14:contentPart>
                  </a:graphicData>
                </a:graphic>
              </wp:anchor>
            </w:drawing>
          </mc:Choice>
          <mc:Fallback>
            <w:drawing>
              <wp:anchor distT="0" distB="0" distL="114300" distR="114300" simplePos="0" relativeHeight="251663360" behindDoc="0" locked="0" layoutInCell="1" allowOverlap="1" wp14:anchorId="3115C356" wp14:editId="6C27816C">
                <wp:simplePos x="0" y="0"/>
                <wp:positionH relativeFrom="column">
                  <wp:posOffset>3935730</wp:posOffset>
                </wp:positionH>
                <wp:positionV relativeFrom="paragraph">
                  <wp:posOffset>887095</wp:posOffset>
                </wp:positionV>
                <wp:extent cx="1600835" cy="974090"/>
                <wp:effectExtent l="38100" t="38100" r="37465" b="35560"/>
                <wp:wrapNone/>
                <wp:docPr id="1729312745" name="Ink 5"/>
                <wp:cNvGraphicFramePr/>
                <a:graphic xmlns:a="http://schemas.openxmlformats.org/drawingml/2006/main">
                  <a:graphicData uri="http://schemas.openxmlformats.org/drawingml/2006/picture">
                    <pic:pic xmlns:pic="http://schemas.openxmlformats.org/drawingml/2006/picture">
                      <pic:nvPicPr>
                        <pic:cNvPr id="1729312745" name="Ink 5"/>
                        <pic:cNvPicPr/>
                      </pic:nvPicPr>
                      <pic:blipFill>
                        <a:blip r:embed="rId7"/>
                        <a:stretch>
                          <a:fillRect/>
                        </a:stretch>
                      </pic:blipFill>
                      <pic:spPr>
                        <a:xfrm>
                          <a:off x="0" y="0"/>
                          <a:ext cx="1613074" cy="986320"/>
                        </a:xfrm>
                        <a:prstGeom prst="rect">
                          <a:avLst/>
                        </a:prstGeom>
                      </pic:spPr>
                    </pic:pic>
                  </a:graphicData>
                </a:graphic>
              </wp:anchor>
            </w:drawing>
          </mc:Fallback>
        </mc:AlternateContent>
      </w:r>
      <w:r w:rsidRPr="00D034AC">
        <w:rPr>
          <w:rFonts w:ascii="AvenirNext LT Pro Regular" w:hAnsi="AvenirNext LT Pro Regular"/>
          <w:sz w:val="24"/>
          <w:szCs w:val="24"/>
        </w:rPr>
        <w:drawing>
          <wp:inline distT="0" distB="0" distL="0" distR="0" wp14:anchorId="6977E58C" wp14:editId="4CBD26BA">
            <wp:extent cx="5731510" cy="3044825"/>
            <wp:effectExtent l="152400" t="152400" r="364490" b="365125"/>
            <wp:docPr id="118515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51795" name=""/>
                    <pic:cNvPicPr/>
                  </pic:nvPicPr>
                  <pic:blipFill>
                    <a:blip r:embed="rId8"/>
                    <a:stretch>
                      <a:fillRect/>
                    </a:stretch>
                  </pic:blipFill>
                  <pic:spPr>
                    <a:xfrm>
                      <a:off x="0" y="0"/>
                      <a:ext cx="5731510" cy="3044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5DDF65" w14:textId="093FE25B"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Combining Branches - What &amp; Why?</w:t>
      </w:r>
    </w:p>
    <w:p w14:paraId="0F4FF98A"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As your castle grows, you might have multiple branches (designs) under construction. At some point, you'll need to integrate the best parts of each branch into your main castle (master branch). This is where merging comes in. Merging is like combining different blueprints (branches) into a single, unified design.</w:t>
      </w:r>
    </w:p>
    <w:p w14:paraId="0A24E06E" w14:textId="4749AAA6" w:rsidR="00514E97" w:rsidRDefault="00514E97" w:rsidP="00514E97">
      <w:pPr>
        <w:rPr>
          <w:rFonts w:ascii="AvenirNext LT Pro Regular" w:hAnsi="AvenirNext LT Pro Regular"/>
          <w:b/>
          <w:bCs/>
          <w:sz w:val="24"/>
          <w:szCs w:val="24"/>
        </w:rPr>
      </w:pPr>
      <w:r w:rsidRPr="00514E97">
        <w:rPr>
          <w:rFonts w:ascii="AvenirNext LT Pro Regular" w:hAnsi="AvenirNext LT Pro Regular"/>
          <w:b/>
          <w:bCs/>
          <w:sz w:val="24"/>
          <w:szCs w:val="24"/>
        </w:rPr>
        <w:t>Understanding Merge Types</w:t>
      </w:r>
    </w:p>
    <w:p w14:paraId="420C1A56" w14:textId="77777777" w:rsidR="00F45E68" w:rsidRPr="00514E97" w:rsidRDefault="00F45E68" w:rsidP="00514E97">
      <w:pPr>
        <w:rPr>
          <w:rFonts w:ascii="AvenirNext LT Pro Regular" w:hAnsi="AvenirNext LT Pro Regular"/>
          <w:sz w:val="24"/>
          <w:szCs w:val="24"/>
        </w:rPr>
      </w:pPr>
    </w:p>
    <w:p w14:paraId="43C27F67"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There are two main types of merges:</w:t>
      </w:r>
    </w:p>
    <w:p w14:paraId="179E690A" w14:textId="77777777" w:rsidR="00514E97" w:rsidRPr="00514E97" w:rsidRDefault="00514E97" w:rsidP="00514E97">
      <w:pPr>
        <w:numPr>
          <w:ilvl w:val="0"/>
          <w:numId w:val="3"/>
        </w:numPr>
        <w:rPr>
          <w:rFonts w:ascii="AvenirNext LT Pro Regular" w:hAnsi="AvenirNext LT Pro Regular"/>
          <w:sz w:val="24"/>
          <w:szCs w:val="24"/>
        </w:rPr>
      </w:pPr>
      <w:r w:rsidRPr="00514E97">
        <w:rPr>
          <w:rFonts w:ascii="AvenirNext LT Pro Regular" w:hAnsi="AvenirNext LT Pro Regular"/>
          <w:b/>
          <w:bCs/>
          <w:sz w:val="24"/>
          <w:szCs w:val="24"/>
        </w:rPr>
        <w:t>Fast-Forward Merge:</w:t>
      </w:r>
      <w:r w:rsidRPr="00514E97">
        <w:rPr>
          <w:rFonts w:ascii="AvenirNext LT Pro Regular" w:hAnsi="AvenirNext LT Pro Regular"/>
          <w:sz w:val="24"/>
          <w:szCs w:val="24"/>
        </w:rPr>
        <w:t xml:space="preserve"> This is the simplest type, where the history of the branch being merged is linear (no branching off). It's like seamlessly integrating a new section of your castle blueprint (branch) into the main blueprint (master branch).</w:t>
      </w:r>
    </w:p>
    <w:p w14:paraId="33305736" w14:textId="77777777" w:rsidR="00514E97" w:rsidRDefault="00514E97" w:rsidP="00514E97">
      <w:pPr>
        <w:numPr>
          <w:ilvl w:val="0"/>
          <w:numId w:val="3"/>
        </w:numPr>
        <w:rPr>
          <w:rFonts w:ascii="AvenirNext LT Pro Regular" w:hAnsi="AvenirNext LT Pro Regular"/>
          <w:sz w:val="24"/>
          <w:szCs w:val="24"/>
        </w:rPr>
      </w:pPr>
      <w:r w:rsidRPr="00514E97">
        <w:rPr>
          <w:rFonts w:ascii="AvenirNext LT Pro Regular" w:hAnsi="AvenirNext LT Pro Regular"/>
          <w:b/>
          <w:bCs/>
          <w:sz w:val="24"/>
          <w:szCs w:val="24"/>
        </w:rPr>
        <w:t>Recursive Merge (Non-Fast-Forward):</w:t>
      </w:r>
      <w:r w:rsidRPr="00514E97">
        <w:rPr>
          <w:rFonts w:ascii="AvenirNext LT Pro Regular" w:hAnsi="AvenirNext LT Pro Regular"/>
          <w:sz w:val="24"/>
          <w:szCs w:val="24"/>
        </w:rPr>
        <w:t xml:space="preserve"> This occurs when the branch being merged has diverged from the main branch (created branches of its own). It's like merging two separate blueprints (branches) that have been </w:t>
      </w:r>
      <w:r w:rsidRPr="00514E97">
        <w:rPr>
          <w:rFonts w:ascii="AvenirNext LT Pro Regular" w:hAnsi="AvenirNext LT Pro Regular"/>
          <w:sz w:val="24"/>
          <w:szCs w:val="24"/>
        </w:rPr>
        <w:lastRenderedPageBreak/>
        <w:t>modified independently. In this case, Git might create a "merge commit" to record the merging process.</w:t>
      </w:r>
    </w:p>
    <w:p w14:paraId="6B8B27FA" w14:textId="734F875C" w:rsidR="00F45E68" w:rsidRPr="00514E97" w:rsidRDefault="00F45E68" w:rsidP="00F45E68">
      <w:pPr>
        <w:rPr>
          <w:rFonts w:ascii="AvenirNext LT Pro Regular" w:hAnsi="AvenirNext LT Pro Regular"/>
          <w:sz w:val="24"/>
          <w:szCs w:val="24"/>
        </w:rPr>
      </w:pPr>
      <w:r>
        <w:rPr>
          <w:rFonts w:ascii="AvenirNext LT Pro Regular" w:hAnsi="AvenirNext LT Pro Regular"/>
          <w:noProof/>
          <w:sz w:val="24"/>
          <w:szCs w:val="24"/>
        </w:rPr>
        <w:drawing>
          <wp:inline distT="0" distB="0" distL="0" distR="0" wp14:anchorId="4D08BDC5" wp14:editId="77871E3A">
            <wp:extent cx="5664200" cy="4946543"/>
            <wp:effectExtent l="152400" t="152400" r="355600" b="368935"/>
            <wp:docPr id="14972413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41378" name="Picture 1497241378"/>
                    <pic:cNvPicPr/>
                  </pic:nvPicPr>
                  <pic:blipFill>
                    <a:blip r:embed="rId9">
                      <a:extLst>
                        <a:ext uri="{28A0092B-C50C-407E-A947-70E740481C1C}">
                          <a14:useLocalDpi xmlns:a14="http://schemas.microsoft.com/office/drawing/2010/main" val="0"/>
                        </a:ext>
                      </a:extLst>
                    </a:blip>
                    <a:stretch>
                      <a:fillRect/>
                    </a:stretch>
                  </pic:blipFill>
                  <pic:spPr>
                    <a:xfrm>
                      <a:off x="0" y="0"/>
                      <a:ext cx="5668186" cy="4950024"/>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E7D65" w14:textId="24AA537D"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Applying the Fast-Forward Merge</w:t>
      </w:r>
    </w:p>
    <w:p w14:paraId="556D702B"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When you use git merge &lt;</w:t>
      </w:r>
      <w:proofErr w:type="spellStart"/>
      <w:r w:rsidRPr="00514E97">
        <w:rPr>
          <w:rFonts w:ascii="AvenirNext LT Pro Regular" w:hAnsi="AvenirNext LT Pro Regular"/>
          <w:sz w:val="24"/>
          <w:szCs w:val="24"/>
        </w:rPr>
        <w:t>branch_name</w:t>
      </w:r>
      <w:proofErr w:type="spellEnd"/>
      <w:r w:rsidRPr="00514E97">
        <w:rPr>
          <w:rFonts w:ascii="AvenirNext LT Pro Regular" w:hAnsi="AvenirNext LT Pro Regular"/>
          <w:sz w:val="24"/>
          <w:szCs w:val="24"/>
        </w:rPr>
        <w:t>&gt; on a branch with a linear history, Git performs a fast-forward merge. It's like seamlessly extending your main blueprint (master branch) to include the changes from the other branch.</w:t>
      </w:r>
    </w:p>
    <w:p w14:paraId="627511B6" w14:textId="5E811C52"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The Recursive Merge (Non-Fast-Forward)</w:t>
      </w:r>
    </w:p>
    <w:p w14:paraId="40356921" w14:textId="77777777" w:rsid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If the branch you're merging has a more complex history, Git will perform a recursive merge. It might create a new "merge commit" to record the merging process and resolve any conflicts between the branches.</w:t>
      </w:r>
    </w:p>
    <w:p w14:paraId="264A4C74" w14:textId="77777777" w:rsidR="00F45E68" w:rsidRPr="00514E97" w:rsidRDefault="00F45E68" w:rsidP="00514E97">
      <w:pPr>
        <w:rPr>
          <w:rFonts w:ascii="AvenirNext LT Pro Regular" w:hAnsi="AvenirNext LT Pro Regular"/>
          <w:sz w:val="24"/>
          <w:szCs w:val="24"/>
        </w:rPr>
      </w:pPr>
    </w:p>
    <w:p w14:paraId="5C0EF40C" w14:textId="243FE843"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Rebasing - Theory</w:t>
      </w:r>
    </w:p>
    <w:p w14:paraId="44B56120"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lastRenderedPageBreak/>
        <w:t>Rebasing is a more advanced technique for integrating changes from one branch (usually a feature branch) onto another branch (usually the master branch). It's like rewriting history (carefully!) by taking the commits from your feature branch and applying them on top of the latest state of the master branch. This can result in a cleaner, linear history, but it can also be confusing for collaborators if not used judiciously.</w:t>
      </w:r>
    </w:p>
    <w:p w14:paraId="7D5BF09F" w14:textId="651762C6"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Applying "git rebase"</w:t>
      </w:r>
    </w:p>
    <w:p w14:paraId="4B2B0876" w14:textId="77777777" w:rsid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To rebase a branch, you use the git rebase &lt;</w:t>
      </w:r>
      <w:proofErr w:type="spellStart"/>
      <w:r w:rsidRPr="00514E97">
        <w:rPr>
          <w:rFonts w:ascii="AvenirNext LT Pro Regular" w:hAnsi="AvenirNext LT Pro Regular"/>
          <w:sz w:val="24"/>
          <w:szCs w:val="24"/>
        </w:rPr>
        <w:t>branch_name</w:t>
      </w:r>
      <w:proofErr w:type="spellEnd"/>
      <w:r w:rsidRPr="00514E97">
        <w:rPr>
          <w:rFonts w:ascii="AvenirNext LT Pro Regular" w:hAnsi="AvenirNext LT Pro Regular"/>
          <w:sz w:val="24"/>
          <w:szCs w:val="24"/>
        </w:rPr>
        <w:t>&gt; command. Git will replay the commits from your feature branch onto the current state of the master branch, potentially creating new commits in the process.</w:t>
      </w:r>
    </w:p>
    <w:p w14:paraId="0BA7604E" w14:textId="6B3DA623" w:rsidR="00F45E68" w:rsidRPr="00514E97" w:rsidRDefault="00F45E68" w:rsidP="00514E97">
      <w:pPr>
        <w:rPr>
          <w:rFonts w:ascii="AvenirNext LT Pro Regular" w:hAnsi="AvenirNext LT Pro Regular"/>
          <w:sz w:val="24"/>
          <w:szCs w:val="24"/>
        </w:rPr>
      </w:pPr>
      <w:r>
        <w:rPr>
          <w:rFonts w:ascii="AvenirNext LT Pro Regular" w:hAnsi="AvenirNext LT Pro Regular"/>
          <w:noProof/>
          <w:sz w:val="24"/>
          <w:szCs w:val="24"/>
        </w:rPr>
        <w:drawing>
          <wp:inline distT="0" distB="0" distL="0" distR="0" wp14:anchorId="371B7145" wp14:editId="5C19F1D4">
            <wp:extent cx="5731510" cy="2912533"/>
            <wp:effectExtent l="133350" t="171450" r="345440" b="364490"/>
            <wp:docPr id="1425772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72201" name="Picture 1425772201"/>
                    <pic:cNvPicPr/>
                  </pic:nvPicPr>
                  <pic:blipFill rotWithShape="1">
                    <a:blip r:embed="rId10">
                      <a:extLst>
                        <a:ext uri="{28A0092B-C50C-407E-A947-70E740481C1C}">
                          <a14:useLocalDpi xmlns:a14="http://schemas.microsoft.com/office/drawing/2010/main" val="0"/>
                        </a:ext>
                      </a:extLst>
                    </a:blip>
                    <a:srcRect l="-148" t="11976" r="148" b="15427"/>
                    <a:stretch/>
                  </pic:blipFill>
                  <pic:spPr bwMode="auto">
                    <a:xfrm>
                      <a:off x="0" y="0"/>
                      <a:ext cx="5731510" cy="291253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FD2CE78" w14:textId="77777777" w:rsidR="00F30E30" w:rsidRDefault="00F30E30" w:rsidP="00514E97">
      <w:pPr>
        <w:rPr>
          <w:rFonts w:ascii="AvenirNext LT Pro Regular" w:hAnsi="AvenirNext LT Pro Regular"/>
          <w:b/>
          <w:bCs/>
          <w:sz w:val="24"/>
          <w:szCs w:val="24"/>
        </w:rPr>
      </w:pPr>
    </w:p>
    <w:p w14:paraId="4CF064B8" w14:textId="0E61FA7A"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Handling Merge Conflicts</w:t>
      </w:r>
    </w:p>
    <w:p w14:paraId="3D54B61E" w14:textId="77777777"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sz w:val="24"/>
          <w:szCs w:val="24"/>
        </w:rPr>
        <w:t>Sometimes, when merging or rebasing branches, Git might encounter conflicts. These occur when the same lines of code have been modified differently in both branches. Git will halt the process and present you with the conflicting sections, requiring you to manually resolve them by editing the code.</w:t>
      </w:r>
    </w:p>
    <w:p w14:paraId="75DB7D7A" w14:textId="2D61683D" w:rsidR="00514E97" w:rsidRPr="00514E97" w:rsidRDefault="00514E97" w:rsidP="00514E97">
      <w:pPr>
        <w:rPr>
          <w:rFonts w:ascii="AvenirNext LT Pro Regular" w:hAnsi="AvenirNext LT Pro Regular"/>
          <w:sz w:val="24"/>
          <w:szCs w:val="24"/>
        </w:rPr>
      </w:pPr>
      <w:r w:rsidRPr="00514E97">
        <w:rPr>
          <w:rFonts w:ascii="AvenirNext LT Pro Regular" w:hAnsi="AvenirNext LT Pro Regular"/>
          <w:b/>
          <w:bCs/>
          <w:sz w:val="24"/>
          <w:szCs w:val="24"/>
        </w:rPr>
        <w:t>Merge vs Rebase vs Cherry Pick</w:t>
      </w:r>
    </w:p>
    <w:p w14:paraId="0069B6B2" w14:textId="77777777" w:rsidR="00514E97" w:rsidRPr="00514E97" w:rsidRDefault="00514E97" w:rsidP="00514E97">
      <w:pPr>
        <w:numPr>
          <w:ilvl w:val="0"/>
          <w:numId w:val="4"/>
        </w:numPr>
        <w:rPr>
          <w:rFonts w:ascii="AvenirNext LT Pro Regular" w:hAnsi="AvenirNext LT Pro Regular"/>
          <w:sz w:val="24"/>
          <w:szCs w:val="24"/>
        </w:rPr>
      </w:pPr>
      <w:r w:rsidRPr="00514E97">
        <w:rPr>
          <w:rFonts w:ascii="AvenirNext LT Pro Regular" w:hAnsi="AvenirNext LT Pro Regular"/>
          <w:b/>
          <w:bCs/>
          <w:sz w:val="24"/>
          <w:szCs w:val="24"/>
        </w:rPr>
        <w:t>Merge:</w:t>
      </w:r>
      <w:r w:rsidRPr="00514E97">
        <w:rPr>
          <w:rFonts w:ascii="AvenirNext LT Pro Regular" w:hAnsi="AvenirNext LT Pro Regular"/>
          <w:sz w:val="24"/>
          <w:szCs w:val="24"/>
        </w:rPr>
        <w:t xml:space="preserve"> This is a more straightforward approach for integrating changes, suitable for simple projects or when collaboration is important. It preserves the history of all branches involved.</w:t>
      </w:r>
    </w:p>
    <w:p w14:paraId="72928A6D" w14:textId="77777777" w:rsidR="00514E97" w:rsidRPr="00F30E30" w:rsidRDefault="00514E97" w:rsidP="00514E97">
      <w:pPr>
        <w:numPr>
          <w:ilvl w:val="0"/>
          <w:numId w:val="4"/>
        </w:numPr>
        <w:rPr>
          <w:rFonts w:ascii="AvenirNext LT Pro Regular" w:hAnsi="AvenirNext LT Pro Regular"/>
          <w:sz w:val="24"/>
          <w:szCs w:val="24"/>
        </w:rPr>
      </w:pPr>
      <w:r w:rsidRPr="00514E97">
        <w:rPr>
          <w:rFonts w:ascii="AvenirNext LT Pro Regular" w:hAnsi="AvenirNext LT Pro Regular"/>
          <w:b/>
          <w:bCs/>
          <w:sz w:val="24"/>
          <w:szCs w:val="24"/>
        </w:rPr>
        <w:t>Rebase:</w:t>
      </w:r>
      <w:r w:rsidRPr="00514E97">
        <w:rPr>
          <w:rFonts w:ascii="AvenirNext LT Pro Regular" w:hAnsi="AvenirNext LT Pro Regular"/>
          <w:sz w:val="24"/>
          <w:szCs w:val="24"/>
        </w:rPr>
        <w:t xml:space="preserve"> This can create a cleaner history but can be confusing for collaborators</w:t>
      </w:r>
    </w:p>
    <w:p w14:paraId="6A159788" w14:textId="20085BFB" w:rsidR="00F30E30" w:rsidRDefault="00F30E30" w:rsidP="00514E97">
      <w:pPr>
        <w:numPr>
          <w:ilvl w:val="0"/>
          <w:numId w:val="4"/>
        </w:numPr>
        <w:rPr>
          <w:rFonts w:ascii="AvenirNext LT Pro Regular" w:hAnsi="AvenirNext LT Pro Regular"/>
          <w:sz w:val="24"/>
          <w:szCs w:val="24"/>
        </w:rPr>
      </w:pPr>
      <w:r w:rsidRPr="00F30E30">
        <w:rPr>
          <w:rFonts w:ascii="AvenirNext LT Pro Regular" w:hAnsi="AvenirNext LT Pro Regular"/>
          <w:sz w:val="24"/>
          <w:szCs w:val="24"/>
        </w:rPr>
        <w:lastRenderedPageBreak/>
        <w:t>Imagine cherry-picking as a treasure hunt for brilliant ideas. You meticulously search through another architect's design (branch) and handpick specific, valuable ideas (commits) to incorporate into your own castle (master branch). This allows you to selectively integrate specific solutions without needing the entire blueprint (branch history).</w:t>
      </w:r>
    </w:p>
    <w:p w14:paraId="1BF57710" w14:textId="2762F891" w:rsidR="00F30E30" w:rsidRPr="00F30E30" w:rsidRDefault="00F30E30" w:rsidP="00F30E30">
      <w:pPr>
        <w:rPr>
          <w:rFonts w:ascii="AvenirNext LT Pro Regular" w:hAnsi="AvenirNext LT Pro Regular"/>
          <w:sz w:val="24"/>
          <w:szCs w:val="24"/>
        </w:rPr>
      </w:pPr>
      <w:r>
        <w:rPr>
          <w:rFonts w:ascii="AvenirNext LT Pro Regular" w:hAnsi="AvenirNext LT Pro Regular"/>
          <w:noProof/>
          <w:sz w:val="24"/>
          <w:szCs w:val="24"/>
        </w:rPr>
        <w:drawing>
          <wp:inline distT="0" distB="0" distL="0" distR="0" wp14:anchorId="1AE6A506" wp14:editId="79330851">
            <wp:extent cx="5731171" cy="2920789"/>
            <wp:effectExtent l="152400" t="171450" r="346075" b="356235"/>
            <wp:docPr id="1017662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62965" name="Picture 1017662965"/>
                    <pic:cNvPicPr/>
                  </pic:nvPicPr>
                  <pic:blipFill rotWithShape="1">
                    <a:blip r:embed="rId11">
                      <a:extLst>
                        <a:ext uri="{28A0092B-C50C-407E-A947-70E740481C1C}">
                          <a14:useLocalDpi xmlns:a14="http://schemas.microsoft.com/office/drawing/2010/main" val="0"/>
                        </a:ext>
                      </a:extLst>
                    </a:blip>
                    <a:srcRect t="13387" b="25848"/>
                    <a:stretch/>
                  </pic:blipFill>
                  <pic:spPr bwMode="auto">
                    <a:xfrm>
                      <a:off x="0" y="0"/>
                      <a:ext cx="5731510" cy="292096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3646D13" w14:textId="77777777" w:rsidR="00F30E30" w:rsidRPr="00F30E30" w:rsidRDefault="00F30E30" w:rsidP="00F30E30">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b/>
          <w:bCs/>
          <w:kern w:val="0"/>
          <w:sz w:val="24"/>
          <w:szCs w:val="24"/>
          <w:lang w:eastAsia="en-IN"/>
          <w14:ligatures w14:val="none"/>
        </w:rPr>
        <w:t>Cherry-Pick: Selecting the Best Parts</w:t>
      </w:r>
    </w:p>
    <w:p w14:paraId="2EB94DFE" w14:textId="77777777" w:rsidR="00F30E30" w:rsidRPr="00F30E30" w:rsidRDefault="00F30E30" w:rsidP="00F30E30">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Imagine cherry-picking as a treasure hunt for brilliant ideas. You meticulously search through another architect's design (branch) and handpick specific, valuable ideas (commits) to incorporate into your own castle (master branch). This allows you to selectively integrate specific solutions without needing the entire blueprint (branch history).</w:t>
      </w:r>
    </w:p>
    <w:p w14:paraId="15F1C5D2" w14:textId="77777777" w:rsidR="00F30E30" w:rsidRPr="00F30E30" w:rsidRDefault="00F30E30" w:rsidP="00F30E30">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b/>
          <w:bCs/>
          <w:kern w:val="0"/>
          <w:sz w:val="24"/>
          <w:szCs w:val="24"/>
          <w:lang w:eastAsia="en-IN"/>
          <w14:ligatures w14:val="none"/>
        </w:rPr>
        <w:t>Algorithm for Cherry-Picking a Commit:</w:t>
      </w:r>
    </w:p>
    <w:p w14:paraId="773EB3C5" w14:textId="77777777" w:rsidR="00F30E30" w:rsidRPr="00F30E30" w:rsidRDefault="00F30E30" w:rsidP="00F30E30">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 xml:space="preserve">Identify the commit hash (unique identifier) of the commit you want to cherry-pick. Use </w:t>
      </w:r>
      <w:r w:rsidRPr="00F30E30">
        <w:rPr>
          <w:rFonts w:ascii="AvenirNext LT Pro Regular" w:eastAsia="Times New Roman" w:hAnsi="AvenirNext LT Pro Regular" w:cs="Courier New"/>
          <w:kern w:val="0"/>
          <w:sz w:val="24"/>
          <w:szCs w:val="24"/>
          <w:lang w:eastAsia="en-IN"/>
          <w14:ligatures w14:val="none"/>
        </w:rPr>
        <w:t>git log</w:t>
      </w:r>
      <w:r w:rsidRPr="00F30E30">
        <w:rPr>
          <w:rFonts w:ascii="AvenirNext LT Pro Regular" w:eastAsia="Times New Roman" w:hAnsi="AvenirNext LT Pro Regular" w:cs="Times New Roman"/>
          <w:kern w:val="0"/>
          <w:sz w:val="24"/>
          <w:szCs w:val="24"/>
          <w:lang w:eastAsia="en-IN"/>
          <w14:ligatures w14:val="none"/>
        </w:rPr>
        <w:t xml:space="preserve"> to find it.</w:t>
      </w:r>
    </w:p>
    <w:p w14:paraId="3B838C65" w14:textId="77777777" w:rsidR="00F30E30" w:rsidRPr="00F30E30" w:rsidRDefault="00F30E30" w:rsidP="00F30E30">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 xml:space="preserve">Run the command </w:t>
      </w:r>
      <w:r w:rsidRPr="00F30E30">
        <w:rPr>
          <w:rFonts w:ascii="AvenirNext LT Pro Regular" w:eastAsia="Times New Roman" w:hAnsi="AvenirNext LT Pro Regular" w:cs="Courier New"/>
          <w:kern w:val="0"/>
          <w:sz w:val="24"/>
          <w:szCs w:val="24"/>
          <w:lang w:eastAsia="en-IN"/>
          <w14:ligatures w14:val="none"/>
        </w:rPr>
        <w:t>git cherry-pick &lt;</w:t>
      </w:r>
      <w:proofErr w:type="spellStart"/>
      <w:r w:rsidRPr="00F30E30">
        <w:rPr>
          <w:rFonts w:ascii="AvenirNext LT Pro Regular" w:eastAsia="Times New Roman" w:hAnsi="AvenirNext LT Pro Regular" w:cs="Courier New"/>
          <w:kern w:val="0"/>
          <w:sz w:val="24"/>
          <w:szCs w:val="24"/>
          <w:lang w:eastAsia="en-IN"/>
          <w14:ligatures w14:val="none"/>
        </w:rPr>
        <w:t>commit_hash</w:t>
      </w:r>
      <w:proofErr w:type="spellEnd"/>
      <w:r w:rsidRPr="00F30E30">
        <w:rPr>
          <w:rFonts w:ascii="AvenirNext LT Pro Regular" w:eastAsia="Times New Roman" w:hAnsi="AvenirNext LT Pro Regular" w:cs="Courier New"/>
          <w:kern w:val="0"/>
          <w:sz w:val="24"/>
          <w:szCs w:val="24"/>
          <w:lang w:eastAsia="en-IN"/>
          <w14:ligatures w14:val="none"/>
        </w:rPr>
        <w:t>&gt;</w:t>
      </w:r>
      <w:r w:rsidRPr="00F30E30">
        <w:rPr>
          <w:rFonts w:ascii="AvenirNext LT Pro Regular" w:eastAsia="Times New Roman" w:hAnsi="AvenirNext LT Pro Regular" w:cs="Times New Roman"/>
          <w:kern w:val="0"/>
          <w:sz w:val="24"/>
          <w:szCs w:val="24"/>
          <w:lang w:eastAsia="en-IN"/>
          <w14:ligatures w14:val="none"/>
        </w:rPr>
        <w:t>.</w:t>
      </w:r>
    </w:p>
    <w:p w14:paraId="40ADD409" w14:textId="77777777" w:rsidR="00F30E30" w:rsidRPr="00F30E30" w:rsidRDefault="00F30E30" w:rsidP="00F30E30">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Git will attempt to apply the selected commit to your current branch.</w:t>
      </w:r>
    </w:p>
    <w:p w14:paraId="67AC32D6" w14:textId="77777777" w:rsidR="00F30E30" w:rsidRPr="00F30E30" w:rsidRDefault="00F30E30" w:rsidP="00F30E30">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If there are conflicts (changes to the same lines of code), Git will halt the process and require you to resolve them manually.</w:t>
      </w:r>
    </w:p>
    <w:p w14:paraId="54272637" w14:textId="77777777" w:rsidR="00F30E30" w:rsidRPr="00F30E30" w:rsidRDefault="00F30E30" w:rsidP="00F30E30">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b/>
          <w:bCs/>
          <w:kern w:val="0"/>
          <w:sz w:val="24"/>
          <w:szCs w:val="24"/>
          <w:lang w:eastAsia="en-IN"/>
          <w14:ligatures w14:val="none"/>
        </w:rPr>
        <w:t>Use Cherry-Pick When:</w:t>
      </w:r>
    </w:p>
    <w:p w14:paraId="7CF1EA16" w14:textId="77777777" w:rsidR="00F30E30" w:rsidRPr="00F30E30" w:rsidRDefault="00F30E30" w:rsidP="00F30E30">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You need to integrate a specific, well-defined change (like a bug fix) from another branch.</w:t>
      </w:r>
    </w:p>
    <w:p w14:paraId="67AE5396" w14:textId="77777777" w:rsidR="00F30E30" w:rsidRPr="00F30E30" w:rsidRDefault="00F30E30" w:rsidP="00F30E30">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t>You want to avoid cluttering your main branch history with unnecessary commits.</w:t>
      </w:r>
    </w:p>
    <w:p w14:paraId="25C99C9A" w14:textId="77777777" w:rsidR="00F30E30" w:rsidRPr="00F30E30" w:rsidRDefault="00F30E30" w:rsidP="00F30E30">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F30E30">
        <w:rPr>
          <w:rFonts w:ascii="AvenirNext LT Pro Regular" w:eastAsia="Times New Roman" w:hAnsi="AvenirNext LT Pro Regular" w:cs="Times New Roman"/>
          <w:kern w:val="0"/>
          <w:sz w:val="24"/>
          <w:szCs w:val="24"/>
          <w:lang w:eastAsia="en-IN"/>
          <w14:ligatures w14:val="none"/>
        </w:rPr>
        <w:lastRenderedPageBreak/>
        <w:t>You understand the potential complexity of a non-linear history.</w:t>
      </w:r>
    </w:p>
    <w:p w14:paraId="1368F617" w14:textId="77777777" w:rsidR="00F30E30" w:rsidRPr="00F30E30" w:rsidRDefault="00F30E30" w:rsidP="00F30E30">
      <w:pPr>
        <w:rPr>
          <w:rFonts w:ascii="AvenirNext LT Pro Regular" w:hAnsi="AvenirNext LT Pro Regular"/>
          <w:b/>
          <w:bCs/>
          <w:sz w:val="24"/>
          <w:szCs w:val="24"/>
        </w:rPr>
      </w:pPr>
      <w:r w:rsidRPr="00F30E30">
        <w:rPr>
          <w:rFonts w:ascii="AvenirNext LT Pro Regular" w:hAnsi="AvenirNext LT Pro Regular"/>
          <w:b/>
          <w:bCs/>
          <w:sz w:val="24"/>
          <w:szCs w:val="24"/>
        </w:rPr>
        <w:t>Understanding "git tag"</w:t>
      </w:r>
    </w:p>
    <w:p w14:paraId="3CB58DDF" w14:textId="77777777" w:rsidR="00F30E30" w:rsidRPr="00F30E30" w:rsidRDefault="00F30E30" w:rsidP="00F30E30">
      <w:pPr>
        <w:rPr>
          <w:rFonts w:ascii="AvenirNext LT Pro Regular" w:hAnsi="AvenirNext LT Pro Regular"/>
          <w:b/>
          <w:bCs/>
          <w:sz w:val="24"/>
          <w:szCs w:val="24"/>
        </w:rPr>
      </w:pPr>
      <w:r w:rsidRPr="00F30E30">
        <w:rPr>
          <w:rFonts w:ascii="AvenirNext LT Pro Regular" w:hAnsi="AvenirNext LT Pro Regular"/>
          <w:b/>
          <w:bCs/>
          <w:sz w:val="24"/>
          <w:szCs w:val="24"/>
        </w:rPr>
        <w:t>The git tag command allows you to create lightweight pointers that reference specific commits in your Git repository. Think of them as engraved plaques placed at key points in your castle's construction. These tags make it easy to navigate back to those specific versions of your project later.</w:t>
      </w:r>
    </w:p>
    <w:p w14:paraId="1C1082B9" w14:textId="77777777" w:rsidR="00F30E30" w:rsidRPr="00F30E30" w:rsidRDefault="00F30E30" w:rsidP="00F30E30">
      <w:pPr>
        <w:rPr>
          <w:rFonts w:ascii="AvenirNext LT Pro Regular" w:hAnsi="AvenirNext LT Pro Regular"/>
          <w:b/>
          <w:bCs/>
          <w:sz w:val="24"/>
          <w:szCs w:val="24"/>
        </w:rPr>
      </w:pPr>
      <w:r w:rsidRPr="00F30E30">
        <w:rPr>
          <w:rFonts w:ascii="AvenirNext LT Pro Regular" w:hAnsi="AvenirNext LT Pro Regular"/>
          <w:b/>
          <w:bCs/>
          <w:sz w:val="24"/>
          <w:szCs w:val="24"/>
        </w:rPr>
        <w:t>Algorithm for Creating a Tag:</w:t>
      </w:r>
    </w:p>
    <w:p w14:paraId="4073BD76" w14:textId="77777777" w:rsidR="00F30E30" w:rsidRPr="00F30E30" w:rsidRDefault="00F30E30" w:rsidP="00F30E30">
      <w:pPr>
        <w:numPr>
          <w:ilvl w:val="0"/>
          <w:numId w:val="7"/>
        </w:numPr>
        <w:rPr>
          <w:rFonts w:ascii="AvenirNext LT Pro Regular" w:hAnsi="AvenirNext LT Pro Regular"/>
          <w:b/>
          <w:bCs/>
          <w:sz w:val="24"/>
          <w:szCs w:val="24"/>
        </w:rPr>
      </w:pPr>
      <w:r w:rsidRPr="00F30E30">
        <w:rPr>
          <w:rFonts w:ascii="AvenirNext LT Pro Regular" w:hAnsi="AvenirNext LT Pro Regular"/>
          <w:b/>
          <w:bCs/>
          <w:sz w:val="24"/>
          <w:szCs w:val="24"/>
        </w:rPr>
        <w:t>Use git log to identify the commit hash (unique identifier) of the commit you want to tag.</w:t>
      </w:r>
    </w:p>
    <w:p w14:paraId="333831EF" w14:textId="77777777" w:rsidR="00F30E30" w:rsidRPr="00F30E30" w:rsidRDefault="00F30E30" w:rsidP="00F30E30">
      <w:pPr>
        <w:numPr>
          <w:ilvl w:val="0"/>
          <w:numId w:val="7"/>
        </w:numPr>
        <w:rPr>
          <w:rFonts w:ascii="AvenirNext LT Pro Regular" w:hAnsi="AvenirNext LT Pro Regular"/>
          <w:b/>
          <w:bCs/>
          <w:sz w:val="24"/>
          <w:szCs w:val="24"/>
        </w:rPr>
      </w:pPr>
      <w:r w:rsidRPr="00F30E30">
        <w:rPr>
          <w:rFonts w:ascii="AvenirNext LT Pro Regular" w:hAnsi="AvenirNext LT Pro Regular"/>
          <w:b/>
          <w:bCs/>
          <w:sz w:val="24"/>
          <w:szCs w:val="24"/>
        </w:rPr>
        <w:t>Run the command git tag &lt;</w:t>
      </w:r>
      <w:proofErr w:type="spellStart"/>
      <w:r w:rsidRPr="00F30E30">
        <w:rPr>
          <w:rFonts w:ascii="AvenirNext LT Pro Regular" w:hAnsi="AvenirNext LT Pro Regular"/>
          <w:b/>
          <w:bCs/>
          <w:sz w:val="24"/>
          <w:szCs w:val="24"/>
        </w:rPr>
        <w:t>tag_name</w:t>
      </w:r>
      <w:proofErr w:type="spellEnd"/>
      <w:r w:rsidRPr="00F30E30">
        <w:rPr>
          <w:rFonts w:ascii="AvenirNext LT Pro Regular" w:hAnsi="AvenirNext LT Pro Regular"/>
          <w:b/>
          <w:bCs/>
          <w:sz w:val="24"/>
          <w:szCs w:val="24"/>
        </w:rPr>
        <w:t>&gt; &lt;</w:t>
      </w:r>
      <w:proofErr w:type="spellStart"/>
      <w:r w:rsidRPr="00F30E30">
        <w:rPr>
          <w:rFonts w:ascii="AvenirNext LT Pro Regular" w:hAnsi="AvenirNext LT Pro Regular"/>
          <w:b/>
          <w:bCs/>
          <w:sz w:val="24"/>
          <w:szCs w:val="24"/>
        </w:rPr>
        <w:t>commit_hash</w:t>
      </w:r>
      <w:proofErr w:type="spellEnd"/>
      <w:r w:rsidRPr="00F30E30">
        <w:rPr>
          <w:rFonts w:ascii="AvenirNext LT Pro Regular" w:hAnsi="AvenirNext LT Pro Regular"/>
          <w:b/>
          <w:bCs/>
          <w:sz w:val="24"/>
          <w:szCs w:val="24"/>
        </w:rPr>
        <w:t>&gt;. Replace &lt;</w:t>
      </w:r>
      <w:proofErr w:type="spellStart"/>
      <w:r w:rsidRPr="00F30E30">
        <w:rPr>
          <w:rFonts w:ascii="AvenirNext LT Pro Regular" w:hAnsi="AvenirNext LT Pro Regular"/>
          <w:b/>
          <w:bCs/>
          <w:sz w:val="24"/>
          <w:szCs w:val="24"/>
        </w:rPr>
        <w:t>tag_name</w:t>
      </w:r>
      <w:proofErr w:type="spellEnd"/>
      <w:r w:rsidRPr="00F30E30">
        <w:rPr>
          <w:rFonts w:ascii="AvenirNext LT Pro Regular" w:hAnsi="AvenirNext LT Pro Regular"/>
          <w:b/>
          <w:bCs/>
          <w:sz w:val="24"/>
          <w:szCs w:val="24"/>
        </w:rPr>
        <w:t>&gt; with a descriptive name for your milestone and &lt;</w:t>
      </w:r>
      <w:proofErr w:type="spellStart"/>
      <w:r w:rsidRPr="00F30E30">
        <w:rPr>
          <w:rFonts w:ascii="AvenirNext LT Pro Regular" w:hAnsi="AvenirNext LT Pro Regular"/>
          <w:b/>
          <w:bCs/>
          <w:sz w:val="24"/>
          <w:szCs w:val="24"/>
        </w:rPr>
        <w:t>commit_hash</w:t>
      </w:r>
      <w:proofErr w:type="spellEnd"/>
      <w:r w:rsidRPr="00F30E30">
        <w:rPr>
          <w:rFonts w:ascii="AvenirNext LT Pro Regular" w:hAnsi="AvenirNext LT Pro Regular"/>
          <w:b/>
          <w:bCs/>
          <w:sz w:val="24"/>
          <w:szCs w:val="24"/>
        </w:rPr>
        <w:t>&gt; with the actual hash.</w:t>
      </w:r>
    </w:p>
    <w:p w14:paraId="0DE05E0B" w14:textId="77777777" w:rsidR="00F30E30" w:rsidRPr="00F30E30" w:rsidRDefault="00F30E30" w:rsidP="00F30E30">
      <w:pPr>
        <w:numPr>
          <w:ilvl w:val="0"/>
          <w:numId w:val="7"/>
        </w:numPr>
        <w:rPr>
          <w:rFonts w:ascii="AvenirNext LT Pro Regular" w:hAnsi="AvenirNext LT Pro Regular"/>
          <w:b/>
          <w:bCs/>
          <w:sz w:val="24"/>
          <w:szCs w:val="24"/>
        </w:rPr>
      </w:pPr>
      <w:r w:rsidRPr="00F30E30">
        <w:rPr>
          <w:rFonts w:ascii="AvenirNext LT Pro Regular" w:hAnsi="AvenirNext LT Pro Regular"/>
          <w:b/>
          <w:bCs/>
          <w:sz w:val="24"/>
          <w:szCs w:val="24"/>
        </w:rPr>
        <w:t>(Optional) Add an annotation message with git tag -a &lt;</w:t>
      </w:r>
      <w:proofErr w:type="spellStart"/>
      <w:r w:rsidRPr="00F30E30">
        <w:rPr>
          <w:rFonts w:ascii="AvenirNext LT Pro Regular" w:hAnsi="AvenirNext LT Pro Regular"/>
          <w:b/>
          <w:bCs/>
          <w:sz w:val="24"/>
          <w:szCs w:val="24"/>
        </w:rPr>
        <w:t>tag_name</w:t>
      </w:r>
      <w:proofErr w:type="spellEnd"/>
      <w:r w:rsidRPr="00F30E30">
        <w:rPr>
          <w:rFonts w:ascii="AvenirNext LT Pro Regular" w:hAnsi="AvenirNext LT Pro Regular"/>
          <w:b/>
          <w:bCs/>
          <w:sz w:val="24"/>
          <w:szCs w:val="24"/>
        </w:rPr>
        <w:t>&gt; -m "&lt;message&gt;" to provide more context about the tag.</w:t>
      </w:r>
    </w:p>
    <w:p w14:paraId="738472A8" w14:textId="77777777" w:rsidR="00F30E30" w:rsidRPr="00F30E30" w:rsidRDefault="00F30E30" w:rsidP="00F30E30">
      <w:pPr>
        <w:rPr>
          <w:rFonts w:ascii="AvenirNext LT Pro Regular" w:hAnsi="AvenirNext LT Pro Regular"/>
          <w:b/>
          <w:bCs/>
          <w:sz w:val="24"/>
          <w:szCs w:val="24"/>
        </w:rPr>
      </w:pPr>
      <w:r w:rsidRPr="00F30E30">
        <w:rPr>
          <w:rFonts w:ascii="AvenirNext LT Pro Regular" w:hAnsi="AvenirNext LT Pro Regular"/>
          <w:b/>
          <w:bCs/>
          <w:sz w:val="24"/>
          <w:szCs w:val="24"/>
        </w:rPr>
        <w:t>Benefits of Using Tags:</w:t>
      </w:r>
    </w:p>
    <w:p w14:paraId="3B2F8CBF" w14:textId="77777777" w:rsidR="00F30E30" w:rsidRPr="00F30E30" w:rsidRDefault="00F30E30" w:rsidP="00F30E30">
      <w:pPr>
        <w:numPr>
          <w:ilvl w:val="0"/>
          <w:numId w:val="8"/>
        </w:numPr>
        <w:rPr>
          <w:rFonts w:ascii="AvenirNext LT Pro Regular" w:hAnsi="AvenirNext LT Pro Regular"/>
          <w:b/>
          <w:bCs/>
          <w:sz w:val="24"/>
          <w:szCs w:val="24"/>
        </w:rPr>
      </w:pPr>
      <w:r w:rsidRPr="00F30E30">
        <w:rPr>
          <w:rFonts w:ascii="AvenirNext LT Pro Regular" w:hAnsi="AvenirNext LT Pro Regular"/>
          <w:b/>
          <w:bCs/>
          <w:sz w:val="24"/>
          <w:szCs w:val="24"/>
        </w:rPr>
        <w:t>Version Control: Tags act as signposts, allowing you to easily jump back to specific versions of your project for testing, debugging, or reference.</w:t>
      </w:r>
    </w:p>
    <w:p w14:paraId="2A373CA7" w14:textId="77777777" w:rsidR="00F30E30" w:rsidRPr="00F30E30" w:rsidRDefault="00F30E30" w:rsidP="00F30E30">
      <w:pPr>
        <w:numPr>
          <w:ilvl w:val="0"/>
          <w:numId w:val="8"/>
        </w:numPr>
        <w:rPr>
          <w:rFonts w:ascii="AvenirNext LT Pro Regular" w:hAnsi="AvenirNext LT Pro Regular"/>
          <w:b/>
          <w:bCs/>
          <w:sz w:val="24"/>
          <w:szCs w:val="24"/>
        </w:rPr>
      </w:pPr>
      <w:r w:rsidRPr="00F30E30">
        <w:rPr>
          <w:rFonts w:ascii="AvenirNext LT Pro Regular" w:hAnsi="AvenirNext LT Pro Regular"/>
          <w:b/>
          <w:bCs/>
          <w:sz w:val="24"/>
          <w:szCs w:val="24"/>
        </w:rPr>
        <w:t>Collaboration: Tags can be helpful for collaborators working on different parts of the project. They can quickly access specific versions based on tag names.</w:t>
      </w:r>
    </w:p>
    <w:p w14:paraId="241E8E2A" w14:textId="77777777" w:rsidR="00F30E30" w:rsidRPr="00F30E30" w:rsidRDefault="00F30E30" w:rsidP="00F30E30">
      <w:pPr>
        <w:numPr>
          <w:ilvl w:val="0"/>
          <w:numId w:val="8"/>
        </w:numPr>
        <w:rPr>
          <w:rFonts w:ascii="AvenirNext LT Pro Regular" w:hAnsi="AvenirNext LT Pro Regular"/>
          <w:b/>
          <w:bCs/>
          <w:sz w:val="24"/>
          <w:szCs w:val="24"/>
        </w:rPr>
      </w:pPr>
      <w:r w:rsidRPr="00F30E30">
        <w:rPr>
          <w:rFonts w:ascii="AvenirNext LT Pro Regular" w:hAnsi="AvenirNext LT Pro Regular"/>
          <w:b/>
          <w:bCs/>
          <w:sz w:val="24"/>
          <w:szCs w:val="24"/>
        </w:rPr>
        <w:t>Release Management: Tags can be used to mark releases of your project (like v1.0, v2.1).</w:t>
      </w:r>
    </w:p>
    <w:p w14:paraId="43409D47" w14:textId="77777777" w:rsidR="00F30E30" w:rsidRPr="00F30E30" w:rsidRDefault="00F30E30" w:rsidP="00F30E30">
      <w:pPr>
        <w:rPr>
          <w:rFonts w:ascii="AvenirNext LT Pro Regular" w:hAnsi="AvenirNext LT Pro Regular"/>
          <w:b/>
          <w:bCs/>
          <w:sz w:val="24"/>
          <w:szCs w:val="24"/>
        </w:rPr>
      </w:pPr>
      <w:r w:rsidRPr="00F30E30">
        <w:rPr>
          <w:rFonts w:ascii="AvenirNext LT Pro Regular" w:hAnsi="AvenirNext LT Pro Regular"/>
          <w:b/>
          <w:bCs/>
          <w:sz w:val="24"/>
          <w:szCs w:val="24"/>
        </w:rPr>
        <w:t>Remember: Tags are lightweight and don't create new commits themselves. They simply reference existing commits in your history.</w:t>
      </w:r>
    </w:p>
    <w:p w14:paraId="370EF110" w14:textId="77777777" w:rsidR="00F30E30" w:rsidRPr="00514E97" w:rsidRDefault="00F30E30" w:rsidP="00F30E30">
      <w:pPr>
        <w:rPr>
          <w:rFonts w:ascii="AvenirNext LT Pro Regular" w:hAnsi="AvenirNext LT Pro Regular"/>
          <w:b/>
          <w:bCs/>
          <w:sz w:val="24"/>
          <w:szCs w:val="24"/>
        </w:rPr>
      </w:pPr>
    </w:p>
    <w:p w14:paraId="047BAB59" w14:textId="77777777" w:rsidR="00C62571" w:rsidRDefault="00C62571"/>
    <w:sectPr w:rsidR="00C6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418"/>
    <w:multiLevelType w:val="multilevel"/>
    <w:tmpl w:val="0096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E0B42"/>
    <w:multiLevelType w:val="multilevel"/>
    <w:tmpl w:val="4AC4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918E5"/>
    <w:multiLevelType w:val="multilevel"/>
    <w:tmpl w:val="6116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4209A"/>
    <w:multiLevelType w:val="multilevel"/>
    <w:tmpl w:val="EA1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74B08"/>
    <w:multiLevelType w:val="multilevel"/>
    <w:tmpl w:val="8522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B4D14"/>
    <w:multiLevelType w:val="multilevel"/>
    <w:tmpl w:val="A034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53263"/>
    <w:multiLevelType w:val="multilevel"/>
    <w:tmpl w:val="8B66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A7421"/>
    <w:multiLevelType w:val="multilevel"/>
    <w:tmpl w:val="E56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8041">
    <w:abstractNumId w:val="1"/>
  </w:num>
  <w:num w:numId="2" w16cid:durableId="352538540">
    <w:abstractNumId w:val="6"/>
  </w:num>
  <w:num w:numId="3" w16cid:durableId="1960186053">
    <w:abstractNumId w:val="3"/>
  </w:num>
  <w:num w:numId="4" w16cid:durableId="1325623418">
    <w:abstractNumId w:val="7"/>
  </w:num>
  <w:num w:numId="5" w16cid:durableId="1052190016">
    <w:abstractNumId w:val="5"/>
  </w:num>
  <w:num w:numId="6" w16cid:durableId="1313634770">
    <w:abstractNumId w:val="4"/>
  </w:num>
  <w:num w:numId="7" w16cid:durableId="1333217519">
    <w:abstractNumId w:val="0"/>
  </w:num>
  <w:num w:numId="8" w16cid:durableId="740907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97"/>
    <w:rsid w:val="0018702B"/>
    <w:rsid w:val="00514E97"/>
    <w:rsid w:val="00BA5770"/>
    <w:rsid w:val="00C62571"/>
    <w:rsid w:val="00D034AC"/>
    <w:rsid w:val="00F30E30"/>
    <w:rsid w:val="00F45E68"/>
    <w:rsid w:val="00F7704F"/>
    <w:rsid w:val="00FF0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7BDA"/>
  <w15:chartTrackingRefBased/>
  <w15:docId w15:val="{97933117-0C3B-4C44-8E25-EAE79600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E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0E30"/>
    <w:rPr>
      <w:b/>
      <w:bCs/>
    </w:rPr>
  </w:style>
  <w:style w:type="character" w:styleId="HTMLCode">
    <w:name w:val="HTML Code"/>
    <w:basedOn w:val="DefaultParagraphFont"/>
    <w:uiPriority w:val="99"/>
    <w:semiHidden/>
    <w:unhideWhenUsed/>
    <w:rsid w:val="00F30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528839">
      <w:bodyDiv w:val="1"/>
      <w:marLeft w:val="0"/>
      <w:marRight w:val="0"/>
      <w:marTop w:val="0"/>
      <w:marBottom w:val="0"/>
      <w:divBdr>
        <w:top w:val="none" w:sz="0" w:space="0" w:color="auto"/>
        <w:left w:val="none" w:sz="0" w:space="0" w:color="auto"/>
        <w:bottom w:val="none" w:sz="0" w:space="0" w:color="auto"/>
        <w:right w:val="none" w:sz="0" w:space="0" w:color="auto"/>
      </w:divBdr>
    </w:div>
    <w:div w:id="1043094635">
      <w:bodyDiv w:val="1"/>
      <w:marLeft w:val="0"/>
      <w:marRight w:val="0"/>
      <w:marTop w:val="0"/>
      <w:marBottom w:val="0"/>
      <w:divBdr>
        <w:top w:val="none" w:sz="0" w:space="0" w:color="auto"/>
        <w:left w:val="none" w:sz="0" w:space="0" w:color="auto"/>
        <w:bottom w:val="none" w:sz="0" w:space="0" w:color="auto"/>
        <w:right w:val="none" w:sz="0" w:space="0" w:color="auto"/>
      </w:divBdr>
    </w:div>
    <w:div w:id="1171019698">
      <w:bodyDiv w:val="1"/>
      <w:marLeft w:val="0"/>
      <w:marRight w:val="0"/>
      <w:marTop w:val="0"/>
      <w:marBottom w:val="0"/>
      <w:divBdr>
        <w:top w:val="none" w:sz="0" w:space="0" w:color="auto"/>
        <w:left w:val="none" w:sz="0" w:space="0" w:color="auto"/>
        <w:bottom w:val="none" w:sz="0" w:space="0" w:color="auto"/>
        <w:right w:val="none" w:sz="0" w:space="0" w:color="auto"/>
      </w:divBdr>
    </w:div>
    <w:div w:id="1291978715">
      <w:bodyDiv w:val="1"/>
      <w:marLeft w:val="0"/>
      <w:marRight w:val="0"/>
      <w:marTop w:val="0"/>
      <w:marBottom w:val="0"/>
      <w:divBdr>
        <w:top w:val="none" w:sz="0" w:space="0" w:color="auto"/>
        <w:left w:val="none" w:sz="0" w:space="0" w:color="auto"/>
        <w:bottom w:val="none" w:sz="0" w:space="0" w:color="auto"/>
        <w:right w:val="none" w:sz="0" w:space="0" w:color="auto"/>
      </w:divBdr>
    </w:div>
    <w:div w:id="15790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07:25:22.262"/>
    </inkml:context>
    <inkml:brush xml:id="br0">
      <inkml:brushProperty name="width" value="0.035" units="cm"/>
      <inkml:brushProperty name="height" value="0.03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1052.75757"/>
      <inkml:brushProperty name="anchorY" value="-1008.13879"/>
      <inkml:brushProperty name="scaleFactor" value="0.5"/>
    </inkml:brush>
    <inkml:brush xml:id="br2">
      <inkml:brushProperty name="width" value="0.035" units="cm"/>
      <inkml:brushProperty name="height" value="0.035" units="cm"/>
      <inkml:brushProperty name="color" value="#BB5B18"/>
      <inkml:brushProperty name="inkEffects" value="bronze"/>
      <inkml:brushProperty name="anchorX" value="2538.28198"/>
      <inkml:brushProperty name="anchorY" value="-1833.05212"/>
      <inkml:brushProperty name="scaleFactor" value="0.5"/>
    </inkml:brush>
  </inkml:definitions>
  <inkml:trace contextRef="#ctx0" brushRef="#br0">1155 1624 24575,'0'0'0,"-4"0"0,-11 0 0,-4 0 0,-9 0 0,-2 5 0,-1 0 0,6 4 0,-3 0 0,1-1 0,-4 2 0,1-1 0,0-2 0,-2-2 0,0 2 0,2 0 0,-8-2 0,-3-1 0,1 4 0,3 3 0,-1-1 0,3-1 0,3-2 0,4-2 0,1-3 0,2-1 0,1 4 0,1 0 0,0-1 0,0 0 0,0-2 0,0 4 0,0 0 0,4 4 0,0 3 0,1 4 0,-2-1 0,4 1 0,-1 1 0,4 2 0,4 1 0,3 2 0,2 0 0,3 1 0,0-1 0,-3-3 0,0-2 0,-5-3 0,0-1 0,2 2 0,1 2 0,3 2 0,0 1 0,2 2 0,-4-5 0,1 5 0,-1 1 0,-3 1 0,1 0 0,-4 0 0,1 0 0,2-1 0,2 0 0,3-1 0,1 1 0,1 0 0,5-6 0,6-4 0,5 0 0,3-4 0,4-3 0,1-3 0,-3 3 0,0-1 0,-1-1 0,1 3 0,2 0 0,0-2 0,1 3 0,0-1 0,0-1 0,1 2 0,4-1 0,-4 3 0,0-2 0,3-1 0,0-2 0,6-3 0,-2-1 0,0-1 0,-2 3 0,-2 1 0,-2-1 0,0 0 0,-1 3 0,-1-1 0,1 0 0,-1-2 0,0-1 0,0-1 0,1-1 0,-1-1 0,0 0 0,6-1 0,-1 1 0,5 0 0,-1 0 0,0 0 0,2 0 0,-2-1 0,-2 1 0,-1 0 0,-3 0 0,4 0 0,-1 1 0,0-1 0,-2 0 0,-1-5 0,-1 0 0,-5-4 0,-1 0 0,-5-3 0,0 1 0,6-2 0,3-3 0,6 3 0,0-8 0,6 4 0,-1 2 0,-2 5 0,-1-2 0,-4-5 0,4 1 0,3 2 0,-5-1 0,-2-1 0,-6-3 0,-2 4 0,-1-2 0,1-1 0,-4-1 0,-4-2 0,-3-1 0,-4-1 0,-1 0 0,-3-1 0,0-5 0,-1 1 0,0-1 0,1-3 0,-1-4 0,1 1 0,0 1 0,0 4 0,-5 6 0,0 3 0,0 1 0,-3 5 0,0-1 0,-3 0 0,-3-2 0,-4-2 0,-2 3 0,-2 4 0,-2 4 0,0 4 0,0 2 0,0 3 0,0 0 0,0 0 0,0 1 0,1 0 0,-1 0 0,1-1 0,-1 0 0,1 0 0,-1 0 0,1 0 0,-1 0 0,6-4 0,-1-1 0,5-5 0,-6-3 0,4-4 0,-1-4 0,-2-1 0,3-1 0,0 3 0,-2 1 0,-1 4 0,3 0 0,4 4 0</inkml:trace>
  <inkml:trace contextRef="#ctx0" brushRef="#br1" timeOffset="1906.96">4447 0 24575,'0'0'0,"-20"12"0,-26 19 0,-16 17 0,-34 21 0,-20 18 0,-12 15 0,10-4 0,1 0 0,7-6 0,10-12 0,9-4 0,18-10 0,11-16 0,4-7 0,6-3 0,11-5 0,8-4 0,1-4 0,3-2 0,-3-1 0,2-1 0,1 0 0,1-5 0,2 0 0,1 0 0,-4-3 0,6 0 0,4 2 0,2-3 0,-1-3 0,0-4 0,-2-2 0,-1 2 0,-1 3 0,-5 4 0,-2 4 0,-4 2 0,-9 7 0,-4 6 0,-7 1 0,-2 4 0,-4 2 0,-4-1 0,-3 1 0,7-8 0,3-3 0,9-4 0,8-1 0,6-6 0,1-1 0,2 1 0,2-5 0,6 2 0,7-3 0</inkml:trace>
  <inkml:trace contextRef="#ctx0" brushRef="#br2" timeOffset="3785.97">2026 1411 24575,'0'0'0,"0"4"0,0 6 0,0 5 0,-5-1 0,0 2 0,-4-2 0,0 1 0,2 1 0,-4 3 0,-2-3 0,1 1 0,-3-4 0,3 2 0,3 1 0,2 7 0,3 2 0,2 1 0,1 1 0,-3-1 0,0 0 0,-1-2 0,2 1 0,0-1 0,7-5 0,4-5 0,7-5 0,3-4 0,3-3 0,2-1 0,6-2 0,1 0 0,-1 0 0,0 0 0,-2 1 0,-2-1 0,5 1 0,-1 0 0,-6-5 0,0 0 0,-2 0 0,0 1 0,5 1 0,6 1 0,0 1 0,0 1 0,-2 0 0,-2 0 0,-2 0 0,-1 0 0,-1 1 0,0 4 0,-6 4 0,1 1 0,-1-1 0,-3 3 0,-4-3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6</cp:revision>
  <dcterms:created xsi:type="dcterms:W3CDTF">2024-05-27T07:11:00Z</dcterms:created>
  <dcterms:modified xsi:type="dcterms:W3CDTF">2024-05-27T07:50:00Z</dcterms:modified>
</cp:coreProperties>
</file>