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CC7C" w14:textId="38B99D88" w:rsidR="009E5550" w:rsidRDefault="000F03B2">
      <w:r>
        <w:rPr>
          <w:rFonts w:hint="eastAsia"/>
        </w:rPr>
        <w:t>M</w:t>
      </w:r>
      <w:r>
        <w:t>ain goal: activate the BLE stack to use the BLE service (e.g. battery service)</w:t>
      </w:r>
    </w:p>
    <w:p w14:paraId="2AF89D64" w14:textId="77777777" w:rsidR="002E5AA3" w:rsidRDefault="002E5AA3"/>
    <w:p w14:paraId="43DD3ACE" w14:textId="3E39C2A4" w:rsidR="000F03B2" w:rsidRDefault="002E5AA3">
      <w:r>
        <w:rPr>
          <w:rFonts w:hint="eastAsia"/>
        </w:rPr>
        <w:t>1</w:t>
      </w:r>
      <w:r>
        <w:t>)initialize the BLE stack:</w:t>
      </w:r>
    </w:p>
    <w:p w14:paraId="48ECD775" w14:textId="1D514C9B" w:rsidR="002E5AA3" w:rsidRDefault="002E5AA3">
      <w:r>
        <w:rPr>
          <w:rFonts w:hint="eastAsia"/>
          <w:noProof/>
        </w:rPr>
        <w:drawing>
          <wp:inline distT="0" distB="0" distL="0" distR="0" wp14:anchorId="50F2D04E" wp14:editId="2A75CC87">
            <wp:extent cx="52743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7FA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7CC" w14:textId="7260A307" w:rsidR="00980175" w:rsidRDefault="00980175">
      <w:r>
        <w:t>Pay attention to the observer registering</w:t>
      </w:r>
      <w:r w:rsidR="00A25BC7">
        <w:t>; it calls out the BLE event handler.</w:t>
      </w:r>
    </w:p>
    <w:p w14:paraId="005B2661" w14:textId="77777777" w:rsidR="00A25BC7" w:rsidRDefault="00A25BC7"/>
    <w:p w14:paraId="3AFFAA83" w14:textId="12506863" w:rsidR="00BA41A2" w:rsidRDefault="00BA41A2">
      <w:r>
        <w:t>2</w:t>
      </w:r>
      <w:r>
        <w:rPr>
          <w:rFonts w:hint="eastAsia"/>
        </w:rPr>
        <w:t>)</w:t>
      </w:r>
      <w:proofErr w:type="spellStart"/>
      <w:r>
        <w:t>ble_evt_handler</w:t>
      </w:r>
      <w:proofErr w:type="spellEnd"/>
      <w:r w:rsidR="00984EB4">
        <w:t>, handling the connection state between BLE stack and GAP</w:t>
      </w:r>
      <w:r w:rsidR="00FC619D">
        <w:t xml:space="preserve"> and GATT</w:t>
      </w:r>
      <w:r w:rsidR="00984EB4">
        <w:t>?</w:t>
      </w:r>
    </w:p>
    <w:p w14:paraId="70B14582" w14:textId="66ACF7A9" w:rsidR="00984EB4" w:rsidRDefault="00E803AA">
      <w:r>
        <w:t>When connected, indicated it is connected by (LED)?</w:t>
      </w:r>
    </w:p>
    <w:p w14:paraId="2DE12A66" w14:textId="2559870D" w:rsidR="00BA41A2" w:rsidRDefault="00FC619D">
      <w:r>
        <w:t>Disconnect when some situation happens</w:t>
      </w:r>
    </w:p>
    <w:p w14:paraId="5B0B57AC" w14:textId="3CF59DC1" w:rsidR="00980175" w:rsidRDefault="00FC619D">
      <w:r>
        <w:rPr>
          <w:rFonts w:hint="eastAsia"/>
          <w:noProof/>
        </w:rPr>
        <w:drawing>
          <wp:inline distT="0" distB="0" distL="0" distR="0" wp14:anchorId="5CED42DD" wp14:editId="7A9B9024">
            <wp:extent cx="5274310" cy="3165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8385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DC71" w14:textId="59A15F7C" w:rsidR="00FC619D" w:rsidRDefault="00FC619D">
      <w:r>
        <w:rPr>
          <w:rFonts w:hint="eastAsia"/>
          <w:noProof/>
        </w:rPr>
        <w:lastRenderedPageBreak/>
        <w:drawing>
          <wp:inline distT="0" distB="0" distL="0" distR="0" wp14:anchorId="21194ADE" wp14:editId="75690994">
            <wp:extent cx="5274310" cy="3915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8A0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0778" w14:textId="0396684C" w:rsidR="00FC619D" w:rsidRDefault="00FC619D"/>
    <w:p w14:paraId="3C2BDD36" w14:textId="4088DE97" w:rsidR="00FC619D" w:rsidRDefault="00FC619D">
      <w:proofErr w:type="spellStart"/>
      <w:r>
        <w:t>m_conn_handle</w:t>
      </w:r>
      <w:proofErr w:type="spellEnd"/>
      <w:r>
        <w:t>:</w:t>
      </w:r>
      <w:r w:rsidR="000F29BB">
        <w:t xml:space="preserve"> for indication</w:t>
      </w:r>
    </w:p>
    <w:p w14:paraId="48EACFAE" w14:textId="2F5F7EB9" w:rsidR="00FC619D" w:rsidRDefault="00FC619D">
      <w:r>
        <w:rPr>
          <w:rFonts w:hint="eastAsia"/>
          <w:noProof/>
        </w:rPr>
        <w:drawing>
          <wp:inline distT="0" distB="0" distL="0" distR="0" wp14:anchorId="73A7A18B" wp14:editId="3A9F1113">
            <wp:extent cx="5274310" cy="14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8F9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5BE4" w14:textId="330B2E1E" w:rsidR="00717A01" w:rsidRDefault="00717A01"/>
    <w:p w14:paraId="4EF50B24" w14:textId="7FD49190" w:rsidR="00717A01" w:rsidRDefault="00717A01">
      <w:r>
        <w:rPr>
          <w:rFonts w:hint="eastAsia"/>
        </w:rPr>
        <w:t>N</w:t>
      </w:r>
      <w:r>
        <w:t>ote: some specific parameter should also be set in GAP and GATT module to apply the heart rate service.</w:t>
      </w:r>
    </w:p>
    <w:p w14:paraId="18E14530" w14:textId="394D5AA0" w:rsidR="00BA416A" w:rsidRDefault="00BA416A"/>
    <w:p w14:paraId="14DE6121" w14:textId="77777777" w:rsidR="00BA416A" w:rsidRDefault="00BA416A"/>
    <w:p w14:paraId="7D59AB1E" w14:textId="77777777" w:rsidR="00BA416A" w:rsidRDefault="00BA416A"/>
    <w:p w14:paraId="39E6E00E" w14:textId="77777777" w:rsidR="00BA416A" w:rsidRDefault="00BA416A"/>
    <w:p w14:paraId="32A00F38" w14:textId="77777777" w:rsidR="00BA416A" w:rsidRDefault="00BA416A"/>
    <w:p w14:paraId="305D1C2F" w14:textId="77777777" w:rsidR="00BA416A" w:rsidRDefault="00BA416A"/>
    <w:p w14:paraId="7F5C3A70" w14:textId="77777777" w:rsidR="00BA416A" w:rsidRDefault="00BA416A"/>
    <w:p w14:paraId="39B053D2" w14:textId="77777777" w:rsidR="00BA416A" w:rsidRDefault="00BA416A"/>
    <w:p w14:paraId="74ADD18B" w14:textId="77777777" w:rsidR="00BA416A" w:rsidRDefault="00BA416A"/>
    <w:p w14:paraId="5B259C65" w14:textId="77777777" w:rsidR="00BA416A" w:rsidRDefault="00BA416A"/>
    <w:p w14:paraId="57C2B469" w14:textId="77777777" w:rsidR="00BA416A" w:rsidRDefault="00BA416A"/>
    <w:p w14:paraId="24B572E3" w14:textId="77777777" w:rsidR="00BA416A" w:rsidRDefault="00BA416A"/>
    <w:p w14:paraId="4104FFF0" w14:textId="77777777" w:rsidR="00BA416A" w:rsidRDefault="00BA416A"/>
    <w:p w14:paraId="37BFF092" w14:textId="77777777" w:rsidR="00BA416A" w:rsidRDefault="00BA416A"/>
    <w:p w14:paraId="27CD111A" w14:textId="77777777" w:rsidR="00BA416A" w:rsidRDefault="00BA416A"/>
    <w:p w14:paraId="3F72D113" w14:textId="77777777" w:rsidR="00BA416A" w:rsidRDefault="00BA416A"/>
    <w:p w14:paraId="46D92EE3" w14:textId="77777777" w:rsidR="00BA416A" w:rsidRDefault="00BA416A"/>
    <w:p w14:paraId="388E7185" w14:textId="77777777" w:rsidR="00BA416A" w:rsidRDefault="00BA416A"/>
    <w:p w14:paraId="679A75B4" w14:textId="14E88DA3" w:rsidR="00BA416A" w:rsidRDefault="00BA416A">
      <w:bookmarkStart w:id="0" w:name="_GoBack"/>
      <w:bookmarkEnd w:id="0"/>
      <w:r>
        <w:lastRenderedPageBreak/>
        <w:t>The process of the whole example:</w:t>
      </w:r>
    </w:p>
    <w:p w14:paraId="5F7C243D" w14:textId="314E95B9" w:rsidR="00BA416A" w:rsidRPr="00BA416A" w:rsidRDefault="00BA41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D2B5D9" wp14:editId="675E5159">
            <wp:extent cx="5274310" cy="4149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4CC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16A" w:rsidRPr="00BA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33B7"/>
    <w:rsid w:val="000F03B2"/>
    <w:rsid w:val="000F29BB"/>
    <w:rsid w:val="002E5AA3"/>
    <w:rsid w:val="002F33B7"/>
    <w:rsid w:val="003E3EEB"/>
    <w:rsid w:val="00717A01"/>
    <w:rsid w:val="00980175"/>
    <w:rsid w:val="00984EB4"/>
    <w:rsid w:val="009E5550"/>
    <w:rsid w:val="00A25BC7"/>
    <w:rsid w:val="00BA416A"/>
    <w:rsid w:val="00BA41A2"/>
    <w:rsid w:val="00E803AA"/>
    <w:rsid w:val="00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32A3"/>
  <w15:chartTrackingRefBased/>
  <w15:docId w15:val="{85C7D998-60D8-4B4F-ABAD-E85B8919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Nil</dc:creator>
  <cp:keywords/>
  <dc:description/>
  <cp:lastModifiedBy>Xu Nil</cp:lastModifiedBy>
  <cp:revision>12</cp:revision>
  <dcterms:created xsi:type="dcterms:W3CDTF">2018-05-26T20:32:00Z</dcterms:created>
  <dcterms:modified xsi:type="dcterms:W3CDTF">2018-05-28T16:31:00Z</dcterms:modified>
</cp:coreProperties>
</file>