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C96E7" w14:textId="77777777" w:rsidR="00F60117" w:rsidRDefault="00F60117" w:rsidP="00F60117">
      <w:r>
        <w:t>6.设有一个SPJ数据库，包括S、P、J及SPJ4个关系模式:</w:t>
      </w:r>
    </w:p>
    <w:p w14:paraId="43D5FE73" w14:textId="77777777" w:rsidR="00F60117" w:rsidRDefault="00F60117" w:rsidP="00F60117">
      <w:pPr>
        <w:ind w:left="420" w:firstLine="420"/>
      </w:pPr>
      <w:r>
        <w:t>S(</w:t>
      </w:r>
      <w:proofErr w:type="gramStart"/>
      <w:r>
        <w:t>SNO,SNAME</w:t>
      </w:r>
      <w:proofErr w:type="gramEnd"/>
      <w:r>
        <w:t>,STATUS,CITY);</w:t>
      </w:r>
    </w:p>
    <w:p w14:paraId="038F5627" w14:textId="77777777" w:rsidR="00F60117" w:rsidRDefault="00F60117" w:rsidP="00F60117">
      <w:pPr>
        <w:ind w:left="420" w:firstLine="420"/>
      </w:pPr>
      <w:r>
        <w:t>P(</w:t>
      </w:r>
      <w:proofErr w:type="gramStart"/>
      <w:r>
        <w:t>PNO,PNAME</w:t>
      </w:r>
      <w:proofErr w:type="gramEnd"/>
      <w:r>
        <w:t>,COLOR,WEIGHT);</w:t>
      </w:r>
    </w:p>
    <w:p w14:paraId="2CE8B783" w14:textId="77777777" w:rsidR="00F60117" w:rsidRDefault="00F60117" w:rsidP="00F60117">
      <w:pPr>
        <w:ind w:left="420" w:firstLine="420"/>
      </w:pPr>
      <w:r>
        <w:t>J(</w:t>
      </w:r>
      <w:proofErr w:type="gramStart"/>
      <w:r>
        <w:t>JNO,JNAME</w:t>
      </w:r>
      <w:proofErr w:type="gramEnd"/>
      <w:r>
        <w:t>,CITY):</w:t>
      </w:r>
    </w:p>
    <w:p w14:paraId="76D4EFE8" w14:textId="77777777" w:rsidR="00F60117" w:rsidRDefault="00F60117" w:rsidP="00F60117">
      <w:pPr>
        <w:ind w:left="420" w:firstLine="420"/>
      </w:pPr>
      <w:r>
        <w:t>SPJ(</w:t>
      </w:r>
      <w:proofErr w:type="gramStart"/>
      <w:r>
        <w:t>SNO,PNO</w:t>
      </w:r>
      <w:proofErr w:type="gramEnd"/>
      <w:r>
        <w:t>,JNO,QTY).</w:t>
      </w:r>
    </w:p>
    <w:p w14:paraId="02DD1240" w14:textId="1B3F7503" w:rsidR="00F60117" w:rsidRDefault="00F60117" w:rsidP="00F60117">
      <w:pPr>
        <w:ind w:firstLineChars="200" w:firstLine="420"/>
      </w:pPr>
      <w:r>
        <w:rPr>
          <w:rFonts w:hint="eastAsia"/>
        </w:rPr>
        <w:t>供应商表</w:t>
      </w:r>
      <w:r>
        <w:t>S由供应商代码(SNO)、供应商姓名(SNAME)、供应</w:t>
      </w:r>
      <w:proofErr w:type="gramStart"/>
      <w:r>
        <w:t>商状态</w:t>
      </w:r>
      <w:proofErr w:type="gramEnd"/>
      <w:r>
        <w:t>(STATUS)、供应商</w:t>
      </w:r>
      <w:r>
        <w:rPr>
          <w:rFonts w:hint="eastAsia"/>
        </w:rPr>
        <w:t>在城市</w:t>
      </w:r>
      <w:r>
        <w:t>(CITY) 组成。</w:t>
      </w:r>
    </w:p>
    <w:p w14:paraId="7611E25C" w14:textId="77777777" w:rsidR="00F60117" w:rsidRDefault="00F60117" w:rsidP="00F60117">
      <w:pPr>
        <w:ind w:firstLineChars="200" w:firstLine="420"/>
      </w:pPr>
      <w:r>
        <w:rPr>
          <w:rFonts w:hint="eastAsia"/>
        </w:rPr>
        <w:t>零件表</w:t>
      </w:r>
      <w:r>
        <w:t>P由零件代码(PNO) 、零件名(PNAME)、颜色(COLOR)、重量(WEIGHT)组成。</w:t>
      </w:r>
    </w:p>
    <w:p w14:paraId="2725DDB6" w14:textId="77777777" w:rsidR="00F60117" w:rsidRDefault="00F60117" w:rsidP="00F60117">
      <w:pPr>
        <w:ind w:firstLineChars="200" w:firstLine="420"/>
      </w:pPr>
      <w:r>
        <w:rPr>
          <w:rFonts w:hint="eastAsia"/>
        </w:rPr>
        <w:t>工程项目表</w:t>
      </w:r>
      <w:r>
        <w:t>J由工程项目代码(JNO)、工程项目名(JNAME)、工程项目所在城市(CITY)组成。</w:t>
      </w:r>
    </w:p>
    <w:p w14:paraId="7BBC104D" w14:textId="6C78BBB8" w:rsidR="00F60117" w:rsidRDefault="00F60117" w:rsidP="00F60117">
      <w:pPr>
        <w:ind w:firstLineChars="200" w:firstLine="420"/>
      </w:pPr>
      <w:r>
        <w:rPr>
          <w:rFonts w:hint="eastAsia"/>
        </w:rPr>
        <w:t>供应情况表</w:t>
      </w:r>
      <w:r>
        <w:t>SPJ由供应商代码(SNO)、零件代码(PNO)、工程项目代码(JNO)、供应数量(QTY)</w:t>
      </w:r>
      <w:r>
        <w:rPr>
          <w:rFonts w:hint="eastAsia"/>
        </w:rPr>
        <w:t>组成，表示某供应商供应某种零件给某工程项目的数量为</w:t>
      </w:r>
      <w:r>
        <w:t>QTY.</w:t>
      </w:r>
    </w:p>
    <w:p w14:paraId="0A2C05F0" w14:textId="78CA542D" w:rsidR="00555FBF" w:rsidRDefault="00F60117" w:rsidP="00F60117">
      <w:pPr>
        <w:ind w:firstLineChars="200" w:firstLine="420"/>
      </w:pPr>
      <w:r>
        <w:rPr>
          <w:rFonts w:hint="eastAsia"/>
        </w:rPr>
        <w:t>今有若干数据如下</w:t>
      </w:r>
      <w:r>
        <w:t>:</w:t>
      </w:r>
    </w:p>
    <w:p w14:paraId="4CD0C3E1" w14:textId="3DDC90BD" w:rsidR="00555FBF" w:rsidRDefault="00555FBF">
      <w:r>
        <w:rPr>
          <w:noProof/>
        </w:rPr>
        <w:drawing>
          <wp:inline distT="0" distB="0" distL="0" distR="0" wp14:anchorId="11924E91" wp14:editId="7E33DAFA">
            <wp:extent cx="5274310" cy="48234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D87E" w14:textId="77777777" w:rsidR="00555FBF" w:rsidRDefault="00555FBF" w:rsidP="00555FBF">
      <w:r>
        <w:rPr>
          <w:rFonts w:hint="eastAsia"/>
        </w:rPr>
        <w:t>试用关系代数、</w:t>
      </w:r>
      <w:r>
        <w:t>ALPHA语言、QBE语言完成如下查询:</w:t>
      </w:r>
    </w:p>
    <w:p w14:paraId="143D429A" w14:textId="77777777" w:rsidR="00555FBF" w:rsidRDefault="00555FBF" w:rsidP="00555FBF">
      <w:r>
        <w:t>(1)</w:t>
      </w:r>
      <w:proofErr w:type="gramStart"/>
      <w:r>
        <w:t>求供应</w:t>
      </w:r>
      <w:proofErr w:type="gramEnd"/>
      <w:r>
        <w:t xml:space="preserve">工程J1零件的供应商号码SNO; </w:t>
      </w:r>
    </w:p>
    <w:p w14:paraId="7CEF0849" w14:textId="6DD7DEAC" w:rsidR="00555FBF" w:rsidRDefault="00555FBF" w:rsidP="00555FBF">
      <w:r>
        <w:t>(2)</w:t>
      </w:r>
      <w:proofErr w:type="gramStart"/>
      <w:r>
        <w:t>求供应</w:t>
      </w:r>
      <w:proofErr w:type="gramEnd"/>
      <w:r>
        <w:t>工程J1零件P1的供应商号码SNO;</w:t>
      </w:r>
    </w:p>
    <w:p w14:paraId="27DD379B" w14:textId="77777777" w:rsidR="00555FBF" w:rsidRDefault="00555FBF" w:rsidP="00555FBF">
      <w:r>
        <w:t>(3)</w:t>
      </w:r>
      <w:proofErr w:type="gramStart"/>
      <w:r>
        <w:t>求供应</w:t>
      </w:r>
      <w:proofErr w:type="gramEnd"/>
      <w:r>
        <w:t>工程J1零件为红色的供应商号码SNO;</w:t>
      </w:r>
    </w:p>
    <w:p w14:paraId="6CAB08ED" w14:textId="77777777" w:rsidR="00555FBF" w:rsidRDefault="00555FBF" w:rsidP="00555FBF">
      <w:r>
        <w:t>(4)</w:t>
      </w:r>
      <w:proofErr w:type="gramStart"/>
      <w:r>
        <w:t>求没有</w:t>
      </w:r>
      <w:proofErr w:type="gramEnd"/>
      <w:r>
        <w:t>使用天津供应商生产的红色零件的工程号JNO;</w:t>
      </w:r>
    </w:p>
    <w:p w14:paraId="0D864EA5" w14:textId="566654F3" w:rsidR="00555FBF" w:rsidRDefault="00555FBF" w:rsidP="00555FBF">
      <w:r>
        <w:t>(5)求至少用了供应商S</w:t>
      </w:r>
      <w:r w:rsidR="00F60117">
        <w:t>1</w:t>
      </w:r>
      <w:r>
        <w:t>所供应的全部零件的工程号JNO.</w:t>
      </w:r>
    </w:p>
    <w:p w14:paraId="2ED5E15E" w14:textId="38CC0E86" w:rsidR="00E95A48" w:rsidRPr="00E95A48" w:rsidRDefault="00E95A48" w:rsidP="00555FBF">
      <w:r>
        <w:lastRenderedPageBreak/>
        <w:t>1.</w:t>
      </w:r>
      <w:r w:rsidR="007530BE" w:rsidRPr="007530BE">
        <w:t xml:space="preserve"> </w:t>
      </w:r>
      <w:bookmarkStart w:id="0" w:name="_GoBack"/>
      <w:r w:rsidR="007530BE">
        <w:fldChar w:fldCharType="begin"/>
      </w:r>
      <w:r w:rsidR="007530BE">
        <w:instrText xml:space="preserve"> INCLUDEPICTURE "C:\\Users\\Administration\\Documents\\Tencent Files\\971181317\\Image\\C2C\\QMT3P8]ZB12EC[S7N7Z`GN2.png" \* MERGEFORMATINET </w:instrText>
      </w:r>
      <w:r w:rsidR="007530BE">
        <w:fldChar w:fldCharType="separate"/>
      </w:r>
      <w:r w:rsidR="007530BE">
        <w:pict w14:anchorId="06885F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501.9pt;height:293.3pt">
            <v:imagedata r:id="rId7" r:href="rId8"/>
          </v:shape>
        </w:pict>
      </w:r>
      <w:r w:rsidR="007530BE">
        <w:fldChar w:fldCharType="end"/>
      </w:r>
      <w:bookmarkEnd w:id="0"/>
      <w:r w:rsidR="007530BE">
        <w:fldChar w:fldCharType="begin"/>
      </w:r>
      <w:r w:rsidR="007530BE">
        <w:instrText xml:space="preserve"> INCLUDEPICTURE "C:\\Users\\Administration\\Documents\\Tencent Files\\971181317\\Image\\C2C\\Z4025K]@M~@(NGV2]F%OKJJ.png" \* MERGEFORMATINET </w:instrText>
      </w:r>
      <w:r w:rsidR="007530BE">
        <w:fldChar w:fldCharType="separate"/>
      </w:r>
      <w:r w:rsidR="007530BE">
        <w:pict w14:anchorId="5E82F823">
          <v:shape id="_x0000_i1025" type="#_x0000_t75" alt="" style="width:644.45pt;height:358.6pt">
            <v:imagedata r:id="rId9" r:href="rId10"/>
          </v:shape>
        </w:pict>
      </w:r>
      <w:r w:rsidR="007530BE">
        <w:fldChar w:fldCharType="end"/>
      </w:r>
    </w:p>
    <w:sectPr w:rsidR="00E95A48" w:rsidRPr="00E95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2BCE5" w14:textId="77777777" w:rsidR="00351B8A" w:rsidRDefault="00351B8A" w:rsidP="00E95A48">
      <w:r>
        <w:separator/>
      </w:r>
    </w:p>
  </w:endnote>
  <w:endnote w:type="continuationSeparator" w:id="0">
    <w:p w14:paraId="2510880F" w14:textId="77777777" w:rsidR="00351B8A" w:rsidRDefault="00351B8A" w:rsidP="00E95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7F463" w14:textId="77777777" w:rsidR="00351B8A" w:rsidRDefault="00351B8A" w:rsidP="00E95A48">
      <w:r>
        <w:separator/>
      </w:r>
    </w:p>
  </w:footnote>
  <w:footnote w:type="continuationSeparator" w:id="0">
    <w:p w14:paraId="6C100E74" w14:textId="77777777" w:rsidR="00351B8A" w:rsidRDefault="00351B8A" w:rsidP="00E95A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68A"/>
    <w:rsid w:val="00351B8A"/>
    <w:rsid w:val="00555FBF"/>
    <w:rsid w:val="00720242"/>
    <w:rsid w:val="007530BE"/>
    <w:rsid w:val="00C3068A"/>
    <w:rsid w:val="00E95A48"/>
    <w:rsid w:val="00F50D33"/>
    <w:rsid w:val="00F6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92B29"/>
  <w15:chartTrackingRefBased/>
  <w15:docId w15:val="{B0DA7D10-3130-4966-8B9A-F065B3693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5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5A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5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5A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Documents/Tencent%20Files/971181317/Image/C2C/QMT3P8%5dZB12EC%5bS7N7Z%60GN2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../../Documents/Tencent%20Files/971181317/Image/C2C/Z4025K%5d@M~@(NGV2%5dF%25OKJJ.pn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星雨</dc:creator>
  <cp:keywords/>
  <dc:description/>
  <cp:lastModifiedBy>段 星雨</cp:lastModifiedBy>
  <cp:revision>5</cp:revision>
  <dcterms:created xsi:type="dcterms:W3CDTF">2020-03-11T08:46:00Z</dcterms:created>
  <dcterms:modified xsi:type="dcterms:W3CDTF">2020-03-11T14:45:00Z</dcterms:modified>
</cp:coreProperties>
</file>