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5C" w:rsidRPr="0008085C" w:rsidRDefault="0008085C" w:rsidP="0008085C">
      <w:pPr>
        <w:rPr>
          <w:rFonts w:hint="eastAsia"/>
          <w:b/>
          <w:sz w:val="22"/>
        </w:rPr>
      </w:pPr>
      <w:r w:rsidRPr="0008085C">
        <w:rPr>
          <w:b/>
          <w:sz w:val="22"/>
        </w:rPr>
        <w:t>Data Set Information:</w:t>
      </w:r>
    </w:p>
    <w:p w:rsidR="0008085C" w:rsidRDefault="0008085C" w:rsidP="0008085C">
      <w:r>
        <w:t xml:space="preserve">We perform energy analysis using 12 different building shapes simulated in </w:t>
      </w:r>
      <w:proofErr w:type="spellStart"/>
      <w:r>
        <w:t>Ecotect</w:t>
      </w:r>
      <w:proofErr w:type="spellEnd"/>
      <w: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rsidR="0008085C" w:rsidRDefault="0008085C" w:rsidP="0008085C"/>
    <w:p w:rsidR="0008085C" w:rsidRPr="0008085C" w:rsidRDefault="0008085C" w:rsidP="0008085C">
      <w:pPr>
        <w:rPr>
          <w:b/>
          <w:sz w:val="22"/>
        </w:rPr>
      </w:pPr>
      <w:r w:rsidRPr="0008085C">
        <w:rPr>
          <w:b/>
          <w:sz w:val="22"/>
        </w:rPr>
        <w:t>Attribute Information:</w:t>
      </w:r>
    </w:p>
    <w:p w:rsidR="0008085C" w:rsidRDefault="0008085C" w:rsidP="0008085C">
      <w:pPr>
        <w:rPr>
          <w:rFonts w:hint="eastAsia"/>
        </w:rPr>
      </w:pPr>
      <w:r>
        <w:t xml:space="preserve">The dataset contains eight attributes (or features, denoted by X1...X8) and two responses (or outcomes, denoted by y1 and y2). The aim is to use the eight features to predict each of the two responses. </w:t>
      </w:r>
    </w:p>
    <w:p w:rsidR="0008085C" w:rsidRDefault="0008085C" w:rsidP="0008085C">
      <w:r>
        <w:t xml:space="preserve">Specifically: </w:t>
      </w:r>
    </w:p>
    <w:p w:rsidR="0008085C" w:rsidRDefault="0008085C" w:rsidP="0008085C">
      <w:r>
        <w:t>X1</w:t>
      </w:r>
      <w:r>
        <w:tab/>
        <w:t xml:space="preserve">Relative Compactness </w:t>
      </w:r>
    </w:p>
    <w:p w:rsidR="0008085C" w:rsidRDefault="0008085C" w:rsidP="0008085C">
      <w:r>
        <w:t>X2</w:t>
      </w:r>
      <w:r>
        <w:tab/>
        <w:t xml:space="preserve">Surface Area </w:t>
      </w:r>
    </w:p>
    <w:p w:rsidR="0008085C" w:rsidRDefault="0008085C" w:rsidP="0008085C">
      <w:r>
        <w:t>X3</w:t>
      </w:r>
      <w:r>
        <w:tab/>
        <w:t xml:space="preserve">Wall Area </w:t>
      </w:r>
    </w:p>
    <w:p w:rsidR="0008085C" w:rsidRDefault="0008085C" w:rsidP="0008085C">
      <w:r>
        <w:t>X4</w:t>
      </w:r>
      <w:r>
        <w:tab/>
        <w:t xml:space="preserve">Roof Area </w:t>
      </w:r>
    </w:p>
    <w:p w:rsidR="0008085C" w:rsidRDefault="0008085C" w:rsidP="0008085C">
      <w:r>
        <w:t>X5</w:t>
      </w:r>
      <w:r>
        <w:tab/>
        <w:t xml:space="preserve">Overall Height </w:t>
      </w:r>
    </w:p>
    <w:p w:rsidR="0008085C" w:rsidRDefault="0008085C" w:rsidP="0008085C">
      <w:r>
        <w:t>X6</w:t>
      </w:r>
      <w:r>
        <w:tab/>
        <w:t xml:space="preserve">Orientation </w:t>
      </w:r>
    </w:p>
    <w:p w:rsidR="0008085C" w:rsidRDefault="0008085C" w:rsidP="0008085C">
      <w:r>
        <w:t>X7</w:t>
      </w:r>
      <w:r>
        <w:tab/>
        <w:t xml:space="preserve">Glazing Area </w:t>
      </w:r>
    </w:p>
    <w:p w:rsidR="0008085C" w:rsidRDefault="0008085C" w:rsidP="0008085C">
      <w:r>
        <w:t>X8</w:t>
      </w:r>
      <w:r>
        <w:tab/>
        <w:t xml:space="preserve">Glazing Area Distribution </w:t>
      </w:r>
    </w:p>
    <w:p w:rsidR="0008085C" w:rsidRDefault="0008085C" w:rsidP="0008085C">
      <w:r>
        <w:t>y1</w:t>
      </w:r>
      <w:r>
        <w:tab/>
        <w:t xml:space="preserve">Heating Load </w:t>
      </w:r>
    </w:p>
    <w:p w:rsidR="005B763D" w:rsidRDefault="0008085C" w:rsidP="0008085C">
      <w:r>
        <w:t>y2</w:t>
      </w:r>
      <w:r>
        <w:tab/>
        <w:t>Cooling Load</w:t>
      </w:r>
    </w:p>
    <w:p w:rsidR="0008085C" w:rsidRDefault="0008085C" w:rsidP="0008085C">
      <w:r>
        <w:t>y1</w:t>
      </w:r>
      <w:r>
        <w:t>1</w:t>
      </w:r>
      <w:r>
        <w:tab/>
      </w:r>
      <w:r>
        <w:rPr>
          <w:rFonts w:hint="eastAsia"/>
        </w:rPr>
        <w:t xml:space="preserve">난방에너지 부하가 크면 </w:t>
      </w:r>
      <w:r>
        <w:t>‘</w:t>
      </w:r>
      <w:r>
        <w:rPr>
          <w:rFonts w:hint="eastAsia"/>
        </w:rPr>
        <w:t>H</w:t>
      </w:r>
      <w:r>
        <w:t xml:space="preserve">’, </w:t>
      </w:r>
      <w:r>
        <w:rPr>
          <w:rFonts w:hint="eastAsia"/>
        </w:rPr>
        <w:t xml:space="preserve">적으면 </w:t>
      </w:r>
      <w:r>
        <w:t>‘L’</w:t>
      </w:r>
    </w:p>
    <w:p w:rsidR="0008085C" w:rsidRDefault="0008085C" w:rsidP="0008085C">
      <w:r>
        <w:t>y2</w:t>
      </w:r>
      <w:r>
        <w:t>1</w:t>
      </w:r>
      <w:r>
        <w:tab/>
      </w:r>
      <w:r>
        <w:rPr>
          <w:rFonts w:hint="eastAsia"/>
        </w:rPr>
        <w:t>냉</w:t>
      </w:r>
      <w:r>
        <w:rPr>
          <w:rFonts w:hint="eastAsia"/>
        </w:rPr>
        <w:t xml:space="preserve">방에너지 부하가 크면 </w:t>
      </w:r>
      <w:r>
        <w:t>‘</w:t>
      </w:r>
      <w:r>
        <w:rPr>
          <w:rFonts w:hint="eastAsia"/>
        </w:rPr>
        <w:t>H</w:t>
      </w:r>
      <w:r>
        <w:t xml:space="preserve">’, </w:t>
      </w:r>
      <w:r>
        <w:rPr>
          <w:rFonts w:hint="eastAsia"/>
        </w:rPr>
        <w:t xml:space="preserve">적으면 </w:t>
      </w:r>
      <w:r>
        <w:t>‘L’</w:t>
      </w:r>
    </w:p>
    <w:p w:rsidR="0008085C" w:rsidRPr="0008085C" w:rsidRDefault="0008085C" w:rsidP="0008085C">
      <w:pPr>
        <w:rPr>
          <w:rFonts w:hint="eastAsia"/>
        </w:rPr>
      </w:pPr>
      <w:bookmarkStart w:id="0" w:name="_GoBack"/>
      <w:bookmarkEnd w:id="0"/>
    </w:p>
    <w:sectPr w:rsidR="0008085C" w:rsidRPr="000808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5C"/>
    <w:rsid w:val="0008085C"/>
    <w:rsid w:val="005B763D"/>
    <w:rsid w:val="00B34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585C"/>
  <w15:chartTrackingRefBased/>
  <w15:docId w15:val="{9386B8FA-5C58-4465-896A-2AD80DD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 기영</dc:creator>
  <cp:keywords/>
  <dc:description/>
  <cp:lastModifiedBy>한 기영</cp:lastModifiedBy>
  <cp:revision>1</cp:revision>
  <dcterms:created xsi:type="dcterms:W3CDTF">2018-12-02T01:49:00Z</dcterms:created>
  <dcterms:modified xsi:type="dcterms:W3CDTF">2018-12-02T01:53:00Z</dcterms:modified>
</cp:coreProperties>
</file>