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b/>
          <w:bCs/>
          <w:color w:val="5F5E5A"/>
          <w:spacing w:val="15"/>
          <w:sz w:val="18"/>
          <w:szCs w:val="18"/>
        </w:rPr>
        <w:t xml:space="preserve">INFORME DE IMPLEMENTACIÓN · v1 (borrador)</w:t>
      </w:r>
    </w:p>
    <w:p>
      <w:pPr>
        <w:spacing w:after="200"/>
      </w:pPr>
      <w:r>
        <w:rPr>
          <w:b/>
          <w:bCs/>
          <w:color w:val="26215C"/>
          <w:sz w:val="40"/>
          <w:szCs w:val="40"/>
        </w:rPr>
        <w:t xml:space="preserve">Prototipo del bosque — fase 0</w:t>
      </w:r>
    </w:p>
    <w:p>
      <w:pPr>
        <w:spacing w:after="400"/>
      </w:pPr>
      <w:r>
        <w:rPr>
          <w:i/>
          <w:iCs/>
          <w:color w:val="3C3489"/>
          <w:sz w:val="23"/>
          <w:szCs w:val="23"/>
        </w:rPr>
        <w:t xml:space="preserve">El puente entre el diseño y el primer commit</w:t>
      </w:r>
    </w:p>
    <w:p>
      <w:pPr>
        <w:spacing w:after="160" w:line="288"/>
      </w:pPr>
      <w:r>
        <w:rPr>
          <w:color w:val="2C2C2A"/>
          <w:sz w:val="21"/>
          <w:szCs w:val="21"/>
        </w:rPr>
        <w:t xml:space="preserve">Este documento extrae, de todo lo definido en el informe técnico general, únicamente lo que aplica a la fase 0 (el bosque), y completa lo que faltaba para poder empezar a escribir código: estructura de carpetas, esquema de datos, entorno de desarrollo y una secuencia concreta de construcción. No repite la arquitectura de mundo completo — para eso remite al informe técnico.</w:t>
      </w:r>
    </w:p>
    <w:p>
      <w:pPr>
        <w:pBdr>
          <w:left w:val="single" w:color="3C3489" w:sz="10" w:space="10"/>
        </w:pBdr>
        <w:spacing w:after="200" w:before="100" w:line="280"/>
        <w:ind w:left="360" w:right="360"/>
      </w:pPr>
      <w:r>
        <w:rPr>
          <w:i/>
          <w:iCs/>
          <w:color w:val="5F5E5A"/>
          <w:sz w:val="20"/>
          <w:szCs w:val="20"/>
        </w:rPr>
        <w:t xml:space="preserve">Es un borrador básico, pensado para completarse en conversación con el proyecto compañero de Claude. Varias decisiones (nombres exactos de campos, orden fino de ciertos pasos) quedan abiertas a discusión.</w:t>
      </w:r>
    </w:p>
    <w:p>
      <w:r>
        <w:br w:type="page"/>
      </w:r>
    </w:p>
    <w:p>
      <w:pPr>
        <w:pStyle w:val="Heading1"/>
        <w:spacing w:after="180" w:before="420"/>
      </w:pPr>
      <w:r>
        <w:rPr>
          <w:b/>
          <w:bCs/>
          <w:color w:val="26215C"/>
          <w:sz w:val="28"/>
          <w:szCs w:val="28"/>
        </w:rPr>
        <w:t xml:space="preserve">1. Alcance de este documento</w:t>
      </w:r>
    </w:p>
    <w:p>
      <w:pPr>
        <w:spacing w:after="160" w:line="288"/>
      </w:pPr>
      <w:r>
        <w:rPr>
          <w:color w:val="2C2C2A"/>
          <w:sz w:val="21"/>
          <w:szCs w:val="21"/>
        </w:rPr>
        <w:t xml:space="preserve">Cubre exclusivamente la fase 0: un territorio, una zona de bioma (el bosque), dos especies (gnomo, lobo), sin reproducción activa, con el motor ECS y el narrador ya diseñados. No cubre territorios múltiples, civilización, ciclos naturales completos ni ninguna pieza marcada como posterior a la fase 0 en el roadmap del informe técnico.</w:t>
      </w:r>
    </w:p>
    <w:p>
      <w:pPr>
        <w:spacing w:after="160" w:line="288"/>
      </w:pPr>
      <w:r>
        <w:rPr>
          <w:color w:val="2C2C2A"/>
          <w:sz w:val="21"/>
          <w:szCs w:val="21"/>
        </w:rPr>
        <w:t xml:space="preserve">Decisiones operativas ya cerradas y vigentes para esta fase (informe técnico, sección 15): tick = 1 hora, grid 20×20, población inicial de 6 gnomos, semilla aleatoria obligatoria, criterio de “fase 1 completa” = 500 ticks con al menos una muerte natural y sin repetición mecánica del narrador.</w:t>
      </w:r>
    </w:p>
    <w:p>
      <w:pPr>
        <w:pStyle w:val="Heading1"/>
        <w:spacing w:after="180" w:before="420"/>
      </w:pPr>
      <w:r>
        <w:rPr>
          <w:b/>
          <w:bCs/>
          <w:color w:val="26215C"/>
          <w:sz w:val="28"/>
          <w:szCs w:val="28"/>
        </w:rPr>
        <w:t xml:space="preserve">2. Estructura de carpetas</w:t>
      </w:r>
    </w:p>
    <w:p>
      <w:pPr>
        <w:spacing w:after="160" w:line="288"/>
      </w:pPr>
      <w:r>
        <w:rPr>
          <w:color w:val="2C2C2A"/>
          <w:sz w:val="21"/>
          <w:szCs w:val="21"/>
        </w:rPr>
        <w:t xml:space="preserve">Separación estricta entre núcleo de simulación y presentación: nada dentro de núcleo o sistemas debe importar ni conocer la existencia de la terminal.</w:t>
      </w:r>
    </w:p>
    <w:p>
      <w:pPr>
        <w:ind w:left="360"/>
      </w:pPr>
      <w:r>
        <w:rPr>
          <w:rFonts w:ascii="Consolas" w:hAnsi="Consolas"/>
          <w:sz w:val="19"/>
        </w:rPr>
        <w:t>bosque/</w:t>
      </w:r>
    </w:p>
    <w:p>
      <w:pPr>
        <w:ind w:left="580"/>
      </w:pPr>
      <w:r>
        <w:rPr>
          <w:rFonts w:ascii="Consolas" w:hAnsi="Consolas"/>
          <w:sz w:val="19"/>
        </w:rPr>
        <w:t>COMANDOS.md</w:t>
      </w:r>
    </w:p>
    <w:p>
      <w:pPr>
        <w:ind w:left="580"/>
      </w:pPr>
      <w:r>
        <w:rPr>
          <w:rFonts w:ascii="Consolas" w:hAnsi="Consolas"/>
          <w:sz w:val="19"/>
        </w:rPr>
        <w:t>main.py</w:t>
      </w:r>
    </w:p>
    <w:p>
      <w:pPr>
        <w:ind w:left="580"/>
      </w:pPr>
      <w:r>
        <w:rPr>
          <w:rFonts w:ascii="Consolas" w:hAnsi="Consolas"/>
          <w:sz w:val="19"/>
        </w:rPr>
        <w:t>componentes/</w:t>
      </w:r>
    </w:p>
    <w:p>
      <w:pPr>
        <w:ind w:left="800"/>
      </w:pPr>
      <w:r>
        <w:rPr>
          <w:rFonts w:ascii="Consolas" w:hAnsi="Consolas"/>
          <w:sz w:val="19"/>
        </w:rPr>
        <w:t>__init__.py</w:t>
      </w:r>
    </w:p>
    <w:p>
      <w:pPr>
        <w:ind w:left="800"/>
      </w:pPr>
      <w:r>
        <w:rPr>
          <w:rFonts w:ascii="Consolas" w:hAnsi="Consolas"/>
          <w:sz w:val="19"/>
        </w:rPr>
        <w:t>posicion.py</w:t>
      </w:r>
    </w:p>
    <w:p>
      <w:pPr>
        <w:ind w:left="800"/>
      </w:pPr>
      <w:r>
        <w:rPr>
          <w:rFonts w:ascii="Consolas" w:hAnsi="Consolas"/>
          <w:sz w:val="19"/>
        </w:rPr>
        <w:t>necesidades.py</w:t>
      </w:r>
    </w:p>
    <w:p>
      <w:pPr>
        <w:ind w:left="800"/>
      </w:pPr>
      <w:r>
        <w:rPr>
          <w:rFonts w:ascii="Consolas" w:hAnsi="Consolas"/>
          <w:sz w:val="19"/>
        </w:rPr>
        <w:t>identidad.py</w:t>
      </w:r>
    </w:p>
    <w:p>
      <w:pPr>
        <w:ind w:left="800"/>
      </w:pPr>
      <w:r>
        <w:rPr>
          <w:rFonts w:ascii="Consolas" w:hAnsi="Consolas"/>
          <w:sz w:val="19"/>
        </w:rPr>
        <w:t>categoria.py</w:t>
      </w:r>
    </w:p>
    <w:p>
      <w:pPr>
        <w:ind w:left="800"/>
      </w:pPr>
      <w:r>
        <w:rPr>
          <w:rFonts w:ascii="Consolas" w:hAnsi="Consolas"/>
          <w:sz w:val="19"/>
        </w:rPr>
        <w:t>intencion.py</w:t>
      </w:r>
    </w:p>
    <w:p>
      <w:pPr>
        <w:ind w:left="580"/>
      </w:pPr>
      <w:r>
        <w:rPr>
          <w:rFonts w:ascii="Consolas" w:hAnsi="Consolas"/>
          <w:sz w:val="19"/>
        </w:rPr>
        <w:t>nucleo/</w:t>
      </w:r>
    </w:p>
    <w:p>
      <w:pPr>
        <w:ind w:left="800"/>
      </w:pPr>
      <w:r>
        <w:rPr>
          <w:rFonts w:ascii="Consolas" w:hAnsi="Consolas"/>
          <w:sz w:val="19"/>
        </w:rPr>
        <w:t>__init__.py</w:t>
      </w:r>
    </w:p>
    <w:p>
      <w:pPr>
        <w:ind w:left="800"/>
      </w:pPr>
      <w:r>
        <w:rPr>
          <w:rFonts w:ascii="Consolas" w:hAnsi="Consolas"/>
          <w:sz w:val="19"/>
        </w:rPr>
        <w:t>mundo.py</w:t>
      </w:r>
    </w:p>
    <w:p>
      <w:pPr>
        <w:ind w:left="800"/>
      </w:pPr>
      <w:r>
        <w:rPr>
          <w:rFonts w:ascii="Consolas" w:hAnsi="Consolas"/>
          <w:sz w:val="19"/>
        </w:rPr>
        <w:t>territorio.py</w:t>
      </w:r>
    </w:p>
    <w:p>
      <w:pPr>
        <w:ind w:left="800"/>
      </w:pPr>
      <w:r>
        <w:rPr>
          <w:rFonts w:ascii="Consolas" w:hAnsi="Consolas"/>
          <w:sz w:val="19"/>
        </w:rPr>
        <w:t>zona_bioma.py</w:t>
      </w:r>
    </w:p>
    <w:p>
      <w:pPr>
        <w:ind w:left="800"/>
      </w:pPr>
      <w:r>
        <w:rPr>
          <w:rFonts w:ascii="Consolas" w:hAnsi="Consolas"/>
          <w:sz w:val="19"/>
        </w:rPr>
        <w:t>celda.py</w:t>
      </w:r>
    </w:p>
    <w:p>
      <w:pPr>
        <w:ind w:left="800"/>
      </w:pPr>
      <w:r>
        <w:rPr>
          <w:rFonts w:ascii="Consolas" w:hAnsi="Consolas"/>
          <w:sz w:val="19"/>
        </w:rPr>
        <w:t>entidad.py</w:t>
      </w:r>
    </w:p>
    <w:p>
      <w:pPr>
        <w:ind w:left="800"/>
      </w:pPr>
      <w:r>
        <w:rPr>
          <w:rFonts w:ascii="Consolas" w:hAnsi="Consolas"/>
          <w:sz w:val="19"/>
        </w:rPr>
        <w:t>eventos.py</w:t>
      </w:r>
    </w:p>
    <w:p>
      <w:pPr>
        <w:ind w:left="800"/>
      </w:pPr>
      <w:r>
        <w:rPr>
          <w:rFonts w:ascii="Consolas" w:hAnsi="Consolas"/>
          <w:sz w:val="19"/>
        </w:rPr>
        <w:t>reloj.py</w:t>
      </w:r>
    </w:p>
    <w:p>
      <w:pPr>
        <w:ind w:left="800"/>
      </w:pPr>
      <w:r>
        <w:rPr>
          <w:rFonts w:ascii="Consolas" w:hAnsi="Consolas"/>
          <w:sz w:val="19"/>
        </w:rPr>
        <w:t>disposicion.py</w:t>
      </w:r>
    </w:p>
    <w:p>
      <w:pPr>
        <w:ind w:left="800"/>
      </w:pPr>
      <w:r>
        <w:rPr>
          <w:rFonts w:ascii="Consolas" w:hAnsi="Consolas"/>
          <w:sz w:val="19"/>
        </w:rPr>
        <w:t>persistencia.py</w:t>
      </w:r>
    </w:p>
    <w:p>
      <w:pPr>
        <w:ind w:left="580"/>
      </w:pPr>
      <w:r>
        <w:rPr>
          <w:rFonts w:ascii="Consolas" w:hAnsi="Consolas"/>
          <w:sz w:val="19"/>
        </w:rPr>
        <w:t>sistemas/</w:t>
      </w:r>
    </w:p>
    <w:p>
      <w:pPr>
        <w:ind w:left="800"/>
      </w:pPr>
      <w:r>
        <w:rPr>
          <w:rFonts w:ascii="Consolas" w:hAnsi="Consolas"/>
          <w:sz w:val="19"/>
        </w:rPr>
        <w:t>__init__.py</w:t>
      </w:r>
    </w:p>
    <w:p>
      <w:pPr>
        <w:ind w:left="800"/>
      </w:pPr>
      <w:r>
        <w:rPr>
          <w:rFonts w:ascii="Consolas" w:hAnsi="Consolas"/>
          <w:sz w:val="19"/>
        </w:rPr>
        <w:t>sistema_necesidades.py</w:t>
      </w:r>
    </w:p>
    <w:p>
      <w:pPr>
        <w:ind w:left="800"/>
      </w:pPr>
      <w:r>
        <w:rPr>
          <w:rFonts w:ascii="Consolas" w:hAnsi="Consolas"/>
          <w:sz w:val="19"/>
        </w:rPr>
        <w:t>sistema_decision.py</w:t>
      </w:r>
    </w:p>
    <w:p>
      <w:pPr>
        <w:ind w:left="800"/>
      </w:pPr>
      <w:r>
        <w:rPr>
          <w:rFonts w:ascii="Consolas" w:hAnsi="Consolas"/>
          <w:sz w:val="19"/>
        </w:rPr>
        <w:t>sistema_movimiento.py</w:t>
      </w:r>
    </w:p>
    <w:p>
      <w:pPr>
        <w:ind w:left="800"/>
      </w:pPr>
      <w:r>
        <w:rPr>
          <w:rFonts w:ascii="Consolas" w:hAnsi="Consolas"/>
          <w:sz w:val="19"/>
        </w:rPr>
        <w:t>sistema_recursos.py</w:t>
      </w:r>
    </w:p>
    <w:p>
      <w:pPr>
        <w:ind w:left="800"/>
      </w:pPr>
      <w:r>
        <w:rPr>
          <w:rFonts w:ascii="Consolas" w:hAnsi="Consolas"/>
          <w:sz w:val="19"/>
        </w:rPr>
        <w:t>sistema_depredacion.py</w:t>
      </w:r>
    </w:p>
    <w:p>
      <w:pPr>
        <w:ind w:left="580"/>
      </w:pPr>
      <w:r>
        <w:rPr>
          <w:rFonts w:ascii="Consolas" w:hAnsi="Consolas"/>
          <w:sz w:val="19"/>
        </w:rPr>
        <w:t>presentacion/</w:t>
      </w:r>
    </w:p>
    <w:p>
      <w:pPr>
        <w:ind w:left="800"/>
      </w:pPr>
      <w:r>
        <w:rPr>
          <w:rFonts w:ascii="Consolas" w:hAnsi="Consolas"/>
          <w:sz w:val="19"/>
        </w:rPr>
        <w:t>__init__.py</w:t>
      </w:r>
    </w:p>
    <w:p>
      <w:pPr>
        <w:ind w:left="800"/>
      </w:pPr>
      <w:r>
        <w:rPr>
          <w:rFonts w:ascii="Consolas" w:hAnsi="Consolas"/>
          <w:sz w:val="19"/>
        </w:rPr>
        <w:t>narrador.py</w:t>
      </w:r>
    </w:p>
    <w:p>
      <w:pPr>
        <w:ind w:left="580"/>
      </w:pPr>
      <w:r>
        <w:rPr>
          <w:rFonts w:ascii="Consolas" w:hAnsi="Consolas"/>
          <w:sz w:val="19"/>
        </w:rPr>
        <w:t>config/</w:t>
      </w:r>
    </w:p>
    <w:p>
      <w:pPr>
        <w:ind w:left="800"/>
      </w:pPr>
      <w:r>
        <w:rPr>
          <w:rFonts w:ascii="Consolas" w:hAnsi="Consolas"/>
          <w:sz w:val="19"/>
        </w:rPr>
        <w:t>constantes.yaml</w:t>
      </w:r>
    </w:p>
    <w:p>
      <w:pPr>
        <w:ind w:left="580"/>
      </w:pPr>
      <w:r>
        <w:rPr>
          <w:rFonts w:ascii="Consolas" w:hAnsi="Consolas"/>
          <w:sz w:val="19"/>
        </w:rPr>
        <w:t>datos/</w:t>
      </w:r>
    </w:p>
    <w:p>
      <w:pPr>
        <w:ind w:left="800"/>
      </w:pPr>
      <w:r>
        <w:rPr>
          <w:rFonts w:ascii="Consolas" w:hAnsi="Consolas"/>
          <w:sz w:val="19"/>
        </w:rPr>
        <w:t>bosque.db</w:t>
      </w:r>
    </w:p>
    <w:p/>
    <w:p>
      <w:pPr>
        <w:spacing w:after="160" w:line="288"/>
      </w:pPr>
      <w:r>
        <w:rPr>
          <w:color w:val="2C2C2A"/>
          <w:sz w:val="21"/>
          <w:szCs w:val="21"/>
        </w:rPr>
        <w:t xml:space="preserve">El fichero reloj.py aloja el contador de ticks único y las unidades derivadas (día/estación/año); persistencia.py es la única pieza que conoce SQLite, para que el resto del núcleo no dependa de los detalles del motor de base de datos.</w:t>
      </w:r>
    </w:p>
    <w:p>
      <w:r>
        <w:t>presentacion/terminal.py, previsto en el plan original, nunca llegó a crearse como archivo aparte: main.py absorbió ese papel directamente (construcción del mapa en color con rich, entrada por teclado, modo automático) porque separarlo no aportaba nada mientras solo existe una presentación de terminal — la separación real que importa (núcleo/sistemas sin saber que existe una terminal) sí se respeta: ningún módulo de nucleo/ o sistemas/ importa rich, os ni hace ningún print(). Si en el futuro se añade una segunda presentación (una interfaz gráfica, por ejemplo), es el momento de extraer main.py en una capa de orquestación y una de presentación separadas, no antes. COMANDOS.md, en la raíz del proyecto, es una referencia rápida de terminal para arrancar el motor, sin relación con el código en sí.</w:t>
      </w:r>
    </w:p>
    <w:p>
      <w:pPr>
        <w:spacing w:after="160" w:line="288"/>
      </w:pPr>
      <w:r>
        <w:rPr>
          <w:color w:val="2C2C2A"/>
          <w:sz w:val="21"/>
          <w:szCs w:val="21"/>
        </w:rPr>
        <w:t xml:space="preserve">La jerarquía completa Mundo → Territorio → Zona de bioma → Celda se instancia desde fase 0 siguiendo la arquitectura ya decidida (informe técnico, sección 2.1), aunque con un único Territorio y una única Zona de bioma (el bosque): territorio.py y zona_bioma.py son contenedores casi vacíos por ahora, pero evitan un refactor cuando aparezca el segundo territorio (roadmap, fases 1–3). celda.py aloja el tipo de terreno y el recurso de cada celda del grid, que vive dentro de la Zona de bioma.</w:t>
      </w:r>
    </w:p>
    <w:p>
      <w:pPr>
        <w:pStyle w:val="Heading1"/>
        <w:spacing w:after="180" w:before="420"/>
      </w:pPr>
      <w:r>
        <w:rPr>
          <w:b/>
          <w:bCs/>
          <w:color w:val="26215C"/>
          <w:sz w:val="28"/>
          <w:szCs w:val="28"/>
        </w:rPr>
        <w:t xml:space="preserve">3. Esquema de datos (SQLite)</w:t>
      </w:r>
    </w:p>
    <w:p>
      <w:pPr>
        <w:spacing w:after="160" w:line="288"/>
      </w:pPr>
      <w:r>
        <w:rPr>
          <w:color w:val="2C2C2A"/>
          <w:sz w:val="21"/>
          <w:szCs w:val="21"/>
        </w:rPr>
        <w:t xml:space="preserve">Esquema mínimo para la fase 0. Se amplía cuando lleguen territorios múltiples, crónica de civilización o parentesco (informe técnico, sección 20).</w:t>
      </w:r>
    </w:p>
    <w:p>
      <w:pPr>
        <w:pStyle w:val="Heading2"/>
        <w:spacing w:after="120" w:before="260"/>
      </w:pPr>
      <w:r>
        <w:rPr>
          <w:b/>
          <w:bCs/>
          <w:color w:val="3C3489"/>
          <w:sz w:val="23"/>
          <w:szCs w:val="23"/>
        </w:rPr>
        <w:t xml:space="preserve">3.1 Tabla: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shd w:fill="EEEDFE" w:val="clear"/>
            <w:tcMar>
              <w:top w:type="dxa" w:w="80"/>
              <w:left w:type="dxa" w:w="100"/>
              <w:bottom w:type="dxa" w:w="80"/>
              <w:right w:type="dxa" w:w="100"/>
            </w:tcMar>
          </w:tcPr>
          <w:p>
            <w:r>
              <w:rPr>
                <w:b/>
                <w:bCs/>
                <w:color w:val="26215C"/>
                <w:sz w:val="19"/>
                <w:szCs w:val="19"/>
              </w:rPr>
              <w:t xml:space="preserve">Columna</w:t>
            </w:r>
          </w:p>
        </w:tc>
        <w:tc>
          <w:tcPr>
            <w:tcW w:type="dxa" w:w="2400"/>
            <w:shd w:fill="EEEDFE" w:val="clear"/>
            <w:tcMar>
              <w:top w:type="dxa" w:w="80"/>
              <w:left w:type="dxa" w:w="100"/>
              <w:bottom w:type="dxa" w:w="80"/>
              <w:right w:type="dxa" w:w="100"/>
            </w:tcMar>
          </w:tcPr>
          <w:p>
            <w:r>
              <w:rPr>
                <w:b/>
                <w:bCs/>
                <w:color w:val="26215C"/>
                <w:sz w:val="19"/>
                <w:szCs w:val="19"/>
              </w:rPr>
              <w:t xml:space="preserve">Tipo</w:t>
            </w:r>
          </w:p>
        </w:tc>
        <w:tc>
          <w:tcPr>
            <w:tcW w:type="dxa" w:w="4560"/>
            <w:shd w:fill="EEEDFE" w:val="clear"/>
            <w:tcMar>
              <w:top w:type="dxa" w:w="80"/>
              <w:left w:type="dxa" w:w="100"/>
              <w:bottom w:type="dxa" w:w="80"/>
              <w:right w:type="dxa" w:w="100"/>
            </w:tcMar>
          </w:tcPr>
          <w:p>
            <w:r>
              <w:rPr>
                <w:b/>
                <w:bCs/>
                <w:color w:val="26215C"/>
                <w:sz w:val="19"/>
                <w:szCs w:val="19"/>
              </w:rPr>
              <w:t xml:space="preserve">Descripción</w:t>
            </w:r>
          </w:p>
        </w:tc>
      </w:tr>
      <w:tr>
        <w:tc>
          <w:tcPr>
            <w:tcW w:type="dxa" w:w="2400"/>
            <w:tcMar>
              <w:top w:type="dxa" w:w="80"/>
              <w:left w:type="dxa" w:w="100"/>
              <w:bottom w:type="dxa" w:w="80"/>
              <w:right w:type="dxa" w:w="100"/>
            </w:tcMar>
          </w:tcPr>
          <w:p>
            <w:r>
              <w:rPr>
                <w:b w:val="false"/>
                <w:bCs w:val="false"/>
                <w:color w:val="2C2C2A"/>
                <w:sz w:val="19"/>
                <w:szCs w:val="19"/>
              </w:rPr>
              <w:t xml:space="preserve">id</w:t>
            </w:r>
          </w:p>
        </w:tc>
        <w:tc>
          <w:tcPr>
            <w:tcW w:type="dxa" w:w="2400"/>
            <w:tcMar>
              <w:top w:type="dxa" w:w="80"/>
              <w:left w:type="dxa" w:w="100"/>
              <w:bottom w:type="dxa" w:w="80"/>
              <w:right w:type="dxa" w:w="100"/>
            </w:tcMar>
          </w:tcPr>
          <w:p>
            <w:r>
              <w:rPr>
                <w:b w:val="false"/>
                <w:bCs w:val="false"/>
                <w:color w:val="2C2C2A"/>
                <w:sz w:val="19"/>
                <w:szCs w:val="19"/>
              </w:rPr>
              <w:t xml:space="preserve">entero, clave primaria</w:t>
            </w:r>
          </w:p>
        </w:tc>
        <w:tc>
          <w:tcPr>
            <w:tcW w:type="dxa" w:w="4560"/>
            <w:tcMar>
              <w:top w:type="dxa" w:w="80"/>
              <w:left w:type="dxa" w:w="100"/>
              <w:bottom w:type="dxa" w:w="80"/>
              <w:right w:type="dxa" w:w="100"/>
            </w:tcMar>
          </w:tcPr>
          <w:p>
            <w:r>
              <w:rPr>
                <w:b w:val="false"/>
                <w:bCs w:val="false"/>
                <w:color w:val="2C2C2A"/>
                <w:sz w:val="19"/>
                <w:szCs w:val="19"/>
              </w:rPr>
              <w:t xml:space="preserve">identificador único de la entidad</w:t>
            </w:r>
          </w:p>
        </w:tc>
      </w:tr>
      <w:tr>
        <w:tc>
          <w:tcPr>
            <w:tcW w:type="dxa" w:w="2400"/>
            <w:tcMar>
              <w:top w:type="dxa" w:w="80"/>
              <w:left w:type="dxa" w:w="100"/>
              <w:bottom w:type="dxa" w:w="80"/>
              <w:right w:type="dxa" w:w="100"/>
            </w:tcMar>
          </w:tcPr>
          <w:p>
            <w:r>
              <w:rPr>
                <w:b w:val="false"/>
                <w:bCs w:val="false"/>
                <w:color w:val="2C2C2A"/>
                <w:sz w:val="19"/>
                <w:szCs w:val="19"/>
              </w:rPr>
              <w:t xml:space="preserve">especie</w:t>
            </w:r>
          </w:p>
        </w:tc>
        <w:tc>
          <w:tcPr>
            <w:tcW w:type="dxa" w:w="2400"/>
            <w:tcMar>
              <w:top w:type="dxa" w:w="80"/>
              <w:left w:type="dxa" w:w="100"/>
              <w:bottom w:type="dxa" w:w="80"/>
              <w:right w:type="dxa" w:w="100"/>
            </w:tcMar>
          </w:tcPr>
          <w:p>
            <w:r>
              <w:rPr>
                <w:b w:val="false"/>
                <w:bCs w:val="false"/>
                <w:color w:val="2C2C2A"/>
                <w:sz w:val="19"/>
                <w:szCs w:val="19"/>
              </w:rPr>
              <w:t xml:space="preserve">texto</w:t>
            </w:r>
          </w:p>
        </w:tc>
        <w:tc>
          <w:tcPr>
            <w:tcW w:type="dxa" w:w="4560"/>
            <w:tcMar>
              <w:top w:type="dxa" w:w="80"/>
              <w:left w:type="dxa" w:w="100"/>
              <w:bottom w:type="dxa" w:w="80"/>
              <w:right w:type="dxa" w:w="100"/>
            </w:tcMar>
          </w:tcPr>
          <w:p>
            <w:r>
              <w:rPr>
                <w:b w:val="false"/>
                <w:bCs w:val="false"/>
                <w:color w:val="2C2C2A"/>
                <w:sz w:val="19"/>
                <w:szCs w:val="19"/>
              </w:rPr>
              <w:t xml:space="preserve">‘gnomo’ o ‘lobo’</w:t>
            </w:r>
          </w:p>
        </w:tc>
      </w:tr>
      <w:tr>
        <w:tc>
          <w:tcPr>
            <w:tcW w:type="dxa" w:w="2400"/>
            <w:tcMar>
              <w:top w:type="dxa" w:w="80"/>
              <w:left w:type="dxa" w:w="100"/>
              <w:bottom w:type="dxa" w:w="80"/>
              <w:right w:type="dxa" w:w="100"/>
            </w:tcMar>
          </w:tcPr>
          <w:p>
            <w:r>
              <w:rPr>
                <w:b w:val="false"/>
                <w:bCs w:val="false"/>
                <w:color w:val="2C2C2A"/>
                <w:sz w:val="19"/>
                <w:szCs w:val="19"/>
              </w:rPr>
              <w:t xml:space="preserve">nombre</w:t>
            </w:r>
          </w:p>
        </w:tc>
        <w:tc>
          <w:tcPr>
            <w:tcW w:type="dxa" w:w="2400"/>
            <w:tcMar>
              <w:top w:type="dxa" w:w="80"/>
              <w:left w:type="dxa" w:w="100"/>
              <w:bottom w:type="dxa" w:w="80"/>
              <w:right w:type="dxa" w:w="100"/>
            </w:tcMar>
          </w:tcPr>
          <w:p>
            <w:r>
              <w:rPr>
                <w:b w:val="false"/>
                <w:bCs w:val="false"/>
                <w:color w:val="2C2C2A"/>
                <w:sz w:val="19"/>
                <w:szCs w:val="19"/>
              </w:rPr>
              <w:t xml:space="preserve">texto, opcional</w:t>
            </w:r>
          </w:p>
        </w:tc>
        <w:tc>
          <w:tcPr>
            <w:tcW w:type="dxa" w:w="4560"/>
            <w:tcMar>
              <w:top w:type="dxa" w:w="80"/>
              <w:left w:type="dxa" w:w="100"/>
              <w:bottom w:type="dxa" w:w="80"/>
              <w:right w:type="dxa" w:w="100"/>
            </w:tcMar>
          </w:tcPr>
          <w:p>
            <w:r>
              <w:rPr>
                <w:b w:val="false"/>
                <w:bCs w:val="false"/>
                <w:color w:val="2C2C2A"/>
                <w:sz w:val="19"/>
                <w:szCs w:val="19"/>
              </w:rPr>
              <w:t xml:space="preserve">solo si la especie tiene nombre individual</w:t>
            </w:r>
          </w:p>
        </w:tc>
      </w:tr>
      <w:tr>
        <w:tc>
          <w:tcPr>
            <w:tcW w:type="dxa" w:w="2400"/>
            <w:tcMar>
              <w:top w:type="dxa" w:w="80"/>
              <w:left w:type="dxa" w:w="100"/>
              <w:bottom w:type="dxa" w:w="80"/>
              <w:right w:type="dxa" w:w="100"/>
            </w:tcMar>
          </w:tcPr>
          <w:p>
            <w:r>
              <w:rPr>
                <w:b w:val="false"/>
                <w:bCs w:val="false"/>
                <w:color w:val="2C2C2A"/>
                <w:sz w:val="19"/>
                <w:szCs w:val="19"/>
              </w:rPr>
              <w:t xml:space="preserve">viva</w:t>
            </w:r>
          </w:p>
        </w:tc>
        <w:tc>
          <w:tcPr>
            <w:tcW w:type="dxa" w:w="2400"/>
            <w:tcMar>
              <w:top w:type="dxa" w:w="80"/>
              <w:left w:type="dxa" w:w="100"/>
              <w:bottom w:type="dxa" w:w="80"/>
              <w:right w:type="dxa" w:w="100"/>
            </w:tcMar>
          </w:tcPr>
          <w:p>
            <w:r>
              <w:rPr>
                <w:b w:val="false"/>
                <w:bCs w:val="false"/>
                <w:color w:val="2C2C2A"/>
                <w:sz w:val="19"/>
                <w:szCs w:val="19"/>
              </w:rPr>
              <w:t xml:space="preserve">booleano</w:t>
            </w:r>
          </w:p>
        </w:tc>
        <w:tc>
          <w:tcPr>
            <w:tcW w:type="dxa" w:w="4560"/>
            <w:tcMar>
              <w:top w:type="dxa" w:w="80"/>
              <w:left w:type="dxa" w:w="100"/>
              <w:bottom w:type="dxa" w:w="80"/>
              <w:right w:type="dxa" w:w="100"/>
            </w:tcMar>
          </w:tcPr>
          <w:p>
            <w:r>
              <w:rPr>
                <w:b w:val="false"/>
                <w:bCs w:val="false"/>
                <w:color w:val="2C2C2A"/>
                <w:sz w:val="19"/>
                <w:szCs w:val="19"/>
              </w:rPr>
              <w:t xml:space="preserve">estado actual</w:t>
            </w:r>
          </w:p>
        </w:tc>
      </w:tr>
    </w:tbl>
    <w:p>
      <w:pPr>
        <w:spacing w:after="120"/>
      </w:pPr>
    </w:p>
    <w:p>
      <w:pPr>
        <w:pStyle w:val="Heading2"/>
        <w:spacing w:after="120" w:before="260"/>
      </w:pPr>
      <w:r>
        <w:rPr>
          <w:b/>
          <w:bCs/>
          <w:color w:val="3C3489"/>
          <w:sz w:val="23"/>
          <w:szCs w:val="23"/>
        </w:rPr>
        <w:t xml:space="preserve">3.2 Tabla: componentes_estado</w:t>
      </w:r>
    </w:p>
    <w:p>
      <w:pPr>
        <w:spacing w:after="160" w:line="288"/>
      </w:pPr>
      <w:r>
        <w:rPr>
          <w:color w:val="2C2C2A"/>
          <w:sz w:val="21"/>
          <w:szCs w:val="21"/>
        </w:rPr>
        <w:t xml:space="preserve">Una fila por entidad con su estado variable actual (no histórico) — posición, necesidades y atributos sorteados al nacer.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shd w:fill="EEEDFE" w:val="clear"/>
            <w:tcMar>
              <w:top w:type="dxa" w:w="80"/>
              <w:left w:type="dxa" w:w="100"/>
              <w:bottom w:type="dxa" w:w="80"/>
              <w:right w:type="dxa" w:w="100"/>
            </w:tcMar>
          </w:tcPr>
          <w:p>
            <w:r>
              <w:rPr>
                <w:b/>
                <w:bCs/>
                <w:color w:val="26215C"/>
                <w:sz w:val="19"/>
                <w:szCs w:val="19"/>
              </w:rPr>
              <w:t xml:space="preserve">Columna</w:t>
            </w:r>
          </w:p>
        </w:tc>
        <w:tc>
          <w:tcPr>
            <w:tcW w:type="dxa" w:w="2400"/>
            <w:shd w:fill="EEEDFE" w:val="clear"/>
            <w:tcMar>
              <w:top w:type="dxa" w:w="80"/>
              <w:left w:type="dxa" w:w="100"/>
              <w:bottom w:type="dxa" w:w="80"/>
              <w:right w:type="dxa" w:w="100"/>
            </w:tcMar>
          </w:tcPr>
          <w:p>
            <w:r>
              <w:rPr>
                <w:b/>
                <w:bCs/>
                <w:color w:val="26215C"/>
                <w:sz w:val="19"/>
                <w:szCs w:val="19"/>
              </w:rPr>
              <w:t xml:space="preserve">Tipo</w:t>
            </w:r>
          </w:p>
        </w:tc>
        <w:tc>
          <w:tcPr>
            <w:tcW w:type="dxa" w:w="4360"/>
            <w:shd w:fill="EEEDFE" w:val="clear"/>
            <w:tcMar>
              <w:top w:type="dxa" w:w="80"/>
              <w:left w:type="dxa" w:w="100"/>
              <w:bottom w:type="dxa" w:w="80"/>
              <w:right w:type="dxa" w:w="100"/>
            </w:tcMar>
          </w:tcPr>
          <w:p>
            <w:r>
              <w:rPr>
                <w:b/>
                <w:bCs/>
                <w:color w:val="26215C"/>
                <w:sz w:val="19"/>
                <w:szCs w:val="19"/>
              </w:rPr>
              <w:t xml:space="preserve">Descripción</w:t>
            </w:r>
          </w:p>
        </w:tc>
      </w:tr>
      <w:tr>
        <w:tc>
          <w:tcPr>
            <w:tcW w:type="dxa" w:w="2600"/>
            <w:tcMar>
              <w:top w:type="dxa" w:w="80"/>
              <w:left w:type="dxa" w:w="100"/>
              <w:bottom w:type="dxa" w:w="80"/>
              <w:right w:type="dxa" w:w="100"/>
            </w:tcMar>
          </w:tcPr>
          <w:p>
            <w:r>
              <w:rPr>
                <w:b w:val="false"/>
                <w:bCs w:val="false"/>
                <w:color w:val="2C2C2A"/>
                <w:sz w:val="19"/>
                <w:szCs w:val="19"/>
              </w:rPr>
              <w:t xml:space="preserve">entidad_id</w:t>
            </w:r>
          </w:p>
        </w:tc>
        <w:tc>
          <w:tcPr>
            <w:tcW w:type="dxa" w:w="2400"/>
            <w:tcMar>
              <w:top w:type="dxa" w:w="80"/>
              <w:left w:type="dxa" w:w="100"/>
              <w:bottom w:type="dxa" w:w="80"/>
              <w:right w:type="dxa" w:w="100"/>
            </w:tcMar>
          </w:tcPr>
          <w:p>
            <w:r>
              <w:rPr>
                <w:b w:val="false"/>
                <w:bCs w:val="false"/>
                <w:color w:val="2C2C2A"/>
                <w:sz w:val="19"/>
                <w:szCs w:val="19"/>
              </w:rPr>
              <w:t xml:space="preserve">entero, referencia a entidades</w:t>
            </w:r>
          </w:p>
        </w:tc>
        <w:tc>
          <w:tcPr>
            <w:tcW w:type="dxa" w:w="4360"/>
            <w:tcMar>
              <w:top w:type="dxa" w:w="80"/>
              <w:left w:type="dxa" w:w="100"/>
              <w:bottom w:type="dxa" w:w="80"/>
              <w:right w:type="dxa" w:w="100"/>
            </w:tcMar>
          </w:tcPr>
          <w:p>
            <w:r>
              <w:rPr>
                <w:b w:val="false"/>
                <w:bCs w:val="false"/>
                <w:color w:val="2C2C2A"/>
                <w:sz w:val="19"/>
                <w:szCs w:val="19"/>
              </w:rPr>
              <w:t xml:space="preserve"/>
            </w:r>
          </w:p>
        </w:tc>
      </w:tr>
      <w:tr>
        <w:tc>
          <w:tcPr>
            <w:tcW w:type="dxa" w:w="2600"/>
            <w:tcMar>
              <w:top w:type="dxa" w:w="80"/>
              <w:left w:type="dxa" w:w="100"/>
              <w:bottom w:type="dxa" w:w="80"/>
              <w:right w:type="dxa" w:w="100"/>
            </w:tcMar>
          </w:tcPr>
          <w:p>
            <w:r>
              <w:rPr>
                <w:b w:val="false"/>
                <w:bCs w:val="false"/>
                <w:color w:val="2C2C2A"/>
                <w:sz w:val="19"/>
                <w:szCs w:val="19"/>
              </w:rPr>
              <w:t xml:space="preserve">x, y</w:t>
            </w:r>
          </w:p>
        </w:tc>
        <w:tc>
          <w:tcPr>
            <w:tcW w:type="dxa" w:w="2400"/>
            <w:tcMar>
              <w:top w:type="dxa" w:w="80"/>
              <w:left w:type="dxa" w:w="100"/>
              <w:bottom w:type="dxa" w:w="80"/>
              <w:right w:type="dxa" w:w="100"/>
            </w:tcMar>
          </w:tcPr>
          <w:p>
            <w:r>
              <w:rPr>
                <w:b w:val="false"/>
                <w:bCs w:val="false"/>
                <w:color w:val="2C2C2A"/>
                <w:sz w:val="19"/>
                <w:szCs w:val="19"/>
              </w:rPr>
              <w:t xml:space="preserve">entero</w:t>
            </w:r>
          </w:p>
        </w:tc>
        <w:tc>
          <w:tcPr>
            <w:tcW w:type="dxa" w:w="4360"/>
            <w:tcMar>
              <w:top w:type="dxa" w:w="80"/>
              <w:left w:type="dxa" w:w="100"/>
              <w:bottom w:type="dxa" w:w="80"/>
              <w:right w:type="dxa" w:w="100"/>
            </w:tcMar>
          </w:tcPr>
          <w:p>
            <w:r>
              <w:rPr>
                <w:b w:val="false"/>
                <w:bCs w:val="false"/>
                <w:color w:val="2C2C2A"/>
                <w:sz w:val="19"/>
                <w:szCs w:val="19"/>
              </w:rPr>
              <w:t xml:space="preserve">posición en el grid</w:t>
            </w:r>
          </w:p>
        </w:tc>
      </w:tr>
      <w:tr>
        <w:tc>
          <w:tcPr>
            <w:tcW w:type="dxa" w:w="2600"/>
            <w:tcMar>
              <w:top w:type="dxa" w:w="80"/>
              <w:left w:type="dxa" w:w="100"/>
              <w:bottom w:type="dxa" w:w="80"/>
              <w:right w:type="dxa" w:w="100"/>
            </w:tcMar>
          </w:tcPr>
          <w:p>
            <w:r>
              <w:rPr>
                <w:b w:val="false"/>
                <w:bCs w:val="false"/>
                <w:color w:val="2C2C2A"/>
                <w:sz w:val="19"/>
                <w:szCs w:val="19"/>
              </w:rPr>
              <w:t xml:space="preserve">hambre, energia, seguridad</w:t>
            </w:r>
          </w:p>
        </w:tc>
        <w:tc>
          <w:tcPr>
            <w:tcW w:type="dxa" w:w="2400"/>
            <w:tcMar>
              <w:top w:type="dxa" w:w="80"/>
              <w:left w:type="dxa" w:w="100"/>
              <w:bottom w:type="dxa" w:w="80"/>
              <w:right w:type="dxa" w:w="100"/>
            </w:tcMar>
          </w:tcPr>
          <w:p>
            <w:r>
              <w:rPr>
                <w:b w:val="false"/>
                <w:bCs w:val="false"/>
                <w:color w:val="2C2C2A"/>
                <w:sz w:val="19"/>
                <w:szCs w:val="19"/>
              </w:rPr>
              <w:t xml:space="preserve">real</w:t>
            </w:r>
          </w:p>
        </w:tc>
        <w:tc>
          <w:tcPr>
            <w:tcW w:type="dxa" w:w="4360"/>
            <w:tcMar>
              <w:top w:type="dxa" w:w="80"/>
              <w:left w:type="dxa" w:w="100"/>
              <w:bottom w:type="dxa" w:w="80"/>
              <w:right w:type="dxa" w:w="100"/>
            </w:tcMar>
          </w:tcPr>
          <w:p>
            <w:r>
              <w:rPr>
                <w:b w:val="false"/>
                <w:bCs w:val="false"/>
                <w:color w:val="2C2C2A"/>
                <w:sz w:val="19"/>
                <w:szCs w:val="19"/>
              </w:rPr>
              <w:t xml:space="preserve">valores actuales de necesidades</w:t>
            </w:r>
          </w:p>
        </w:tc>
      </w:tr>
      <w:tr>
        <w:tc>
          <w:tcPr>
            <w:tcW w:type="dxa" w:w="2600"/>
            <w:tcMar>
              <w:top w:type="dxa" w:w="80"/>
              <w:left w:type="dxa" w:w="100"/>
              <w:bottom w:type="dxa" w:w="80"/>
              <w:right w:type="dxa" w:w="100"/>
            </w:tcMar>
          </w:tcPr>
          <w:p>
            <w:r>
              <w:rPr>
                <w:b w:val="false"/>
                <w:bCs w:val="false"/>
                <w:color w:val="2C2C2A"/>
                <w:sz w:val="19"/>
                <w:szCs w:val="19"/>
              </w:rPr>
              <w:t xml:space="preserve">tamano, valentia, sociabilidad, agresividad, resistencia</w:t>
            </w:r>
          </w:p>
        </w:tc>
        <w:tc>
          <w:tcPr>
            <w:tcW w:type="dxa" w:w="2400"/>
            <w:tcMar>
              <w:top w:type="dxa" w:w="80"/>
              <w:left w:type="dxa" w:w="100"/>
              <w:bottom w:type="dxa" w:w="80"/>
              <w:right w:type="dxa" w:w="100"/>
            </w:tcMar>
          </w:tcPr>
          <w:p>
            <w:r>
              <w:rPr>
                <w:b w:val="false"/>
                <w:bCs w:val="false"/>
                <w:color w:val="2C2C2A"/>
                <w:sz w:val="19"/>
                <w:szCs w:val="19"/>
              </w:rPr>
              <w:t xml:space="preserve">real</w:t>
            </w:r>
          </w:p>
        </w:tc>
        <w:tc>
          <w:tcPr>
            <w:tcW w:type="dxa" w:w="4360"/>
            <w:tcMar>
              <w:top w:type="dxa" w:w="80"/>
              <w:left w:type="dxa" w:w="100"/>
              <w:bottom w:type="dxa" w:w="80"/>
              <w:right w:type="dxa" w:w="100"/>
            </w:tcMar>
          </w:tcPr>
          <w:p>
            <w:r>
              <w:rPr>
                <w:b w:val="false"/>
                <w:bCs w:val="false"/>
                <w:color w:val="2C2C2A"/>
                <w:sz w:val="19"/>
                <w:szCs w:val="19"/>
              </w:rPr>
              <w:t xml:space="preserve">atributos sorteados al nacer, fijos de por vida</w:t>
            </w:r>
          </w:p>
        </w:tc>
      </w:tr>
    </w:tbl>
    <w:p>
      <w:pPr>
        <w:spacing w:after="120"/>
      </w:pPr>
    </w:p>
    <w:p>
      <w:pPr>
        <w:pStyle w:val="Heading2"/>
        <w:spacing w:after="120" w:before="260"/>
      </w:pPr>
      <w:r>
        <w:rPr>
          <w:b/>
          <w:bCs/>
          <w:color w:val="3C3489"/>
          <w:sz w:val="23"/>
          <w:szCs w:val="23"/>
        </w:rPr>
        <w:t xml:space="preserve">3.3 Tabla: crónica_eventos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shd w:fill="EEEDFE" w:val="clear"/>
            <w:tcMar>
              <w:top w:type="dxa" w:w="80"/>
              <w:left w:type="dxa" w:w="100"/>
              <w:bottom w:type="dxa" w:w="80"/>
              <w:right w:type="dxa" w:w="100"/>
            </w:tcMar>
          </w:tcPr>
          <w:p>
            <w:r>
              <w:rPr>
                <w:b/>
                <w:bCs/>
                <w:color w:val="26215C"/>
                <w:sz w:val="19"/>
                <w:szCs w:val="19"/>
              </w:rPr>
              <w:t xml:space="preserve">Columna</w:t>
            </w:r>
          </w:p>
        </w:tc>
        <w:tc>
          <w:tcPr>
            <w:tcW w:type="dxa" w:w="2400"/>
            <w:shd w:fill="EEEDFE" w:val="clear"/>
            <w:tcMar>
              <w:top w:type="dxa" w:w="80"/>
              <w:left w:type="dxa" w:w="100"/>
              <w:bottom w:type="dxa" w:w="80"/>
              <w:right w:type="dxa" w:w="100"/>
            </w:tcMar>
          </w:tcPr>
          <w:p>
            <w:r>
              <w:rPr>
                <w:b/>
                <w:bCs/>
                <w:color w:val="26215C"/>
                <w:sz w:val="19"/>
                <w:szCs w:val="19"/>
              </w:rPr>
              <w:t xml:space="preserve">Tipo</w:t>
            </w:r>
          </w:p>
        </w:tc>
        <w:tc>
          <w:tcPr>
            <w:tcW w:type="dxa" w:w="5160"/>
            <w:shd w:fill="EEEDFE" w:val="clear"/>
            <w:tcMar>
              <w:top w:type="dxa" w:w="80"/>
              <w:left w:type="dxa" w:w="100"/>
              <w:bottom w:type="dxa" w:w="80"/>
              <w:right w:type="dxa" w:w="100"/>
            </w:tcMar>
          </w:tcPr>
          <w:p>
            <w:r>
              <w:rPr>
                <w:b/>
                <w:bCs/>
                <w:color w:val="26215C"/>
                <w:sz w:val="19"/>
                <w:szCs w:val="19"/>
              </w:rPr>
              <w:t xml:space="preserve">Descripción</w:t>
            </w:r>
          </w:p>
        </w:tc>
      </w:tr>
      <w:tr>
        <w:tc>
          <w:tcPr>
            <w:tcW w:type="dxa" w:w="1800"/>
            <w:tcMar>
              <w:top w:type="dxa" w:w="80"/>
              <w:left w:type="dxa" w:w="100"/>
              <w:bottom w:type="dxa" w:w="80"/>
              <w:right w:type="dxa" w:w="100"/>
            </w:tcMar>
          </w:tcPr>
          <w:p>
            <w:r>
              <w:rPr>
                <w:b w:val="false"/>
                <w:bCs w:val="false"/>
                <w:color w:val="2C2C2A"/>
                <w:sz w:val="19"/>
                <w:szCs w:val="19"/>
              </w:rPr>
              <w:t xml:space="preserve">id</w:t>
            </w:r>
          </w:p>
        </w:tc>
        <w:tc>
          <w:tcPr>
            <w:tcW w:type="dxa" w:w="2400"/>
            <w:tcMar>
              <w:top w:type="dxa" w:w="80"/>
              <w:left w:type="dxa" w:w="100"/>
              <w:bottom w:type="dxa" w:w="80"/>
              <w:right w:type="dxa" w:w="100"/>
            </w:tcMar>
          </w:tcPr>
          <w:p>
            <w:r>
              <w:rPr>
                <w:b w:val="false"/>
                <w:bCs w:val="false"/>
                <w:color w:val="2C2C2A"/>
                <w:sz w:val="19"/>
                <w:szCs w:val="19"/>
              </w:rPr>
              <w:t xml:space="preserve">entero, clave primaria</w:t>
            </w:r>
          </w:p>
        </w:tc>
        <w:tc>
          <w:tcPr>
            <w:tcW w:type="dxa" w:w="5160"/>
            <w:tcMar>
              <w:top w:type="dxa" w:w="80"/>
              <w:left w:type="dxa" w:w="100"/>
              <w:bottom w:type="dxa" w:w="80"/>
              <w:right w:type="dxa" w:w="100"/>
            </w:tcMar>
          </w:tcPr>
          <w:p>
            <w:r>
              <w:rPr>
                <w:b w:val="false"/>
                <w:bCs w:val="false"/>
                <w:color w:val="2C2C2A"/>
                <w:sz w:val="19"/>
                <w:szCs w:val="19"/>
              </w:rPr>
              <w:t xml:space="preserve"/>
            </w:r>
          </w:p>
        </w:tc>
      </w:tr>
      <w:tr>
        <w:tc>
          <w:tcPr>
            <w:tcW w:type="dxa" w:w="1800"/>
            <w:tcMar>
              <w:top w:type="dxa" w:w="80"/>
              <w:left w:type="dxa" w:w="100"/>
              <w:bottom w:type="dxa" w:w="80"/>
              <w:right w:type="dxa" w:w="100"/>
            </w:tcMar>
          </w:tcPr>
          <w:p>
            <w:r>
              <w:rPr>
                <w:b w:val="false"/>
                <w:bCs w:val="false"/>
                <w:color w:val="2C2C2A"/>
                <w:sz w:val="19"/>
                <w:szCs w:val="19"/>
              </w:rPr>
              <w:t xml:space="preserve">tick</w:t>
            </w:r>
          </w:p>
        </w:tc>
        <w:tc>
          <w:tcPr>
            <w:tcW w:type="dxa" w:w="2400"/>
            <w:tcMar>
              <w:top w:type="dxa" w:w="80"/>
              <w:left w:type="dxa" w:w="100"/>
              <w:bottom w:type="dxa" w:w="80"/>
              <w:right w:type="dxa" w:w="100"/>
            </w:tcMar>
          </w:tcPr>
          <w:p>
            <w:r>
              <w:rPr>
                <w:b w:val="false"/>
                <w:bCs w:val="false"/>
                <w:color w:val="2C2C2A"/>
                <w:sz w:val="19"/>
                <w:szCs w:val="19"/>
              </w:rPr>
              <w:t xml:space="preserve">entero</w:t>
            </w:r>
          </w:p>
        </w:tc>
        <w:tc>
          <w:tcPr>
            <w:tcW w:type="dxa" w:w="5160"/>
            <w:tcMar>
              <w:top w:type="dxa" w:w="80"/>
              <w:left w:type="dxa" w:w="100"/>
              <w:bottom w:type="dxa" w:w="80"/>
              <w:right w:type="dxa" w:w="100"/>
            </w:tcMar>
          </w:tcPr>
          <w:p>
            <w:r>
              <w:rPr>
                <w:b w:val="false"/>
                <w:bCs w:val="false"/>
                <w:color w:val="2C2C2A"/>
                <w:sz w:val="19"/>
                <w:szCs w:val="19"/>
              </w:rPr>
              <w:t xml:space="preserve">momento en que ocurrió</w:t>
            </w:r>
          </w:p>
        </w:tc>
      </w:tr>
      <w:tr>
        <w:tc>
          <w:tcPr>
            <w:tcW w:type="dxa" w:w="1800"/>
            <w:tcMar>
              <w:top w:type="dxa" w:w="80"/>
              <w:left w:type="dxa" w:w="100"/>
              <w:bottom w:type="dxa" w:w="80"/>
              <w:right w:type="dxa" w:w="100"/>
            </w:tcMar>
          </w:tcPr>
          <w:p>
            <w:r>
              <w:rPr>
                <w:b w:val="false"/>
                <w:bCs w:val="false"/>
                <w:color w:val="2C2C2A"/>
                <w:sz w:val="19"/>
                <w:szCs w:val="19"/>
              </w:rPr>
              <w:t xml:space="preserve">tipo</w:t>
            </w:r>
          </w:p>
        </w:tc>
        <w:tc>
          <w:tcPr>
            <w:tcW w:type="dxa" w:w="2400"/>
            <w:tcMar>
              <w:top w:type="dxa" w:w="80"/>
              <w:left w:type="dxa" w:w="100"/>
              <w:bottom w:type="dxa" w:w="80"/>
              <w:right w:type="dxa" w:w="100"/>
            </w:tcMar>
          </w:tcPr>
          <w:p>
            <w:r>
              <w:rPr>
                <w:b w:val="false"/>
                <w:bCs w:val="false"/>
                <w:color w:val="2C2C2A"/>
                <w:sz w:val="19"/>
                <w:szCs w:val="19"/>
              </w:rPr>
              <w:t xml:space="preserve">texto</w:t>
            </w:r>
          </w:p>
        </w:tc>
        <w:tc>
          <w:tcPr>
            <w:tcW w:type="dxa" w:w="5160"/>
            <w:tcMar>
              <w:top w:type="dxa" w:w="80"/>
              <w:left w:type="dxa" w:w="100"/>
              <w:bottom w:type="dxa" w:w="80"/>
              <w:right w:type="dxa" w:w="100"/>
            </w:tcMar>
          </w:tcPr>
          <w:p>
            <w:r>
              <w:rPr>
                <w:b w:val="false"/>
                <w:bCs w:val="false"/>
                <w:color w:val="2C2C2A"/>
                <w:sz w:val="19"/>
                <w:szCs w:val="19"/>
              </w:rPr>
              <w:t xml:space="preserve">identificador del tipo de evento (p.ej. Muerte, HambreCritica)</w:t>
            </w:r>
          </w:p>
        </w:tc>
      </w:tr>
      <w:tr>
        <w:tc>
          <w:tcPr>
            <w:tcW w:type="dxa" w:w="1800"/>
            <w:tcMar>
              <w:top w:type="dxa" w:w="80"/>
              <w:left w:type="dxa" w:w="100"/>
              <w:bottom w:type="dxa" w:w="80"/>
              <w:right w:type="dxa" w:w="100"/>
            </w:tcMar>
          </w:tcPr>
          <w:p>
            <w:r>
              <w:rPr>
                <w:b w:val="false"/>
                <w:bCs w:val="false"/>
                <w:color w:val="2C2C2A"/>
                <w:sz w:val="19"/>
                <w:szCs w:val="19"/>
              </w:rPr>
              <w:t xml:space="preserve">severidad</w:t>
            </w:r>
          </w:p>
        </w:tc>
        <w:tc>
          <w:tcPr>
            <w:tcW w:type="dxa" w:w="2400"/>
            <w:tcMar>
              <w:top w:type="dxa" w:w="80"/>
              <w:left w:type="dxa" w:w="100"/>
              <w:bottom w:type="dxa" w:w="80"/>
              <w:right w:type="dxa" w:w="100"/>
            </w:tcMar>
          </w:tcPr>
          <w:p>
            <w:r>
              <w:rPr>
                <w:b w:val="false"/>
                <w:bCs w:val="false"/>
                <w:color w:val="2C2C2A"/>
                <w:sz w:val="19"/>
                <w:szCs w:val="19"/>
              </w:rPr>
              <w:t xml:space="preserve">texto</w:t>
            </w:r>
          </w:p>
        </w:tc>
        <w:tc>
          <w:tcPr>
            <w:tcW w:type="dxa" w:w="5160"/>
            <w:tcMar>
              <w:top w:type="dxa" w:w="80"/>
              <w:left w:type="dxa" w:w="100"/>
              <w:bottom w:type="dxa" w:w="80"/>
              <w:right w:type="dxa" w:w="100"/>
            </w:tcMar>
          </w:tcPr>
          <w:p>
            <w:r>
              <w:rPr>
                <w:b w:val="false"/>
                <w:bCs w:val="false"/>
                <w:color w:val="2C2C2A"/>
                <w:sz w:val="19"/>
                <w:szCs w:val="19"/>
              </w:rPr>
              <w:t xml:space="preserve">NOTABLE o HISTORICO — RUIDO no se persiste</w:t>
            </w:r>
          </w:p>
        </w:tc>
      </w:tr>
      <w:tr>
        <w:tc>
          <w:tcPr>
            <w:tcW w:type="dxa" w:w="1800"/>
            <w:tcMar>
              <w:top w:type="dxa" w:w="80"/>
              <w:left w:type="dxa" w:w="100"/>
              <w:bottom w:type="dxa" w:w="80"/>
              <w:right w:type="dxa" w:w="100"/>
            </w:tcMar>
          </w:tcPr>
          <w:p>
            <w:r>
              <w:rPr>
                <w:b w:val="false"/>
                <w:bCs w:val="false"/>
                <w:color w:val="2C2C2A"/>
                <w:sz w:val="19"/>
                <w:szCs w:val="19"/>
              </w:rPr>
              <w:t xml:space="preserve">entidad_id</w:t>
            </w:r>
          </w:p>
        </w:tc>
        <w:tc>
          <w:tcPr>
            <w:tcW w:type="dxa" w:w="2400"/>
            <w:tcMar>
              <w:top w:type="dxa" w:w="80"/>
              <w:left w:type="dxa" w:w="100"/>
              <w:bottom w:type="dxa" w:w="80"/>
              <w:right w:type="dxa" w:w="100"/>
            </w:tcMar>
          </w:tcPr>
          <w:p>
            <w:r>
              <w:rPr>
                <w:b w:val="false"/>
                <w:bCs w:val="false"/>
                <w:color w:val="2C2C2A"/>
                <w:sz w:val="19"/>
                <w:szCs w:val="19"/>
              </w:rPr>
              <w:t xml:space="preserve">entero, opcional</w:t>
            </w:r>
          </w:p>
        </w:tc>
        <w:tc>
          <w:tcPr>
            <w:tcW w:type="dxa" w:w="5160"/>
            <w:tcMar>
              <w:top w:type="dxa" w:w="80"/>
              <w:left w:type="dxa" w:w="100"/>
              <w:bottom w:type="dxa" w:w="80"/>
              <w:right w:type="dxa" w:w="100"/>
            </w:tcMar>
          </w:tcPr>
          <w:p>
            <w:r>
              <w:rPr>
                <w:b w:val="false"/>
                <w:bCs w:val="false"/>
                <w:color w:val="2C2C2A"/>
                <w:sz w:val="19"/>
                <w:szCs w:val="19"/>
              </w:rPr>
              <w:t xml:space="preserve">entidad principal implicada</w:t>
            </w:r>
          </w:p>
        </w:tc>
      </w:tr>
      <w:tr>
        <w:tc>
          <w:tcPr>
            <w:tcW w:type="dxa" w:w="1800"/>
            <w:tcMar>
              <w:top w:type="dxa" w:w="80"/>
              <w:left w:type="dxa" w:w="100"/>
              <w:bottom w:type="dxa" w:w="80"/>
              <w:right w:type="dxa" w:w="100"/>
            </w:tcMar>
          </w:tcPr>
          <w:p>
            <w:r>
              <w:rPr>
                <w:b w:val="false"/>
                <w:bCs w:val="false"/>
                <w:color w:val="2C2C2A"/>
                <w:sz w:val="19"/>
                <w:szCs w:val="19"/>
              </w:rPr>
              <w:t xml:space="preserve">datos</w:t>
            </w:r>
          </w:p>
        </w:tc>
        <w:tc>
          <w:tcPr>
            <w:tcW w:type="dxa" w:w="2400"/>
            <w:tcMar>
              <w:top w:type="dxa" w:w="80"/>
              <w:left w:type="dxa" w:w="100"/>
              <w:bottom w:type="dxa" w:w="80"/>
              <w:right w:type="dxa" w:w="100"/>
            </w:tcMar>
          </w:tcPr>
          <w:p>
            <w:r>
              <w:rPr>
                <w:b w:val="false"/>
                <w:bCs w:val="false"/>
                <w:color w:val="2C2C2A"/>
                <w:sz w:val="19"/>
                <w:szCs w:val="19"/>
              </w:rPr>
              <w:t xml:space="preserve">texto (JSON)</w:t>
            </w:r>
          </w:p>
        </w:tc>
        <w:tc>
          <w:tcPr>
            <w:tcW w:type="dxa" w:w="5160"/>
            <w:tcMar>
              <w:top w:type="dxa" w:w="80"/>
              <w:left w:type="dxa" w:w="100"/>
              <w:bottom w:type="dxa" w:w="80"/>
              <w:right w:type="dxa" w:w="100"/>
            </w:tcMar>
          </w:tcPr>
          <w:p>
            <w:r>
              <w:rPr>
                <w:b w:val="false"/>
                <w:bCs w:val="false"/>
                <w:color w:val="2C2C2A"/>
                <w:sz w:val="19"/>
                <w:szCs w:val="19"/>
              </w:rPr>
              <w:t xml:space="preserve">detalles adicionales específicos del evento</w:t>
            </w:r>
          </w:p>
        </w:tc>
      </w:tr>
    </w:tbl>
    <w:p>
      <w:pPr>
        <w:spacing w:after="120"/>
      </w:pPr>
    </w:p>
    <w:p>
      <w:pPr>
        <w:pStyle w:val="Heading2"/>
        <w:spacing w:after="120" w:before="260"/>
      </w:pPr>
      <w:r>
        <w:rPr>
          <w:b/>
          <w:bCs/>
          <w:color w:val="3C3489"/>
          <w:sz w:val="23"/>
          <w:szCs w:val="23"/>
        </w:rPr>
        <w:t xml:space="preserve">3.4 Tabla: configuracion_ejecucion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shd w:fill="EEEDFE" w:val="clear"/>
            <w:tcMar>
              <w:top w:type="dxa" w:w="80"/>
              <w:left w:type="dxa" w:w="100"/>
              <w:bottom w:type="dxa" w:w="80"/>
              <w:right w:type="dxa" w:w="100"/>
            </w:tcMar>
          </w:tcPr>
          <w:p>
            <w:r>
              <w:rPr>
                <w:b/>
                <w:bCs/>
                <w:color w:val="26215C"/>
                <w:sz w:val="19"/>
                <w:szCs w:val="19"/>
              </w:rPr>
              <w:t xml:space="preserve">Columna</w:t>
            </w:r>
          </w:p>
        </w:tc>
        <w:tc>
          <w:tcPr>
            <w:tcW w:type="dxa" w:w="2400"/>
            <w:shd w:fill="EEEDFE" w:val="clear"/>
            <w:tcMar>
              <w:top w:type="dxa" w:w="80"/>
              <w:left w:type="dxa" w:w="100"/>
              <w:bottom w:type="dxa" w:w="80"/>
              <w:right w:type="dxa" w:w="100"/>
            </w:tcMar>
          </w:tcPr>
          <w:p>
            <w:r>
              <w:rPr>
                <w:b/>
                <w:bCs/>
                <w:color w:val="26215C"/>
                <w:sz w:val="19"/>
                <w:szCs w:val="19"/>
              </w:rPr>
              <w:t xml:space="preserve">Tipo</w:t>
            </w:r>
          </w:p>
        </w:tc>
        <w:tc>
          <w:tcPr>
            <w:tcW w:type="dxa" w:w="4360"/>
            <w:shd w:fill="EEEDFE" w:val="clear"/>
            <w:tcMar>
              <w:top w:type="dxa" w:w="80"/>
              <w:left w:type="dxa" w:w="100"/>
              <w:bottom w:type="dxa" w:w="80"/>
              <w:right w:type="dxa" w:w="100"/>
            </w:tcMar>
          </w:tcPr>
          <w:p>
            <w:r>
              <w:rPr>
                <w:b/>
                <w:bCs/>
                <w:color w:val="26215C"/>
                <w:sz w:val="19"/>
                <w:szCs w:val="19"/>
              </w:rPr>
              <w:t xml:space="preserve">Descripción</w:t>
            </w:r>
          </w:p>
        </w:tc>
      </w:tr>
      <w:tr>
        <w:tc>
          <w:tcPr>
            <w:tcW w:type="dxa" w:w="2600"/>
            <w:tcMar>
              <w:top w:type="dxa" w:w="80"/>
              <w:left w:type="dxa" w:w="100"/>
              <w:bottom w:type="dxa" w:w="80"/>
              <w:right w:type="dxa" w:w="100"/>
            </w:tcMar>
          </w:tcPr>
          <w:p>
            <w:r>
              <w:rPr>
                <w:b w:val="false"/>
                <w:bCs w:val="false"/>
                <w:color w:val="2C2C2A"/>
                <w:sz w:val="19"/>
                <w:szCs w:val="19"/>
              </w:rPr>
              <w:t xml:space="preserve">semilla</w:t>
            </w:r>
          </w:p>
        </w:tc>
        <w:tc>
          <w:tcPr>
            <w:tcW w:type="dxa" w:w="2400"/>
            <w:tcMar>
              <w:top w:type="dxa" w:w="80"/>
              <w:left w:type="dxa" w:w="100"/>
              <w:bottom w:type="dxa" w:w="80"/>
              <w:right w:type="dxa" w:w="100"/>
            </w:tcMar>
          </w:tcPr>
          <w:p>
            <w:r>
              <w:rPr>
                <w:b w:val="false"/>
                <w:bCs w:val="false"/>
                <w:color w:val="2C2C2A"/>
                <w:sz w:val="19"/>
                <w:szCs w:val="19"/>
              </w:rPr>
              <w:t xml:space="preserve">entero</w:t>
            </w:r>
          </w:p>
        </w:tc>
        <w:tc>
          <w:tcPr>
            <w:tcW w:type="dxa" w:w="4360"/>
            <w:tcMar>
              <w:top w:type="dxa" w:w="80"/>
              <w:left w:type="dxa" w:w="100"/>
              <w:bottom w:type="dxa" w:w="80"/>
              <w:right w:type="dxa" w:w="100"/>
            </w:tcMar>
          </w:tcPr>
          <w:p>
            <w:r>
              <w:rPr>
                <w:b w:val="false"/>
                <w:bCs w:val="false"/>
                <w:color w:val="2C2C2A"/>
                <w:sz w:val="19"/>
                <w:szCs w:val="19"/>
              </w:rPr>
              <w:t xml:space="preserve">semilla aleatoria de esta ejecución</w:t>
            </w:r>
          </w:p>
        </w:tc>
      </w:tr>
      <w:tr>
        <w:tc>
          <w:tcPr>
            <w:tcW w:type="dxa" w:w="2600"/>
            <w:tcMar>
              <w:top w:type="dxa" w:w="80"/>
              <w:left w:type="dxa" w:w="100"/>
              <w:bottom w:type="dxa" w:w="80"/>
              <w:right w:type="dxa" w:w="100"/>
            </w:tcMar>
          </w:tcPr>
          <w:p>
            <w:r>
              <w:rPr>
                <w:b w:val="false"/>
                <w:bCs w:val="false"/>
                <w:color w:val="2C2C2A"/>
                <w:sz w:val="19"/>
                <w:szCs w:val="19"/>
              </w:rPr>
              <w:t xml:space="preserve">tick_actual</w:t>
            </w:r>
          </w:p>
        </w:tc>
        <w:tc>
          <w:tcPr>
            <w:tcW w:type="dxa" w:w="2400"/>
            <w:tcMar>
              <w:top w:type="dxa" w:w="80"/>
              <w:left w:type="dxa" w:w="100"/>
              <w:bottom w:type="dxa" w:w="80"/>
              <w:right w:type="dxa" w:w="100"/>
            </w:tcMar>
          </w:tcPr>
          <w:p>
            <w:r>
              <w:rPr>
                <w:b w:val="false"/>
                <w:bCs w:val="false"/>
                <w:color w:val="2C2C2A"/>
                <w:sz w:val="19"/>
                <w:szCs w:val="19"/>
              </w:rPr>
              <w:t xml:space="preserve">entero</w:t>
            </w:r>
          </w:p>
        </w:tc>
        <w:tc>
          <w:tcPr>
            <w:tcW w:type="dxa" w:w="4360"/>
            <w:tcMar>
              <w:top w:type="dxa" w:w="80"/>
              <w:left w:type="dxa" w:w="100"/>
              <w:bottom w:type="dxa" w:w="80"/>
              <w:right w:type="dxa" w:w="100"/>
            </w:tcMar>
          </w:tcPr>
          <w:p>
            <w:r>
              <w:rPr>
                <w:b w:val="false"/>
                <w:bCs w:val="false"/>
                <w:color w:val="2C2C2A"/>
                <w:sz w:val="19"/>
                <w:szCs w:val="19"/>
              </w:rPr>
              <w:t xml:space="preserve">para poder pausar y reanudar</w:t>
            </w:r>
          </w:p>
        </w:tc>
      </w:tr>
      <w:tr>
        <w:tc>
          <w:tcPr>
            <w:tcW w:type="dxa" w:w="2600"/>
            <w:tcMar>
              <w:top w:type="dxa" w:w="80"/>
              <w:left w:type="dxa" w:w="100"/>
              <w:bottom w:type="dxa" w:w="80"/>
              <w:right w:type="dxa" w:w="100"/>
            </w:tcMar>
          </w:tcPr>
          <w:p>
            <w:r>
              <w:rPr>
                <w:b w:val="false"/>
                <w:bCs w:val="false"/>
                <w:color w:val="2C2C2A"/>
                <w:sz w:val="19"/>
                <w:szCs w:val="19"/>
              </w:rPr>
              <w:t xml:space="preserve">version_esquema</w:t>
            </w:r>
          </w:p>
        </w:tc>
        <w:tc>
          <w:tcPr>
            <w:tcW w:type="dxa" w:w="2400"/>
            <w:tcMar>
              <w:top w:type="dxa" w:w="80"/>
              <w:left w:type="dxa" w:w="100"/>
              <w:bottom w:type="dxa" w:w="80"/>
              <w:right w:type="dxa" w:w="100"/>
            </w:tcMar>
          </w:tcPr>
          <w:p>
            <w:r>
              <w:rPr>
                <w:b w:val="false"/>
                <w:bCs w:val="false"/>
                <w:color w:val="2C2C2A"/>
                <w:sz w:val="19"/>
                <w:szCs w:val="19"/>
              </w:rPr>
              <w:t xml:space="preserve">texto</w:t>
            </w:r>
          </w:p>
        </w:tc>
        <w:tc>
          <w:tcPr>
            <w:tcW w:type="dxa" w:w="4360"/>
            <w:tcMar>
              <w:top w:type="dxa" w:w="80"/>
              <w:left w:type="dxa" w:w="100"/>
              <w:bottom w:type="dxa" w:w="80"/>
              <w:right w:type="dxa" w:w="100"/>
            </w:tcMar>
          </w:tcPr>
          <w:p>
            <w:r>
              <w:rPr>
                <w:b w:val="false"/>
                <w:bCs w:val="false"/>
                <w:color w:val="2C2C2A"/>
                <w:sz w:val="19"/>
                <w:szCs w:val="19"/>
              </w:rPr>
              <w:t xml:space="preserve">control de compatibilidad futura</w:t>
            </w:r>
          </w:p>
        </w:tc>
      </w:tr>
    </w:tbl>
    <w:p>
      <w:pPr>
        <w:pStyle w:val="Heading2"/>
        <w:spacing w:after="120" w:before="260"/>
      </w:pPr>
      <w:r>
        <w:rPr>
          <w:b/>
          <w:bCs/>
          <w:color w:val="3C3489"/>
          <w:sz w:val="23"/>
          <w:szCs w:val="23"/>
        </w:rPr>
        <w:t xml:space="preserve">3.5 Celda, recursos y generación de mapa</w:t>
      </w:r>
    </w:p>
    <w:p>
      <w:pPr>
        <w:spacing w:after="160" w:line="288"/>
      </w:pPr>
      <w:r>
        <w:rPr>
          <w:color w:val="2C2C2A"/>
          <w:sz w:val="21"/>
          <w:szCs w:val="21"/>
        </w:rPr>
        <w:t>Cada Celda del grid 20×20 tiene un tipo_terreno fijo (Claro, Espesura o Ribera) y un único valor numérico de recursos cuyo significado se deriva del terreno: Claro produce raíces (abundantes, poco nutritivas), Espesura produce bayas (escasas, regeneración lenta, más nutritivas), Ribera no tiene recurso activo en fase 0. Los parámetros de cada recurso (capacidad máxima, tasa de regeneración, valor nutricional) no viven en la celda individual: se definen una sola vez en config/constantes.yaml por tipo de terreno. Ampliado en el paso 11 tras observar que con recurso en el 95% del mapa la escasez era imposible de conseguir: dentro de cada tipo de terreno, solo un subconjunto de celdas en manchas más pequeñas (celda.tiene_recurso) regenera de verdad — el resto es terreno caminable sin comida, como el suelo real de un bosque entre matas de bayas. La regeneración, además, ocurre solo en el corte de día (Reloj.TICKS_POR_DIA), no cada tick: una celda comida se queda vacía hasta el siguiente día en vez de recuperarse goteando, la primera cadencia de día del proyecto.</w:t>
      </w:r>
    </w:p>
    <w:p>
      <w:r>
        <w:t>Escala espacial (paso 12.1): mundo.metros_por_celda fija cuántos metros representa el lado de una celda — ausente hasta entonces; el técnico solo tenía definida la escala temporal (tick = 1 hora), nunca la espacial. Provisional en 10 metros, razonado como el entorno inmediato de recolección de un puñado de gnomos, sin viajes de días. Es la unidad que ancla cualquier decisión que dependa de distancia real, como el radio de percepción de abajo.</w:t>
      </w:r>
    </w:p>
    <w:p>
      <w:pPr>
        <w:spacing w:after="160" w:line="288"/>
      </w:pPr>
      <w:r>
        <w:rPr>
          <w:color w:val="2C2C2A"/>
          <w:sz w:val="21"/>
          <w:szCs w:val="21"/>
        </w:rPr>
        <w:t xml:space="preserve">La distribución de terrenos sobre el grid se genera de forma procedimental y determinista a partir de la semilla del mundo, no se dibuja a mano: un río de una celda de ancho (Ribera) por paseo aleatorio de un borde a otro, manchas de Espesura por crecimiento probabilístico desde puntos semilla, y Claro como terreno por defecto. Los parámetros exactos (número y tamaño de las manchas, ancho del río) son calibración numérica: se parte de una hipótesis provisional (2–3 manchas de Espesura cubriendo un 20–30% del grid) y se ajusta observando el motor correr, no en el papel.</w:t>
      </w:r>
    </w:p>
    <w:p>
      <w:pPr>
        <w:spacing w:after="160" w:line="288"/>
      </w:pPr>
      <w:r>
        <w:rPr>
          <w:color w:val="2C2C2A"/>
          <w:sz w:val="21"/>
          <w:szCs w:val="21"/>
        </w:rPr>
        <w:t>RESUELTO (paso 10) — la tabla celdas_estado (x, y, recursos) cubre exactamente el hueco señalado aquí: snapshot que se sobrescribe en cada guardado, igual que componentes_estado. tipo_terreno se sigue sin persistir — se regenera determinista a partir de la semilla, tal y como se planteaba en este mismo párrafo.</w:t>
      </w:r>
    </w:p>
    <w:p>
      <w:pPr>
        <w:pStyle w:val="Heading2"/>
        <w:spacing w:after="120" w:before="260"/>
      </w:pPr>
      <w:r>
        <w:rPr>
          <w:b/>
          <w:bCs/>
          <w:color w:val="3C3489"/>
          <w:sz w:val="23"/>
          <w:szCs w:val="23"/>
        </w:rPr>
        <w:t xml:space="preserve">3.6 GestorEntidades y ciclo de vida de entidades</w:t>
      </w:r>
    </w:p>
    <w:p>
      <w:pPr>
        <w:spacing w:after="160" w:line="288"/>
      </w:pPr>
      <w:r>
        <w:rPr>
          <w:color w:val="2C2C2A"/>
          <w:sz w:val="21"/>
          <w:szCs w:val="21"/>
        </w:rPr>
        <w:t xml:space="preserve">Modelo en memoria (paso 2): un diccionario por tipo de componente, indexado por id de entidad -- dict[tipo_componente, dict[id_entidad, instancia]]. Una entidad es solo el id entero, nunca un objeto que agrupe sus componentes; “la criatura 3” es la union de lo que devuelven las consultas a cada diccionario con esa clave, no un objeto único. componentes_estado (seccion 3.2) queda confirmado como proyeccion de persistencia, no como modelo de datos -- la traduccion es responsabilidad exclusiva de persistencia.py.</w:t>
      </w:r>
    </w:p>
    <w:p>
      <w:pPr>
        <w:spacing w:after="160" w:line="288"/>
      </w:pPr>
      <w:r>
        <w:rPr>
          <w:color w:val="2C2C2A"/>
          <w:sz w:val="21"/>
          <w:szCs w:val="21"/>
        </w:rPr>
        <w:t xml:space="preserve">Operaciones del gestor: crear_entidad (reserva un id nuevo), añadir_componente, obtener_componente, entidades_con(*tipos) (interseccion de los diccionarios de esos tipos -- con pocas entidades el coste es irrelevante, no hace falta optimizar). Creacion: funciones fabrica (crear_gnomo, y crear_lobo cuando llegue el paso 12) en nucleo/entidad.py, que no devuelven un objeto compuesto -- reparten componentes en el gestor y devuelven solo el id. Categoria se sortea dentro de los rangos raciales definidos en config/constantes.yaml (rangos_raciales). El mismo patron de fabrica se reutilizara para nacimientos en la fase de reproduccion, cambiando la fuente de valores de Categoria por el promedio de los progenitores en vez de un sorteo racial.</w:t>
      </w:r>
    </w:p>
    <w:p>
      <w:pPr>
        <w:spacing w:after="160" w:line="288"/>
      </w:pPr>
      <w:r>
        <w:rPr>
          <w:color w:val="2C2C2A"/>
          <w:sz w:val="21"/>
          <w:szCs w:val="21"/>
        </w:rPr>
        <w:t xml:space="preserve">Muerte: la entidad sale de todos los diccionarios del gestor en el momento de morir (eliminar_entidad) -- ningun sistema necesita filtrar por “viva”, porque una entidad muerta deja de aparecer en entidades_con(...) automaticamente. El rastro permanente vive solo en SQLite: la fila en entidades (viva=False) y el evento correspondiente en cronica_eventos. Los ids son enteros autoincrementales que nunca se reciclan, incluso tras la muerte -- importa para cuando llegue el parentesco (informe tecnico, seccion 20), para que una referencia a un progenitor no acabe apuntando a otro individuo nacido despues. Se descarto UUID: ninguna fase del roadmap genera entidades en fuentes independientes que luego haya que fusionar, y el propio informe tecnico ya fija que el rendimiento no se optimiza por anticipacion (seccion 16) -- revisar esto solo si alguna vez se paraleliza la simulacion por territorio.</w:t>
      </w:r>
    </w:p>
    <w:p>
      <w:pPr>
        <w:pStyle w:val="Heading2"/>
        <w:spacing w:after="120" w:before="260"/>
      </w:pPr>
      <w:r>
        <w:rPr>
          <w:b/>
          <w:bCs/>
          <w:color w:val="3C3489"/>
          <w:sz w:val="23"/>
          <w:szCs w:val="23"/>
        </w:rPr>
        <w:t xml:space="preserve">3.7 Componentes (forma final)</w:t>
      </w:r>
    </w:p>
    <w:p>
      <w:r>
        <w:t>Intencion (paso 7, sin documentar hasta ahora): accion (Enum COMER/DORMIR/DEAMBULAR/CAZAR/HUIR), la decisión más reciente de SistemaDecision para esa entidad. No persiste en componentes_estado -- se recalcula sola en el primer tick tras cargar una partida, a partir de las necesidades que sí están guardadas. CAZAR y HUIR son exclusivas de quien puede cazar o ser cazado respectivamente (paso 12), no de una especie por nombre: ningún sistema comprueba especie == LOBO para decidir el conjunto de acciones disponible salvo SistemaDecision, que sí lo hace explícitamente como simplificación deliberada de dos especies (ver 7.4 y 7.11).</w:t>
      </w:r>
    </w:p>
    <w:p>
      <w:pPr>
        <w:spacing w:after="160" w:line="288"/>
      </w:pPr>
      <w:r>
        <w:rPr>
          <w:color w:val="2C2C2A"/>
          <w:sz w:val="21"/>
          <w:szCs w:val="21"/>
        </w:rPr>
        <w:t>Posicion: x, y (entero). Necesidades: hambre, energia, seguridad (real), con la convencion 0.0 = necesidad satisfecha, 1.0 = critica, igual para las tres. hambre y energia suben con el tiempo (tasas por especie desde el paso 12.4, ver 7.15); seguridad, fija hasta el paso 12, desde entonces sube si se percibe una amenaza dentro del radio de percepción y baja si no (misma ley de disposición por tamaño que SistemaDepredacion). Identidad: especie (Enum GNOMO/LOBO -- conjunto cerrado, a diferencia del tipo de evento del bus) y nombre opcional; este componente no persiste en componentes_estado, su reflejo en SQLite es la propia tabla entidades. Categoria: tamano, valentia, sociabilidad, agresividad, resistencia (real), sorteados al nacer dentro del rango racial y fijos de por vida en fase 0 -- tamano corregido en el paso 12.1 a una escala absoluta comparable entre especies (gnomo 8-15, lobo 60-90, siguiendo las fichas de criatura), distinta de los otros cuatro rasgos, que sí son una escala 0-1 normalizada propia de esta implementación: tamano es el único que el técnico exige comparar por razón logarítmica entre razas (sección 8.1), los demás no.</w:t>
      </w:r>
    </w:p>
    <w:p>
      <w:pPr>
        <w:spacing w:after="160" w:line="288"/>
      </w:pPr>
      <w:r>
        <w:rPr>
          <w:color w:val="2C2C2A"/>
          <w:sz w:val="21"/>
          <w:szCs w:val="21"/>
        </w:rPr>
        <w:t xml:space="preserve">Naturaleza (magica/mundana) queda deliberadamente fuera de Categoria y de fase 0 por completo: no hay ninguna regla mecanica hoy que la necesite (el sistema de magia real es fase 7+ del roadmap), y el propio informe tecnico dice que una categoria discreta solo se define cuando una mecanica real la reclama (seccion 8.1). Se anade cuando exista esa mecanica, no antes.</w:t>
      </w:r>
    </w:p>
    <w:p>
      <w:pPr>
        <w:pStyle w:val="Heading2"/>
        <w:spacing w:after="120" w:before="260"/>
      </w:pPr>
      <w:r>
        <w:rPr>
          <w:b/>
          <w:bCs/>
          <w:color w:val="3C3489"/>
          <w:sz w:val="23"/>
          <w:szCs w:val="23"/>
        </w:rPr>
        <w:t xml:space="preserve">3.8 BusEventos</w:t>
      </w:r>
    </w:p>
    <w:p>
      <w:pPr>
        <w:spacing w:after="160" w:line="288"/>
      </w:pPr>
      <w:r>
        <w:rPr>
          <w:color w:val="2C2C2A"/>
          <w:sz w:val="21"/>
          <w:szCs w:val="21"/>
        </w:rPr>
        <w:t xml:space="preserve">Evento: tipo (texto libre -- el catalogo de tipos es calibracion numerica abierta, Bloque B, por eso no es Enum como especie), severidad (Enum RUIDO/NOTABLE/HISTORICO, conjunto cerrado), tick, entidad_id opcional, datos (diccionario libre). Coincide uno a uno con las columnas de cronica_eventos (seccion 3.3). BusEventos mantiene una lista de eventos del tick actual: emitir() añade, eventos_del_tick expone de solo lectura, limpiar() vacia al cerrar cada tick desde el bucle principal. Sin suscripcion por tipo de evento -- con dos consumidores reales en fase 0 (persistencia, narrador), cada uno filtra la lista completa; un pub/sub de verdad solo se justificaria con muchos mas consumidores especializados.</w:t>
      </w:r>
    </w:p>
    <w:p>
      <w:pPr>
        <w:spacing w:after="160" w:line="288"/>
      </w:pPr>
      <w:r>
        <w:rPr>
          <w:color w:val="2C2C2A"/>
          <w:sz w:val="21"/>
          <w:szCs w:val="21"/>
        </w:rPr>
        <w:t xml:space="preserve">La severidad la asigna siempre el sistema emisor, nunca el bus. El bus no filtra nada, ni siquiera RUIDO: persistencia.py escribira solo NOTABLE/HISTORICO a cronica_eventos (RUIDO no se persiste, ya en el esquema de 3.3); el narrador recibira el flujo completo y el filtro de severidad sera su propio primer paso de pipeline (informe tecnico, seccion 14).</w:t>
      </w:r>
    </w:p>
    <w:p>
      <w:pPr>
        <w:pStyle w:val="Heading1"/>
        <w:spacing w:after="180" w:before="420"/>
      </w:pPr>
      <w:r>
        <w:rPr>
          <w:b/>
          <w:bCs/>
          <w:color w:val="26215C"/>
          <w:sz w:val="28"/>
          <w:szCs w:val="28"/>
        </w:rPr>
        <w:t xml:space="preserve">4. Dependencias y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EEDFE" w:val="clear"/>
            <w:tcMar>
              <w:top w:type="dxa" w:w="80"/>
              <w:left w:type="dxa" w:w="100"/>
              <w:bottom w:type="dxa" w:w="80"/>
              <w:right w:type="dxa" w:w="100"/>
            </w:tcMar>
          </w:tcPr>
          <w:p>
            <w:r>
              <w:rPr>
                <w:b/>
                <w:bCs/>
                <w:color w:val="26215C"/>
                <w:sz w:val="19"/>
                <w:szCs w:val="19"/>
              </w:rPr>
              <w:t xml:space="preserve">Herramienta</w:t>
            </w:r>
          </w:p>
        </w:tc>
        <w:tc>
          <w:tcPr>
            <w:tcW w:type="dxa" w:w="6160"/>
            <w:shd w:fill="EEEDFE" w:val="clear"/>
            <w:tcMar>
              <w:top w:type="dxa" w:w="80"/>
              <w:left w:type="dxa" w:w="100"/>
              <w:bottom w:type="dxa" w:w="80"/>
              <w:right w:type="dxa" w:w="100"/>
            </w:tcMar>
          </w:tcPr>
          <w:p>
            <w:r>
              <w:rPr>
                <w:b/>
                <w:bCs/>
                <w:color w:val="26215C"/>
                <w:sz w:val="19"/>
                <w:szCs w:val="19"/>
              </w:rPr>
              <w:t xml:space="preserve">Uso</w:t>
            </w:r>
          </w:p>
        </w:tc>
      </w:tr>
      <w:tr>
        <w:tc>
          <w:tcPr>
            <w:tcW w:type="dxa" w:w="3200"/>
            <w:tcMar>
              <w:top w:type="dxa" w:w="80"/>
              <w:left w:type="dxa" w:w="100"/>
              <w:bottom w:type="dxa" w:w="80"/>
              <w:right w:type="dxa" w:w="100"/>
            </w:tcMar>
          </w:tcPr>
          <w:p>
            <w:r>
              <w:rPr>
                <w:b w:val="false"/>
                <w:bCs w:val="false"/>
                <w:color w:val="2C2C2A"/>
                <w:sz w:val="19"/>
                <w:szCs w:val="19"/>
              </w:rPr>
              <w:t xml:space="preserve">Python 3.11+</w:t>
            </w:r>
          </w:p>
        </w:tc>
        <w:tc>
          <w:tcPr>
            <w:tcW w:type="dxa" w:w="6160"/>
            <w:tcMar>
              <w:top w:type="dxa" w:w="80"/>
              <w:left w:type="dxa" w:w="100"/>
              <w:bottom w:type="dxa" w:w="80"/>
              <w:right w:type="dxa" w:w="100"/>
            </w:tcMar>
          </w:tcPr>
          <w:p>
            <w:r>
              <w:rPr>
                <w:b w:val="false"/>
                <w:bCs w:val="false"/>
                <w:color w:val="2C2C2A"/>
                <w:sz w:val="19"/>
                <w:szCs w:val="19"/>
              </w:rPr>
              <w:t xml:space="preserve">lenguaje del motor</w:t>
            </w:r>
          </w:p>
        </w:tc>
      </w:tr>
      <w:tr>
        <w:tc>
          <w:tcPr>
            <w:tcW w:type="dxa" w:w="3200"/>
            <w:tcMar>
              <w:top w:type="dxa" w:w="80"/>
              <w:left w:type="dxa" w:w="100"/>
              <w:bottom w:type="dxa" w:w="80"/>
              <w:right w:type="dxa" w:w="100"/>
            </w:tcMar>
          </w:tcPr>
          <w:p>
            <w:r>
              <w:rPr>
                <w:b w:val="false"/>
                <w:bCs w:val="false"/>
                <w:color w:val="2C2C2A"/>
                <w:sz w:val="19"/>
                <w:szCs w:val="19"/>
              </w:rPr>
              <w:t xml:space="preserve">sqlite3 (librería estándar)</w:t>
            </w:r>
          </w:p>
        </w:tc>
        <w:tc>
          <w:tcPr>
            <w:tcW w:type="dxa" w:w="6160"/>
            <w:tcMar>
              <w:top w:type="dxa" w:w="80"/>
              <w:left w:type="dxa" w:w="100"/>
              <w:bottom w:type="dxa" w:w="80"/>
              <w:right w:type="dxa" w:w="100"/>
            </w:tcMar>
          </w:tcPr>
          <w:p>
            <w:r>
              <w:rPr>
                <w:b w:val="false"/>
                <w:bCs w:val="false"/>
                <w:color w:val="2C2C2A"/>
                <w:sz w:val="19"/>
                <w:szCs w:val="19"/>
              </w:rPr>
              <w:t xml:space="preserve">persistencia, sin dependencia externa</w:t>
            </w:r>
          </w:p>
        </w:tc>
      </w:tr>
      <w:tr>
        <w:tc>
          <w:tcPr>
            <w:tcW w:type="dxa" w:w="3200"/>
            <w:tcMar>
              <w:top w:type="dxa" w:w="80"/>
              <w:left w:type="dxa" w:w="100"/>
              <w:bottom w:type="dxa" w:w="80"/>
              <w:right w:type="dxa" w:w="100"/>
            </w:tcMar>
          </w:tcPr>
          <w:p>
            <w:r>
              <w:rPr>
                <w:b w:val="false"/>
                <w:bCs w:val="false"/>
                <w:color w:val="2C2C2A"/>
                <w:sz w:val="19"/>
                <w:szCs w:val="19"/>
              </w:rPr>
              <w:t xml:space="preserve">PyYAML</w:t>
            </w:r>
          </w:p>
        </w:tc>
        <w:tc>
          <w:tcPr>
            <w:tcW w:type="dxa" w:w="6160"/>
            <w:tcMar>
              <w:top w:type="dxa" w:w="80"/>
              <w:left w:type="dxa" w:w="100"/>
              <w:bottom w:type="dxa" w:w="80"/>
              <w:right w:type="dxa" w:w="100"/>
            </w:tcMar>
          </w:tcPr>
          <w:p>
            <w:r>
              <w:rPr>
                <w:b w:val="false"/>
                <w:bCs w:val="false"/>
                <w:color w:val="2C2C2A"/>
                <w:sz w:val="19"/>
                <w:szCs w:val="19"/>
              </w:rPr>
              <w:t xml:space="preserve">lectura de config/constantes.yaml</w:t>
            </w:r>
          </w:p>
        </w:tc>
      </w:tr>
      <w:tr>
        <w:tc>
          <w:tcPr>
            <w:tcW w:type="dxa" w:w="3200"/>
            <w:tcMar>
              <w:top w:type="dxa" w:w="80"/>
              <w:left w:type="dxa" w:w="100"/>
              <w:bottom w:type="dxa" w:w="80"/>
              <w:right w:type="dxa" w:w="100"/>
            </w:tcMar>
          </w:tcPr>
          <w:p>
            <w:r>
              <w:rPr>
                <w:b w:val="false"/>
                <w:bCs w:val="false"/>
                <w:color w:val="2C2C2A"/>
                <w:sz w:val="19"/>
                <w:szCs w:val="19"/>
              </w:rPr>
              <w:t xml:space="preserve">rich</w:t>
            </w:r>
          </w:p>
        </w:tc>
        <w:tc>
          <w:tcPr>
            <w:tcW w:type="dxa" w:w="6160"/>
            <w:tcMar>
              <w:top w:type="dxa" w:w="80"/>
              <w:left w:type="dxa" w:w="100"/>
              <w:bottom w:type="dxa" w:w="80"/>
              <w:right w:type="dxa" w:w="100"/>
            </w:tcMar>
          </w:tcPr>
          <w:p>
            <w:r>
              <w:rPr>
                <w:b w:val="false"/>
                <w:bCs w:val="false"/>
                <w:color w:val="2C2C2A"/>
                <w:sz w:val="19"/>
                <w:szCs w:val="19"/>
              </w:rPr>
              <w:t xml:space="preserve">formateo de salida en terminal para el narrador</w:t>
            </w:r>
          </w:p>
        </w:tc>
      </w:tr>
      <w:tr>
        <w:tc>
          <w:tcPr>
            <w:tcW w:type="dxa" w:w="3200"/>
            <w:tcMar>
              <w:top w:type="dxa" w:w="80"/>
              <w:left w:type="dxa" w:w="100"/>
              <w:bottom w:type="dxa" w:w="80"/>
              <w:right w:type="dxa" w:w="100"/>
            </w:tcMar>
          </w:tcPr>
          <w:p>
            <w:r>
              <w:rPr>
                <w:b w:val="false"/>
                <w:bCs w:val="false"/>
                <w:color w:val="2C2C2A"/>
                <w:sz w:val="19"/>
                <w:szCs w:val="19"/>
              </w:rPr>
              <w:t xml:space="preserve">pytest (opcional)</w:t>
            </w:r>
          </w:p>
        </w:tc>
        <w:tc>
          <w:tcPr>
            <w:tcW w:type="dxa" w:w="6160"/>
            <w:tcMar>
              <w:top w:type="dxa" w:w="80"/>
              <w:left w:type="dxa" w:w="100"/>
              <w:bottom w:type="dxa" w:w="80"/>
              <w:right w:type="dxa" w:w="100"/>
            </w:tcMar>
          </w:tcPr>
          <w:p>
            <w:r>
              <w:rPr>
                <w:b w:val="false"/>
                <w:bCs w:val="false"/>
                <w:color w:val="2C2C2A"/>
                <w:sz w:val="19"/>
                <w:szCs w:val="19"/>
              </w:rPr>
              <w:t xml:space="preserve">verificación puntual de sistemas concretos, no obligatorio para la fase 0</w:t>
            </w:r>
          </w:p>
        </w:tc>
      </w:tr>
    </w:tbl>
    <w:p>
      <w:pPr>
        <w:spacing w:after="120"/>
      </w:pPr>
    </w:p>
    <w:p>
      <w:pPr>
        <w:spacing w:after="160" w:line="288"/>
      </w:pPr>
      <w:r>
        <w:rPr>
          <w:color w:val="2C2C2A"/>
          <w:sz w:val="21"/>
          <w:szCs w:val="21"/>
        </w:rPr>
        <w:t xml:space="preserve">Pasos de puesta en marcha: crear un entorno virtual dedicado al proyecto, instalar las dependencias anteriores dentro de ese entorno, inicializar el repositorio Git antes del primer archivo de código, y dejar config/constantes.yaml como único lugar donde viven los números ajustables (tasas de necesidades, dimensiones del grid, población inicial).</w:t>
      </w:r>
    </w:p>
    <w:p>
      <w:pPr>
        <w:pStyle w:val="Heading1"/>
        <w:spacing w:after="180" w:before="420"/>
      </w:pPr>
      <w:r>
        <w:rPr>
          <w:b/>
          <w:bCs/>
          <w:color w:val="26215C"/>
          <w:sz w:val="28"/>
          <w:szCs w:val="28"/>
        </w:rPr>
        <w:t xml:space="preserve">5. Orden de construcción sugerido</w:t>
      </w:r>
    </w:p>
    <w:p>
      <w:pPr>
        <w:spacing w:after="160" w:line="288"/>
      </w:pPr>
      <w:r>
        <w:rPr>
          <w:color w:val="2C2C2A"/>
          <w:sz w:val="21"/>
          <w:szCs w:val="21"/>
        </w:rPr>
        <w:t xml:space="preserve">Cada paso debe quedar comprobable antes de pasar al siguiente — no avanzar con una pieza a medias.</w:t>
      </w:r>
    </w:p>
    <w:p>
      <w:pPr>
        <w:spacing w:after="100" w:line="288"/>
        <w:ind w:left="360" w:hanging="260"/>
      </w:pPr>
      <w:r>
        <w:rPr>
          <w:b/>
          <w:bCs/>
          <w:color w:val="3C3489"/>
          <w:sz w:val="21"/>
          <w:szCs w:val="21"/>
        </w:rPr>
        <w:t xml:space="preserve">1.  </w:t>
      </w:r>
      <w:r>
        <w:rPr>
          <w:color w:val="2C2C2A"/>
          <w:sz w:val="21"/>
          <w:szCs w:val="21"/>
        </w:rPr>
        <w:t xml:space="preserve">Mundo, Territorio, Zona de bioma y Celda: jerarquía completa instanciada desde ya aunque trivial (un territorio, una zona de bioma); grid de 20×20 dentro de la zona de bioma, tipos de terreno (Claro, Espesura, Ribera) generados por río y manchas deterministas a partir de la semilla, recursos por celda derivados del terreno (detalle en sección 3.5).</w:t>
      </w:r>
    </w:p>
    <w:p>
      <w:pPr>
        <w:spacing w:after="100" w:line="288"/>
        <w:ind w:left="360" w:hanging="260"/>
      </w:pPr>
      <w:r>
        <w:rPr>
          <w:b/>
          <w:bCs/>
          <w:color w:val="3C3489"/>
          <w:sz w:val="21"/>
          <w:szCs w:val="21"/>
        </w:rPr>
        <w:t xml:space="preserve">2.  </w:t>
      </w:r>
      <w:r>
        <w:rPr>
          <w:color w:val="2C2C2A"/>
          <w:sz w:val="21"/>
          <w:szCs w:val="21"/>
        </w:rPr>
        <w:t xml:space="preserve">GestorEntidades: creación de entidades y componentes, consulta por combinación de componentes.</w:t>
      </w:r>
    </w:p>
    <w:p>
      <w:pPr>
        <w:spacing w:after="100" w:line="288"/>
        <w:ind w:left="360" w:hanging="260"/>
      </w:pPr>
      <w:r>
        <w:rPr>
          <w:b/>
          <w:bCs/>
          <w:color w:val="3C3489"/>
          <w:sz w:val="21"/>
          <w:szCs w:val="21"/>
        </w:rPr>
        <w:t xml:space="preserve">3.  </w:t>
      </w:r>
      <w:r>
        <w:rPr>
          <w:color w:val="2C2C2A"/>
          <w:sz w:val="21"/>
          <w:szCs w:val="21"/>
        </w:rPr>
        <w:t xml:space="preserve">Componentes base: Posición, Necesidades, Identidad, Categoría (tamaño, naturaleza, rasgos).</w:t>
      </w:r>
    </w:p>
    <w:p>
      <w:pPr>
        <w:spacing w:after="100" w:line="288"/>
        <w:ind w:left="360" w:hanging="260"/>
      </w:pPr>
      <w:r>
        <w:rPr>
          <w:b/>
          <w:bCs/>
          <w:color w:val="3C3489"/>
          <w:sz w:val="21"/>
          <w:szCs w:val="21"/>
        </w:rPr>
        <w:t xml:space="preserve">4.  </w:t>
      </w:r>
      <w:r>
        <w:rPr>
          <w:color w:val="2C2C2A"/>
          <w:sz w:val="21"/>
          <w:szCs w:val="21"/>
        </w:rPr>
        <w:t xml:space="preserve">BusEventos: emisión y consumo por tick, con severidad.</w:t>
      </w:r>
    </w:p>
    <w:p>
      <w:pPr>
        <w:spacing w:after="100" w:line="288"/>
        <w:ind w:left="360" w:hanging="260"/>
      </w:pPr>
      <w:r>
        <w:rPr>
          <w:b/>
          <w:bCs/>
          <w:color w:val="3C3489"/>
          <w:sz w:val="21"/>
          <w:szCs w:val="21"/>
        </w:rPr>
        <w:t xml:space="preserve">5.  </w:t>
      </w:r>
      <w:r>
        <w:rPr>
          <w:color w:val="2C2C2A"/>
          <w:sz w:val="21"/>
          <w:szCs w:val="21"/>
        </w:rPr>
        <w:t xml:space="preserve">SistemaNecesidades: incremento de hambre y consumo de energía por tick.</w:t>
      </w:r>
    </w:p>
    <w:p>
      <w:pPr>
        <w:spacing w:after="100" w:line="288"/>
        <w:ind w:left="360" w:hanging="260"/>
      </w:pPr>
      <w:r>
        <w:rPr>
          <w:b/>
          <w:bCs/>
          <w:color w:val="3C3489"/>
          <w:sz w:val="21"/>
          <w:szCs w:val="21"/>
        </w:rPr>
        <w:t xml:space="preserve">6.  </w:t>
      </w:r>
      <w:r>
        <w:rPr>
          <w:color w:val="2C2C2A"/>
          <w:sz w:val="21"/>
          <w:szCs w:val="21"/>
        </w:rPr>
        <w:t xml:space="preserve">Bucle de ticks mínimo con una sola entidad (un gnomo), avance manual tecla a tecla, sin narrador todavía — verificar que las necesidades evolucionan como se espera.</w:t>
      </w:r>
    </w:p>
    <w:p>
      <w:pPr>
        <w:spacing w:after="100" w:line="288"/>
        <w:ind w:left="360" w:hanging="260"/>
      </w:pPr>
      <w:r>
        <w:rPr>
          <w:b/>
          <w:bCs/>
          <w:color w:val="3C3489"/>
          <w:sz w:val="21"/>
          <w:szCs w:val="21"/>
        </w:rPr>
        <w:t xml:space="preserve">7.  </w:t>
      </w:r>
      <w:r>
        <w:rPr>
          <w:color w:val="2C2C2A"/>
          <w:sz w:val="21"/>
          <w:szCs w:val="21"/>
        </w:rPr>
        <w:t xml:space="preserve">SistemaDecision (Utility AI): primera versión simple, con dos o tres acciones (comer, dormir, deambular).</w:t>
      </w:r>
    </w:p>
    <w:p>
      <w:pPr>
        <w:spacing w:after="100" w:line="288"/>
        <w:ind w:left="360" w:hanging="260"/>
      </w:pPr>
      <w:r>
        <w:rPr>
          <w:b/>
          <w:bCs/>
          <w:color w:val="3C3489"/>
          <w:sz w:val="21"/>
          <w:szCs w:val="21"/>
        </w:rPr>
        <w:t xml:space="preserve">8.  </w:t>
      </w:r>
      <w:r>
        <w:rPr>
          <w:color w:val="2C2C2A"/>
          <w:sz w:val="21"/>
          <w:szCs w:val="21"/>
        </w:rPr>
        <w:t xml:space="preserve">SistemaMovimiento y SistemaRecursos: consumo y regeneración de bayas/raíces.</w:t>
      </w:r>
    </w:p>
    <w:p>
      <w:pPr>
        <w:spacing w:after="100" w:line="288"/>
        <w:ind w:left="360" w:hanging="260"/>
      </w:pPr>
      <w:r>
        <w:rPr>
          <w:b/>
          <w:bCs/>
          <w:color w:val="3C3489"/>
          <w:sz w:val="21"/>
          <w:szCs w:val="21"/>
        </w:rPr>
        <w:t xml:space="preserve">9.  </w:t>
      </w:r>
      <w:r>
        <w:rPr>
          <w:color w:val="2C2C2A"/>
          <w:sz w:val="21"/>
          <w:szCs w:val="21"/>
        </w:rPr>
        <w:t xml:space="preserve">Narrador mínimo: filtro de severidad y una plantilla por tipo de evento, sin variantes todavía.</w:t>
      </w:r>
    </w:p>
    <w:p>
      <w:pPr>
        <w:spacing w:after="100" w:line="288"/>
        <w:ind w:left="360" w:hanging="260"/>
      </w:pPr>
      <w:r>
        <w:rPr>
          <w:b/>
          <w:bCs/>
          <w:color w:val="3C3489"/>
          <w:sz w:val="21"/>
          <w:szCs w:val="21"/>
        </w:rPr>
        <w:t xml:space="preserve">10.  </w:t>
      </w:r>
      <w:r>
        <w:rPr>
          <w:color w:val="2C2C2A"/>
          <w:sz w:val="21"/>
          <w:szCs w:val="21"/>
        </w:rPr>
        <w:t xml:space="preserve">Persistencia: guardar y recuperar el estado completo en SQLite, con semilla y tick_actual.</w:t>
      </w:r>
    </w:p>
    <w:p>
      <w:pPr>
        <w:spacing w:after="100" w:line="288"/>
        <w:ind w:left="360" w:hanging="260"/>
      </w:pPr>
      <w:r>
        <w:rPr>
          <w:b/>
          <w:bCs/>
          <w:color w:val="3C3489"/>
          <w:sz w:val="21"/>
          <w:szCs w:val="21"/>
        </w:rPr>
        <w:t xml:space="preserve">11.  </w:t>
      </w:r>
      <w:r>
        <w:rPr>
          <w:color w:val="2C2C2A"/>
          <w:sz w:val="21"/>
          <w:szCs w:val="21"/>
        </w:rPr>
        <w:t xml:space="preserve">Población completa: 6 gnomos, sin reproducción, ejecutar hasta el criterio de “fase 1 completa”.</w:t>
      </w:r>
    </w:p>
    <w:p>
      <w:pPr>
        <w:spacing w:after="100" w:line="288"/>
        <w:ind w:left="360" w:hanging="260"/>
      </w:pPr>
      <w:r>
        <w:rPr>
          <w:b/>
          <w:bCs/>
          <w:color w:val="3C3489"/>
          <w:sz w:val="21"/>
          <w:szCs w:val="21"/>
        </w:rPr>
        <w:t xml:space="preserve">12.  </w:t>
      </w:r>
      <w:r>
        <w:rPr>
          <w:color w:val="2C2C2A"/>
          <w:sz w:val="21"/>
          <w:szCs w:val="21"/>
        </w:rPr>
        <w:t xml:space="preserve">SistemaDepredacion y el lobo: introducir la manada, validar la dinámica presa-depredador.</w:t>
      </w:r>
    </w:p>
    <w:p>
      <w:pPr>
        <w:pBdr>
          <w:left w:val="single" w:color="3C3489" w:sz="10" w:space="10"/>
        </w:pBdr>
        <w:spacing w:after="200" w:before="100" w:line="280"/>
        <w:ind w:left="360" w:right="360"/>
      </w:pPr>
      <w:r>
        <w:rPr>
          <w:i/>
          <w:iCs/>
          <w:color w:val="5F5E5A"/>
          <w:sz w:val="20"/>
          <w:szCs w:val="20"/>
        </w:rPr>
        <w:t xml:space="preserve">A partir de aquí empieza el Bloque B: calibración de curvas de utilidad, variantes de plantilla del narrador, ajuste de tasas — se resuelve observando el motor correr, no diseñando más sobre el papel.</w:t>
      </w:r>
    </w:p>
    <w:p>
      <w:pPr>
        <w:pStyle w:val="Heading1"/>
        <w:spacing w:after="180" w:before="420"/>
      </w:pPr>
      <w:r>
        <w:rPr>
          <w:b/>
          <w:bCs/>
          <w:color w:val="26215C"/>
          <w:sz w:val="28"/>
          <w:szCs w:val="28"/>
        </w:rPr>
        <w:t xml:space="preserve">6. Deliberadamente fuera de este documento</w:t>
      </w:r>
    </w:p>
    <w:p>
      <w:pPr>
        <w:spacing w:after="100" w:line="288"/>
        <w:ind w:left="340" w:hanging="200"/>
      </w:pPr>
      <w:r>
        <w:rPr>
          <w:b/>
          <w:bCs/>
          <w:color w:val="3C3489"/>
          <w:sz w:val="21"/>
          <w:szCs w:val="21"/>
        </w:rPr>
        <w:t xml:space="preserve">—  </w:t>
      </w:r>
      <w:r>
        <w:rPr>
          <w:color w:val="2C2C2A"/>
          <w:sz w:val="21"/>
          <w:szCs w:val="21"/>
        </w:rPr>
        <w:t xml:space="preserve">Territorios múltiples, grafo de mundo, niveles de detalle y foco narrativo — informe técnico, secciones 2–5.</w:t>
      </w:r>
    </w:p>
    <w:p>
      <w:pPr>
        <w:spacing w:after="100" w:line="288"/>
        <w:ind w:left="340" w:hanging="200"/>
      </w:pPr>
      <w:r>
        <w:rPr>
          <w:b/>
          <w:bCs/>
          <w:color w:val="3C3489"/>
          <w:sz w:val="21"/>
          <w:szCs w:val="21"/>
        </w:rPr>
        <w:t xml:space="preserve">—  </w:t>
      </w:r>
      <w:r>
        <w:rPr>
          <w:color w:val="2C2C2A"/>
          <w:sz w:val="21"/>
          <w:szCs w:val="21"/>
        </w:rPr>
        <w:t xml:space="preserve">Ciclos naturales completos, ciclo vital con reproducción activa, mecanismos de civilización — informe técnico, secciones 6–10.</w:t>
      </w:r>
    </w:p>
    <w:p>
      <w:pPr>
        <w:spacing w:after="100" w:line="288"/>
        <w:ind w:left="340" w:hanging="200"/>
      </w:pPr>
      <w:r>
        <w:rPr>
          <w:b/>
          <w:bCs/>
          <w:color w:val="3C3489"/>
          <w:sz w:val="21"/>
          <w:szCs w:val="21"/>
        </w:rPr>
        <w:t xml:space="preserve">—  </w:t>
      </w:r>
      <w:r>
        <w:rPr>
          <w:color w:val="2C2C2A"/>
          <w:sz w:val="21"/>
          <w:szCs w:val="21"/>
        </w:rPr>
        <w:t xml:space="preserve">Cualquier pieza de la lista de cuestiones abiertas del informe técnico (sección 20) — sigue pendiente igual que antes; este documento no la resuelve.</w:t>
      </w:r>
    </w:p>
    <w:p>
      <w:pPr>
        <w:pStyle w:val="Heading1"/>
        <w:spacing w:after="180" w:before="420"/>
      </w:pPr>
      <w:r>
        <w:rPr>
          <w:b/>
          <w:bCs/>
          <w:color w:val="26215C"/>
          <w:sz w:val="28"/>
          <w:szCs w:val="28"/>
        </w:rPr>
        <w:t xml:space="preserve">7. Estado actual de la implementación</w:t>
      </w:r>
    </w:p>
    <w:p>
      <w:pPr>
        <w:spacing w:after="160" w:line="288"/>
      </w:pPr>
      <w:r>
        <w:rPr>
          <w:color w:val="2C2C2A"/>
          <w:sz w:val="21"/>
          <w:szCs w:val="21"/>
        </w:rPr>
        <w:t>Los 12 pasos del orden de construcción (sección 5) tienen código funcional en bosque/, dentro de la carpeta del proyecto -- el prototipo del bosque está completo en su primera pasada. Repositorio git con historial paso a paso, requirements.txt y .gitignore incluidos. A partir de aquí, el motor entra en Bloque B: calibración observando el motor correr, no diseño sobre el papel (aunque, como se detalla más abajo, varias piezas de diseño real -- percepción, escala espacial, disposición por tamaño -- aparecieron por el camino sin haber estado previstas en el plan original).</w:t>
      </w:r>
    </w:p>
    <w:p>
      <w:pPr>
        <w:pStyle w:val="Heading2"/>
        <w:spacing w:after="120" w:before="260"/>
      </w:pPr>
      <w:r>
        <w:rPr>
          <w:b/>
          <w:bCs/>
          <w:color w:val="3C3489"/>
          <w:sz w:val="23"/>
          <w:szCs w:val="23"/>
        </w:rPr>
        <w:t xml:space="preserve">7.1 Regla de muerte por inanición</w:t>
      </w:r>
    </w:p>
    <w:p>
      <w:pPr>
        <w:spacing w:after="160" w:line="288"/>
      </w:pPr>
      <w:r>
        <w:rPr>
          <w:color w:val="2C2C2A"/>
          <w:sz w:val="21"/>
          <w:szCs w:val="21"/>
        </w:rPr>
        <w:t xml:space="preserve">Calibrada después de correr el paso 6 y observar la trayectoria real de hambre con las tasas provisionales (crítica en torno al tick 84). Probabilidad fija del 2% por tick mientras hambre = 1.0 sostenida, usando el mismo generador aleatorio sembrado que el resto del motor. Validada en varias semillas: la muerte ocurre entre el tick 86 y el 126 — dentro de la ventana de 500 ticks del criterio de fase 1 completa, con margen suficiente para que SistemaDecision/SistemaRecursos (pasos 7-8) puedan resolver el hambre antes de llegar ahí en la mayoría de los casos. Sigue marcada como provisional (Bloque B).</w:t>
      </w:r>
    </w:p>
    <w:p>
      <w:pPr>
        <w:pStyle w:val="Heading2"/>
        <w:spacing w:after="120" w:before="260"/>
      </w:pPr>
      <w:r>
        <w:rPr>
          <w:b/>
          <w:bCs/>
          <w:color w:val="3C3489"/>
          <w:sz w:val="23"/>
          <w:szCs w:val="23"/>
        </w:rPr>
        <w:t xml:space="preserve">7.2 Corrección de una inconsistencia de diseño</w:t>
      </w:r>
    </w:p>
    <w:p>
      <w:pPr>
        <w:spacing w:after="160" w:line="288"/>
      </w:pPr>
      <w:r>
        <w:rPr>
          <w:color w:val="2C2C2A"/>
          <w:sz w:val="21"/>
          <w:szCs w:val="21"/>
        </w:rPr>
        <w:t xml:space="preserve">La primera redacción del cierre del paso 5 describía energia disminuyendo por consumo (convención inversa a hambre), contradiciendo la convención ya cerrada en el paso 3 (0.0 = satisfecho, 1.0 = crítico, igual para las tres necesidades). Se corrigió antes de escribir código: energia también sube con el tiempo, igual que hambre, y baja al resolverse (dormir, en el paso 7).</w:t>
      </w:r>
    </w:p>
    <w:p>
      <w:pPr>
        <w:pStyle w:val="Heading2"/>
        <w:spacing w:after="120" w:before="260"/>
      </w:pPr>
      <w:r>
        <w:rPr>
          <w:b/>
          <w:bCs/>
          <w:color w:val="3C3489"/>
          <w:sz w:val="23"/>
          <w:szCs w:val="23"/>
        </w:rPr>
        <w:t xml:space="preserve">7.3 Fallo detectado y corregido en la generación de mapa</w:t>
      </w:r>
    </w:p>
    <w:p>
      <w:pPr>
        <w:spacing w:after="160" w:line="288"/>
      </w:pPr>
      <w:r>
        <w:rPr>
          <w:color w:val="2C2C2A"/>
          <w:sz w:val="21"/>
          <w:szCs w:val="21"/>
        </w:rPr>
        <w:t xml:space="preserve">La primera implementación de las manchas de Espesura dejaba crecer una única semilla hasta cubrir todo el objetivo de cobertura de golpe, dando un solo bloque en vez de espesura_num_manchas manchas distintas. Se corrigió limitando cada mancha a un reparto justo del objetivo total (objetivo // num_manchas) antes de sembrar la siguiente. Observación para Bloque B: con este tope, la cobertura real de Espesura puede quedar por debajo del objetivo configurado si las manchas colisionan entre sí o con el río antes de completarse; y el río, generado por paseo aleatorio simple, tiende a quedarse cerca del borde de salida en vez de atravesar el mapa con más variedad. Ninguno de los dos es un error, son candidatos a ajuste cuando se calibre de verdad.</w:t>
      </w:r>
    </w:p>
    <w:p>
      <w:pPr>
        <w:pStyle w:val="Heading2"/>
      </w:pPr>
      <w:r>
        <w:t>7.4 SistemaDecision (paso 7)</w:t>
      </w:r>
    </w:p>
    <w:p>
      <w:r>
        <w:t>Utility AI mínima: cada tick, cada entidad calcula la utilidad de sus acciones candidatas y elige la mayor, con empate resuelto por prioridad fija (orden de la tupla), no por el generador aleatorio -- no tiene sentido gastar una tirada sembrada en algo que no la necesita. Sin personalidad ni histéresis todavía (una entidad puede oscilar entre dos acciones de utilidad casi idéntica tick a tick); aparcado a propósito para cuando el motor esté más maduro.</w:t>
      </w:r>
    </w:p>
    <w:p>
      <w:r>
        <w:t>La rama por especie (gnomo: comer/dormir/deambular; lobo: cazar/deambular, ampliada a huir/cazar/deambular para el gnomo en el paso 12.4) es una simplificación deliberada, no el "rol ecológico" genérico que sugieren las fichas de criatura (depredador/presa/omnívoro/etc). Con solo dos especies en fase 0, un if directo es más honesto que construir una abstracción para un caso de uso que todavía no existe -- si aparece una tercera especie con un perfil de necesidades distinto, ese es el momento de generalizar.</w:t>
      </w:r>
    </w:p>
    <w:p>
      <w:pPr>
        <w:pStyle w:val="Heading2"/>
      </w:pPr>
      <w:r>
        <w:t>7.5 SistemaMovimiento y SistemaRecursos (paso 8)</w:t>
      </w:r>
    </w:p>
    <w:p>
      <w:r>
        <w:t>SistemaMovimiento ejecuta lo que decide Intencion: comer/cazar mueven un paso ortogonal (distancia Manhattan, sin pathfinding real -- innecesario en un grid sin obstáculos) hacia lo que se percibe; huir se aleja en vez de acercarse; dormir no mueve; deambular dispersa al azar. SistemaRecursos resuelve el consumo cuando ya se está sobre el recurso, y la regeneración en la cadencia que corresponda. El reparto de responsabilidades -- movimiento decide adónde ir, un sistema aparte resuelve qué pasa al llegar -- se repitió después para depredación (SistemaDepredacion resuelve la captura, no SistemaMovimiento).</w:t>
      </w:r>
    </w:p>
    <w:p>
      <w:r>
        <w:t>Hueco real descubierto al ejecutar: dormir no tenía contraparte -- solo comer la tenía (SistemaRecursos). Se resolvió dentro de SistemaNecesidades (toda la mutación de Necesidades vive en un solo sitio), usando la intención decidida en el tick anterior, porque SistemaDecision corre después de SistemaNecesidades en el orden del bucle -- un tick de retraso, mismo tipo de problema de orden entre sistemas de igual cadencia que el informe técnico deja pendiente a nivel de día (sección 20), aquí a nivel de tick. Anotado, no resuelto con nada especial.</w:t>
      </w:r>
    </w:p>
    <w:p>
      <w:pPr>
        <w:pStyle w:val="Heading2"/>
      </w:pPr>
      <w:r>
        <w:t>7.6 Narrador mínimo (paso 9)</w:t>
      </w:r>
    </w:p>
    <w:p>
      <w:r>
        <w:t>Función pura narrar(eventos, gestor) -&gt; list[str], sin efectos secundarios ni impresión propia -- decide QUÉ contar, no CÓMO mostrarlo, coherente con "el motor primero, la presentación después". Filtra severidad RUIDO (el bus no lo hace, es el propio primer paso del pipeline de narrador descrito en el técnico, sección 14) y aplica una plantilla por tipo de evento, con una plantilla genérica de reserva si el tipo no tiene una propia -- nunca revienta por un evento inesperado. Sin variantes de plantilla, variación léxica, deduplicación ni cola priorizada todavía: esos tres pasos del pipeline llegan cuando el narrador madure más allá de fase 0.</w:t>
      </w:r>
    </w:p>
    <w:p>
      <w:r>
        <w:t>Hallazgo al conectarlo con la muerte por inanición: una entidad sale de todos los diccionarios del gestor en el instante de morir (paso 2), así que para cuando el narrador procesa el evento ya no puede preguntarle su especie ni su nombre. Se resolvió capturando esos datos en el propio evento ANTES de eliminar la entidad -- el mismo patrón se reutilizó después para la muerte por depredación (paso 12.3).</w:t>
      </w:r>
    </w:p>
    <w:p>
      <w:pPr>
        <w:pStyle w:val="Heading2"/>
      </w:pPr>
      <w:r>
        <w:t>7.7 Persistencia (paso 10)</w:t>
      </w:r>
    </w:p>
    <w:p>
      <w:r>
        <w:t>nucleo/persistencia.py es la única pieza que conoce SQLite, con dos patrones de escritura según la naturaleza del dato: incremental (nunca se sobrescribe de golpe) para entidades y crónica_eventos, snapshot (se sobrescribe entero en cada guardado) para componentes_estado, celdas_estado y configuracion_ejecucion. tipo_terreno no se persiste -- se regenera determinista a partir de la semilla.</w:t>
      </w:r>
    </w:p>
    <w:p>
      <w:r>
        <w:t>Hallazgo antes de escribir código, no después: guardar solo "semilla y tick_actual" (lo que pedía el plan original) no basta para reanudar de verdad -- si al cargar se resembrara el generador de la partida desde la semilla, el flujo de números aleatorios se reiniciaría desde cero en vez de continuar donde se quedó, y una partida cargada divergiría de cómo habría seguido la misma ejecución sin interrupción. Se resolvió separando dos generadores: rng_mapa, siempre resembrado desde la semilla (generar el mapa es una función pura, da igual repetirla), y rng_juego, cuyo estado completo se persiste (pickle sobre random.getstate()) y se restaura al cargar. Verificado con una comparación directa: 200 ticks seguidos frente a 100 + guardar + cargar + 100 dieron resultados idénticos, bit a bit, en hambre, energía, posición y estado del generador de cada entidad.</w:t>
      </w:r>
    </w:p>
    <w:p>
      <w:pPr>
        <w:pStyle w:val="Heading2"/>
      </w:pPr>
      <w:r>
        <w:t>7.8 Población completa y el problema de la percepción global (paso 11)</w:t>
      </w:r>
    </w:p>
    <w:p>
      <w:r>
        <w:t>Al pasar de una entidad a las 6 gnomos que pide el criterio de fase 1, ningún sistema necesitó cambios internos más allá de un detalle de orden: entidades_con() pasó a devolver sus resultados con sorted() explícito en vez de confiar en el orden incidental de un set de Python -- con varias entidades compitiendo por el mismo recurso limitado en el mismo tick, quién se procesa primero afecta al resultado, y eso tiene que ser determinista por semilla, no un detalle de implementación de CPython. El resto del ECS (componentes, sistemas, fábricas) escaló sin tocarse -- valida la elección de arquitectura original.</w:t>
      </w:r>
    </w:p>
    <w:p>
      <w:r>
        <w:t>Primer intento de fase 1 completa: 500 y hasta 5000 ticks con 6 gnomos dieron cero muertes por inanición. Diagnóstico: con recurso disponible en el 95% de las celdas del mapa, un gnomo hambriento siempre encontraba comida mucho antes de que el hambre llegara a crítico. Esto llevó a la escasez por manchas (7.9) antes de seguir con el resto del paso 11.</w:t>
      </w:r>
    </w:p>
    <w:p>
      <w:pPr>
        <w:pStyle w:val="Heading2"/>
      </w:pPr>
      <w:r>
        <w:t>7.9 Escasez real por manchas de recurso (paso 11)</w:t>
      </w:r>
    </w:p>
    <w:p>
      <w:r>
        <w:t>Rediseño de generación de mapa: dentro de cada tipo de terreno, solo un subconjunto de celdas en manchas más pequeñas y dispersas lleva de verdad el recurso (Celda.tiene_recurso) -- raíces concentradas dentro de Claro (20% de sus celdas), bayas dentro de Espesura (15%), igual que en un bosque real no toda la maleza tiene bayas. El algoritmo de generación de manchas de Espesura (crecimiento probabilístico desde semillas, ya usado para el terreno) se generalizó para trabajar sobre cualquier conjunto de celdas candidato, y se reutilizó tres veces: espesura sobre el mapa completo, raíces dentro de Claro, bayas dentro de Espesura. La regeneración además se movió a cadencia de día en vez de cada tick (detalle en 7.5/3.5): resultado, 17.8% del mapa con recurso disponible en un momento dado, frente al 95% anterior.</w:t>
      </w:r>
    </w:p>
    <w:p>
      <w:r>
        <w:t>Con esta escasez y la búsqueda de recurso todavía global (radio ilimitado, ver 7.10), una prueba de 5000 ticks SIGUIÓ dando cero muertes. Instrumentado: incluso en el peor momento observado, 64 de las 71 celdas con recurso del mapa seguían disponibles -- la escasez de oferta nunca se acercaba a agotarse. El verdadero problema no era cuánta comida había, sino que un gnomo la encontraba sin importar cuán escasa fuera, porque "buscar la celda con recurso más cercana" no tenía límite de distancia.</w:t>
      </w:r>
    </w:p>
    <w:p>
      <w:pPr>
        <w:pStyle w:val="Heading2"/>
      </w:pPr>
      <w:r>
        <w:t>7.10 Percepción acotada por radio (paso 11)</w:t>
      </w:r>
    </w:p>
    <w:p>
      <w:r>
        <w:t>Causa raíz del hallazgo anterior: SistemaMovimiento buscaba en TODO el mapa, dándole a cada entidad conocimiento omnisciente de dónde estaba la comida en el mundo entero. Mientras quedara una sola celda con recurso en cualquier rincón, cualquier entidad la encontraba a tiempo -- un mapa de 20×20 se recorre entero en unos 40 pasos, muy por debajo del margen de ~84 ticks antes de que el hambre sea crítica. Ningún nivel de escasez de oferta iba a cambiar esto por sí solo.</w:t>
      </w:r>
    </w:p>
    <w:p>
      <w:r>
        <w:t>Se introdujo percepcion.radio_celdas (escala espacial, 7.11 lo ancla en metros): un individuo solo busca dentro de un radio, y si no percibe nada cae a deambular en vez de cruzar el mapa a lo seguro. Primera hipótesis, radio 1 (vecindario inmediato): con 6 gnomos y 500-5000 ticks, la escasez ahora sí mataba -- pero de forma extrema, población final 1/6 a los 5000 ticks, un colapso, no una fluctuación plausible. Segunda hipótesis, radio 2: el criterio numérico de "fase 1 completa" (500 ticks, población 5-8, al menos una muerte) se cumplió de forma sostenida entre aproximadamente los ticks 1700 y 4000 con la semilla por defecto -- población estable en 5/6 durante un tramo largo antes de seguir bajando lentamente a muy largo plazo, lo esperable dado que fase 0 no tiene reproducción: sin nacimientos, el declive a muy largo plazo es la consecuencia correcta del propio diseño, no un fallo de calibración.</w:t>
      </w:r>
    </w:p>
    <w:p>
      <w:pPr>
        <w:pStyle w:val="Heading2"/>
      </w:pPr>
      <w:r>
        <w:t>7.11 Escala de tamaño y disposición instintiva (paso 12.1)</w:t>
      </w:r>
    </w:p>
    <w:p>
      <w:r>
        <w:t>Primer sub-paso de SistemaDepredacion. Corregido rangos_raciales.tamano de una variación individual relativa (0.8-1.2 gnomo, 1.0-1.6 lobo, rangos casi solapados entre especies) a la escala absoluta sin techo que las fichas de criatura ya fijaban (gnomo 8-15, lobo 60-90) y que el técnico exige para comparar tamaño por razón logarítmica entre especies (sección 8.1) -- tamano no se consumía en ningún sistema todavía, así que el cambio fue aislado y seguro.</w:t>
      </w:r>
    </w:p>
    <w:p>
      <w:r>
        <w:t>nucleo/disposicion.py implementa por primera vez esa ley, nunca codificada hasta entonces: magnitud_disposicion_por_tamano(a, b) devuelve una magnitud en [0, 1) por razón logarítmica de tamaño, simétrica y sin decidir quién es depredador de quién -- decisión de diseño deliberada para no acoplar el motor a "los lobos cazan gnomos" como caso especial. Probada con los rangos reales: pares dentro de la misma especie caen en 0.29-0.39, pares gnomo/lobo en 0.58-0.71, claramente separados.</w:t>
      </w:r>
    </w:p>
    <w:p>
      <w:pPr>
        <w:pStyle w:val="Heading2"/>
      </w:pPr>
      <w:r>
        <w:t>7.12 Detección y persecución de presa (paso 12.2)</w:t>
      </w:r>
    </w:p>
    <w:p>
      <w:r>
        <w:t>Accion.CAZAR (exclusiva del lobo en fase 0) y crear_lobo en nucleo/entidad.py. SistemaMovimiento busca, dentro del mismo radio de percepción del paso 11, al individuo más cercano cuya magnitud de disposición por tamaño frente al propio supere un umbral (config, provisional en 0.5) y sea más pequeño -- NO filtra por especie == GNOMO: en un mundo de dos especies esto produce el mismo resultado que filtrar por especie, pero la regla en sí no sabe que existen lobos ni gnomos, solo tamaños, así que generaliza sin cambios el día que haya una tercera especie.</w:t>
      </w:r>
    </w:p>
    <w:p>
      <w:r>
        <w:t>Verificado con una prueba aislada, no solo con la corrida completa: un lobo con un gnomo a distancia 2 (dentro del radio), otro gnomo fuera del radio, y otro lobo más cerca en distancia pura (1 celda) pero de tamaño similar. El resultado ignoró correctamente al lobo cercano (su magnitud de disposición, 0.125, no llega al umbral) y persiguió al gnomo dentro del radio.</w:t>
      </w:r>
    </w:p>
    <w:p>
      <w:r>
        <w:t>Población de 2 lobos (config.poblacion.lobos_iniciales, "manada simple" sin jerarquía según ficha_lobo.pdf, número sin más base que ser el mínimo que permite observar convergencia de varios lobos sobre la misma presa sin programarla explícitamente), en celdas de Espesura o Ribera -- ficha_lobo.pdf no marca Claro como hábitat.</w:t>
      </w:r>
    </w:p>
    <w:p>
      <w:pPr>
        <w:pStyle w:val="Heading2"/>
      </w:pPr>
      <w:r>
        <w:t>7.13 Resolución de captura y muerte por depredación (paso 12.3)</w:t>
      </w:r>
    </w:p>
    <w:p>
      <w:r>
        <w:t>sistema_depredacion.py: cuando cazador y presa comparten celda, se resuelve una tirada de probabilidad -- base = magnitud de disposición por tamaño, ajustada por (agresividad del cazador − resistencia de la presa) por un factor de config, acotada entre un mínimo y un máximo para que ningún emparejamiento sea un resultado seguro. Una captura exitosa emite el mismo tipo de evento Muerte que la inanición (con causa=depredacion) y sacia el hambre del cazador por completo -- sin noción de "cuánta carne" deja un cadáver concreto, marcado provisional.</w:t>
      </w:r>
    </w:p>
    <w:p>
      <w:r>
        <w:t>Validado con 2000 repeticiones de un encuentro típico: 73.5% de éxito empírico frente a 71.7% teórico según la fórmula, dentro del margen estadístico esperable. Una instrumentación más fina de la corrida completa reveló algo más importante que la fórmula en sí: con conocimiento (percepción) tan acotado, solo el 3.8% de los ticks en que un lobo estaba "cazando" percibía de verdad alguna presa -- pero con 6 gnomos y 2 lobos deambulando cada uno por su cuenta, hay 12 parejas lobo-gnomo "tirando los dados" cada tick, y con suficientes ticks alguna converge por pura coincidencia de paseos aleatorios independientes, sin que ninguno de los dos supiera del otro hasta entrar en el radio de percepción.</w:t>
      </w:r>
    </w:p>
    <w:p>
      <w:pPr>
        <w:pStyle w:val="Heading2"/>
      </w:pPr>
      <w:r>
        <w:t>7.14 Seguridad y huida (paso 12.4)</w:t>
      </w:r>
    </w:p>
    <w:p>
      <w:r>
        <w:t>Hasta este punto, una presa detectada no hacía nada por escapar -- su propia decisión (comer/dormir/deambular) no tenía ninguna noción de que hubiera un depredador cerca, así que la única posibilidad de supervivencia era que fallara la tirada de captura, pura suerte pasiva. Se añadió Accion.HUIR (exclusiva de quien puede ser presa) y se activó por fin la dinámica de seguridad, fija desde el paso 3: sube si se percibe una amenaza (alguien más grande cuya disposición supera el umbral, misma ley del paso 12.1 aplicada en sentido contrario) dentro del radio de percepción, baja si no. SistemaDecision ganó la utilidad huir = seguridad, con prioridad máxima en caso de empate frente a comer o dormir.</w:t>
      </w:r>
    </w:p>
    <w:p>
      <w:r>
        <w:t>Se consolidó en nucleo/disposicion.py la lógica de "buscar el individuo percibido más cercano que cumple un criterio de tamaño", que ya estaba duplicada entre SistemaMovimiento (detección de presa) y SistemaDepredacion (contacto con presa) -- exactamente el riesgo de que las dos nociones de "presa válida" divergieran con el tiempo que se quería evitar desde el principio, y que se agravaba con una tercera variante nueva (detección de amenaza) si no se centralizaba antes.</w:t>
      </w:r>
    </w:p>
    <w:p>
      <w:r>
        <w:t>Resultado: los contactos lobo-presa bajaron de 7 a 4 en 2000 ticks -- la huida funciona, mide de forma clara. Pero los dos lobos seguían muriendo de hambre casi al mismo ritmo que sin huida (ticks 130 y 271 frente a 138 y 336): la huida cambia si el ataque llega a producirse, no resuelve que el lobo, con el mismo presupuesto de hambre que un gnomo recolector, tenía demasiado pocas oportunidades reales de cazar para sobrevivir.</w:t>
      </w:r>
    </w:p>
    <w:p>
      <w:pPr>
        <w:pStyle w:val="Heading2"/>
      </w:pPr>
      <w:r>
        <w:t>7.15 Tasas de necesidades por especie</w:t>
      </w:r>
    </w:p>
    <w:p>
      <w:r>
        <w:t>config.necesidades pasó de un único bloque de tasas compartido por toda entidad a un bloque "defecto" con override opcional por especie -- mismo patrón que rangos_raciales para Categoria desde el paso 2/3, aplicado ahora a hambre, energía y seguridad. SistemaNecesidades sigue sin tener ninguna rama de comportamiento por especie: solo consulta, por dato, qué tasa le corresponde a la especie de cada entidad. Se necesitó al ver que el lobo, con la tasa de hambre del gnomo (~83 ticks a crítico), no podía sobrevivir con la frecuencia de caza real disponible -- un depredador tiene oportunidades de alimentarse mucho más escasas y esporádicas que un recolector, y biológicamente aguanta mucho más sin comer. Provisional: tasa_hambre_por_tick del lobo en 0.003 (~330 ticks, ~14 días, unas 4 veces el presupuesto del gnomo), que en la práctica multiplicó por 3-4 la supervivencia real de los lobos en las pruebas.</w:t>
      </w:r>
    </w:p>
    <w:p>
      <w:pPr>
        <w:pStyle w:val="Heading2"/>
      </w:pPr>
      <w:r>
        <w:t>7.16 Hallazgo: el lobo no depende en exclusiva del gnomo</w:t>
      </w:r>
    </w:p>
    <w:p>
      <w:r>
        <w:t>Incluso con huida y tasas por especie, una población cerrada de 6 gnomos sin reproducción no aguanta ninguna presión de depredación sostenida indefinidamente -- es aritmética, no una falla de calibración: sin nacimientos que repongan bajas, la población solo puede bajar, la única pregunta es a qué velocidad, y añadir depredación como segundo canal de muerte solo puede acelerar esa caída frente a inanición sola.</w:t>
      </w:r>
    </w:p>
    <w:p>
      <w:r>
        <w:t>Se detectó un error de planteamiento al perseguir un equilibrio numérico ahí: calibrar al lobo para que "2 lobos + 6 gnomos" se sostuviera indefinidamente trataría al gnomo como si tuviera que ser el sustento garantizado del lobo -- exactamente lo que prohíbe el principio de leyes neutras (informe técnico, principio 5): decidir de antemano cómo debe irle a una especie en vez de dejar que emerja de la ley general. El lobo no se creó para alimentarse del gnomo en particular; es una ley de disposición por tamaño aplicada de forma neutra, y que su única presa posible sea el gnomo ahora mismo es un accidente del alcance deliberadamente mínimo de fase 0 (dos especies, informe de implementación, sección 1). El día que existan más especies de fauna (aves, conejos, ardillas -- también compitiendo con el gnomo por raíces y bayas), la presión sobre cualquier población cerrada se diluye entre varias presas y varios consumidores de recursos vegetales a la vez.</w:t>
      </w:r>
    </w:p>
    <w:p>
      <w:r>
        <w:t>Conclusión operativa: se dejó la calibración del lobo tal como quedó en 7.15, sin seguir persiguiendo que el criterio de "5-8 gnomos sostenidos" (sección 15 del informe técnico) se cumpla con depredación activa -- ese criterio se definió antes de que existiera un depredador real, y forzarlo con más ajustes sería sobre-ajustar los números a un escenario de dos especies que va a dejar de ser representativo en cuanto haya más fauna. Queda como pendiente de revisión, no como número a perseguir (ver 7.17 y el informe técnico, tabla de la sección 15).</w:t>
      </w:r>
    </w:p>
    <w:p>
      <w:pPr>
        <w:pStyle w:val="Heading2"/>
      </w:pPr>
      <w:r>
        <w:t>7.17 Pendientes abiertos tras el paso 12</w:t>
      </w:r>
    </w:p>
    <w:p>
      <w:r>
        <w:t>— Estado de salud intermedio (herido, no solo vivo o muerto): ya figuraba como pendiente en el informe técnico (sección 20) antes de que existiera depredación real; ahora que sí existe, una captura exitosa sigue siendo muerte instantánea sin ningún término medio. Diego lo planteó explícitamente al cerrar el paso 12: un encuentro con un depredador debería poder dejar a alguien herido en vez de muerto, y más adelante, con habilidades y armas, un gnomo podría llegar a hacerle frente a un lobo. Deliberadamente no abordado en el paso 12 -- es una fuente de complejidad propia (un componente de vida/salud, cambios en movimiento y en varios sistemas), no una extensión menor de captura.</w:t>
      </w:r>
    </w:p>
    <w:p>
      <w:r>
        <w:t>— Criterio de "fase 1 completa" (informe técnico, sección 15): RESUELTO en esta misma sesión (ver 7.18). Se definió originalmente pensando solo en inanición como único canal de muerte, antes de que la depredación existiera. Con el lobo activo, "población estable entre 5 y 8" dejó de ser un objetivo con sentido: la retirada de esa condición no es un ajuste de calibración, es un cambio de qué se está midiendo.</w:t>
      </w:r>
    </w:p>
    <w:p>
      <w:r>
        <w:t>— Manada como concepto de pertenencia a estructura social: aparcado explícitamente durante el diseño del paso 12 (manada se implementó como agrupación puramente emergente -- varios lobos con las mismas reglas individuales, sin ningún objeto Manada ni mecanismo de cohesión). El propio técnico ya agrupa manada y asentamiento bajo la misma capa (Capa 5 -- Grupo y cultura), y el patrón de disposición en tres capas ya se ha reutilizado a varias escalas (entre categorías de criatura, entre asentamientos): pertenencia a un grupo es probablemente una única abstracción aplicable a manada, poblado y ciudad por igual, pero diseñarla bien merece su propia conversación dedicada cuando existan asentamientos de verdad, no resolverse de pasada para un puñado de lobos.</w:t>
      </w:r>
    </w:p>
    <w:p>
      <w:r>
        <w:t>— Territorio como necesidad del lobo: ficha_lobo.pdf marca su Utility AI como gobernada por Hambre y Territorio, no por Seguridad ni Energía/sueño -- pero "Territorio" no existe como necesidad en ningún sitio del motor. Dejado fuera de alcance del paso 12 a propósito (no lo pedía la validación mínima de la dinámica presa-depredador); el lobo decide cazar/deambular solo por Hambre.</w:t>
      </w:r>
    </w:p>
    <w:p>
      <w:pPr>
        <w:pStyle w:val="Heading2"/>
      </w:pPr>
      <w:r>
        <w:t>7.18 Redefinición del criterio de "fase 1 completa" (resolución)</w:t>
      </w:r>
    </w:p>
    <w:p>
      <w:r>
        <w:t>El criterio original (informe técnico, sección 15, tabla de "decisiones de fase 1") exigía tres condiciones: al menos 500 ticks sin error, población final entre 5 y 8 gnomos, y al menos una muerte natural registrada. Se redactó antes de que existiera depredación real (paso 12): en ese momento inanición era el único canal de muerte posible, y una banda de población estable era una forma razonable de decir "el mundo no colapsa ni se dispara sin control".</w:t>
      </w:r>
    </w:p>
    <w:p>
      <w:r>
        <w:t>Con la depredación activa (paso 12.3) y la huida como respuesta (paso 12.4), esa banda de población dejó de tener el mismo significado. La sección 7.16 ya documentó el hallazgo de fondo: el lobo no fue creado para alimentarse en exclusiva del gnomo, es un elemento neutro del ecosistema (principio de leyes neutras, nunca teleológicas). Calibrar agresividad, resistencia o tasa de hambre del lobo para forzar que "6 gnomos + 2 lobos" se mantenga estable en un rango concreto habría sido, en la práctica, diseñar a mano el resultado de una interacción que debe emerger — exactamente lo que el principio de reglas, no guiones prohíbe. Sin reproducción (todavía no implementada), además, cualquier población cerrada con dos canales de muerte independientes tiende estructuralmente a cero a largo plazo; no hay ningún ajuste de parámetros que produzca una banda estable de verdad, solo que tarde más o menos en decaer.</w:t>
      </w:r>
    </w:p>
    <w:p>
      <w:r>
        <w:t>Se plantearon tres reformulaciones del criterio: (1) sustituir la banda de población por un requisito de "declive acotado" (ritmo de caída dentro de un rango razonable); (2) mantener una condición de población pero exigir además que se disparen ambas causas de muerte; (3) retirar por completo la condición de población del criterio de esta fase. Diego eligió la opción 3: la estabilidad poblacional solo tiene sentido como criterio de éxito una vez existe reproducción, porque solo entonces hay un mecanismo que pueda compensar las muertes. Exigirla antes es medir con una vara que no corresponde a lo que el sistema, tal y como está diseñado hoy, puede o debe hacer.</w:t>
      </w:r>
    </w:p>
    <w:p>
      <w:r>
        <w:t>El criterio de "fase 1 completa" queda así: (a) el motor corre al menos 500 ticks sin error; (b) todas las causas de muerte activas se disparan al menos una vez — hoy, inanición y depredación; (c) el narrador no falla ni repite el mismo texto de forma mecánica. La población final se sigue registrando y mostrando en el resumen, pero como dato informativo, no como condición de éxito. El requisito de estabilidad poblacional se traslada al roadmap, a la fase en la que exista reproducción real (informe técnico, sección 18, tabla de fases, fila "1–3").</w:t>
      </w:r>
    </w:p>
    <w:p>
      <w:r>
        <w:t>Implementación: en main.py se sustituyeron las constantes POBLACION_MIN_FASE1 / POBLACION_MAX_FASE1 por CAUSAS_MUERTE_ESPERADAS = {"inanicion", "depredacion"}, y imprimir_resumen_final() se reescribió para calcular causas_disparadas a partir del desglose real de contar_muertes_por_causa() y comparar contra ese conjunto esperado, en vez de comparar la población final contra un rango fijo. Verificado con una ejecución de 2000 ticks en modo automático (BOSQUE_AUTO_TICKS=2000): el resumen confirmó que ambas causas se dispararon ('depredacion', 'inanicion') y que el criterio numérico se cumple, quedando pendiente únicamente la verificación cualitativa del narrador.</w:t>
      </w:r>
    </w:p>
    <w:p>
      <w:pPr>
        <w:pStyle w:val="Heading2"/>
      </w:pPr>
      <w:r>
        <w:t>7.19 Migración completa a criatura.docx (Bloques A-G)</w:t>
      </w:r>
    </w:p>
    <w:p>
      <w:r>
        <w:rPr/>
        <w:t>Entre el cierre del paso 12 (7.1-7.18) y el inicio de ciclo vital, el prototipo del bosque migró por completo al modelo de criatura.docx: convención de necesidades invertida (1.0=pleno, 0.0=crisis), Categoria dividida en DimensionesFisicas y Temperamento, pools de vitalidad/resistencia/estabilidad mental con mecánica de consumo real (herida al capturar en vez de muerte instantánea, coste de esfuerzo al cazar/huir, drenaje por estrés), hidratación y aliviado como necesidades físicas completas, resto de temperamento (dominancia, empatía, lealtad, fe, curiosidad) y capacidad mental (inteligencia, memoria, voluntad, resiliencia, estabilidad_mental_maxima, consciencia), y las cinco dimensiones físicas fijas restantes (altura, longevidad, velocidad, resistencia_enfermedad, agudeza_sensorial). Bloque G cerró con agudeza_sensorial conectada al radio de percepción individual (nucleo/percepcion.py:radio_individual), sustituyendo el radio uniforme por especie que usaba el prototipo hasta entonces. Detalle completo de cada bloque en criatura.docx, sección 7.</w:t>
      </w:r>
    </w:p>
    <w:p>
      <w:pPr>
        <w:pStyle w:val="Heading2"/>
      </w:pPr>
      <w:r>
        <w:t>7.20 Ciclo vital: fundamento de edad y esperanza de vida/envejecimiento</w:t>
      </w:r>
    </w:p>
    <w:p>
      <w:r>
        <w:rPr/>
        <w:t>Fundamento (informe técnico, sección 6, principio ya usado por nucleo/reloj.py): Identidad.tick_nacimiento se fija una vez al crear la entidad, la edad se deriva siempre como tick_actual - tick_nacimiento -- nunca un contador que avance solo. nucleo/ciclo_vital.py añade TICKS_POR_ANIO (derivado de Reloj) y edad_ticks().</w:t>
      </w:r>
    </w:p>
    <w:p>
      <w:r>
        <w:rPr/>
        <w:t>Esperanza de vida y envejecimiento (sistemas/sistema_ciclo_vital.py): DimensionesFisicas.longevidad, nuevo rango racial (gnomo 45-65 años, lobo 8-14 años, ambos ficha-grounded). Probabilidad de muerte por vejez con la misma familia de curva de saturación que magnitud_disposicion_por_peso (razón/(1+razón), sin logaritmo esta vez porque la cantidad de fondo es aditiva, no multiplicativa): 0.0 hasta superar el mínimo racial, crece hacia un techo configurable (ciclo_vital.techo_probabilidad_muerte_vejez) según cuánto se acerca el individuo a su propia longevidad sorteada. Cadencia de día, mismo patrón que sistema_recursos.py.</w:t>
      </w:r>
    </w:p>
    <w:p>
      <w:r>
        <w:rPr/>
        <w:t>Validación: unit tests de la fórmula contra cálculo manual, escenario forzado (individuo envejecido artificialmente muere en el primer chequeo tras superar el mínimo), control (un individuo joven no muere en 2000 ticks), y corrida completa de 600 ticks sin ninguna muerte por vejez -- resultado esperado y documentado: bajo el calendario original, el mínimo racial en ticks (hasta 86400 para gnomo) es muchísimo mayor que cualquier ventana de calibración normal. Este hallazgo es el que más tarde motivó comprimir el calendario (7.23).</w:t>
      </w:r>
    </w:p>
    <w:p>
      <w:pPr>
        <w:pStyle w:val="Heading2"/>
      </w:pPr>
      <w:r>
        <w:t>7.21 Reproducción: sexo, gestación, madurez y emparejamiento</w:t>
      </w:r>
    </w:p>
    <w:p>
      <w:r>
        <w:rPr/>
        <w:t>componentes/reproduccion.py: Sexo (enum MACHO/HEMBRA, sorteo 50/50 -- discreto, sin mecanismo de rango racial) y Reproduccion (sexo + duracion_gestacion_dias, esta última sí con el patrón habitual de rango racial y sorteo, ficha-grounded: gnomo 200-260 días, lobo 60-75 días). nucleo/ciclo_vital.py:es_adulto() deriva madurez como fraccion_madurez (provisional: 0.2) del mínimo racial de longevidad -- da 9 años para gnomo y 1.6 años para lobo, este último coincidentemente cercano a la madurez sexual real del lobo.</w:t>
      </w:r>
    </w:p>
    <w:p>
      <w:r>
        <w:rPr/>
        <w:t>sistemas/sistema_reproduccion.py, emparejamiento: elegibilidad (misma especie, sexo opuesto, ambos adultos, ninguno ya gestando), resuelto por CONTACTO (misma celda, mismo criterio que sistema_depredacion.py resuelve captura) -- reutiliza el sesgo gregario de sociabilidad que ya acerca a coespecíficos en SistemaMovimiento, sin inventar una acción de "cortejo" en la Utility AI. Con más de un macho elegible, se resuelve por menor id (mismo criterio determinista que id_en_contacto_por_disposicion). Probabilidad diaria de concepción = factor_base_concepcion * promedio(sociabilidad_macho, sociabilidad_hembra) -- sociabilidad es el único rasgo reutilizado con vínculo narrativo defendible; dominancia (competencia por pareja) se descartó porque el motor no modela jerarquía todavía.</w:t>
      </w:r>
    </w:p>
    <w:p>
      <w:r>
        <w:rPr/>
        <w:t>Efecto de éxito: se añade Gestacion a la hembra -- tick_inicio más una instantánea de los rasgos heredables del macho (dimensiones_padre, temperamento_padre, capacidad_mental_padre, duracion_gestacion_padre), fijada en la concepción porque el padre podría morir antes del parto y el nacimiento no debe depender de que siga vivo. La madre no necesita instantánea: si muere, eliminar_entidad() se lleva Gestacion con ella, así que "madre viva" es precondición implícita del propio bucle que resuelve nacimientos. Se emite evento Concepcion (NOTABLE).</w:t>
      </w:r>
    </w:p>
    <w:p>
      <w:pPr>
        <w:pStyle w:val="Heading2"/>
      </w:pPr>
      <w:r>
        <w:t>7.22 Nacimiento: herencia de atributos y parentesco</w:t>
      </w:r>
    </w:p>
    <w:p>
      <w:r>
        <w:rPr/>
        <w:t>nucleo/entidad.py: _heredar_valor(rng, valor_madre, valor_padre, minimo_racial, maximo_racial, mutacion_fraccion) -- promedio de ambos progenitores más una perturbación uniforme (amplitud = mutacion_fraccion * ancho del rango racial), acotada de nuevo al rango racial por si el resultado se saliera de él. Envolventes por componente (_heredar_dimensiones_fisicas, _heredar_temperamento, _heredar_capacidad_mental, _heredar_reproduccion -- el sexo del hijo NO se hereda, sorteo 50/50 fresco). nacer_gnomo()/nacer_lobo(), fábricas paralelas a crear_gnomo/crear_lobo, leen a la madre en vivo y al padre desde la instantánea de Gestacion.</w:t>
      </w:r>
    </w:p>
    <w:p>
      <w:r>
        <w:rPr/>
        <w:t>sistemas/sistema_reproduccion.py:_resolver_nacimientos() (misma cadencia de día): una gestación se completa cuando tick_actual - Gestacion.tick_inicio &gt;= Reproduccion.duracion_gestacion_dias EN VIVO de la madre (su propio rasgo, no el heredado que tendrá el hijo) convertido a ticks. Al completarse: se crea el hijo, se quita Gestacion de la madre (GestorEntidades.quitar_componente(), primer método que retira un componente sin matar a la entidad), se emite evento Nacimiento (NOTABLE).</w:t>
      </w:r>
    </w:p>
    <w:p>
      <w:r>
        <w:rPr/>
        <w:t>Parentesco (componentes/identidad.py): Identidad.id_madre/id_padre, None para la población inicial y cualquier entidad previa a este bloque (generación cero, no parentesco desconocido). Resuelve el PENDIENTE que el propio informe técnico se autoseñalaba en la sección 6.3.</w:t>
      </w:r>
    </w:p>
    <w:p>
      <w:r>
        <w:rPr/>
        <w:t>Persistencia (nucleo/persistencia.py, esquema 0.10 a 0.13-fase0): entidades gana tick_nacimiento (0.10), id_madre/id_padre (0.13); componentes_estado gana sexo y duracion_gestacion_dias (0.11), tick_inicio_gestacion NULLABLE -- primer componente verdaderamente opcional del motor (0.12), gestacion_padre_id y gestacion_padre_snapshot como JSON en una columna TEXT NULLABLE en vez de explotar en ~30 columnas planas nuevas, porque la instantánea solo se escribe una vez (al concebir) y se lee una vez completa (al nacer) (0.13). main.py gana una rama para el evento Nacimiento -&gt; persistencia.registrar_entidad_nueva(), siguiendo la regla de que los sistemas nunca llaman a persistencia directamente.</w:t>
      </w:r>
    </w:p>
    <w:p>
      <w:r>
        <w:rPr/>
        <w:t>Validación: unit tests de _heredar_valor (acotamiento racial, promedio correcto, casos de borde), escenario forzado de nacimiento completo, escenario forzado de emparejamiento verificando que la instantánea del padre coincide con sus componentes en vivo, round-trip de persistencia con un hijo que a su vez está gestando, corrida de 600 ticks sin errores (nadie concibió, esperado dado el límite de densidad ya documentado en la sección 'depredacion' de constantes.yaml), continuación tras recarga.</w:t>
      </w:r>
    </w:p>
    <w:p>
      <w:pPr>
        <w:pStyle w:val="Heading2"/>
      </w:pPr>
      <w:r>
        <w:t>7.23 Investigación de calibración: por qué la reproducción no ocurría</w:t>
      </w:r>
    </w:p>
    <w:p>
      <w:r>
        <w:rPr/>
        <w:t>Origen: Diego pidió "quitar la restricción y correr un ciclo completo" para ver interactuar todos los mecanismos. No había una restricción única en el código -- la investigación encontró tres factores estructurales acoplados, ninguno suficiente por separado.</w:t>
      </w:r>
    </w:p>
    <w:p>
      <w:r>
        <w:rPr/>
        <w:t>1) Densidad/percepción: con la población inicial (6 gnomos, 2 lobos) en un mapa de 400 celdas (18.8% con capacidad de recurso), instrumentando tick a tick a los gnomos con intención COMER se midió que un 34.6% de esos ticks no perciben ningún recurso en su radio (agregado de 10 semillas, n=5775 ticks). Duplicar densidad de manchas (raices_proporcion/bayas_proporcion x2, num_manchas x2) baja ese porcentaje a un dígito pero NO evita la extinción total -- el total de muertes agregadas apenas cambia (77 vs. 78 en 10 semillas), porque sin reproducción la extinción es solo cuestión de tiempo, con recursos o sin ellos.</w:t>
      </w:r>
    </w:p>
    <w:p>
      <w:r>
        <w:rPr/>
        <w:t>2) Escala de calendario: bajo TICKS_POR_ANIO=1920 (original), la madurez de gnomo son 17280 ticks -- muy por encima de cualquier ventana de calibración normal (600-800 ticks) e incluso de corridas largas (5000 ticks). Se verificó que ningún sistema fuera de nucleo/ciclo_vital.py lee Reloj.estacion/anio, así que comprimir DIAS_POR_ESTACION (20 -&gt; 5, dando TICKS_POR_ANIO=480) es un cambio seguro sin efecto colateral -- no altera los años reales de las fichas, solo cuántos ticks representa un año.</w:t>
      </w:r>
    </w:p>
    <w:p>
      <w:r>
        <w:rPr/>
        <w:t>3) Mortalidad: con calendario comprimido y densidad/población duplicadas a la vez, sobre 10 semillas de 20000 ticks, la población seguía extinguiéndose en 8 de 10 antes de que nadie llegara a la madurez (4320 ticks gnomo bajo calendario comprimido). Reducir el mapa (probado a 14x14 y 10x10) empeoró el resultado -- mayor densidad también favorece al depredador, adelantando la extinción por depredación en vez de evitarla por inanición.</w:t>
      </w:r>
    </w:p>
    <w:p>
      <w:r>
        <w:rPr/>
        <w:t>Verificación de que el mecanismo de emparejamiento funcionaba correctamente (no un bug): con factor_base_concepcion subido deliberadamente a 0.6 (7.5x el valor real, solo para la prueba), 9 de 10 semillas seguían sin una sola concepción -- confirma que el cuello de botella no es la probabilidad de concepción sino la falta de contacto entre adultos de sexo opuesto antes de que la población colapse.</w:t>
      </w:r>
    </w:p>
    <w:p>
      <w:r>
        <w:rPr/>
        <w:t>Ajuste final, aplicado a config real (no solo probado en harness): probabilidad_muerte_saciedad_critica (0.02 -&gt; 0.005, necesidades.defecto) y captura_prob_max (0.95 -&gt; 0.5, depredacion), AMBOS a la vez -- ninguno por separado producía una sola concepción en 40 semillas. Barrido adicional de factor_base_concepcion (0.08 a 0.6) confirmó que este valor no necesitaba cambiar: las mismas semillas tienen éxito sin importar el valor, y por encima de 0.25 empieza a desperdiciar concepciones (madres que mueren antes de terminar la gestación).</w:t>
      </w:r>
    </w:p>
    <w:p>
      <w:r>
        <w:rPr/>
        <w:t>Resultado con 40 semillas: 2/40 (~5%) producen al menos un nacimiento natural en corridas de 20000 ticks; el resto se sigue extinguiendo, como se pretendía -- sigue siendo un mundo duro por diseño, no domesticado. Validado de punta a punta a través de main.py real (no solo harness): semilla 5, evento Concepcion en tick 4488, evento Nacimiento en tick 10704 para una nueva entidad con id_madre=1 e id_padre=5, correctamente persistida en la tabla entidades. mutacion_fraccion (0.1) queda sin calibrar -- exige observar deriva entre generaciones, y ninguna semilla de esta investigación produjo una segunda generación (el hijo nacido en la semilla 5 tenía margen para madurar antes de que el mundo se extinguiera en el tick 18422, pero no llegó a concebir él mismo).</w:t>
      </w:r>
    </w:p>
    <w:p>
      <w:pPr>
        <w:pStyle w:val="Heading2"/>
      </w:pPr>
      <w:r>
        <w:t>7.24 Fase terreno 1: estaciones, clima diario y desastres naturales</w:t>
      </w:r>
    </w:p>
    <w:p>
      <w:r>
        <w:rPr/>
        <w:t>nucleo/clima.py declara Estacion (ciclo de 4, derivado de Reloj.estacion) y Clima (sorteo diario condicionado por la estacion activa, config/constantes.yaml seccion 'clima'). sistemas/sistema_clima.py corre a cadencia de dia: detecta el cambio de estacion (evento NOTABLE CambioEstacion) y sortea clima (evento RUIDO CambioClima, para no saturar la cronica con un cambio diario). Estacion y clima comparten dos enganches mecanicos: un modificador multiplicativo sobre la regeneracion de recursos (sistema_recursos.py) y un objetivo aditivo hacia el que deriva Necesidades.confort_termico (sistema_necesidades.py) -- primer consumidor real de confort_termico, declarado desde el Bloque D3 explicitamente sin mecanica.</w:t>
      </w:r>
    </w:p>
    <w:p>
      <w:r>
        <w:rPr/>
        <w:t>sistemas/sistema_desastres.py implementa un unico tipo de desastre, incendio, como instancia concreta del mecanismo generico riesgo por bioma, propagacion, extincion, dano que describe la seccion 7.3 de este informe. Solo Bosque es combustible (reutiliza TipoTerreno en vez de un campo de riesgo aparte); el clima modula la probabilidad diaria de ignicion (despejado sube el riesgo, lluvioso lo baja mucho). Propagacion y extincion corren a cadencia de tick mientras dura el incendio; el dano a entidades reutiliza el mismo patron de escalar de techo que sistema_depredacion.py (dano_fraccional = dano_bruto / vitalidad_maxima). Calibracion: el primer intento (propagacion=0.35, extincion=0.2) resulto SUPERCRITICO -- 118 de 239 muertes totales por incendio en 30 semillas de 3000 ticks, muy por encima del riesgo ocasional previsto en el diseno original. Bajado a propagacion=0.08 / extincion=0.35 para quedar subcritico.</w:t>
      </w:r>
    </w:p>
    <w:p>
      <w:pPr>
        <w:pStyle w:val="Heading2"/>
      </w:pPr>
      <w:r>
        <w:t>7.25 Fase terreno 2: elevacion como magnitud continua del terreno</w:t>
      </w:r>
    </w:p>
    <w:p>
      <w:r>
        <w:rPr/>
        <w:t>nucleo/campo_continuo.py:generar_campo(rng, ancho, alto, escala_celdas) produce una magnitud en [0, 1] continua y determinista mediante value noise: interpolacion bilineal suavizada (smoothstep) de un grid grueso de valores aleatorios. Elegido sobre Perlin/Simplex o diamond-square por simplicidad de implementacion propia, coherente con el stack decidido (sin librerias externas de generacion procedimental). Celda.elevacion es la primera magnitud generada asi -- NO se persiste, determinista a partir de la semilla del mundo, se regenera identica en cada carga, mismo criterio que lluvia/temperatura (fase terreno 3). Sin ningun consumidor mecanico en esta fase aislada: la conexion a bioma llega en fase terreno 3, la conexion a movimiento (relieve) mucho despues, ver seccion 7.33.</w:t>
      </w:r>
    </w:p>
    <w:p>
      <w:pPr>
        <w:pStyle w:val="Heading2"/>
      </w:pPr>
      <w:r>
        <w:t>7.26 Fase terreno 3: clasificacion de bioma por elevacion, lluvia y temperatura</w:t>
      </w:r>
    </w:p>
    <w:p>
      <w:r>
        <w:rPr/>
        <w:t>nucleo/bioma.py:clasificar_bioma() es un arbol de decision simple, no una formula ponderada continua -- mismo criterio de simplicidad razonable que llevo a campo_continuo.py a elegir value noise. Reutiliza generar_campo() tambien para lluvia y temperatura (mismo mecanismo, tres instancias distintas). Prioridad de reglas, con referencia declarada a Dwarf Fortress (elevacion domina sobre el resto): elevacion alta implica Montana de forma incondicional; temperatura muy baja, Tundra; lluvia escasa, Desierto; lluvia abundante, Bosque; el resto, Pradera. TipoTerreno pierde Claro/Espesura como valores propios en esta fase -- pasan a ser cinco biomas reales, zonas climaticas mutuamente excluyentes por definicion, ya no una textura de densidad de vegetacion. Umbrales calibrados por inspeccion de proporciones en varias semillas para no deshacer sin querer la calibracion de supervivencia ya validada (Pradera+Bosque siguen siendo mayoria del mapa, proporcion similar a la vieja asignacion binaria).</w:t>
      </w:r>
    </w:p>
    <w:p>
      <w:pPr>
        <w:pStyle w:val="Heading2"/>
      </w:pPr>
      <w:r>
        <w:t>7.27 Fase terreno 4: flora como entidad con crecimiento</w:t>
      </w:r>
    </w:p>
    <w:p>
      <w:r>
        <w:rPr/>
        <w:t>componentes/planta.py convierte cada mancha de recurso en entidades Planta concretas (Posicion + especie + etapa 0.0-1.0), en vez de una propiedad abstracta de la celda fijada de una vez en la generacion del mapa. sistemas/sistema_flora.py, a cadencia de dia: crecimiento (una planta inmadura avanza etapa a la tasa_crecimiento_por_dia de su propia especie), produccion (una planta madura aporta, a cada recurso de categoria alimento de su especie, un valor multiplicado por fertilidad de la celda, el modificador de estacion/clima y la idoneidad de lluvia/temperatura frente a la preferencia de la especie -- nucleo/flora.py:factor_produccion) y propagacion (probabilidad diaria de colonizar una celda vecina vacia cuyo bioma sea compatible). Celda.recursos pasa de un unico float a un diccionario {nombre: cantidad} para soportar que una especie produzca mas de un recurso de categoria alimento a la vez (hierba silvestre: raices Y hierba, pensando en un futuro herbivoro de pastoreo). Reemplaza la vieja regeneracion uniforme de sistema_recursos.py (cualquier celda con tiene_recurso=True regeneraba igual) por produccion derivada de la planta concreta presente.</w:t>
      </w:r>
    </w:p>
    <w:p>
      <w:pPr>
        <w:pStyle w:val="Heading2"/>
      </w:pPr>
      <w:r>
        <w:t>7.28 Huida ante amenaza generica (criatura y ambiental)</w:t>
      </w:r>
    </w:p>
    <w:p>
      <w:r>
        <w:rPr/>
        <w:t>nucleo/amenaza.py centraliza de que huye un individuo: hasta este bloque la unica fuente era la disposicion instintiva por peso (nucleo/disposicion.py). Al conectar la huida del fuego (fase terreno 1) se detecto que resolverlo directamente en sistema_movimiento.py/sistema_necesidades.py habria duplicado, con otro nombre, el mismo patron de busqueda que nucleo/disposicion.py ya centralizo una vez. posicion_amenaza_mas_cercana() combina amenaza por criatura y amenaza ambiental (hoy, el unico criterio es Celda.en_llamas) en una sola busqueda, devolviendo la mas cercana de las dos dentro del radio de percepcion. Sin ningun parametro nuevo que calibrar: la amenaza ambiental es binaria, una celda esta en llamas o no, sin magnitud propia. Disponible para gnomo Y lobo por igual (antes huir era exclusivo del gnomo) -- huir de un peligro mortal es un instinto de conservacion universal, no un rol reservado a quien juega de presa.</w:t>
      </w:r>
    </w:p>
    <w:p>
      <w:pPr>
        <w:pStyle w:val="Heading2"/>
      </w:pPr>
      <w:r>
        <w:t>7.29 Correccion biomas/especies: separar la especie de planta del bioma</w:t>
      </w:r>
    </w:p>
    <w:p>
      <w:r>
        <w:rPr/>
        <w:t>Correccion de diseno, discutida y confirmada con Diego: un bioma es una zona climatica, no implica ni descarta que especie de planta crece ahi -- Bosque puede alojar hierba silvestre Y manzano, dos especies distintas con sus propios recursos. Celda.tipo_recurso pasa a guardar la clave de ESPECIE (config/constantes.yaml, seccion flora.especies), ya no el bioma. nucleo/zona_bioma.py reparte celdas por especie en vez de por terreno fijo Claro/Espesura -- el orden de aparicion en el catalogo decide quien tiene primera opcion cuando dos especies comparten bioma, sin ninguna razon ecologica detras del orden salvo la del propio archivo de configuracion. Persistencia: plantas_estado.tipo_terreno se renombra a especie (esquema 0.16-fase0) -- mismo tipo de columna, ya no exige conversion a/desde TipoTerreno al guardar o cargar.</w:t>
      </w:r>
    </w:p>
    <w:p>
      <w:pPr>
        <w:pStyle w:val="Heading2"/>
      </w:pPr>
      <w:r>
        <w:t>7.30 Cuerpos de agua: rios, lagos y pozas por descenso de pendiente</w:t>
      </w:r>
    </w:p>
    <w:p>
      <w:r>
        <w:rPr/>
        <w:t>nucleo/agua.py reemplaza el generador anterior de un unico rio por paseo aleatorio -- ciego por completo al terreno, sin relacion con elevacion -- por una generacion derivada del campo de elevacion continuo. Rio es un camino de descenso de pendiente (siempre hacia la celda vecina de menor elevacion) desde un nacimiento en un pico -- un unico nacimiento por componente conexa de celdas por encima de un umbral de elevacion, no una celda por cada casilla alta. Lago es la cuenca donde ese descenso termina en un minimo local, encontrada por flood-fill acotado por una banda de elevacion y un tope de tamano. Poza es una cuenca pequena y aislada, sin rio que la alimente, encontrada en una segunda pasada sobre minimos locales de elevacion absoluta baja. Celda.tipo_agua ('rio' / 'lago' / 'poza' / cadena vacia) sustituye al unico booleano anterior; tiene_agua se mantiene como campo derivado para los consumidores que solo necesitan saber si hay agua, no de que tipo. nucleo/flora.py:factor_ribera anade un bono multiplicativo de produccion a cualquier celda con agua superficial, funcion separada de factor_produccion a proposito (dos fenomenos fisicos distintos: precipitacion de la zona frente a agua superficial local). Validado en varias semillas: entre 1 y 6 cuerpos de agua por mundo, ninguna semilla probada con cero.</w:t>
      </w:r>
    </w:p>
    <w:p>
      <w:pPr>
        <w:pStyle w:val="Heading2"/>
      </w:pPr>
      <w:r>
        <w:t>7.31 Vista web en tiempo real</w:t>
      </w:r>
    </w:p>
    <w:p>
      <w:r>
        <w:rPr/>
        <w:t>presentacion/vista_web.py: servidor HTTP construido enteramente con la libreria estandar (http.server.ThreadingHTTPServer), sin dependencias nuevas -- tercer modo de ejecucion de main.py (variable de entorno BOSQUE_MODO_VISUAL=1), junto al interactivo (Enter por tick) y el headless (maxima velocidad, para pruebas). En modo visual, el mundo avanza solo a una cadencia fija (config.visual.segundos_por_tick). construir_instantanea() es una funcion pura que produce el JSON completo del estado del mundo (celdas, entidades, reloj, clima); la pagina embebida (HTML, CSS y JS en un unico string, sin build ni framework) lo consulta por polling cada 250ms y dibuja sobre un canvas. La separacion entre que existe (instantanea, en Python) y como se dibuja (JS) es deliberada: una futura sustitucion por pixel art o sprites animados -- aspiracion declarada de Diego a largo plazo -- no deberia exigir tocar el motor, solo la capa de dibujo. Las entidades se muestran hoy como emoji por especie (gnomo, lobo) como primera aproximacion expresiva.</w:t>
      </w:r>
    </w:p>
    <w:p>
      <w:pPr>
        <w:pStyle w:val="Heading2"/>
      </w:pPr>
      <w:r>
        <w:t>7.32 Panel de cronica en vivo</w:t>
      </w:r>
    </w:p>
    <w:p>
      <w:r>
        <w:rPr/>
        <w:t>Extension de vista_web.py, a peticion de Diego tras ver el primer mapa (que haya un apartado en el que el narrador vaya contando que pasa): construir_instantanea() gana un parametro cronica, poblado en main.py con un collections.deque acotado en tamano (config.visual.max_lineas_cronica) que reutiliza el pipeline del narrador ya existente sin ningun cambio -- las mismas frases que ya se imprimian por consola. La pagina gana un panel scrolleable bajo el mapa, con logica que preserva la posicion de scroll del usuario salvo que ya estuviera cerca del final (auto-scroll condicionado, no forzado en cada actualizacion).</w:t>
      </w:r>
    </w:p>
    <w:p>
      <w:pPr>
        <w:pStyle w:val="Heading2"/>
      </w:pPr>
      <w:r>
        <w:t>7.33 Relieve: coste de movimiento e impasibilidad por pendiente</w:t>
      </w:r>
    </w:p>
    <w:p>
      <w:r>
        <w:rPr/>
        <w:t>nucleo/relieve.py conecta el campo de elevacion -- hasta entonces solo determinaba bioma y modulaba produccion de flora -- con el movimiento, a raiz de una observacion directa de Diego: la altitud no afecta en absoluto a las criaturas. pendiente_maxima_transitable() interpola linealmente DimensionesFisicas.fuerza (no agilidad -- subir una pendiente es forcejear contra la gravedad, no un problema de equilibrio) a un rango de diferencia de elevacion maxima cruzable en un paso, mismo patron de interpolacion racial que radio_individual (percepcion). Un paso cuya diferencia de elevacion supera ese umbral individual simplemente no sucede; uno transitable pero cuesta arriba drena PoolFisico.resistencia, reutilizando el mismo escalar de techo que ya usa el esfuerzo sostenido de cazar/huir. sistema_movimiento.py:_mover_si_posible() es el filtro UNICO por el que pasa cualquier paso propuesto por cualquier accion (comer, beber, cazar, huir, deambular, crisis), no una regla distinta por rama. Umbrales calibrados observando la distribucion real de diferencias de elevacion entre celdas vecinas en 10 semillas. Validado con tests forzados, un barrido de 8 semillas x 800 ticks sin regresion sobre la mortalidad ya calibrada, y una instrumentacion de 2000 ticks que confirma el mecanismo activo en juego real (~8% de los intentos de subida bloqueados).</w:t>
      </w:r>
    </w:p>
    <w:p>
      <w:pPr>
        <w:pStyle w:val="Heading2"/>
      </w:pPr>
      <w:r>
        <w:t>7.34 Profundidad del agua</w:t>
      </w:r>
    </w:p>
    <w:p>
      <w:r>
        <w:rPr/>
        <w:t>nucleo/agua.py gana InfoAgua(tipo, profundidad_metros) como valor de retorno -- Celda.profundidad_agua es la unica magnitud del motor con una unidad real (metros) en vez de una escala normalizada [0, 1], deliberado para que sea comparable con DimensionesFisicas.altura (tambien en metros). Para lago y poza, la profundidad se deriva de la MISMA geometria de cuenca que ya calculaba el flood-fill de generacion (nivel_agua = elevacion del minimo + banda de tolerancia): mas honda cerca del punto mas bajo original, casi nula en el borde de la cuenca -- un gradiente que emerge de la propia forma de la cuenca, sin escribirse a mano. Rio, al no ser una cuenca sino un camino de una celda de ancho, usa un valor fijo uniforme (config.agua.profundidad_metros_rio) -- simplificacion declarada a proposito, no un descuido. Valores provisionales elegidos por magnitud relativa a los rangos raciales de altura (gnomo 0.9-1.2 m, lobo 0.6-0.9 m): profundidad_maxima_metros_lago (3.0 m) supera la altura de ambas especies en su punto mas hondo -- un lago tiene zona segura y zona de ahogamiento real; profundidad_maxima_metros_poza (0.5 m) queda siempre por debajo de la altura minima de ambas -- una poza nunca ahoga, coherente con la idea de poza como habitat de anfibios.</w:t>
      </w:r>
    </w:p>
    <w:p>
      <w:pPr>
        <w:pStyle w:val="Heading2"/>
      </w:pPr>
      <w:r>
        <w:t>7.35 Ahogamiento: oxigenacion conectada a la profundidad, y su calibracion</w:t>
      </w:r>
    </w:p>
    <w:p>
      <w:r>
        <w:rPr/>
        <w:t>sistemas/sistema_necesidades.py: mientras la celda actual del individuo tenga profundidad_agua mayor que su propia altura, Necesidades.oxigenacion drena a tasa_perdida_oxigenacion_por_inmersion; se repone DE GOLPE (no gradual, a diferencia de vitalidad o resistencia) en cuanto deja de estar sumergido mas alla de su altura -- respirar aire fuera del agua es inmediato, no una reparacion fisiologica progresiva. Regla de muerte por ahogamiento: mismo patron de umbral sostenido en 0.0 mas probabilidad fija por tick que ya usa inanicion, pero con una probabilidad mucho mayor -- ahogarse no da el margen de dias que da pasar hambre.</w:t>
      </w:r>
    </w:p>
    <w:p>
      <w:r>
        <w:rPr/>
        <w:t>Calibracion, el mismo dia de cerrar esta pieza: un primer despliegue, validado con un barrido de 20 semillas x 2000 ticks, mostro ahogamiento como causa de muerte DOMINANTE en 6 de las 20 semillas (hasta 8 de 8 muertes en una), mismo patron de supercriticidad no buscada que ya vivio la propagacion de incendios (seccion 7.24). Diagnostico por instrumentacion directa: el vector principal no era la busqueda activa de agua (Accion.BEBER, que ya preferia agua vadeable) sino DEAMBULAR -- paso aleatorio sin ninguna nocion de peligro, que tarde o temprano mete a un individuo en la parte honda de un lago simplemente por pasar mucho tiempo junto a la orilla resolviendo varias necesidades a la vez. Corregido extendiendo el MISMO filtro unico de relieve (sistema_movimiento.py:_mover_si_posible, seccion 7.33) para bloquear cualquier paso hacia una celda mas honda que la propia altura, sea cual sea la accion que lo propuso -- sin bloquear la SALIDA de una celda asi si el individuo ya esta dentro, para no dejarlo atrapado para siempre sin ninguna mecanica de nadar que lo saque. Repetido el barrido de 20 semillas tras la correccion: ahogamiento desaparece por completo, vuelven depredacion/inanicion como unicas causas, en proporciones consistentes con el baseline historico.</w:t>
      </w:r>
    </w:p>
    <w:p>
      <w:pPr>
        <w:pStyle w:val="Heading2"/>
      </w:pPr>
      <w:r>
        <w:t>7.36 Habitat inicial: gnomo y lobo parten de celdas de Bosque</w:t>
      </w:r>
    </w:p>
    <w:p>
      <w:r>
        <w:rPr/>
        <w:t>main.py: el gnomo partia sin ningun chequeo de bioma (cerca del centro geometrico del grid, +/-2 celdas al azar); el lobo si comprobaba bioma pero aceptaba Bosque O CON AGUA -- un criterio razonable cuando el agua era decorativa, ya no lo es desde que profundidad_agua puede ahogar (seccion 7.35). Correccion confirmada con Diego (que el lobo aparezca donde hay agua no tiene ningun sentido, quiero que el lobo aparezca en el bosque y el gnomo tambien): ambas especies parten hoy de celdas de Bosque, mismo conjunto candidato reutilizado para las dos. Encontrado al validar el cambio: 5 de 100 semillas probadas no generan NINGUNA celda de Bosque (umbral_lluvia_bosque=0.72 es exigente sobre un grid de solo 400 celdas), lo que crasheaba la generacion de mundo entero con un IndexError. Mitigado con una caida a Pradera cuando Bosque esta vacio del todo, con aviso explicito por consola cuando se activa -- marcado como provisional, no confirmado en firme con Diego como solucion definitiva.</w:t>
      </w:r>
    </w:p>
    <w:p>
      <w:pPr>
        <w:pStyle w:val="Heading2"/>
      </w:pPr>
      <w:r>
        <w:t>7.37 Memoria espacial: recordar comida y agua con imprecision por distancia</w:t>
      </w:r>
    </w:p>
    <w:p>
      <w:r>
        <w:rPr/>
        <w:t>Origen: observacion de Diego tras ver que la altitud y la profundidad del agua no afectaban al movimiento -- una criatura que encuentra una fuente de alimento o de agua puede recordar relativamente su posicion. nucleo/memoria.py conecta CapacidadMental.memoria -- declarada desde el Bloque F1 para un futuro hilo de nombres propios, sin ningun consumidor real hasta ahora -- con un primer uso concreto: mismo dial, dos formulas distintas, igual que fuerza ya alimenta tanto el umbral de pendiente transitable como el dano de captura. capacidad_memoria() deriva cuantos sitios distintos recuerda un individuo POR categoria (comida, agua, cada una su propio cupo), mismo patron de interpolacion racial que radio_individual. objetivo_recordado() aplica una imprecision PROPORCIONAL a la distancia entre el individuo y lo que recuerda, amortiguada por memoria -- decision central de diseno, surgida de la propia objecion de Diego a un error de celdas fijo (es como si yo pudiese memorizar como ir de una punta de un continente a la otra de forma perfecta): un margen de error fijo pierde sentido si el mapa crece mucho mas alla del actual 20x20, uno relativo a la distancia no. Con memoria=1.0 el error llega literalmente a cero -- confirmado como aceptable por Diego, incluso como posible base de una futura raza superdotada, no decidida.</w:t>
      </w:r>
    </w:p>
    <w:p>
      <w:r>
        <w:rPr/>
        <w:t>El objetivo perturbado se recalcula CADA TICK a partir de la distancia actual (no se cachea un punto borroso fijo al grabar el recuerdo) -- mismo criterio reactivo que el resto de sistema_movimiento.py. Efecto emergente no escrito a mano: como la distancia se acorta al acercarse, el radio de error se acorta con ella, asi que el individuo camina vagamente hacia la zona correcta al principio y afina solo segun se aproxima. Nuevo componente MemoriaEspacial (recuerdos: diccionario {tipo_recuerdo: [posiciones]}, hoy solo con las claves comida y agua) -- forma deliberadamente general, discutida con Diego a raiz de una conversacion mas amplia sobre memoria como posible base de asentamientos, relaciones, profesiones, conocimiento y magia en el futuro: todo eso queda EXPLICITAMENTE fuera de esta pieza (ninguno de esos sistemas existe todavia en el motor), pero la estructura de datos ya esta pensada para que una clave nueva baste el dia que llegue, en vez de tener que rediseñarse. Se graba un recuerdo (o se refresca uno existente, sin duplicar, FIFO al superar la capacidad) en el momento exacto en que la rama COMER/BEBER de sistema_movimiento.py resuelve estar sobre el recurso; se consulta como TERCER escalon de esa misma rama, entre percepcion directa (siempre gana) y deambular ciego (ultimo recurso). Persistido en SQLite (esquema 0.17-fase0, columna recuerdos como JSON, mismo patron que celda.recursos) -- perder de golpe la experiencia de una vida entera al recargar seria una inconsistencia real, no una imprecision aceptable. Validado con tests forzados (capacidad minima/maxima, FIFO con refresco sin duplicar, memoria perfecta sin error, distancia cero), y de punta a punta con una partida real guardada y recargada.</w:t>
      </w:r>
    </w:p>
    <w:p>
      <w:pPr>
        <w:pStyle w:val="Heading2"/>
      </w:pPr>
      <w:r>
        <w:t>7.38 Especie: conejo y ardilla, y generalizacion de las fabricas de entidad</w:t>
      </w:r>
    </w:p>
    <w:p>
      <w:r>
        <w:rPr/>
        <w:t>Tercera y cuarta especie del prototipo (Especie.CONEJO, Especie.ARDILLA), habitando Pradera y Bosque respectivamente. Antes de anadirlas, se generalizo crear_criatura (nucleo/entidad.py): con gnomo y lobo el codigo tenia una rama if/else por especie escrita a mano en varios sitios (fabrica de entidad, eleccion de habitat inicial en main.py); con una tercera y cuarta especie ese patron dejaba de ser sostenible, asi que se sustituyo por una fabrica generica dirigida enteramente por rangos_raciales (config/constantes.yaml) -- anadir una especie nueva ya no toca codigo Python en la fabrica, solo config. Confirma la prediccion que ya dejaba escrita 7.4 ("si aparece una tercera especie con un perfil de necesidades distinto, ese es el momento de generalizar").</w:t>
      </w:r>
    </w:p>
    <w:p>
      <w:r>
        <w:rPr/>
        <w:t>medio_alimentacion (recolectar/cazar) sustituye el `if identidad.especie == Especie.LOBO` que vivia hardcodeado en sistema_decision.py -- cazar y recolectar no son necesidades distintas compitiendo por prioridad, son el MEDIO por el que la misma necesidad (saciedad) se satisface, propiedad de la especie, no una rama del motor de decision. dieta (lista de nombres de recurso por especie) resuelve una deuda tecnica declarada desde el Bloque A ("sin restriccion dietetica todavia"): sistema_movimiento.py filtra por dieta al elegir hacia donde caminar, sistema_recursos.py repite el filtro al consumir por si la celda cambio entre decidir el destino y llegar. gnomo mantiene dieta sin restringir a proposito (es la unica especie consciente, ya comia cualquier alimento antes de que dieta existiera como concepto). conejo y ardilla parten de celdas de Pradera/Bosque respectivamente, mismo criterio de habitat-al-generar que ya establecio 7.36 para gnomo/lobo. Validado de punta a punta con una partida real de las cuatro especies simultaneas antes de pasar a investigar reproduccion (7.39).</w:t>
      </w:r>
    </w:p>
    <w:p>
      <w:pPr>
        <w:pStyle w:val="Heading2"/>
      </w:pPr>
      <w:r>
        <w:t>7.39 Rediseno de reproduccion para cuatro especies: impulso_reproductivo y BUSCAR_PAREJA</w:t>
      </w:r>
    </w:p>
    <w:p>
      <w:r>
        <w:rPr/>
        <w:t>Con las cuatro especies coexistiendo, una investigacion dedicada (harness instrumentado replicando el orden exacto de sistemas de main.py, sin persistencia, contra muchas semillas) encontro que la reproduccion, cerrada y validada en 6.3 para gnomo/lobo, practicamente no ocurria con conejo/ardilla en la mezcla: el emparejamiento por contacto reutilizando sociabilidad (mecanismo original de 6.3) dependia de que dos individuos coincidieran fisicamente en la misma celda por pura casualidad de movimiento, sin ninguna presion que los acercara -- viable con poblaciones pequenas y pocas especies compitiendo por el mismo espacio, no con cuatro.</w:t>
      </w:r>
    </w:p>
    <w:p>
      <w:r>
        <w:rPr/>
        <w:t>Rediseno confirmado con Diego: Necesidades gana impulso_reproductivo (float [0,1], decae por tick como el resto de necesidades, mismo patron _tasa() de override racial), y Accion gana BUSCAR_PAREJA -- una intencion nueva de Utility AI que, a diferencia de comer/beber, no busca un recurso del terreno sino OTRO INDIVIDUO de la misma especie, adulto, del sexo opuesto y no gestando (sistema_decision.py). sistema_movimiento.py resuelve el acercamiento igual que comer/beber (percepcion dentro de radio, paso ortogonal hacia el objetivo) pero la resolucion final ocurre a DISTANCIA CERO explicita, no al pisar una celda con recurso. sistema_reproduccion.py perdio su cadencia diaria (ahora evalua cada tick, coherente con que el impulso ya gestiona cuando 'toca') y resetea impulso_reproductivo tras una concepcion exitosa. factor_base_concepcion y fraccion_madurez pasaron de constantes globales a valores por raza en config/constantes.yaml -- necesario porque las cuatro especies difieren mucho en velocidad de ciclo vital (dias de gestacion, esperanza de vida) y una unica cifra global ya no representaba a ninguna de las cuatro con sentido. Validado de punta a punta: las cuatro especies consiguen concepciones y nacimientos naturales en corridas reales, donde antes del rediseno practicamente nunca ocurria.</w:t>
      </w:r>
    </w:p>
    <w:p>
      <w:pPr>
        <w:pStyle w:val="Heading2"/>
      </w:pPr>
      <w:r>
        <w:t>7.40 Investigacion de calibracion: por que ningun mundo generado sobrevivia</w:t>
      </w:r>
    </w:p>
    <w:p>
      <w:r>
        <w:rPr/>
        <w:t>Con la reproduccion ya funcionando de verdad, un barrido de 15 semillas x 12000 ticks (mismo harness de 7.39) mostro que las 15 llegaban a extincion total, dominadas por inanicion. Investigacion sistematica por descarte empirico, no por intuicion: se probaron y descartaron con datos reales (comparacion A/B contra el harness) la densidad/regeneracion de recursos (duplicar la regeneracion no cambio nada -- confirma que el recurso nunca fue escaso de verdad), la tasa de consumo al comer (triplicarla no tuvo efecto), el bloqueo de terreno por fuerza (igualar fuerza de conejo/ardilla a la de gnomo no tuvo efecto), el tamano de poblacion inicial (la tasa de mortalidad proporcional no cambio, solo los numeros absolutos) y la tasa de decaimiento de impulso_reproductivo (sin efecto).</w:t>
      </w:r>
    </w:p>
    <w:p>
      <w:r>
        <w:rPr/>
        <w:t>Dos causas reales, confirmadas con datos: (1) la distancia mediana de cualquier celda al agua mas cercana (6-12 celdas) supera con holgura el radio de percepcion habitual (0-4 celdas) -- un conejo aislado sin depredadores pasaba ~61% de sus ticks vividos en la accion BEBER, agotando el presupuesto de tiempo que le quedaba para comer, y eso si mataba por inanicion aunque la sed en si nunca tuviera regla de muerte propia todavia. (2) un bloqueo de crisis mental especifico de conejo/ardilla: sus rangos raciales de valentia ([0.1, 0.3]) caian integramente en o por debajo del umbral de huida erratica (0.3, Bloque F3), y estabilidad_mental_maxima bajo ([0.3, 0.5]) agravaba el drenaje -- una interaccion no buscada entre rangos raciales fijados antes de que existiera el mecanismo de crisis mental, y un mecanismo de crisis mental fijado antes de que existieran esas dos especies. Dos correcciones evidenciadas, no teoricas: tasa_perdida_hidratacion_por_tick bajada de 0.012 a 0.004 (aislada primero casi a cero para confirmar que era la palanca real: inanicion de ardilla cayo de 78 a 32 muertes), y valentia/estabilidad_mental_maxima de conejo y ardilla subidas para sacarlas del umbral de huida erratica. Mejoraron el resultado medible (reproduccion mas alta, mezcla de causas de muerte desplazada de inanicion hacia depredacion) pero NINGUNA semilla llego a sobrevivir de forma sostenida a los 12000 ticks todavia en este punto -- la investigacion continuo con el sistema de agua en si (7.41-7.45).</w:t>
      </w:r>
    </w:p>
    <w:p>
      <w:pPr>
        <w:pStyle w:val="Heading2"/>
      </w:pPr>
      <w:r>
        <w:t>7.41 Rediseno de profundidad de agua: derivada del relieve, sin referencias a especies</w:t>
      </w:r>
    </w:p>
    <w:p>
      <w:r>
        <w:rPr/>
        <w:t>Un primer intento de correccion (bajar el techo de profundidad de poza a 0.10 m, por debajo de la altura minima de ardilla) fue rechazado explicitamente por Diego: "estas creando normas especificas para las razas creadas, y si anadimos animales mas pequenos aun?". Senalo ademas que el mismo defecto ya existia sin haberse notado en el techo de lago (3.0 m, "elegido por encima de la altura de gnomo/lobo") -- una ley teleologica disfrazada de dato de terreno, el mismo tipo de error de modelo que Claro/Espesura como TipoTerreno en su momento. Pidio en su lugar un gradiente de orilla para rio, igual que ya tenian lago y poza, con la profundidad derivada del terreno real, no de una norma escrita por nosotros.</w:t>
      </w:r>
    </w:p>
    <w:p>
      <w:r>
        <w:rPr/>
        <w:t>Rediseno completo de nucleo/agua.py: un unico factor global escala_metros_por_unidad_elevacion sustituye a los tres techos de profundidad maxima por tipo de cuerpo de agua (lago/poza/rio), que quedan retirados de config/constantes.yaml por completo. _profundidades_cuenca ya no recibe un techo en metros, recibe el factor de escala y convierte relieve real (nivel_agua - elevacion_celda, acotado a la banda de la cuenca) en metros -- identico calculo para los tres tipos. Rio, que antes usaba un unico valor fijo para todo el cauce ("un rio no es una cuenca"), gana _generar_riberas_rio: cada celda del camino de descenso actua como el minimo de su propia mini-cuenca, con banda_local derivada de la caida de elevacion real hacia la siguiente celda del camino (acotada entre piso_banda_rio y techo_banda_rio) -- un tramo empinado da un cauce mas hondo y una orilla mas ancha, uno llano apenas se moja, sin ningun numero elegido por especie en ningun punto del proceso. Fallo real encontrado durante la validacion: sin techo_banda_rio, una caida de elevacion puntual e inusualmente pronunciada cerca de una montana producia profundidades de rio de hasta 18.7 m; corregido acotando banda_local al mismo orden de magnitud que banda_elevacion_lago. La seguridad de cada individuo frente a una celda de agua concreta sigue emergiendo, como ya hacia antes, de comparar su propia altura (DimensionesFisicas) contra una profundidad que el terreno ya tenia antes de que esa especie existiera -- ninguna garantia de "esto nunca ahoga a nadie" queda escrita a mano en ningun sitio.</w:t>
      </w:r>
    </w:p>
    <w:p>
      <w:pPr>
        <w:pStyle w:val="Heading2"/>
      </w:pPr>
      <w:r>
        <w:t>7.42 Sed mata: regla de muerte por deshidratacion</w:t>
      </w:r>
    </w:p>
    <w:p>
      <w:r>
        <w:rPr/>
        <w:t>Pieza 2 de la revision del sistema de agua confirmada con Diego ("por otro lado la sed deberia matar como mata el hambre"): Necesidades.hidratacion &lt;= 0.0 sostenida dispara muerte por deshidratacion, mismo patron exacto que inanicion (umbral + probabilidad fija por tick, sistema_necesidades.py), anadida entre el chequeo de inanicion y el de ahogamiento.</w:t>
      </w:r>
    </w:p>
    <w:p>
      <w:r>
        <w:rPr/>
        <w:t>Calibracion por descarte, no por intuicion aceptada sin mas: la hipotesis inicial (probabilidad 4x mayor que inanicion, 0.02, razonada por magnitud relativa -- deshidratarse mata en dias reales, pasar hambre en semanas) resulto en deshidratacion como causa DOMINANTE en 10 de 10 semillas de prueba (13-22 de ~28 muertes cada una). Bajar la probabilidad a paridad exacta con inanicion (0.005) NO resolvio el desequilibrio -- deshidratacion siguio siendo comparable o mayor que inanicion en la mayoria de semillas, confirmando que el problema no era el numero en si sino que hidratacion llega a 0.0 tan a menudo como saciedad, sintoma directo de la escasez de agua ya diagnosticada en 7.40. Se dejo en paridad con inanicion (0.005) en vez de mas alto, marcado explicitamente como provisional y pendiente de revision una vez existieran las piezas 3 y 4 (7.43, 7.44) -- que son las que de verdad debian aliviar la frecuencia de hidratacion=0.0, no un ajuste mas fino de esta probabilidad.</w:t>
      </w:r>
    </w:p>
    <w:p>
      <w:pPr>
        <w:pStyle w:val="Heading2"/>
      </w:pPr>
      <w:r>
        <w:t>7.43 Charcos efimeros por clima</w:t>
      </w:r>
    </w:p>
    <w:p>
      <w:r>
        <w:rPr/>
        <w:t>Pieza 3, la mas grande de las cuatro: Diego rechazo tratar el agua unicamente como geografia permanente ("quizas la tormenta y lluvia podrian generar charcos en las celdas y estos despues se agotarian o se evaporan"). Celda gana profundidad_charco (metros, mismo criterio de unidad que profundidad_agua) -- pero, a diferencia de tiene_agua/profundidad_agua (deterministas de la semilla, nunca mutan en juego), es estado DINAMICO y persistido, mismo criterio que fertilidad/tiene_recurso/en_llamas, no el mismo criterio que el agua permanente.</w:t>
      </w:r>
    </w:p>
    <w:p>
      <w:r>
        <w:rPr/>
        <w:t>Generacion y evaporacion viven en sistema_recursos.py -- ya es el dueno de la mutacion dinamica de Celda relacionada con agua (_beber, _fertilizar), asi que dos funciones mas ahi es una sola fuente de complejidad, no dos. _generar_charcos lee zona.clima_actual (nueva clave tasa_generacion_charco_por_tick dentro de clima.efectos, mismo sitio que ajuste_confort/modificador_regeneracion) y sube profundidad_charco uniformemente en toda la zona mientras llueve o hay tormenta -- simplificacion deliberada y declarada: no pondera por relieve (una celda mas baja no acumula mas escorrentia que una alta, a diferencia del gradiente real de rio/lago/poza de 7.41), para no sumar una segunda fuente de complejidad al mismo movimiento en que se conecta clima con Celda. _evaporar_charcos hace lo contrario, tratado como ALTERNATIVA a la generacion (nunca corren el mismo tick), no como resta neta. Beber de un charco lo agota de verdad cuando es la unica agua presente en la celda -- a diferencia del agua permanente ("un rio no se vacia porque alguien beba de el"), un charco SI es finito, tal como pidio Diego explicitamente.</w:t>
      </w:r>
    </w:p>
    <w:p>
      <w:r>
        <w:rPr/>
        <w:t>Dos funciones puras nuevas en nucleo/agua.py, hay_agua_potable y profundidad_agua_potable, centralizan la combinacion de agua permanente y charco en un unico sitio -- usadas en los cuatro puntos que antes miraban solo tiene_agua/profundidad_agua (las tres ramas de busqueda de BEBER en sistema_movimiento.py, el bloqueo de agua profunda del mismo modulo, y el chequeo de ahogamiento en sistema_necesidades.py). Techo de profundidad fijado en 3 cm -- no elegido por debajo de la altura de ninguna especie, sino porque un charco de mas de unos pocos centimetros ya no seria fisicamente un charco, seria una poza. Decision explicita, no un descuido: la memoria espacial trata un charco bebido igual que agua permanente, asi que un individuo puede recordar y volver a un charco que ya se evaporo -- misma categoria de "el mundo cambio desde que lo recuerdo" que ya existia para comida agotada por incendio. Persistido (celdas_estado gana profundidad_charco, esquema 0.19-fase0). Validado en dos niveles: funciones aisladas (llenado hasta el techo en 3 ticks con tormenta, evaporacion completa en ~50 ticks sin lluvia, agotamiento en 3 ticks al beber) y una corrida real de 1000 ticks sin excepciones.</w:t>
      </w:r>
    </w:p>
    <w:p>
      <w:pPr>
        <w:pStyle w:val="Heading2"/>
      </w:pPr>
      <w:r>
        <w:t>7.44 Dieta aporta hidratacion</w:t>
      </w:r>
    </w:p>
    <w:p>
      <w:r>
        <w:rPr/>
        <w:t>Pieza 4 y ultima de la revision del sistema de agua (Diego: "la alimentacion proporciona agua a los animales, depende la dieta necesitan mas o menos"). Cada recurso de categoria alimento en config/constantes.yaml (flora.especies.*.recursos) gana valor_hidratacion, mismo formato que valor_nutricional pero un eje distinto -- cuanta agua lleva ese alimento, no cuanta energia. sistema_recursos.py:_consumir repone hidratacion junto a saciedad con cada bocado, a la tasa propia del recurso consumido.</w:t>
      </w:r>
    </w:p>
    <w:p>
      <w:r>
        <w:rPr/>
        <w:t>Valores razonados por contenido de agua real de cada alimento, todos por debajo de tasa_consumo_al_beber para que comer complemente la sed sin sustituir a beber: fruto_de_cactus el mas alto de todos (0.2 -- una tuna es agua en su mayor parte, motivo real por el que un cactus sirve de fuente de agua en un desierto de verdad), manzanas y hierba fresca altos (0.15 y 0.12), raices moderado (0.08 -- un tuberculo tiene menos agua que la fruta o la hoja), liquen y musgo los mas bajos (0.03 y 0.04 -- vegetacion dura de bioma frio o seco). Validado de forma aislada antes de la validacion conjunta de 7.45.</w:t>
      </w:r>
    </w:p>
    <w:p>
      <w:pPr>
        <w:pStyle w:val="Heading2"/>
      </w:pPr>
      <w:r>
        <w:t>7.45 Validacion conjunta de las cuatro piezas del sistema de agua</w:t>
      </w:r>
    </w:p>
    <w:p>
      <w:r>
        <w:rPr/>
        <w:t>Barrido de 15 semillas x 12000 ticks (mismo harness de 7.39/7.40) con sed mata, charcos efimeros y dieta-hidratacion activos a la vez, sobre la base ya corregida de 7.41. Agregado de 444 muertes en total: depredacion 218 (49%), inanicion 160 (36%), vejez 43 (9.7%), ahogamiento 13 (2.9%), deshidratacion 10 (2.3%). Comparado con el estado de 7.42 antes de calibrar (deshidratacion sola llegando a ser 45-75% de las muertes con probabilidad 0.02), las dos causas ligadas al agua (ahogamiento y deshidratacion) quedan donde deberian estar: presentes, legitimas, minoritarias -- ninguna domina la mortalidad del mundo. vejez pasando de una causa casi inexistente a 43 muertes (hasta 14 en una sola semilla) es la senal mas honesta de que hay individuos llegando de verdad al final natural de su vida.</w:t>
      </w:r>
    </w:p>
    <w:p>
      <w:r>
        <w:rPr/>
        <w:t>13 de las 15 semillas siguen terminando en extincion total a los 12000 ticks -- el sistema de agua deja de ser el cuello de botella, pero el mundo sigue sin sostenerse indefinidamente. Dos semillas (11 y 12) terminan con un gnomo vivo -- la primera vez en toda la investigacion de este proyecto que alguna corrida de referencia no llega a poblacion cero, aunque un unico superviviente no es un mundo estable, no confirma que hubiera seguido vivo mas alla del horizonte de prueba. Con depredacion ya como causa dominante y la densidad de poblacion sobre el tamano de mapa sin tocar, se confirma como el LIMITE CONOCIDO real que queda por delante -- ver informe tecnico, seccion 20.</w:t>
      </w:r>
    </w:p>
    <w:p>
      <w:pPr>
        <w:pStyle w:val="Heading2"/>
      </w:pPr>
      <w:r>
        <w:t>7.46 Refutacion de la hipotesis de dispersion espacial (mapa 40x40)</w:t>
      </w:r>
    </w:p>
    <w:p>
      <w:r>
        <w:rPr/>
        <w:t>Retomada la investigacion del limite de densidad de poblacion senalado en 7.45 (informe tecnico, seccion 20), sobre el mapa ya ampliado a 40x40. Hipotesis de partida: num_manchas fijo por especie (config/constantes.yaml), independiente del area del grid, podria hacer que la comida quedara mas dispersa al crecer el mapa. Instrumentada con un script de dispersion espacial (BFS multi-fuente + componentes conexas por especie) sobre 5 semillas: cobertura de comida del 53-64% del mapa, distancia media a la celda de recurso mas cercana de 0.53-0.83 celdas, maxima de 4-7. Hipotesis REFUTADA: la comida es abundante y cercana en todo el mapa, no escasa ni dispersa.</w:t>
      </w:r>
    </w:p>
    <w:p>
      <w:pPr>
        <w:pStyle w:val="Heading2"/>
      </w:pPr>
      <w:r>
        <w:t>7.47 Diagnostico: el sistema de regeneracion de flora nunca se habia ejecutado</w:t>
      </w:r>
    </w:p>
    <w:p>
      <w:r>
        <w:rPr/>
        <w:t>Descartada la dispersion, la investigacion siguio el mecanismo real de produccion de comida. celda.recursos se rellena a capacidad_maxima para toda celda tiene_recurso=True en la generacion del mundo (nucleo/zona_bioma.py), independiente de cualquier entidad ECS -- generar_zona_bioma no recibe gestor, no puede crear entidades. sistema_recursos.py:_resolver_comer consume celda.recursos directamente, tambien sin relacion con ninguna entidad. La unica via de reposicion es sistema_flora.py:ejecutar(), que solo procesa entidades Planta existentes -- y crear_planta solo se invocaba desde _intentar_propagacion, que a su vez exige una Planta YA existente para dispararse. Bootstrap circular imposible: cero Plantas al empezar, cero oportunidades de propagacion, cero Plantas para siempre.</w:t>
      </w:r>
    </w:p>
    <w:p>
      <w:r>
        <w:rPr/>
        <w:t>Confirmado empiricamente corriendo el motor 3000 ticks con poblacion real: gestor.entidades_con(Planta) se mantuvo en cero en todos los checkpoints. Todo el sistema de crecimiento, produccion y propagacion de flora (sistema_flora.py) era, hasta este punto, codigo que no se habia ejecutado una sola vez en ninguna corrida de ninguna investigacion anterior de este proyecto, incluidas las de 7.39 a 7.45. La comida de todo el mundo era, en la practica, un fondo fijo sembrado una unica vez en la generacion y consumido de forma monotona, sin reposicion posible -- una causa mecanica mucho mas precisa que la densidad de poblacion senalada como limite conocido en 7.45.</w:t>
      </w:r>
    </w:p>
    <w:p>
      <w:pPr>
        <w:pStyle w:val="Heading2"/>
      </w:pPr>
      <w:r>
        <w:t>7.48 Arreglo: siembra inicial de Planta y num_manchas dinamico</w:t>
      </w:r>
    </w:p>
    <w:p>
      <w:r>
        <w:rPr/>
        <w:t>Dos cambios conjuntos. Primero, main.py:sembrar_flora_inicial siembra una fraccion (flora.fraccion_siembra_inicial, PROVISIONAL=0.08) de las celdas tiene_recurso=True de cada especie con una entidad Planta en etapa=1.0 (vegetacion ya establecida, coherente con que su celda ya arranca con recurso a capacidad_maxima -- distinto del etapa=0.1 que sigue usando la propagacion para colonizacion nueva de territorio). Reutiliza crear_planta, sin mecanismo nuevo.</w:t>
      </w:r>
    </w:p>
    <w:p>
      <w:r>
        <w:rPr/>
        <w:t>Segundo, en nucleo/zona_bioma.py: num_manchas fijo por especie (independiente del area del grid, mismo antipatron que se sospechaba -- por error, esta vez no -- como causa de la escasez en 7.46) se sustituye por celdas_por_mancha_objetivo (tamano de mancha fijo), del que se DERIVA num_manchas = objetivo // celdas_por_mancha_objetivo. Un mapa mas grande genera ahora mas manchas de tamano parecido, no manchas mas grandes -- corrige el “supercontinente” de hierba silvestre observado en 7.46 (500-975 de 1600 celdas en una sola mancha).</w:t>
      </w:r>
    </w:p>
    <w:p>
      <w:r>
        <w:rPr/>
        <w:t>Validacion (harness, 5 semillas x 6000 ticks, antes/despues, aislando solo este cambio sobre el resto del motor ya estable): antes, 5 de 5 semillas extintas entre tick 4000 y 6000. Despues, 4 de 5 sobreviven -- dos crecen de forma sostenida (de 34 a 112 y de 24 a 214 individuos entre tick 2000 y 6000), dos se estabilizan en poblacion baja (de 8 a 41 y de 16 a 21). Una semilla no se resuelve del todo: cae a poblacion de 1 individuo en tick 3000 y se mantiene ahi -- casi-extincion, investigada en 7.50.</w:t>
      </w:r>
    </w:p>
    <w:p>
      <w:pPr>
        <w:pStyle w:val="Heading2"/>
      </w:pPr>
      <w:r>
        <w:t>7.49 Optimizacion de rendimiento: indice de posiciones en la propagacion de flora</w:t>
      </w:r>
    </w:p>
    <w:p>
      <w:r>
        <w:rPr/>
        <w:t>Perfilado (cProfile, 600 ticks / 25 dias de juego, con aproximadamente 1100 Plantas y 200 individuos de fauna tras 7.48): sistema_flora.ejecutar mas _intentar_propagacion sumaban el 23% del tiempo de esa ventana. Responsable: una comprobacion de ocupacion de celda que recorria todas las entidades Planta del mundo en cada intento de colonizacion -- barato con las 0-2 Plantas de antes de 7.48, caro y creciente con las 1000 o mas de despues.</w:t>
      </w:r>
    </w:p>
    <w:p>
      <w:r>
        <w:rPr/>
        <w:t>Sustituido por un set de posiciones ocupadas, calculado una vez por dia y actualizado en el propio intento de colonizacion -- mismo comportamiento exacto (no consume el generador aleatorio), verificado con el harness de calibracion: misma trayectoria de poblacion en las 5 semillas de referencia, antes y despues del cambio. Resultado: de 7.51 a 5.86 segundos en la ventana perfilada (-22%). Perfilar antes de optimizar evito tocar nada que no fuera ya un coste medido, en vez de anticipar un problema de rendimiento por el numero creciente de entidades.</w:t>
      </w:r>
    </w:p>
    <w:p>
      <w:pPr>
        <w:pStyle w:val="Heading2"/>
      </w:pPr>
      <w:r>
        <w:t>7.50 Diagnostico: extincion local pese a comida abundante en el mapa</w:t>
      </w:r>
    </w:p>
    <w:p>
      <w:r>
        <w:rPr/>
        <w:t>Instrumentada con mas detalle la semilla que no se resolvio del todo en 7.48: el recurso total del mapa nunca deja de crecer durante todo el colapso de esa poblacion (de aproximadamente 15500 en tick 200 a 24000 en tick 6000) -- descarta de forma directa una recaida del bug de 7.47, el fondo global de comida ya no es fijo. Lobo se extingue hacia tick 1000 (partia de solo 6 fundadores, la especie mas fragil desde el diseno de partida), ardilla hacia tick 1800 (inanicion como causa dominante, ya sin lobo cazando), conejo se erosiona hasta desaparecer hacia tick 4400, dejando un unico gnomo que ya no muere pero tampoco se reproduce -- un superviviente solitario no puede aparearse.</w:t>
      </w:r>
    </w:p>
    <w:p>
      <w:r>
        <w:rPr/>
        <w:t>El mecanismo real: la muerte por inanicion se decide por individuo (sistema_necesidades.py: saciedad en 0.0 sostenida dispara una probabilidad de muerte por tick), asi que lo que importa es el acceso LOCAL a comida de cada individuo, no la cantidad global disponible en el mapa. nucleo/memoria.py:purgar_recuerdo_invalido ya existia con el proposito exacto de invalidar una coordenada recordada que resulta estar agotada al visitarla -- pero no se llamaba desde ningun sitio del codigo. objetivo_recordado() (consultada en sistema_movimiento.py solo cuando la percepcion directa no encuentra nada en el radio, es decir, justo cuando el entorno inmediato ya esta agotado) devolvia siempre la coordenada recordada mas cercana sin penalizar fallos recientes -- un recuerdo agotado podia atrapar a un individuo volviendo sobre el mismo sitio muerto de forma indefinida.</w:t>
      </w:r>
    </w:p>
    <w:p>
      <w:pPr>
        <w:pStyle w:val="Heading2"/>
      </w:pPr>
      <w:r>
        <w:t>7.51 Arreglo: purga probabilistica de memoria de comida y agua agotada</w:t>
      </w:r>
    </w:p>
    <w:p>
      <w:r>
        <w:rPr/>
        <w:t>sistema_recursos.py conecta purgar_recuerdo_invalido en _resolver_comer (sin necromasa ni recurso vegetal disponible en la celda) y en _resolver_beber (sin agua potable). Primera version, purga inmediata al primer fallo: mejoraba 4 de las 5 semillas de referencia de forma sustancial, pero extinguia la quinta (semilla de referencia numero 3, de sobrevivir con 41 individuos a extinguirse del todo) -- descartaba de golpe un recuerdo que, con margen, habria vuelto a dar fruto tras la regeneracion diaria de sistema_flora.py, ya activa desde 7.48.</w:t>
      </w:r>
    </w:p>
    <w:p>
      <w:r>
        <w:rPr/>
        <w:t>Refinamiento pedido por Diego: memoria.prob_purgar_recuerdo_agotado, probabilidad por cada visita fallida de purgar el recuerdo, no purga incondicional al primer fallo. Calibrado contra la semilla que fallaba como caso de referencia: 0.05 (espera esperada de unos 20 ticks) resulto insuficiente, la semilla seguia extinguiendose; 0.15 (espera esperada de 6-7 intentos) y 0.30 la salvan, ambas con crecimiento fuerte. Fijado en 0.15. Validacion completa de las 5 semillas de referencia: las 5 sobreviven ahora (284, 720, 584, 573 y 30 individuos en tick 6000) -- mejor resultado que la purga inmediata (4 de 5) y que la ausencia de purga (4 de 5, con un caso de casi-extincion).</w:t>
      </w:r>
    </w:p>
    <w:p>
      <w:r>
        <w:rPr/>
        <w:t>Advertencia metodologica, no resuelta: cualquier cambio de esta probabilidad reordena por completo la secuencia de azar subsiguiente de cada partida, porque la propia comprobacion consume un sorteo del generador aleatorio aunque no llegue a purgar nada. Las cifras exactas de poblacion por semilla no son comparables como si solo hubiera cambiado una variable aislada; el patron cualitativo -- extincion frente a supervivencia -- si es una senal real.</w:t>
      </w:r>
    </w:p>
    <w:p>
      <w:r>
        <w:rPr/>
        <w:t>De paso, no como parte de lo que motivaba este cambio: corregido un desajuste de nombres de clave en config/constantes.yaml, seccion memoria (capacidad_minima, capacidad_maxima y factor_error_por_distancia no coincidian con min_recuerdos_por_categoria, max_recuerdos_por_categoria y factor_imprecision_distancia, que es lo que lee nucleo/memoria.py). factor_imprecision_distancia llevaba desde su creacion sin efecto real: el codigo usaba siempre su valor por defecto interno (0.2) en vez del 0.3 configurado.</w:t>
      </w:r>
    </w:p>
    <w:p>
      <w:pPr>
        <w:pStyle w:val="Heading2"/>
      </w:pPr>
      <w:r>
        <w:t>7.52 Nuevo LIMITE CONOCIDO: sobrepoblacion sin techo aparente</w:t>
      </w:r>
    </w:p>
    <w:p>
      <w:r>
        <w:rPr/>
        <w:t>Consecuencia directa de resolver 7.47 y 7.50 en la misma sesion: varias semillas de referencia terminan ahora con poblaciones muy altas para el tamano del mapa -- 720 individuos sobre 1600 celdas en una semilla (densidad de 0.45 por celda), 573 y 584 en otras dos -- muy por encima de la densidad de referencia manejada al ampliar el grid a 40x40 (aproximadamente 0.05-0.07 por celda). La comida ha dejado de ser el techo poblacional duro que era antes de 7.47 y 7.51; es plausible que hoy no haya otro limite operando con fuerza comparable. No investigado en esta sesion -- reemplaza a la densidad de poblacion como el limite conocido real que queda por delante (ver informe tecnico, seccion 20).</w:t>
      </w:r>
    </w:p>
    <w:p>
      <w:pPr>
        <w:pStyle w:val="Heading2"/>
      </w:pPr>
      <w:r>
        <w:t>7.53 Capa visual con arte real: integracion completa y reversion completa (24-08)</w:t>
      </w:r>
    </w:p>
    <w:p>
      <w:pPr>
        <w:spacing w:after="150"/>
      </w:pPr>
      <w:r>
        <w:t xml:space="preserve">Fuera del alcance de este documento hasta ahora porque no tocaba ninguno de los sistemas de simulacion: en la sesion de Cowork del 24-08 se exploro sustituir los glifos emoji de la vista web (informe de funcionalidades, area 15) por arte de pixel real. Pasos, en orden: generacion por IA con post-procesado (descartada, calidad insuficiente); pixel art dibujado a mano via numpy siguiendo referencia directa de WorldBox, iterado v1-v6 con Diego sobre criterios concretos (sin baston, sin peana, extremidades separadas, sin contorno perimetral grueso); Diego paso a dibujar sus propios assets en LibreSprite (.ase) para gnomo (14 variantes por sexo y categoria de edad: nino/nina, adulto/adulta x3, anciano/anciana x3), lobo, conejo, ardilla, y arte de recurso para manzano y hierba silvestre.</w:t>
      </w:r>
    </w:p>
    <w:p>
      <w:pPr>
        <w:spacing w:after="150"/>
      </w:pPr>
      <w:r>
        <w:t xml:space="preserve">Parser de .ase escrito desde cero (sin libreria ni CLI de aseprite disponible en el sandbox): cabecera de fichero y de frame, chunks de Layer/Cel/Palette, con dos bugs de offset corregidos por prueba directa (reservado de frame en el byte equivocado; cabecera de cel sin contar el campo z-index de Aseprite 1.3). Integracion completa en vista_web.py: RUTA_ASSETS + servido estatico con guarda de path-traversal, SPRITES anidado por sexo/categoria de edad para el gnomo (categoria nino/adulto reutilizando es_adulto() del motor, categoria adulto/anciano con un umbral nuevo sin respaldo en el motor, UMBRAL_ANCIANO=0.75 sobre edad_ratio, marcado provisional), un sprite fijo por especie para lobo/conejo/ardilla, RECURSOS para manzano/hierba. Verificado con el mismo arnes de Canvas2D simulado que ya se usaba para el resto de la vista web (sin navegador real en el sandbox) y, ademas, con inspeccion directa del navegador de Diego via automatizacion de Chrome -- usado tambien para diagnosticar por que el mapa se veia teñido de azul-verdoso (no era el clima instantaneo: era profundidad_charco residual de lluvia con opacidad fija en 0.5, confirmado leyendo pixeles reales del canvas y replicando la formula de dibujarTerreno a mano hasta cuadrar el valor exacto).</w:t>
      </w:r>
    </w:p>
    <w:p>
      <w:pPr>
        <w:spacing w:after="150"/>
      </w:pPr>
      <w:r>
        <w:t xml:space="preserve">Revertido por completo el mismo dia: Diego decidio migrar la herramienta de trabajo de Cowork a Claude Code y pidio volver a los emoticonos antes de esa migracion. Se quito SPRITES, RECURSOS, la seleccion de sprite por entidad, el servido estatico y el campo es_adulto del DTO (que existia solo para esa seleccion); dibujarEntidad y el marcador de recurso volvieron exactamente a la elipse+glifo y al punto verde de antes. Los PNG generados y los .ase originales de Diego NO se borraron (decision explicita de Diego), quedan sin uso en presentacion/assets/ y assets/ por si se retoma el arte mas adelante. Dos correcciones de la misma exploracion SI se mantuvieron, por no ser arte sino calibracion de color ya independiente de cualquier sprite: paleta de terreno mas saturada (COLORES_TERRENO), y opacidad de charco proporcional a la profundidad real en vez de fija en 0.5 (comparado en vivo contra el motor real a 0.5/0.2/0.12 -- 0.2 fue el punto donde se nota sin tapar el color de bioma, ALPHA_MAX_CHARCO, marcado como gusto estetico, no medicion objetiva). Estado final: la capa de presentacion vuelve a ser identica a la descrita en area 15 del informe de funcionalidades antes de esta sesion, mas esas dos correcciones -- coherente con el informe de vision ("no aspira a ser graficamente vistoso").</w:t>
      </w:r>
    </w:p>
    <w:p>
      <w:pPr>
        <w:pStyle w:val="Heading2"/>
      </w:pPr>
      <w:r>
        <w:t>7.54 Reintroduccion de arte real, pieza 1 de 3: terreno con textura (24-08, ya en Claude Code)</w:t>
      </w:r>
    </w:p>
    <w:p>
      <w:pPr>
        <w:spacing w:after="150"/>
      </w:pPr>
      <w:r>
        <w:t xml:space="preserve">Ya migrado a Claude Code (ver memoria del proyecto en bosque/CLAUDE.md), Diego aporto un segundo lote de assets de terceros (carpeta nuevosAssets/, en su mayoria del autor PyxelSpace) y pidio sustituir progresivamente biomas/terreno, criaturas e iconos de accion de la vista web. A diferencia de la integracion de 7.53, que sustituyo todo de golpe y hubo que revertir por completo, esta vez se acordo con Diego hacerlo por partes, cada una validada antes de sumar la siguiente: terreno primero (la capa base, y el mapeo con menos ambiguedad), despues criaturas, despues iconos de accion.</w:t>
      </w:r>
    </w:p>
    <w:p>
      <w:pPr>
        <w:spacing w:after="150"/>
      </w:pPr>
      <w:r>
        <w:t xml:space="preserve">Pieza 1 (terreno) implementada este mismo dia. Diseno: un unico asset de textura por material (grass.png, sand.png, stone.png, water.png en presentacion/assets/terreno/), no uno por bioma -- el tinte de cada bioma lo sigue dando COLORES_TERRENO (mecanismo ya existente, reutilizado en vez de duplicado), aplicado en canvas via globalCompositeOperation=multiply. Asignacion: bosque y pradera comparten la textura de hierba (se diferencian solo por el tinte, igual que antes con el color plano), montana y tundra comparten la textura de piedra (tundra con tinte palido -- no hay textura de hielo/nieve en el paquete, es la mejor aproximacion disponible, no una calidad cerrada), desierto usa la textura de arena. El agua permanente dibuja la textura real como base y conserva intactas las bandas de profundidad y la espuma procedimental ya existentes; el fix de opacidad de charco de 7.53 no se toco. Se reintrodujo el servido estatico /assets/ (retirado en la reversion de 7.53), esta vez con guarda de path-traversal y limitado a presentacion/assets/.</w:t>
      </w:r>
    </w:p>
    <w:p>
      <w:pPr>
        <w:spacing w:after="150"/>
      </w:pPr>
      <w:r>
        <w:t xml:space="preserve">Verificado con el arnes de Canvas2D simulado (conteo exacto de drawImage/fillRect/multiply en los dos caminos posibles -- textura aun no cargada y textura ya cargada -- confirmando que el primero reproduce exactamente los conteos de la version sin arte, sin regresion) y con un render de referencia en Python/PIL replicando a mano el mismo algoritmo sobre un mapa sintetico de cinco bandas y un rio, para inspeccion visual previa. Queda pendiente la confirmacion visual de Diego sobre el visor real: el sandbox no tiene un navegador disponible para verificar en pantalla (sin acceso de red para instalar Chromium/Playwright). Pendientes tambien: la pieza 2 (criaturas: gnomo desde el arte ya construido en 7.53, lobo/conejo/ardilla desde nuevosAssets/animals en formato JSON+atlas), la pieza 3 (iconos de accion, con dos huecos sin sustituto limpio en el paquete: beber y buscar_pareja son aproximaciones forzadas, huir no tiene ningun candidato que se lea con claridad y se resolvio con la opcion menos mala por decision explicita de Diego), y anadir en algun lugar visible del proyecto los creditos (nombre y email de la compra) que exige la licencia de PyxelSpace.</w:t>
      </w:r>
    </w:p>
    <w:p>
      <w:pPr>
        <w:pStyle w:val="Heading2"/>
      </w:pPr>
      <w:r>
        <w:t>7.55 Correccion de repeticion visible de textura en el terreno (24-08, mismo dia que 7.54)</w:t>
      </w:r>
    </w:p>
    <w:p>
      <w:pPr>
        <w:spacing w:after="150"/>
      </w:pPr>
      <w:r>
        <w:t xml:space="preserve">Diego abrio el visor real tras 7.54 y confirmo con una captura lo que el render de referencia en Python no dejaba ver a esa escala: con un unico crop de 32x32 estampado igual en cada celda, a zoom normal se nota claramente el patron que se repite (efecto papel pintado). Correccion: dibujarTexturaVariada dibuja la misma textura pero con una de las 8 simetrias del cuadrado (4 rotaciones de 90 grados por espejado opcional, grupo diedrico D4) elegida por un hash determinista de (x,y) de la celda -- sin anadir ningun asset nuevo ni ningun numero aleatorio en cliente, la misma celda produce siempre la misma variante.</w:t>
      </w:r>
    </w:p>
    <w:p>
      <w:pPr>
        <w:spacing w:after="150"/>
      </w:pPr>
      <w:r>
        <w:t xml:space="preserve">El primer intento del hash fue erroneo, y lo detecto el propio arnes de verificacion antes de llegar a inspeccion visual: usar (x*A + y*B) mod 8 con A y B primos grandes cualesquiera resulto tener A congruente con 1 y B congruente con -1 modulo 8 sin buscarlo a proposito, asi que el hash colapsaba a (x-y) mod 8 -- la misma variante se repetia a lo largo de toda una diagonal completa del mapa, un artefacto distinto (franjas a 45 grados) pero igual de visible que el original. La prueba de periodicidad mas simple (comparar celda contra celda+(dx,0) y celda+(0,dy)) no lo habria detectado; hubo que anadir al arnes una comprobacion explicita de constancia a lo largo de diagonales x-y=k. Solucion: mezcla de bits estilo MurmurHash3 (xor, multiplicaciones y shifts) en vez de una combinacion lineal -- verificado sin periodicidad hasta desplazamiento 8 en ningun eje, sin diagonales constantes, y con las 8 variantes razonablemente repartidas. Confirmado tambien con un segundo render de referencia en Python/PIL replicando el hash exacto: ya no se percibe ningun patron geometrico regular. Sigue pendiente la confirmacion visual de Diego en su propio navegador tras este segundo cambio.</w:t>
      </w:r>
    </w:p>
    <w:p>
      <w:pPr>
        <w:pStyle w:val="Heading2"/>
      </w:pPr>
      <w:r>
        <w:t>7.56 Pivote de fuente de arte: de PyxelSpace a Urizen (24-08, mismo dia)</w:t>
      </w:r>
    </w:p>
    <w:p>
      <w:pPr>
        <w:spacing w:after="150"/>
      </w:pPr>
      <w:r>
        <w:t xml:space="preserve">Diego vio el visor real y, en vez de seguir ajustando la textura de PyxelSpace, pidio un cambio absoluto de enfoque hacia la estetica de Urizen (Vurmux) -- mas oscura, saturada y de rogue -- a partir de tres capturas de referencia y dos PNG que aporto (urizen_onebit_tileset__v2d0.png, 2679x651, y urizen__2bit__free.png, 261x92, en la raiz de la carpeta del proyecto, fuera del repo git). Las tres capturas de referencia no eran consistentes entre si: una pintaba el suelo de forma continua, las otras dos tenian fondo negro solido con sprites sueltos encima. Se le señalo esa contradiccion explicitamente antes de tocar nada y se le pregunto que queria; el pidio una recomendacion en vez de zanjarlo el mismo.</w:t>
      </w:r>
    </w:p>
    <w:p>
      <w:pPr>
        <w:spacing w:after="150"/>
      </w:pPr>
      <w:r>
        <w:t xml:space="preserve">La recomendacion dada y aceptada fue mantener el suelo continuo -- la informacion de bioma, relieve y agua que ya transmite el terreno pintado se perderia con fondo negro, y eso no es estilizar sino borrar la unica capa que hace legible el mapa como mundo abierto, a diferencia de un dungeon confinado donde la convencion rogue de negro-igual-a-no-explorado si tiene sentido -- pero eligiendo del propio sheet de Urizen los tonos mas oscuros y apagados en vez de los mas vivos, dejando los sprites de criaturas y vegetacion (mucho mas de rogue que el fondo en si) para la pieza 2 ya planificada.</w:t>
      </w:r>
    </w:p>
    <w:p>
      <w:pPr>
        <w:spacing w:after="150"/>
      </w:pPr>
      <w:r>
        <w:t xml:space="preserve">Hallazgos tecnicos al examinar el sheet grande: la grilla nativa real es de 13x13 px, no 16x16 como se asumio al principio a ojo -- confirmado midiendo la periodicidad de las lineas de guia con numpy, no a simple vista. El sheet agrupa 5 secciones separadas por franjas magenta: solo la seccion 1 (mazmorra/naturaleza) y la seccion 5 (criaturas/fuentes) son relevantes para este proyecto -- las secciones 2 a 4 son un pack de items de rol y iconografia sci-fi/moderna sin ninguna relacion con un mundo vivo, descartadas por completo. Dentro de la seccion 1, las filas de suelo de mazmorra (roca, tablon, piedra agrietada, texturas oscuras moteadas) resultaron mejor candidato para bioma que las plantas, el agua o las criaturas de esa misma seccion, que estan dibujadas como sprites sueltos de forma irregular con transparencia, pensados para colocarse como decoracion puntual sobre un fondo y no como textura de relleno continuo -- coherente con que el propio Urizen esta diseñado nativamente para el estilo sprites-sobre-vacio de las capturas 1 y 2, aunque aqui se use de otra manera.</w:t>
      </w:r>
    </w:p>
    <w:p>
      <w:pPr>
        <w:spacing w:after="150"/>
      </w:pPr>
      <w:r>
        <w:t xml:space="preserve">Cada bioma recibio su propio recorte dedicado (ya no comparten asset como con PyxelSpace): urizen_bosque.png (cobble musgoso oscuro), urizen_pradera.png (punteado oscuro), urizen_montana.png (roca agrietada), urizen_desierto.png (tablon, tono calido), urizen_tundra.png (piedra solida clara); el agua se queda con water.png de PyxelSpace, sin tocar. Dos problemas de calibracion se encontraron y corrigieron antes de fijar la eleccion final, ambos verificados con renders de referencia en Python antes de tocar vista_web.py. Primero: el tinte multiply resulto demasiado agresivo sobre texturas ya oscuras -- la primera textura elegida para bosque, combinada con el verde mas oscuro de COLORES_TERRENO, se volvia practicamente negro puro, porque multiply nunca aclara, solo oscurece, y dos oscuros combinados se acercan a cero. Se probo el modo overlay como alternativa y tampoco resuelve el caso general; se opto por elegir para bosque un recorte con mas brillo de base (un cobble con musgo) en vez de introducir una regla de mezcla especial por bioma. Segundo: un tile casi simetrico bajo rotacion y espejado anula el efecto de las 8 variantes anti-repeticion de la pieza anterior -- el primer candidato para montaña, un bloque de piedra con marco centrado, se ve practicamente igual en las 8 orientaciones a ojo humano aunque no sea identico pixel a pixel, asi que el patron de repeticion volvia a notarse en el render de referencia pese a que el hash en si funciona correctamente (no es un bug de codigo, es una eleccion de asset). Sustituido por un tile de roca agrietada, visualmente asimetrico, donde las 8 orientaciones si se distinguen.</w:t>
      </w:r>
    </w:p>
    <w:p>
      <w:pPr>
        <w:spacing w:after="150"/>
      </w:pPr>
      <w:r>
        <w:t xml:space="preserve">Verificado con el mismo arnes de Canvas2D simulado (sin periodicidad hasta desplazamiento 8, sin diagonales constantes, con las 5 nuevas claves de textura) y con peticiones HTTP reales confirmando que el servido estatico entrega los 5 PNG nuevos mas water.png sin cambios. Licencia sin verificar: no hay fichero de licencia junto a los PNG de Urizen en disco (mismo caso que Miniature world en nuevosAssets), pendiente de que Diego confirme los terminos en la fuente original antes de dar esta pieza por cerrada. Pendiente tambien, por tercera vez en esta pieza: la confirmacion visual de Diego en su propio navegador -- el sandbox sigue sin uno disponible.</w:t>
      </w:r>
    </w:p>
    <w:p>
      <w:pPr>
        <w:pStyle w:val="Heading2"/>
      </w:pPr>
      <w:r>
        <w:t>7.57 Correccion: desierto vuelve a la arena de PyxelSpace (25-08)</w:t>
      </w:r>
    </w:p>
    <w:p>
      <w:pPr>
        <w:spacing w:after="150"/>
      </w:pPr>
      <w:r>
        <w:t xml:space="preserve">Diego vio el resultado de 7.56 y señalo que el desierto no convencia: "no hay arena?". Busqueda exhaustiva en toda la seccion 1 del sheet de Urizen (no solo las filas ya muestreadas para las otras piezas) confirmando que, en efecto, no existe ningun tile de suelo que lea como arena. Se probaron como sustitutos el tablon (la eleccion original de 7.56), piedra agrietada, cobble, y los mismos suelos oscuros usados en bosque y pradera, todos tintados con el color de desierto -- ninguno convence: el tablon en particular se ve claramente como suelo de madera sin importar el tinte. El contenido de naturaleza de Urizen fuera de los suelos de mazmorra (charcos, montones de tierra) son sprites sueltos de forma irregular, no texturas de relleno continuo, asi que tampoco sirven como sustituto.</w:t>
      </w:r>
    </w:p>
    <w:p>
      <w:pPr>
        <w:spacing w:after="150"/>
      </w:pPr>
      <w:r>
        <w:t xml:space="preserve">Revertido: desierto vuelve a sand.png de PyxelSpace, ya extraido en la iteracion anterior y validado visualmente entonces -- es el unico de los cinco biomas que no queda con arte de Urizen, por ausencia real del material en el paquete y no por descuido. Verificado con peticion HTTP real al asset y con un nuevo render de referencia en Python confirmando que el desierto ya lee como arena sin ningun patron geometrico visible, junto con los otros cuatro biomas en Urizen.</w:t>
      </w:r>
    </w:p>
    <w:p>
      <w:pPr>
        <w:pStyle w:val="Heading2"/>
      </w:pPr>
      <w:r>
        <w:t>7.58 Reparto final: el suelo entero vuelve a PyxelSpace, Urizen se reserva para decoracion y criaturas (25-08)</w:t>
      </w:r>
    </w:p>
    <w:p>
      <w:pPr>
        <w:spacing w:after="150"/>
      </w:pPr>
      <w:r>
        <w:t xml:space="preserve">Con desierto ya de vuelta en PyxelSpace tras 7.57, Diego vio los otros cuatro biomas en Urizen y señalo que montaña y tundra se ven demasiado geometricos en contraste con bosque. Coincide con lo ya catalogado en 7.56: los tiles de suelo de Urizen son literalmente suelos de mazmorra (piedra con juntas, tablon con remaches) -- leen bien como piso de interior, no como terreno natural continuo.</w:t>
      </w:r>
    </w:p>
    <w:p>
      <w:pPr>
        <w:spacing w:after="150"/>
      </w:pPr>
      <w:r>
        <w:t xml:space="preserve">En vez de seguir ajustando textura por textura, se adopto un reparto por funcion: el suelo entero (los cinco biomas mas agua) vuelve a PyxelSpace Tilesets (grass.png/sand.png/stone.png/water.png, organicos, sin aspecto de rejilla, ya validados en 7.53-7.55), y Urizen se reserva por completo para lo que no es relleno continuo -- criaturas y decoracion puntual (arboles, rocas sueltas) en la pieza 2, que es literalmente para lo que ese pack esta diseñado segun lo encontrado al catalogarlo en 7.56. Los cinco recortes urizen_*.png de terreno quedan en disco sin usar, mismo criterio de no borrar del resto de la sesion. El mecanismo de las 8 variantes anti-repeticion de 7.55 no cambia, es independiente de que PNG se cargue -- verificado de nuevo con el arnes de Canvas2D simulado (sin periodicidad hasta desplazamiento 8, sin diagonales constantes) y con peticiones HTTP reales a los cuatro assets de PyxelSpace.</w:t>
      </w:r>
    </w:p>
    <w:p>
      <w:pPr>
        <w:pStyle w:val="Heading2"/>
      </w:pPr>
      <w:r>
        <w:t>7.59 Licencia de Urizen confirmada por Diego (25-08)</w:t>
      </w:r>
    </w:p>
    <w:p>
      <w:pPr>
        <w:spacing w:after="150"/>
      </w:pPr>
      <w:r>
        <w:t xml:space="preserve">Sin fichero de licencia junto a los PNG de Urizen en disco, Diego confirmo directamente que es gratuita y de uso libre para cualquier fin -- sin verificacion de Claude contra una fuente escrita, misma situacion que Miniature world en nuevosAssets, donde Diego tambien confirmo de palabra tras consultar la pagina del autor. A diferencia de los paquetes de PyxelSpace, que exigen nombre y email del comprador en los creditos, Urizen no tiene esa condicion.</w:t>
      </w:r>
    </w:p>
    <w:p>
      <w:pPr>
        <w:pStyle w:val="Heading2"/>
      </w:pPr>
      <w:r>
        <w:t>7.60 Pieza 2 (criaturas): gnomo, lobo, conejo y ardilla, las cuatro desde Urizen (25-08)</w:t>
      </w:r>
    </w:p>
    <w:p>
      <w:pPr>
        <w:spacing w:after="150"/>
      </w:pPr>
      <w:r>
        <w:t xml:space="preserve">Cambio respecto al plan que constaba hasta ahora (lobo/conejo/ardilla desde nuevosAssets/animals, gnomo desde el arte .ase ya construido): a peticion de Diego se investigo primero si Urizen por si solo cubria las cuatro especies antes de mezclar fuentes, y resulto que si -- las cuatro acaban usando Urizen. Recortes nativos de 13x13 extraidos del sheet completo (2679x651): gnomo y lobo de la seccion 5 (humanoide y su cuadrupedo de compania, banda de color gris), conejo y ardilla de la fila de fauna pequeña de la seccion 1 (coordenadas exactas catalogadas en CLAUDE.md para poder reextraer si se pierde el PNG).</w:t>
      </w:r>
    </w:p>
    <w:p>
      <w:pPr>
        <w:spacing w:after="150"/>
      </w:pPr>
      <w:r>
        <w:t xml:space="preserve">Hallazgo que se le planteo a Diego en vez de forzar una sustitucion silenciosa: Urizen no tiene ningun sprite con silueta de ardilla (orejas cortas y cola tupida no aparecen en ninguna pieza revisada del pack, ni en la fauna de seccion 1 ni en el bloque humanoide/cuadrupedo de seccion 5) -- mismo tipo de hueco que la ausencia de arena en la pieza de terreno. Diego decidio usar el conejo "pequeño" de la misma fila retenido hacia un tono marron-rojizo como especie ardilla, y quedarse con un unico sprite de conejo (el "grande", sin variante cria/adulto). Queda documentado como aproximacion deliberada: la silueta de ardilla sigue siendo la de un conejo, solo cambia el tono.</w:t>
      </w:r>
    </w:p>
    <w:p>
      <w:pPr>
        <w:spacing w:after="150"/>
      </w:pPr>
      <w:r>
        <w:t xml:space="preserve">Mecanismo de tinte: igual que el tinte de bioma del terreno (multiply con el color destino), mas un paso que alli no hacia falta -- los sprites de criatura tienen fondo transparente, y un multiply con fillRect sobre alfa=0 no se queda transparente sino que pinta un rectangulo opaco. Se resuelve con un paso final en destination-in redibujando el sprite original, que recorta el resultado de vuelta a la alfa original. Se calcula una sola vez al cargar la imagen (no por frame): el resultado tinado se cachea como canvas y se reutiliza igual que una Image normal en dibujarEntidad.</w:t>
      </w:r>
    </w:p>
    <w:p>
      <w:pPr>
        <w:spacing w:after="150"/>
      </w:pPr>
      <w:r>
        <w:t xml:space="preserve">Verificado con arnes mock-DOM (secuencia exacta de composite-ops del tintado; dibujarEntidad dibuja sprite real para las 4 especies cargadas y cae a glifo emoji si la especie no tiene sprite, igual que el fallback de la textura de terreno), peticiones HTTP reales a los 4 assets via ServidorWeb (200 + 404 correcto), y render de referencia en PIL para inspeccionar el resultado visual del tinte y la legibilidad de cada silueta a este tamaño. Pendiente, igual que en la pieza de terreno: confirmacion visual de Diego en su propio navegador.</w:t>
      </w:r>
    </w:p>
    <w:p>
      <w:pPr>
        <w:pStyle w:val="Heading2"/>
      </w:pPr>
      <w:r>
        <w:t>7.61 Tercer pivote de fuente: terreno y criaturas pasan de Urizen a "Mini Medieval" (25-08)</w:t>
      </w:r>
    </w:p>
    <w:p>
      <w:pPr>
        <w:spacing w:after="150"/>
      </w:pPr>
      <w:r>
        <w:t xml:space="preserve">Diego vio el resultado de la pieza 2 (criaturas con Urizen, 7.60) en el visor real y no quedo conforme -- "no me gusta en absoluto el resultado". Aporto una carpeta nueva comprada, mini.medieval/ (pack "Mini Medieval" de VEXED/v3x3d en itch.io), pidiendo primero un analisis de que se podia usar para terreno/criaturas/acciones/clima/recursos antes de tocar codigo. Ese analisis se entrego como documento aparte, informes/analisis_mini_medieval.docx, con hallazgo central: el pack resuelve de raiz el problema de fondo de Urizen (suelo continuo real, no losas de mazmorra) y trae las tres especies de fauna (lobo/conejo/ardilla) como animales reales con animaciones -- incluida una ardilla de verdad, sin necesidad de la aproximacion de tinte sobre un conejo que se habia documentado el mismo dia en 7.60. Licencia confirmada por escrito (CC BY 4.0, pagina de itch.io), a diferencia de Urizen y PyxelSpace que se basaron en confirmacion verbal.</w:t>
      </w:r>
    </w:p>
    <w:p>
      <w:pPr>
        <w:spacing w:after="150"/>
      </w:pPr>
      <w:r>
        <w:t xml:space="preserve">Con el analisis aceptado, Diego dejo a mi criterio la eleccion final de gnomo y el tono de tundra, pidiendo ademas "el mayor detalle estetico que permita el motor ahora, sin meter cosas que aun no esten implementadas" y usar las animaciones del pack que encajen con las acciones actuales. Terreno: un tile solido de 16x16 por bioma extraido de la seccion GROUND EDGES de cada Overworld.png (limpio, sin la decoracion de flores/setas que trae la seccion GROUND de al lado -- esa decoracion se cataloga pero no se implementa hoy). montana no tiene expansion dedicada en el pack comprado: se aproxima con el patron de adoquin gris de la seccion PATH del pack base, documentado como aproximacion. Criaturas: un unico frame IDLE por especie desde Animals.png (lobo=fila WOLF PUP/WOLF, conejo=fila RABBIT KIT/RABBIT, ardilla=fila SQUIRREL KIT/SQUIRREL, las tres como animal real, no aproximado); gnomo desde Units.png, que resulto ser un sheet de soldados humanos recoloreados sin ninguna fila de raza pequeña -- se eligio la unidad mas sencilla disponible, sin barba blanca ni gorro rojo como pedia Diego, aproximacion documentada y no forzada a pasar por un hallazgo real. Todas las coordenadas nativas de extraccion quedan registradas en CLAUDE.md para poder reextraer sin repetir la busqueda.</w:t>
      </w:r>
    </w:p>
    <w:p>
      <w:pPr>
        <w:spacing w:after="150"/>
      </w:pPr>
      <w:r>
        <w:t xml:space="preserve">Cambio de criterio sobre el tinte: estos tiles ya vienen coloreados correctamente por bioma, asi que el multiply a alfa completa de antes los oscureceria sin necesidad -- se elimino el tinte para montana/desierto/tundra/agua y se mantiene solo para bosque/pradera (que comparten el mismo tile base) con una tecnica distinta: source-over a alfa baja (0.18) en vez de multiply a alfa completa, para no aplastar el brillo. Se dejo fuera de esta pieza, a proposito, toda animacion por estado (ciclo de paso, HIT, DEAD por especie de origen, poses de ACTION) -- hoy sigue siendo un unico frame fijo por especie, igual que con Urizen; es una fuente de complejidad aparte que no se suma en el mismo incremento que el cambio de fuente de arte.</w:t>
      </w:r>
    </w:p>
    <w:p>
      <w:pPr>
        <w:spacing w:after="150"/>
      </w:pPr>
      <w:r>
        <w:t xml:space="preserve">Verificado con arnes mock-DOM sobre el script real extraido de vista_web.py (las 5 texturas y los 4 sprites cargan; el conteo de drawImage en un grid de prueba con agua coincide con lo esperado; se confirmo programaticamente que ya no se usa ningun multiply en el dibujado de terreno, y que los fillRect de tinte suave solo aparecen para bosque/pradera) y con dos renders de referencia en PIL (mapa completo de 5 bandas + agua, y las cuatro criaturas ampliadas) para inspeccion visual antes de cerrar la pieza. Pendiente, igual que en cada pieza visual anterior: confirmacion de Diego en su propio navegador real.</w:t>
      </w:r>
    </w:p>
    <w:p>
      <w:pPr>
        <w:pStyle w:val="Heading2"/>
      </w:pPr>
      <w:r>
        <w:t>7.62 Orillas de agua, dos intentos el mismo dia: del festoneado al autotile de esquina+borde (25-08)</w:t>
      </w:r>
    </w:p>
    <w:p>
      <w:pPr>
        <w:spacing w:after="150"/>
      </w:pPr>
      <w:r>
        <w:t xml:space="preserve">Con el pivote a Mini Medieval ya hecho (7.61), Diego senalo el mapa como "demasiado plano", sin relieve real en la orilla entre tierra y agua, y aporto capturas oficiales del pack mostrando costas curvas y limpias como referencia. Se decidio abordar primero orillas, dejando pendientes/relieve de altura para una iteracion posterior. Primer intento: un recorte de 24x10 del Overworld.png en crudo de la expansion Ocean, rotado por direccion (N/E/S/O) con el mismo mecanismo de dibujarTexturaVariada. El resultado, confirmado con un render de referencia en PIL antes de presentarlo, fue una costa festoneada -- una cadena de medias lunas pinzadas en cada union -- visualmente peor que la espuma blanca lisa que sustituia.</w:t>
      </w:r>
    </w:p>
    <w:p>
      <w:pPr>
        <w:spacing w:after="150"/>
      </w:pPr>
      <w:r>
        <w:t xml:space="preserve">Diego rechazo el resultado y, ante la pregunta de si prefería abandonar el asset del pack en favor de un blend de gradiente generico (ya usado en las fronteras bioma-bioma), respondio con claridad que se resolviera "de la forma mas profesional" usando el tileset comprado, tomando las capturas oficiales como referencia de calidad. Diagnostico del fallo, verificado tile a tile en la hoja en crudo (no la documentada -- para este archivo concreto documentado y crudo difieren tambien en alto, 944px vs 896px, no solo en ancho por la columna de etiquetas): el recorte de 24x10 no era una pieza atomica, era una composicion ya montada -- esquina+centro+esquina de un anillo circular completo -- y usarla como unidad repetible duplicaba la curvatura de la esquina en cada celda de borde en vez de una sola vez por vertice real.</w:t>
      </w:r>
    </w:p>
    <w:p>
      <w:pPr>
        <w:spacing w:after="150"/>
      </w:pPr>
      <w:r>
        <w:t xml:space="preserve">Segundo intento, corregido: diseccion de Overworld.png en cuadricula real de 8x8 (no por los bloques de demostracion ya ensamblados que trae la hoja), comparando pieza por pieza hasta aislar 8 piezas atomicas reales: 4 esquinas convexas (NO, NE, SO, SE) y 4 tramos rectos (N, S, O, E), estos ultimos con 3 variantes de textura cada uno en O/E para evitar repeticion visible en tramos largos de costa. Coordenadas nativas completas quedan registradas en CLAUDE.md para poder reextraer sin repetir la busqueda. dibujarBordesAgua() sustituye a dibujarOrillaDireccional(): por cada celda de agua se comprueban los 4 vecinos cardinales -- dos vecinos adyacentes de tierra dibujan la esquina convexa correspondiente, uno solo dibuja el tramo recto de ese lado, y los tramos O/E rotan entre sus 3 variantes con el mismo hash de mezcla de bits que ya usaba dibujarTexturaVariada (extraido a funcion compartida, hash32Celda, en vez de duplicarlo).</w:t>
      </w:r>
    </w:p>
    <w:p>
      <w:pPr>
        <w:spacing w:after="150"/>
      </w:pPr>
      <w:r>
        <w:t xml:space="preserve">Limitacion honesta y deliberada: el pack no trae una pieza de esquina concava (entrante de costa), asi que en ese caso los dos tramos rectos simplemente se encuentran sin adorno adicional -- la simplificacion estandar de un autotile minimo de esquina+borde, frente al sistema completo de 47 piezas tipo blob que el pack sugiere pero no facilita como piezas sueltas componibles. Verificado explicitamente contra una forma en L (esquina concava) sin excepciones ni huecos. Verificacion: arnes mock-DOM sobre una laguna rectangular 4x4 confirma el conteo exacto de piezas esperado (4 esquinas, una cada una; tramos rectos repartidos entre variantes; sin caida al fallback de espuma con las texturas ya cargadas), y renders de referencia en PIL --laguna rectangular y forma organica con isla interior-- muestran una costa limpia y continua, mas cercana al nivel de acabado de las capturas de Diego que el primer intento. Pendiente, como con cada pieza visual anterior: confirmacion de Diego en el visor real.</w:t>
      </w:r>
    </w:p>
    <w:p>
      <w:pPr>
        <w:pStyle w:val="Heading2"/>
      </w:pPr>
      <w:r>
        <w:t>7.63 Orillas de agua v3: orientacion invertida y una orilla por bioma (25-08, misma tarde)</w:t>
      </w:r>
    </w:p>
    <w:p>
      <w:pPr>
        <w:spacing w:after="150"/>
      </w:pPr>
      <w:r>
        <w:t xml:space="preserve">Diego vio el render de referencia de la v2 (7.62) y señalo dos fallos reales, no de gusto: "estas poniendo las piezas al reves... la textura de agua esta contra la textura de hierba en vez de contra el agua", y ademas "estas usando las orillas de desierto o oceano, cada bioma tendra que tener orillas respectivas -- en biomas verdes usa active water y basic water del Overworld del paquete base". Ambos diagnosticos resultaron correctos al verificarlos pieza por pieza antes de tocar codigo.</w:t>
      </w:r>
    </w:p>
    <w:p>
      <w:pPr>
        <w:spacing w:after="150"/>
      </w:pPr>
      <w:r>
        <w:t xml:space="preserve">Diagnostico de la inversion: las 8 piezas de esquina/borde de Ocean se habian extraido bien pero se usaban sin voltear. En la hoja original, el lado con acento de agua de cada pieza mira hacia FUERA del anillo, no hacia el agujero interior -- el asset esta pensado como un atolon en mar abierto (agua rodeandolo por dentro y por fuera), no como una playa contra tierra firme. Al usarla tal cual, el lado decorado con teal quedaba pegado a la celda de tierra en vez de a la de agua real. Correccion: flip vertical en los bordes N/S, flip horizontal en O/E, rotacion de 180 grados en las 4 esquinas -- se invierte que lado de cada pieza mira hacia donde, sin tocar la logica de composicion de dibujarBordesAgua().</w:t>
      </w:r>
    </w:p>
    <w:p>
      <w:pPr>
        <w:spacing w:after="150"/>
      </w:pPr>
      <w:r>
        <w:t xml:space="preserve">Orilla por bioma: se busco en el pack BASE (no Ocean) la seccion "BASIC WATER" del Overworld.png en crudo de Mini-Medieval-v2.4, con la misma diseccion tile a tile que en la v2. Estructura mas simple que la de Ocean: anillo de exactamente 3x3 tiles, sin variantes de textura en los bordes O/E. Mismo problema de orientacion que Ocean (verde hacia el agujero, teal hacia fuera) y misma correccion aplicada. Coordenadas nativas completas quedan en CLAUDE.md. dibujarBordesAgua() ahora mira el bioma de la celda de tierra correspondiente a cada lado para elegir entre el juego de arena (Ocean) y el juego verde (pack base): bosque y pradera usan el verde, el resto sigue con arena. Si el vecino de tierra cae fuera de los limites del grid se usa arena por defecto -- comportamiento documentado, no un bug, de impacto minimo por ser un caso de borde extremo del mapa.</w:t>
      </w:r>
    </w:p>
    <w:p>
      <w:pPr>
        <w:spacing w:after="150"/>
      </w:pPr>
      <w:r>
        <w:t xml:space="preserve">Limitacion aceptada, no resuelta: el juego verde trae un poste/estaca de madera decorativo incorporado en cada pieza, sin variante "sin poste" para alternar -- a diferencia del juego de arena, el pack base no ofrece mas de una textura por posicion. El resultado se ve mas recargado que las capturas de referencia de Diego, sobre todo en una costa organica larga donde el poste se repite en cada celda. Diego lo vio en un render de referencia y acepto usarlo "de momento", con la expectativa explicita de que mejore cuando el suelo tenga su propia textura/decoracion -- pieza todavia no planificada, no solo no implementada. Verificacion: arnes mock-DOM confirma que una laguna en bioma bosque usa exclusivamente piezas verdes (cuando el agua no toca el borde del grid) y que una laguna en desierto usa exclusivamente piezas de arena con sus 3 variantes; renders de referencia en PIL para ambos juegos confirman visualmente la orientacion correcta antes de comitear. Pendiente: confirmacion de Diego en el visor real.</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2026-08-17T17:01:34.775Z</dcterms:created>
  <dcterms:modified xsi:type="dcterms:W3CDTF">2026-08-17T17:01:34.792Z</dcterms:modified>
</cp:coreProperties>
</file>

<file path=docProps/custom.xml><?xml version="1.0" encoding="utf-8"?>
<Properties xmlns="http://schemas.openxmlformats.org/officeDocument/2006/custom-properties" xmlns:vt="http://schemas.openxmlformats.org/officeDocument/2006/docPropsVTypes"/>
</file>