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e4d2b"/>
          <w:sz w:val="56"/>
          <w:szCs w:val="56"/>
        </w:rPr>
        <w:t xml:space="preserve">Un mundo vivo</w:t>
      </w:r>
    </w:p>
    <w:p>
      <w:pPr>
        <w:spacing w:after="400"/>
        <w:jc w:val="center"/>
      </w:pPr>
      <w:r>
        <w:rPr>
          <w:sz w:val="32"/>
          <w:szCs w:val="32"/>
        </w:rPr>
        <w:t xml:space="preserve">Informe de funcionalidades actuales del motor</w:t>
      </w:r>
    </w:p>
    <w:p>
      <w:pPr>
        <w:spacing w:after="40"/>
        <w:jc w:val="center"/>
      </w:pPr>
      <w:r>
        <w:rPr>
          <w:i/>
          <w:iCs/>
          <w:sz w:val="22"/>
          <w:szCs w:val="22"/>
        </w:rPr>
        <w:t xml:space="preserve">Estado del código a 23 de agosto de 2026, puesto al día el 24 de agosto tras la investigación de sobrepoblación y la migración de herramientas — ver adenda final</w:t>
      </w:r>
    </w:p>
    <w:p>
      <w:pPr>
        <w:spacing w:after="600"/>
        <w:jc w:val="center"/>
      </w:pPr>
      <w:r>
        <w:rPr>
          <w:i/>
          <w:iCs/>
          <w:color w:val="666666"/>
          <w:sz w:val="20"/>
          <w:szCs w:val="20"/>
        </w:rPr>
        <w:t xml:space="preserve">Elaborado por inspección directa del código fuente del repositorio "bosque"</w:t>
      </w:r>
    </w:p>
    <w:p>
      <w:pPr>
        <w:pStyle w:val="Heading1"/>
        <w:spacing w:after="200" w:before="400"/>
      </w:pPr>
      <w:r>
        <w:t xml:space="preserve">Metodología y criterios de clasificación</w:t>
      </w:r>
    </w:p>
    <w:p>
      <w:pPr>
        <w:spacing w:after="150"/>
      </w:pPr>
      <w:r>
        <w:t xml:space="preserve">Este informe se ha elaborado leyendo el código fuente actual del motor directamente -- componentes, sistemas y módulos de núcleo -- en vez de apoyarse en informes anteriores o en la memoria de conversaciones previas, que hoy mismo se demostraron desactualizados en varios puntos tras una colisión de ediciones concurrentes (ver el aviso al final de este documento). Donde el propio código incluye un comentario que documenta un hueco, una regresión o una pieza provisional, se cita tal cual: esta es una de las convenciones más consistentes del proyecto y la fuente más fiable de honestidad sobre lo pendiente.</w:t>
      </w:r>
    </w:p>
    <w:p>
      <w:pPr>
        <w:spacing w:after="150"/>
      </w:pPr>
      <w:r>
        <w:t xml:space="preserve">Esta es la segunda versión del informe en el mismo día: la primera (misma metodología, unas horas antes) señalaba el sesgo gregario como pérdida silenciosa (área 8) y la persistencia como implementada pero nunca invocada (área 14). Ambas piezas se han cerrado desde entonces; esta revisión actualiza únicamente las áreas afectadas (5, 8, 13, 14) y añade una nota de contraste sobre un informe de auditoría externo que Diego pidió evaluar contra el código real.</w:t>
      </w:r>
    </w:p>
    <w:p>
      <w:pPr>
        <w:spacing w:after="150"/>
      </w:pPr>
      <w:r>
        <w:t xml:space="preserve">Cada funcionalidad se clasifica en una de tres categorías:</w:t>
      </w:r>
    </w:p>
    <w:p>
      <w:pPr>
        <w:pStyle w:val="ListParagraph"/>
        <w:numPr>
          <w:ilvl w:val="0"/>
          <w:numId w:val="2"/>
        </w:numPr>
        <w:spacing w:after="90"/>
      </w:pPr>
      <w:r>
        <w:rPr>
          <w:b/>
          <w:bCs/>
        </w:rPr>
        <w:t xml:space="preserve">Implementado completo: </w:t>
      </w:r>
      <w:r>
        <w:t xml:space="preserve">existe la lógica real, corre desde el bucle principal (o desde un sistema que sí se ejecuta) y no depende de ninguna pieza ausente para funcionar tal como se describe.</w:t>
      </w:r>
    </w:p>
    <w:p>
      <w:pPr>
        <w:pStyle w:val="ListParagraph"/>
        <w:numPr>
          <w:ilvl w:val="0"/>
          <w:numId w:val="2"/>
        </w:numPr>
        <w:spacing w:after="90"/>
      </w:pPr>
      <w:r>
        <w:rPr>
          <w:b/>
          <w:bCs/>
        </w:rPr>
        <w:t xml:space="preserve">Implementado parcial: </w:t>
      </w:r>
      <w:r>
        <w:t xml:space="preserve">existe lógica real y se ejecuta, pero cubre solo una parte de lo que declara cubrir, o su calibración numérica está explícitamente marcada como provisional/sin validar.</w:t>
      </w:r>
    </w:p>
    <w:p>
      <w:pPr>
        <w:pStyle w:val="ListParagraph"/>
        <w:numPr>
          <w:ilvl w:val="0"/>
          <w:numId w:val="2"/>
        </w:numPr>
        <w:spacing w:after="90"/>
      </w:pPr>
      <w:r>
        <w:rPr>
          <w:b/>
          <w:bCs/>
        </w:rPr>
        <w:t xml:space="preserve">Solo planteado en código: </w:t>
      </w:r>
      <w:r>
        <w:t xml:space="preserve">hay una declaración que anticipa la funcionalidad (config, componente, comentario) pero ningún sistema real la consume, o el punto de entrada que la activaría nunca se invoca.</w:t>
      </w:r>
    </w:p>
    <w:p>
      <w:pPr>
        <w:spacing w:after="150"/>
      </w:pPr>
      <w:r>
        <w:t xml:space="preserve">La clasificación es sobre la FUNCIONALIDAD, no sobre el archivo: un mismo componente puede tener varios atributos en categorías distintas (por ejemplo, DimensionesFisicas tiene atributos completamente enganchados junto a otros declarados sin ningún consumidor).</w:t>
      </w:r>
    </w:p>
    <w:p>
      <w:pPr>
        <w:pStyle w:val="Heading1"/>
        <w:spacing w:after="200" w:before="400"/>
      </w:pPr>
      <w:r>
        <w:t xml:space="preserve">1. Mundo y generación de terreno</w:t>
      </w:r>
    </w:p>
    <w:p>
      <w:pPr>
        <w:spacing w:after="150"/>
      </w:pPr>
      <w:r>
        <w:t xml:space="preserve">Jerarquía Mundo → Territorio → ZonaBioma → Celda. Territorio tuvo que reconstruirse por completo hoy (23-08): quedó congelado en su forma de Fase 0 mientras Mundo evolucionó a una firma incompatible, sin que ningún commit corrigiera el desfase.</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Campos continuos (elevación, lluvia, temperatura): </w:t>
      </w:r>
      <w:r>
        <w:t xml:space="preserve">value noise por interpolación bilineal de un grid grueso aleatorio, determinista a partir de la semilla. Reutilizado tal cual para las tres magnitudes.</w:t>
      </w:r>
    </w:p>
    <w:p>
      <w:pPr>
        <w:pStyle w:val="ListParagraph"/>
        <w:numPr>
          <w:ilvl w:val="0"/>
          <w:numId w:val="2"/>
        </w:numPr>
        <w:spacing w:after="90"/>
      </w:pPr>
      <w:r>
        <w:rPr>
          <w:b/>
          <w:bCs/>
        </w:rPr>
        <w:t xml:space="preserve">Clasificación de bioma: </w:t>
      </w:r>
      <w:r>
        <w:t xml:space="preserve">árbol de decisión (elevación domina, luego temperatura, luego lluvia) sobre los tres campos continuos. Cinco biomas: Pradera, Bosque, Desierto, Montaña, Tundra.</w:t>
      </w:r>
    </w:p>
    <w:p>
      <w:pPr>
        <w:pStyle w:val="ListParagraph"/>
        <w:numPr>
          <w:ilvl w:val="0"/>
          <w:numId w:val="2"/>
        </w:numPr>
        <w:spacing w:after="90"/>
      </w:pPr>
      <w:r>
        <w:rPr>
          <w:b/>
          <w:bCs/>
        </w:rPr>
        <w:t xml:space="preserve">Generación de agua (río/lago/poza): </w:t>
      </w:r>
      <w:r>
        <w:t xml:space="preserve">derivada por completo del relieve: nacimientos en cumbres, descenso de pendiente, cuencas donde el descenso termina. Sin ningún paseo aleatorio ciego al terreno.</w:t>
      </w:r>
    </w:p>
    <w:p>
      <w:pPr>
        <w:pStyle w:val="ListParagraph"/>
        <w:numPr>
          <w:ilvl w:val="0"/>
          <w:numId w:val="2"/>
        </w:numPr>
        <w:spacing w:after="90"/>
      </w:pPr>
      <w:r>
        <w:rPr>
          <w:b/>
          <w:bCs/>
        </w:rPr>
        <w:t xml:space="preserve">Profundidad de agua con gradiente real: </w:t>
      </w:r>
      <w:r>
        <w:t xml:space="preserve">río, lago y poza usan la misma geometría de cuenca para dar profundidad variable (más honda en el centro/nacimiento, casi nula en el borde), sin ningún número fijado por especie tras la corrección del 21-08.</w:t>
      </w:r>
    </w:p>
    <w:p>
      <w:pPr>
        <w:pStyle w:val="ListParagraph"/>
        <w:numPr>
          <w:ilvl w:val="0"/>
          <w:numId w:val="2"/>
        </w:numPr>
        <w:spacing w:after="90"/>
      </w:pPr>
      <w:r>
        <w:rPr>
          <w:b/>
          <w:bCs/>
        </w:rPr>
        <w:t xml:space="preserve">Siembra de población fundadora en biomas compatibles: </w:t>
      </w:r>
      <w:r>
        <w:t xml:space="preserve">gnomo/lobo/ardilla en celdas de Bosque, conejo en Pradera, con respaldo si el bioma preferido no generó suficientes celdas.</w:t>
      </w:r>
    </w:p>
    <w:p>
      <w:pPr>
        <w:spacing w:after="100" w:before="220"/>
      </w:pPr>
      <w:r>
        <w:rPr>
          <w:b/>
          <w:bCs/>
          <w:color w:val="8a6d00"/>
          <w:sz w:val="24"/>
          <w:szCs w:val="24"/>
        </w:rPr>
        <w:t xml:space="preserve">Implementado parcialmente</w:t>
      </w:r>
    </w:p>
    <w:p>
      <w:pPr>
        <w:pStyle w:val="ListParagraph"/>
        <w:numPr>
          <w:ilvl w:val="0"/>
          <w:numId w:val="2"/>
        </w:numPr>
        <w:spacing w:after="90"/>
      </w:pPr>
      <w:r>
        <w:rPr>
          <w:b/>
          <w:bCs/>
        </w:rPr>
        <w:t xml:space="preserve">Escala real del mundo (metros_por_celda): </w:t>
      </w:r>
      <w:r>
        <w:t xml:space="preserve">declarada en config y mencionada en comentarios de nucleo/percepcion.py y nucleo/relieve.py como si la anclara, pero ni radio_individual() ni pendiente_maxima_transitable() la leen realmente — el radio de percepción y la pendiente transitable son magnitudes en celdas/pendiente relativa, no metros. El comentario afirma más de lo que el código hace.</w:t>
      </w:r>
    </w:p>
    <w:p>
      <w:pPr>
        <w:spacing w:after="100" w:before="220"/>
      </w:pPr>
      <w:r>
        <w:rPr>
          <w:b/>
          <w:bCs/>
          <w:color w:val="8a1f11"/>
          <w:sz w:val="24"/>
          <w:szCs w:val="24"/>
        </w:rPr>
        <w:t xml:space="preserve">Solo planteado en código</w:t>
      </w:r>
    </w:p>
    <w:p>
      <w:pPr>
        <w:pStyle w:val="ListParagraph"/>
        <w:numPr>
          <w:ilvl w:val="0"/>
          <w:numId w:val="2"/>
        </w:numPr>
        <w:spacing w:after="90"/>
      </w:pPr>
      <w:r>
        <w:rPr>
          <w:b/>
          <w:bCs/>
        </w:rPr>
        <w:t xml:space="preserve">tipo_agua (distinción río/lago/poza) como mecánica de juego: </w:t>
      </w:r>
      <w:r>
        <w:t xml:space="preserve">se genera y se guarda por celda, pero ningún sistema lo consume todavía más allá del bono de flora ribereña (que solo mira "hay agua", no de qué tipo). Declarado explícitamente para fauna futura (anfibios en poza, fauna acuática en río/lago) que no existe aún.</w:t>
      </w:r>
    </w:p>
    <w:p>
      <w:pPr>
        <w:pStyle w:val="Heading1"/>
        <w:spacing w:after="200" w:before="400"/>
      </w:pPr>
      <w:r>
        <w:t xml:space="preserve">2. Clima y estaciones</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Estación derivada del reloj: </w:t>
      </w:r>
      <w:r>
        <w:t xml:space="preserve">ciclo de 4 sobre un contador de días creciente, con evento narrado solo al cambiar de estación.</w:t>
      </w:r>
    </w:p>
    <w:p>
      <w:pPr>
        <w:pStyle w:val="ListParagraph"/>
        <w:numPr>
          <w:ilvl w:val="0"/>
          <w:numId w:val="2"/>
        </w:numPr>
        <w:spacing w:after="90"/>
      </w:pPr>
      <w:r>
        <w:rPr>
          <w:b/>
          <w:bCs/>
        </w:rPr>
        <w:t xml:space="preserve">Sorteo de clima diario: </w:t>
      </w:r>
      <w:r>
        <w:t xml:space="preserve">condicionado por la estación activa (tabla de probabilidades por estación en config).</w:t>
      </w:r>
    </w:p>
    <w:p>
      <w:pPr>
        <w:pStyle w:val="ListParagraph"/>
        <w:numPr>
          <w:ilvl w:val="0"/>
          <w:numId w:val="2"/>
        </w:numPr>
        <w:spacing w:after="90"/>
      </w:pPr>
      <w:r>
        <w:rPr>
          <w:b/>
          <w:bCs/>
        </w:rPr>
        <w:t xml:space="preserve">Efecto sobre producción de flora: </w:t>
      </w:r>
      <w:r>
        <w:t xml:space="preserve">modificador multiplicativo por estación y por clima del día.</w:t>
      </w:r>
    </w:p>
    <w:p>
      <w:pPr>
        <w:pStyle w:val="ListParagraph"/>
        <w:numPr>
          <w:ilvl w:val="0"/>
          <w:numId w:val="2"/>
        </w:numPr>
        <w:spacing w:after="90"/>
      </w:pPr>
      <w:r>
        <w:rPr>
          <w:b/>
          <w:bCs/>
        </w:rPr>
        <w:t xml:space="preserve">Efecto sobre confort térmico: </w:t>
      </w:r>
      <w:r>
        <w:t xml:space="preserve">objetivo de confort_termico derivado de estación+clima; corregido hoy (leía Reloj.estacion, un int, como si ya fuera el Enum Estacion — crasheaba en cuanto se evaluaba).</w:t>
      </w:r>
    </w:p>
    <w:p>
      <w:pPr>
        <w:pStyle w:val="ListParagraph"/>
        <w:numPr>
          <w:ilvl w:val="0"/>
          <w:numId w:val="2"/>
        </w:numPr>
        <w:spacing w:after="90"/>
      </w:pPr>
      <w:r>
        <w:rPr>
          <w:b/>
          <w:bCs/>
        </w:rPr>
        <w:t xml:space="preserve">Generación/evaporación de charcos por clima: </w:t>
      </w:r>
      <w:r>
        <w:t xml:space="preserve">lluvia y tormenta generan charco efímero por tick; se evapora pasivamente sin lluvia.</w:t>
      </w:r>
    </w:p>
    <w:p>
      <w:pPr>
        <w:pStyle w:val="Heading1"/>
        <w:spacing w:after="200" w:before="400"/>
      </w:pPr>
      <w:r>
        <w:t xml:space="preserve">3. Flora y ciclo de materia orgánica</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Generación de manchas de flora por especie y bioma: </w:t>
      </w:r>
      <w:r>
        <w:t xml:space="preserve">crecimiento probabilístico desde semillas (flood-fill con probabilidad de expansión), catálogo de especies con biomas compatibles en config.</w:t>
      </w:r>
    </w:p>
    <w:p>
      <w:pPr>
        <w:pStyle w:val="ListParagraph"/>
        <w:numPr>
          <w:ilvl w:val="0"/>
          <w:numId w:val="2"/>
        </w:numPr>
        <w:spacing w:after="90"/>
      </w:pPr>
      <w:r>
        <w:rPr>
          <w:b/>
          <w:bCs/>
        </w:rPr>
        <w:t xml:space="preserve">Número de manchas derivado del área del grid: </w:t>
      </w:r>
      <w:r>
        <w:t xml:space="preserve">CORREGIDO (23-08, hallazgo de la investigación de sobrepoblación): num_manchas era un conteo fijo por especie independiente del tamaño del mapa, lo que degeneraba en una única mancha “supercontinente” dominante al ampliar el grid. Ahora el parámetro fijo en config es celdas_por_mancha_objetivo (un tamaño de mancha, no un conteo) y num_manchas se deriva del área disponible — ver informe de implementación, 7.48.</w:t>
      </w:r>
    </w:p>
    <w:p>
      <w:pPr>
        <w:pStyle w:val="ListParagraph"/>
        <w:numPr>
          <w:ilvl w:val="0"/>
          <w:numId w:val="2"/>
        </w:numPr>
        <w:spacing w:after="90"/>
      </w:pPr>
      <w:r>
        <w:rPr>
          <w:b/>
          <w:bCs/>
        </w:rPr>
        <w:t xml:space="preserve">Producción modulada por entorno: </w:t>
      </w:r>
      <w:r>
        <w:t xml:space="preserve">idoneidad de lluvia y temperatura frente al rango preferido de cada especie, con modificador estacional y climático. Bug activo corregido hoy: una variable inexistente (temp_temp) habría crasheado el motor la primera vez que una celda cayera fuera del rango de temperatura preferido de cualquier especie.</w:t>
      </w:r>
    </w:p>
    <w:p>
      <w:pPr>
        <w:pStyle w:val="ListParagraph"/>
        <w:numPr>
          <w:ilvl w:val="0"/>
          <w:numId w:val="2"/>
        </w:numPr>
        <w:spacing w:after="90"/>
      </w:pPr>
      <w:r>
        <w:rPr>
          <w:b/>
          <w:bCs/>
        </w:rPr>
        <w:t xml:space="preserve">Bono de producción ribereña: </w:t>
      </w:r>
      <w:r>
        <w:t xml:space="preserve">celdas con agua o charco producen más.</w:t>
      </w:r>
    </w:p>
    <w:p>
      <w:pPr>
        <w:pStyle w:val="ListParagraph"/>
        <w:numPr>
          <w:ilvl w:val="0"/>
          <w:numId w:val="2"/>
        </w:numPr>
        <w:spacing w:after="90"/>
      </w:pPr>
      <w:r>
        <w:rPr>
          <w:b/>
          <w:bCs/>
        </w:rPr>
        <w:t xml:space="preserve">Crecimiento y maduración por etapas, propagación espacial: </w:t>
      </w:r>
      <w:r>
        <w:t xml:space="preserve">una planta madura (etapa=1.0) produce recurso y puede propagarse a celdas vecinas compatibles.</w:t>
      </w:r>
    </w:p>
    <w:p>
      <w:pPr>
        <w:pStyle w:val="ListParagraph"/>
        <w:numPr>
          <w:ilvl w:val="0"/>
          <w:numId w:val="2"/>
        </w:numPr>
        <w:spacing w:after="90"/>
      </w:pPr>
      <w:r>
        <w:rPr>
          <w:b/>
          <w:bCs/>
        </w:rPr>
        <w:t xml:space="preserve">Fertilidad edáfica: </w:t>
      </w:r>
      <w:r>
        <w:t xml:space="preserve">sube con Accion.ALIVIARSE, decae con el tiempo, multiplica la producción de la planta presente.</w:t>
      </w:r>
    </w:p>
    <w:p>
      <w:pPr>
        <w:pStyle w:val="ListParagraph"/>
        <w:numPr>
          <w:ilvl w:val="0"/>
          <w:numId w:val="2"/>
        </w:numPr>
        <w:spacing w:after="90"/>
      </w:pPr>
      <w:r>
        <w:rPr>
          <w:b/>
          <w:bCs/>
        </w:rPr>
        <w:t xml:space="preserve">Descomposición de necromasa: </w:t>
      </w:r>
      <w:r>
        <w:t xml:space="preserve">degradación diaria modulada por humedad del clima, transfiere masa a fertilidad y agua tisular a charco; purga la entidad al mineralizarse por completo.</w:t>
      </w:r>
    </w:p>
    <w:p>
      <w:pPr>
        <w:pStyle w:val="ListParagraph"/>
        <w:numPr>
          <w:ilvl w:val="0"/>
          <w:numId w:val="2"/>
        </w:numPr>
        <w:spacing w:after="90"/>
      </w:pPr>
      <w:r>
        <w:rPr>
          <w:b/>
          <w:bCs/>
        </w:rPr>
        <w:t xml:space="preserve">Restricción dietética por especie: </w:t>
      </w:r>
      <w:r>
        <w:t xml:space="preserve">sistema_recursos.py y sistema_movimiento.py sí filtran qué recurso puede comer cada especie según su dieta en config — nota: el comentario de nucleo/celda.py todavía dice "sin restricción dietética todavía", desactualizado respecto al código real.</w:t>
      </w:r>
    </w:p>
    <w:p>
      <w:pPr>
        <w:spacing w:after="100" w:before="220"/>
      </w:pPr>
      <w:r>
        <w:rPr>
          <w:b/>
          <w:bCs/>
          <w:color w:val="8a1f11"/>
          <w:sz w:val="24"/>
          <w:szCs w:val="24"/>
        </w:rPr>
        <w:t xml:space="preserve">Solo planteado en código</w:t>
      </w:r>
    </w:p>
    <w:p>
      <w:pPr>
        <w:pStyle w:val="ListParagraph"/>
        <w:numPr>
          <w:ilvl w:val="0"/>
          <w:numId w:val="2"/>
        </w:numPr>
        <w:spacing w:after="90"/>
      </w:pPr>
      <w:r>
        <w:rPr>
          <w:b/>
          <w:bCs/>
        </w:rPr>
        <w:t xml:space="preserve">Recursos de categoría "material" (madera, fibra): </w:t>
      </w:r>
      <w:r>
        <w:t xml:space="preserve">declarados en el catálogo de flora (config), sin ningún sistema que los recolecte o consuma — no existe construcción ni artesanía.</w:t>
      </w:r>
    </w:p>
    <w:p>
      <w:pPr>
        <w:pStyle w:val="Heading1"/>
        <w:spacing w:after="200" w:before="400"/>
      </w:pPr>
      <w:r>
        <w:t xml:space="preserve">4. Desastres naturales</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Incendio forestal: </w:t>
      </w:r>
      <w:r>
        <w:t xml:space="preserve">ignición diaria condicionada por clima (probabilidad base × multiplicador por clima), propagación y extinción probabilística por tick, daño a la vitalidad de criaturas en la celda, conversión de flora quemada en ceniza (fertilidad) y de criaturas muertas en necromasa calcinada.</w:t>
      </w:r>
    </w:p>
    <w:p>
      <w:pPr>
        <w:spacing w:after="100" w:before="220"/>
      </w:pPr>
      <w:r>
        <w:rPr>
          <w:b/>
          <w:bCs/>
          <w:color w:val="8a1f11"/>
          <w:sz w:val="24"/>
          <w:szCs w:val="24"/>
        </w:rPr>
        <w:t xml:space="preserve">Solo planteado en código</w:t>
      </w:r>
    </w:p>
    <w:p>
      <w:pPr>
        <w:pStyle w:val="ListParagraph"/>
        <w:numPr>
          <w:ilvl w:val="0"/>
          <w:numId w:val="2"/>
        </w:numPr>
        <w:spacing w:after="90"/>
      </w:pPr>
      <w:r>
        <w:rPr>
          <w:b/>
          <w:bCs/>
        </w:rPr>
        <w:t xml:space="preserve">Otros tipos de desastre (inundación, etc.): </w:t>
      </w:r>
      <w:r>
        <w:t xml:space="preserve">mencionados en comentarios como extensión futura del mismo mecanismo de amenaza ambiental (nucleo/amenaza.py ya está escrito para admitir un segundo tipo sin cambios de forma), pero no existe ninguno más allá del fuego.</w:t>
      </w:r>
    </w:p>
    <w:p>
      <w:pPr>
        <w:pStyle w:val="Heading1"/>
        <w:spacing w:after="200" w:before="400"/>
      </w:pPr>
      <w:r>
        <w:t xml:space="preserve">5. Criaturas — modelo de atributos (componentes ECS)</w:t>
      </w:r>
    </w:p>
    <w:p>
      <w:pPr>
        <w:spacing w:after="150"/>
      </w:pPr>
      <w:r>
        <w:t xml:space="preserve">Cuatro especies: gnomo, lobo, conejo, ardilla. Cada una sortea sus 12 dimensiones físicas, 8 rasgos de temperamento y 6 de capacidad mental dentro de un rango racial (config/constantes.yaml).</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Identidad (especie, nombre, tick_nacimiento, id_madre/id_padre): </w:t>
      </w:r>
      <w:r>
        <w:t xml:space="preserve">parentesco completo desde la reproducción.</w:t>
      </w:r>
    </w:p>
    <w:p>
      <w:pPr>
        <w:pStyle w:val="ListParagraph"/>
        <w:numPr>
          <w:ilvl w:val="0"/>
          <w:numId w:val="2"/>
        </w:numPr>
        <w:spacing w:after="90"/>
      </w:pPr>
      <w:r>
        <w:rPr>
          <w:b/>
          <w:bCs/>
        </w:rPr>
        <w:t xml:space="preserve">Peso, fuerza, agilidad: </w:t>
      </w:r>
      <w:r>
        <w:t xml:space="preserve">consumidos por disposición instintiva y resolución de captura en depredación.</w:t>
      </w:r>
    </w:p>
    <w:p>
      <w:pPr>
        <w:pStyle w:val="ListParagraph"/>
        <w:numPr>
          <w:ilvl w:val="0"/>
          <w:numId w:val="2"/>
        </w:numPr>
        <w:spacing w:after="90"/>
      </w:pPr>
      <w:r>
        <w:rPr>
          <w:b/>
          <w:bCs/>
        </w:rPr>
        <w:t xml:space="preserve">Vitalidad_maxima, resistencia_maxima, curación, recuperación: </w:t>
      </w:r>
      <w:r>
        <w:t xml:space="preserve">escalan el daño/esfuerzo bruto antes de restarlo de los pools dinámicos correspondientes.</w:t>
      </w:r>
    </w:p>
    <w:p>
      <w:pPr>
        <w:pStyle w:val="ListParagraph"/>
        <w:numPr>
          <w:ilvl w:val="0"/>
          <w:numId w:val="2"/>
        </w:numPr>
        <w:spacing w:after="90"/>
      </w:pPr>
      <w:r>
        <w:rPr>
          <w:b/>
          <w:bCs/>
        </w:rPr>
        <w:t xml:space="preserve">Altura: </w:t>
      </w:r>
      <w:r>
        <w:t xml:space="preserve">compara contra la profundidad de agua para bloquear el paso y para ahogamiento — el propio comentario del componente todavía lo describe como "sin ningún enganche posible hoy", pero el enganche existe y es real.</w:t>
      </w:r>
    </w:p>
    <w:p>
      <w:pPr>
        <w:pStyle w:val="ListParagraph"/>
        <w:numPr>
          <w:ilvl w:val="0"/>
          <w:numId w:val="2"/>
        </w:numPr>
        <w:spacing w:after="90"/>
      </w:pPr>
      <w:r>
        <w:rPr>
          <w:b/>
          <w:bCs/>
        </w:rPr>
        <w:t xml:space="preserve">Longevidad: </w:t>
      </w:r>
      <w:r>
        <w:t xml:space="preserve">ancla tanto la madurez sexual como la nueva fórmula de muerte por vejez (de hoy).</w:t>
      </w:r>
    </w:p>
    <w:p>
      <w:pPr>
        <w:pStyle w:val="ListParagraph"/>
        <w:numPr>
          <w:ilvl w:val="0"/>
          <w:numId w:val="2"/>
        </w:numPr>
        <w:spacing w:after="90"/>
      </w:pPr>
      <w:r>
        <w:rPr>
          <w:b/>
          <w:bCs/>
        </w:rPr>
        <w:t xml:space="preserve">Agudeza_sensorial: </w:t>
      </w:r>
      <w:r>
        <w:t xml:space="preserve">determina el radio de percepción individual.</w:t>
      </w:r>
    </w:p>
    <w:p>
      <w:pPr>
        <w:pStyle w:val="ListParagraph"/>
        <w:numPr>
          <w:ilvl w:val="0"/>
          <w:numId w:val="2"/>
        </w:numPr>
        <w:spacing w:after="90"/>
      </w:pPr>
      <w:r>
        <w:rPr>
          <w:b/>
          <w:bCs/>
        </w:rPr>
        <w:t xml:space="preserve">Agresividad, valentía: </w:t>
      </w:r>
      <w:r>
        <w:t xml:space="preserve">resolución de captura (agresividad del cazador vs. valentía de la presa) y tipología de crisis mental.</w:t>
      </w:r>
    </w:p>
    <w:p>
      <w:pPr>
        <w:pStyle w:val="ListParagraph"/>
        <w:numPr>
          <w:ilvl w:val="0"/>
          <w:numId w:val="2"/>
        </w:numPr>
        <w:spacing w:after="90"/>
      </w:pPr>
      <w:r>
        <w:rPr>
          <w:b/>
          <w:bCs/>
        </w:rPr>
        <w:t xml:space="preserve">Estabilidad_mental_maxima, resiliencia: </w:t>
      </w:r>
      <w:r>
        <w:t xml:space="preserve">techo y tasa de recuperación del pool de estabilidad mental.</w:t>
      </w:r>
    </w:p>
    <w:p>
      <w:pPr>
        <w:pStyle w:val="ListParagraph"/>
        <w:numPr>
          <w:ilvl w:val="0"/>
          <w:numId w:val="2"/>
        </w:numPr>
        <w:spacing w:after="90"/>
      </w:pPr>
      <w:r>
        <w:rPr>
          <w:b/>
          <w:bCs/>
        </w:rPr>
        <w:t xml:space="preserve">Consciencia: </w:t>
      </w:r>
      <w:r>
        <w:t xml:space="preserve">gating del sesgo de territorio (nuevo hoy) — primer consumidor real desde que se declaró en el Bloque F1.</w:t>
      </w:r>
    </w:p>
    <w:p>
      <w:pPr>
        <w:pStyle w:val="ListParagraph"/>
        <w:numPr>
          <w:ilvl w:val="0"/>
          <w:numId w:val="2"/>
        </w:numPr>
        <w:spacing w:after="90"/>
      </w:pPr>
      <w:r>
        <w:rPr>
          <w:b/>
          <w:bCs/>
        </w:rPr>
        <w:t xml:space="preserve">Memoria (capacidad mental): </w:t>
      </w:r>
      <w:r>
        <w:t xml:space="preserve">determina cuántos recuerdos por categoría puede mantener un individuo y la imprecisión del recuerdo con la distancia.</w:t>
      </w:r>
    </w:p>
    <w:p>
      <w:pPr>
        <w:pStyle w:val="ListParagraph"/>
        <w:numPr>
          <w:ilvl w:val="0"/>
          <w:numId w:val="2"/>
        </w:numPr>
        <w:spacing w:after="90"/>
      </w:pPr>
      <w:r>
        <w:rPr>
          <w:b/>
          <w:bCs/>
        </w:rPr>
        <w:t xml:space="preserve">Sexo, duración de gestación: </w:t>
      </w:r>
      <w:r>
        <w:t xml:space="preserve">consumidos por completo por reproducción.</w:t>
      </w:r>
    </w:p>
    <w:p>
      <w:pPr>
        <w:pStyle w:val="ListParagraph"/>
        <w:numPr>
          <w:ilvl w:val="0"/>
          <w:numId w:val="2"/>
        </w:numPr>
        <w:spacing w:after="90"/>
      </w:pPr>
      <w:r>
        <w:rPr>
          <w:b/>
          <w:bCs/>
        </w:rPr>
        <w:t xml:space="preserve">Las 8 necesidades (saciedad, energía, seguridad, hidratación, aliviado, oxigenación, confort térmico, impulso reproductivo): </w:t>
      </w:r>
      <w:r>
        <w:t xml:space="preserve">todas con mecánica real de decaimiento/resolución.</w:t>
      </w:r>
    </w:p>
    <w:p>
      <w:pPr>
        <w:pStyle w:val="ListParagraph"/>
        <w:numPr>
          <w:ilvl w:val="0"/>
          <w:numId w:val="2"/>
        </w:numPr>
        <w:spacing w:after="90"/>
      </w:pPr>
      <w:r>
        <w:rPr>
          <w:b/>
          <w:bCs/>
        </w:rPr>
        <w:t xml:space="preserve">Sociabilidad: </w:t>
      </w:r>
      <w:r>
        <w:t xml:space="preserve">doble consumidor: modula la probabilidad de concepción (media de la pareja, área 11) y, nuevo hoy, gatea la probabilidad del sesgo gregario en deambular (área 8) — reconstruido tras confirmarse su pérdida por colisión de ediciones.</w:t>
      </w:r>
    </w:p>
    <w:p>
      <w:pPr>
        <w:spacing w:after="100" w:before="220"/>
      </w:pPr>
      <w:r>
        <w:rPr>
          <w:b/>
          <w:bCs/>
          <w:color w:val="8a1f11"/>
          <w:sz w:val="24"/>
          <w:szCs w:val="24"/>
        </w:rPr>
        <w:t xml:space="preserve">Solo planteado en código</w:t>
      </w:r>
    </w:p>
    <w:p>
      <w:pPr>
        <w:pStyle w:val="ListParagraph"/>
        <w:numPr>
          <w:ilvl w:val="0"/>
          <w:numId w:val="2"/>
        </w:numPr>
        <w:spacing w:after="90"/>
      </w:pPr>
      <w:r>
        <w:rPr>
          <w:b/>
          <w:bCs/>
        </w:rPr>
        <w:t xml:space="preserve">Velocidad: </w:t>
      </w:r>
      <w:r>
        <w:t xml:space="preserve">declarada y sorteada, sin ningún enganche — el motor mueve a lo sumo una celda por tick para cualquier entidad, sin noción de velocidad variable.</w:t>
      </w:r>
    </w:p>
    <w:p>
      <w:pPr>
        <w:pStyle w:val="ListParagraph"/>
        <w:numPr>
          <w:ilvl w:val="0"/>
          <w:numId w:val="2"/>
        </w:numPr>
        <w:spacing w:after="90"/>
      </w:pPr>
      <w:r>
        <w:rPr>
          <w:b/>
          <w:bCs/>
        </w:rPr>
        <w:t xml:space="preserve">Resistencia_enfermedad: </w:t>
      </w:r>
      <w:r>
        <w:t xml:space="preserve">sin sistema de enfermedad en el motor.</w:t>
      </w:r>
    </w:p>
    <w:p>
      <w:pPr>
        <w:pStyle w:val="ListParagraph"/>
        <w:numPr>
          <w:ilvl w:val="0"/>
          <w:numId w:val="2"/>
        </w:numPr>
        <w:spacing w:after="90"/>
      </w:pPr>
      <w:r>
        <w:rPr>
          <w:b/>
          <w:bCs/>
        </w:rPr>
        <w:t xml:space="preserve">Dominancia, empatía, lealtad, fe, curiosidad: </w:t>
      </w:r>
      <w:r>
        <w:t xml:space="preserve">sorteadas y persistidas, sin ningún sistema que las lea. Esperan liderazgo de asentamiento, vínculos con nombre propio, magia y exploración respectivamente — todo fuera del alcance actual del motor.</w:t>
      </w:r>
    </w:p>
    <w:p>
      <w:pPr>
        <w:pStyle w:val="ListParagraph"/>
        <w:numPr>
          <w:ilvl w:val="0"/>
          <w:numId w:val="2"/>
        </w:numPr>
        <w:spacing w:after="90"/>
      </w:pPr>
      <w:r>
        <w:rPr>
          <w:b/>
          <w:bCs/>
        </w:rPr>
        <w:t xml:space="preserve">Inteligencia, voluntad: </w:t>
      </w:r>
      <w:r>
        <w:t xml:space="preserve">mismo caso — esperan aprendizaje/profesión emergente y necesidades superiores que no existen todavía.</w:t>
      </w:r>
    </w:p>
    <w:p>
      <w:pPr>
        <w:pStyle w:val="Heading1"/>
        <w:spacing w:after="200" w:before="400"/>
      </w:pPr>
      <w:r>
        <w:t xml:space="preserve">6. Percepción y memoria</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Radio de percepción individual: </w:t>
      </w:r>
      <w:r>
        <w:t xml:space="preserve">mapeo lineal de agudeza_sensorial a un radio entero, calibrado para dar variación real dentro de cada especie.</w:t>
      </w:r>
    </w:p>
    <w:p>
      <w:pPr>
        <w:pStyle w:val="ListParagraph"/>
        <w:numPr>
          <w:ilvl w:val="0"/>
          <w:numId w:val="2"/>
        </w:numPr>
        <w:spacing w:after="90"/>
      </w:pPr>
      <w:r>
        <w:rPr>
          <w:b/>
          <w:bCs/>
        </w:rPr>
        <w:t xml:space="preserve">Memoria espacial: </w:t>
      </w:r>
      <w:r>
        <w:t xml:space="preserve">registro FIFO de recuerdos por categoría ("comida"/"agua"), acotado por la capacidad derivada de CapacidadMental.memoria, con imprecisión proporcional a la distancia al recordar. Corregida hoy en tres puntos donde el código llamaba a métodos que el componente nunca tuvo (dos de ellos código muerto que aún no había crasheado por casualidad de orden de evaluación).</w:t>
      </w:r>
    </w:p>
    <w:p>
      <w:pPr>
        <w:pStyle w:val="ListParagraph"/>
        <w:numPr>
          <w:ilvl w:val="0"/>
          <w:numId w:val="2"/>
        </w:numPr>
        <w:spacing w:after="90"/>
      </w:pPr>
      <w:r>
        <w:rPr>
          <w:b/>
          <w:bCs/>
        </w:rPr>
        <w:t xml:space="preserve">Detección de amenaza combinada: </w:t>
      </w:r>
      <w:r>
        <w:t xml:space="preserve">unifica amenaza por criatura más grande (disposición por peso) y amenaza ambiental (celda en llamas) en una sola búsqueda, reutilizada por necesidades (drenaje de seguridad) y movimiento (huida).</w:t>
      </w:r>
    </w:p>
    <w:p>
      <w:pPr>
        <w:pStyle w:val="ListParagraph"/>
        <w:numPr>
          <w:ilvl w:val="0"/>
          <w:numId w:val="2"/>
        </w:numPr>
        <w:spacing w:after="90"/>
      </w:pPr>
      <w:r>
        <w:rPr>
          <w:b/>
          <w:bCs/>
        </w:rPr>
        <w:t xml:space="preserve">Disposición instintiva por peso: </w:t>
      </w:r>
      <w:r>
        <w:t xml:space="preserve">magnitud logarítmica y neutra (sin decidir quién caza a quién) reutilizada por depredación, amenaza y percepción de presa.</w:t>
      </w:r>
    </w:p>
    <w:p>
      <w:pPr>
        <w:pStyle w:val="ListParagraph"/>
        <w:numPr>
          <w:ilvl w:val="0"/>
          <w:numId w:val="2"/>
        </w:numPr>
        <w:spacing w:after="90"/>
      </w:pPr>
      <w:r>
        <w:rPr>
          <w:b/>
          <w:bCs/>
        </w:rPr>
        <w:t xml:space="preserve">Purga probabilística de memoria agotada: </w:t>
      </w:r>
      <w:r>
        <w:t xml:space="preserve">NUEVO (23-08, tras diagnosticar extinción local pese a comida abundante en el mapa): un recuerdo de comida/agua que falla al visitarse se descarta con probabilidad memoria.prob_purgar_recuerdo_agotado (0.15, PROVISIONAL) en vez de nunca — antes un recuerdo agotado podía atrapar a un individuo indefinidamente. Purga incondicional al primer fallo se probó primero y se descartó: mejoraba 4 de 5 semillas de referencia pero extinguía la quinta. Con purga probabilística, las 5 sobreviven — ver informe de implementación, 7.50-7.51.</w:t>
      </w:r>
    </w:p>
    <w:p>
      <w:pPr>
        <w:pStyle w:val="Heading1"/>
        <w:spacing w:after="200" w:before="400"/>
      </w:pPr>
      <w:r>
        <w:t xml:space="preserve">7. IA / toma de decisiones (Utility AI)</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Cálculo de utilidad por necesidad: </w:t>
      </w:r>
      <w:r>
        <w:t xml:space="preserve">huir, alimentarse (cazar o comer según medio_alimentacion racial), beber, dormir, aliviarse, buscar pareja, deambular — con prioridad fija en empates.</w:t>
      </w:r>
    </w:p>
    <w:p>
      <w:pPr>
        <w:pStyle w:val="ListParagraph"/>
        <w:numPr>
          <w:ilvl w:val="0"/>
          <w:numId w:val="2"/>
        </w:numPr>
        <w:spacing w:after="90"/>
      </w:pPr>
      <w:r>
        <w:rPr>
          <w:b/>
          <w:bCs/>
        </w:rPr>
        <w:t xml:space="preserve">Gating por agotamiento: </w:t>
      </w:r>
      <w:r>
        <w:t xml:space="preserve">resistencia agotada fuerza a 0 la utilidad de cazar/huir.</w:t>
      </w:r>
    </w:p>
    <w:p>
      <w:pPr>
        <w:pStyle w:val="ListParagraph"/>
        <w:numPr>
          <w:ilvl w:val="0"/>
          <w:numId w:val="2"/>
        </w:numPr>
        <w:spacing w:after="90"/>
      </w:pPr>
      <w:r>
        <w:rPr>
          <w:b/>
          <w:bCs/>
        </w:rPr>
        <w:t xml:space="preserve">Gating de buscar pareja: </w:t>
      </w:r>
      <w:r>
        <w:t xml:space="preserve">0 si no es adulto o si ya está gestando.</w:t>
      </w:r>
    </w:p>
    <w:p>
      <w:pPr>
        <w:pStyle w:val="ListParagraph"/>
        <w:numPr>
          <w:ilvl w:val="0"/>
          <w:numId w:val="2"/>
        </w:numPr>
        <w:spacing w:after="90"/>
      </w:pPr>
      <w:r>
        <w:rPr>
          <w:b/>
          <w:bCs/>
        </w:rPr>
        <w:t xml:space="preserve">Crisis mental: </w:t>
      </w:r>
      <w:r>
        <w:t xml:space="preserve">con estabilidad mental en crisis, la Utility AI normal se anula por completo; la tipología (huida errática / crisis violenta / catatonia) emerge de valentía y agresividad del individuo, sin casos escritos a mano.</w:t>
      </w:r>
    </w:p>
    <w:p>
      <w:pPr>
        <w:spacing w:after="100" w:before="220"/>
      </w:pPr>
      <w:r>
        <w:rPr>
          <w:b/>
          <w:bCs/>
          <w:color w:val="8a6d00"/>
          <w:sz w:val="24"/>
          <w:szCs w:val="24"/>
        </w:rPr>
        <w:t xml:space="preserve">Implementado parcialmente</w:t>
      </w:r>
    </w:p>
    <w:p>
      <w:pPr>
        <w:pStyle w:val="ListParagraph"/>
        <w:numPr>
          <w:ilvl w:val="0"/>
          <w:numId w:val="2"/>
        </w:numPr>
        <w:spacing w:after="90"/>
      </w:pPr>
      <w:r>
        <w:rPr>
          <w:b/>
          <w:bCs/>
        </w:rPr>
        <w:t xml:space="preserve">Sesgo de territorio en deambular: </w:t>
      </w:r>
      <w:r>
        <w:t xml:space="preserve">NUEVO HOY: gatea por consciencia (solo fauna no consciente lo sigue), reutiliza la memoria espacial de comida/agua. No calibrado contra el motor en marcha todavía.</w:t>
      </w:r>
    </w:p>
    <w:p>
      <w:pPr>
        <w:pStyle w:val="Heading1"/>
        <w:spacing w:after="200" w:before="400"/>
      </w:pPr>
      <w:r>
        <w:t xml:space="preserve">8. Movimiento y cinemática</w:t>
      </w:r>
    </w:p>
    <w:p>
      <w:pPr>
        <w:spacing w:after="150"/>
      </w:pPr>
      <w:r>
        <w:t xml:space="preserve">El sesgo gregario, señalado como ausente en la primera versión de este informe (misma tarde de hoy), ha sido reconstruido y verificado — ver más abajo. El orden en que se aplican los tres sesgos de deambular (gregario, territorio, aleatorio) es una reconstrucción razonada propia, no una decisión reconfirmada con Diego, y queda marcada como tal en el propio docstring de _calcular_deambular.</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Movimiento ortogonal condicionado por intención: </w:t>
      </w:r>
      <w:r>
        <w:t xml:space="preserve">un paso por tick, dirección elegida según la acción decidida.</w:t>
      </w:r>
    </w:p>
    <w:p>
      <w:pPr>
        <w:pStyle w:val="ListParagraph"/>
        <w:numPr>
          <w:ilvl w:val="0"/>
          <w:numId w:val="2"/>
        </w:numPr>
        <w:spacing w:after="90"/>
      </w:pPr>
      <w:r>
        <w:rPr>
          <w:b/>
          <w:bCs/>
        </w:rPr>
        <w:t xml:space="preserve">Restricción de relieve: </w:t>
      </w:r>
      <w:r>
        <w:t xml:space="preserve">un paso cuesta arriba por encima del límite individual (según fuerza) simplemente no sucede.</w:t>
      </w:r>
    </w:p>
    <w:p>
      <w:pPr>
        <w:pStyle w:val="ListParagraph"/>
        <w:numPr>
          <w:ilvl w:val="0"/>
          <w:numId w:val="2"/>
        </w:numPr>
        <w:spacing w:after="90"/>
      </w:pPr>
      <w:r>
        <w:rPr>
          <w:b/>
          <w:bCs/>
        </w:rPr>
        <w:t xml:space="preserve">Coste de resistencia por pendiente y por esfuerzo sostenido (cazar/huir): </w:t>
      </w:r>
      <w:r>
        <w:t xml:space="preserve">drenaje de PoolFisico.resistencia dividido por resistencia_maxima.</w:t>
      </w:r>
    </w:p>
    <w:p>
      <w:pPr>
        <w:pStyle w:val="ListParagraph"/>
        <w:numPr>
          <w:ilvl w:val="0"/>
          <w:numId w:val="2"/>
        </w:numPr>
        <w:spacing w:after="90"/>
      </w:pPr>
      <w:r>
        <w:t xml:space="preserve">Bloqueo por profundidad de agua excesiva frente a la altura del individuo</w:t>
      </w:r>
    </w:p>
    <w:p>
      <w:pPr>
        <w:pStyle w:val="ListParagraph"/>
        <w:numPr>
          <w:ilvl w:val="0"/>
          <w:numId w:val="2"/>
        </w:numPr>
        <w:spacing w:after="90"/>
      </w:pPr>
      <w:r>
        <w:rPr>
          <w:b/>
          <w:bCs/>
        </w:rPr>
        <w:t xml:space="preserve">Búsqueda de comida y agua: </w:t>
      </w:r>
      <w:r>
        <w:t xml:space="preserve">percepción directa en el radio sensorial, con fallback a memoria espacial si no hay nada visible — corregido hoy (el fallback llamaba a una API que no existía).</w:t>
      </w:r>
    </w:p>
    <w:p>
      <w:pPr>
        <w:pStyle w:val="ListParagraph"/>
        <w:numPr>
          <w:ilvl w:val="0"/>
          <w:numId w:val="2"/>
        </w:numPr>
        <w:spacing w:after="90"/>
      </w:pPr>
      <w:r>
        <w:rPr>
          <w:b/>
          <w:bCs/>
        </w:rPr>
        <w:t xml:space="preserve">Persecución de presa (CAZAR): </w:t>
      </w:r>
      <w:r>
        <w:t xml:space="preserve">avanza hacia la presa válida más cercana en el radio.</w:t>
      </w:r>
    </w:p>
    <w:p>
      <w:pPr>
        <w:pStyle w:val="ListParagraph"/>
        <w:numPr>
          <w:ilvl w:val="0"/>
          <w:numId w:val="2"/>
        </w:numPr>
        <w:spacing w:after="90"/>
      </w:pPr>
      <w:r>
        <w:rPr>
          <w:b/>
          <w:bCs/>
        </w:rPr>
        <w:t xml:space="preserve">Huida de amenaza (HUIR): </w:t>
      </w:r>
      <w:r>
        <w:t xml:space="preserve">vector opuesto a la amenaza combinada más cercana.</w:t>
      </w:r>
    </w:p>
    <w:p>
      <w:pPr>
        <w:pStyle w:val="ListParagraph"/>
        <w:numPr>
          <w:ilvl w:val="0"/>
          <w:numId w:val="2"/>
        </w:numPr>
        <w:spacing w:after="90"/>
      </w:pPr>
      <w:r>
        <w:rPr>
          <w:b/>
          <w:bCs/>
        </w:rPr>
        <w:t xml:space="preserve">Búsqueda de pareja (BUSCAR_PAREJA): </w:t>
      </w:r>
      <w:r>
        <w:t xml:space="preserve">avanza hacia el conspecífico elegible más cercano en el radio. Limitación de escalabilidad conocida y confirmada hoy contrastando un informe de auditoría externo: la búsqueda recorre linealmente TODAS las entidades con (Reproduccion, Posicion, Identidad) sin ningún filtrado espacial previo — coste O(N²) agregado si una fracción significativa de la población busca pareja el mismo tick. Aceptable a la escala de población actual (decenas de individuos), mismo patrón ya autodocumentado como límite conocido en _buscar_conspecifico_mas_cercano.</w:t>
      </w:r>
    </w:p>
    <w:p>
      <w:pPr>
        <w:pStyle w:val="ListParagraph"/>
        <w:numPr>
          <w:ilvl w:val="0"/>
          <w:numId w:val="2"/>
        </w:numPr>
        <w:spacing w:after="90"/>
      </w:pPr>
      <w:r>
        <w:rPr>
          <w:b/>
          <w:bCs/>
        </w:rPr>
        <w:t xml:space="preserve">Sesgo de territorio: </w:t>
      </w:r>
      <w:r>
        <w:t xml:space="preserve">nuevo hoy, ver área 7.</w:t>
      </w:r>
    </w:p>
    <w:p>
      <w:pPr>
        <w:pStyle w:val="ListParagraph"/>
        <w:numPr>
          <w:ilvl w:val="0"/>
          <w:numId w:val="2"/>
        </w:numPr>
        <w:spacing w:after="90"/>
      </w:pPr>
      <w:r>
        <w:rPr>
          <w:b/>
          <w:bCs/>
        </w:rPr>
        <w:t xml:space="preserve">Sesgo gregario de sociabilidad: </w:t>
      </w:r>
      <w:r>
        <w:t xml:space="preserve">reconstruido el 23-08 en _calcular_deambular tras confirmarse su pérdida: con probabilidad = Temperamento.sociabilidad, la entidad busca al conspecífico más cercano en su radio de percepción y se acerca si supera distancia_deseada_conspecifico. CORREGIDO (23-08, más tarde el mismo día): el orden de esta misma nota decía “se aplica antes que territorio”, marcado entonces como no confirmado con Diego — se invirtió tras esa conversación. Territorio es ahora el filtro PRIMARIO de la cascada (una entidad no abandona su territorio conocido por sociabilidad); gregario actúa como sesgo SECUNDARIO, solo cuando el territorio no aplica. Ver sistemas/sistema_movimiento.py, docstring de _calcular_deambular.</w:t>
      </w:r>
    </w:p>
    <w:p>
      <w:pPr>
        <w:pStyle w:val="Heading1"/>
        <w:spacing w:after="200" w:before="400"/>
      </w:pPr>
      <w:r>
        <w:t xml:space="preserve">9. Necesidades y metabolismo</w:t>
      </w:r>
    </w:p>
    <w:p>
      <w:pPr>
        <w:spacing w:after="100" w:before="220"/>
      </w:pPr>
      <w:r>
        <w:rPr>
          <w:b/>
          <w:bCs/>
          <w:color w:val="1e6b1e"/>
          <w:sz w:val="24"/>
          <w:szCs w:val="24"/>
        </w:rPr>
        <w:t xml:space="preserve">Implementado completo</w:t>
      </w:r>
    </w:p>
    <w:p>
      <w:pPr>
        <w:pStyle w:val="ListParagraph"/>
        <w:numPr>
          <w:ilvl w:val="0"/>
          <w:numId w:val="2"/>
        </w:numPr>
        <w:spacing w:after="90"/>
      </w:pPr>
      <w:r>
        <w:t xml:space="preserve">Decaimiento y resolución de saciedad, hidratación, energía, aliviado</w:t>
      </w:r>
    </w:p>
    <w:p>
      <w:pPr>
        <w:pStyle w:val="ListParagraph"/>
        <w:numPr>
          <w:ilvl w:val="0"/>
          <w:numId w:val="2"/>
        </w:numPr>
        <w:spacing w:after="90"/>
      </w:pPr>
      <w:r>
        <w:rPr>
          <w:b/>
          <w:bCs/>
        </w:rPr>
        <w:t xml:space="preserve">Asfixia por inmersión (oxigenación): </w:t>
      </w:r>
      <w:r>
        <w:t xml:space="preserve">drena si la profundidad de agua de la celda supera la altura del individuo.</w:t>
      </w:r>
    </w:p>
    <w:p>
      <w:pPr>
        <w:pStyle w:val="ListParagraph"/>
        <w:numPr>
          <w:ilvl w:val="0"/>
          <w:numId w:val="2"/>
        </w:numPr>
        <w:spacing w:after="90"/>
      </w:pPr>
      <w:r>
        <w:rPr>
          <w:b/>
          <w:bCs/>
        </w:rPr>
        <w:t xml:space="preserve">Deriva de confort térmico hacia el objetivo estacional/climático: </w:t>
      </w:r>
      <w:r>
        <w:t xml:space="preserve">corregido hoy.</w:t>
      </w:r>
    </w:p>
    <w:p>
      <w:pPr>
        <w:pStyle w:val="ListParagraph"/>
        <w:numPr>
          <w:ilvl w:val="0"/>
          <w:numId w:val="2"/>
        </w:numPr>
        <w:spacing w:after="90"/>
      </w:pPr>
      <w:r>
        <w:t xml:space="preserve">Recuperación pasiva de seguridad</w:t>
      </w:r>
    </w:p>
    <w:p>
      <w:pPr>
        <w:pStyle w:val="ListParagraph"/>
        <w:numPr>
          <w:ilvl w:val="0"/>
          <w:numId w:val="2"/>
        </w:numPr>
        <w:spacing w:after="90"/>
      </w:pPr>
      <w:r>
        <w:rPr>
          <w:b/>
          <w:bCs/>
        </w:rPr>
        <w:t xml:space="preserve">Decaimiento de impulso reproductivo: </w:t>
      </w:r>
      <w:r>
        <w:t xml:space="preserve">se repone a 1.0 en ambos progenitores al concebir.</w:t>
      </w:r>
    </w:p>
    <w:p>
      <w:pPr>
        <w:pStyle w:val="ListParagraph"/>
        <w:numPr>
          <w:ilvl w:val="0"/>
          <w:numId w:val="2"/>
        </w:numPr>
        <w:spacing w:after="90"/>
      </w:pPr>
      <w:r>
        <w:rPr>
          <w:b/>
          <w:bCs/>
        </w:rPr>
        <w:t xml:space="preserve">Muerte por inanición, deshidratación y ahogamiento: </w:t>
      </w:r>
      <w:r>
        <w:t xml:space="preserve">probabilidad por tick bajo la necesidad correspondiente en crisis.</w:t>
      </w:r>
    </w:p>
    <w:p>
      <w:pPr>
        <w:pStyle w:val="Heading1"/>
        <w:spacing w:after="200" w:before="400"/>
      </w:pPr>
      <w:r>
        <w:t xml:space="preserve">10. Depredación y combate</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Detección de presa válida: </w:t>
      </w:r>
      <w:r>
        <w:t xml:space="preserve">sustancialmente más pequeña según la ley logarítmica de disposición por peso.</w:t>
      </w:r>
    </w:p>
    <w:p>
      <w:pPr>
        <w:pStyle w:val="ListParagraph"/>
        <w:numPr>
          <w:ilvl w:val="0"/>
          <w:numId w:val="2"/>
        </w:numPr>
        <w:spacing w:after="90"/>
      </w:pPr>
      <w:r>
        <w:rPr>
          <w:b/>
          <w:bCs/>
        </w:rPr>
        <w:t xml:space="preserve">Resolución probabilística del ataque: </w:t>
      </w:r>
      <w:r>
        <w:t xml:space="preserve">agresividad del cazador contra valentía de la presa, acotada a un rango [min, max] configurable.</w:t>
      </w:r>
    </w:p>
    <w:p>
      <w:pPr>
        <w:pStyle w:val="ListParagraph"/>
        <w:numPr>
          <w:ilvl w:val="0"/>
          <w:numId w:val="2"/>
        </w:numPr>
        <w:spacing w:after="90"/>
      </w:pPr>
      <w:r>
        <w:rPr>
          <w:b/>
          <w:bCs/>
        </w:rPr>
        <w:t xml:space="preserve">Estados intermedios: herida vs. muerte: </w:t>
      </w:r>
      <w:r>
        <w:t xml:space="preserve">una captura ya no siempre mata; puede dejar herida a la presa si sobrevive el daño.</w:t>
      </w:r>
    </w:p>
    <w:p>
      <w:pPr>
        <w:pStyle w:val="ListParagraph"/>
        <w:numPr>
          <w:ilvl w:val="0"/>
          <w:numId w:val="2"/>
        </w:numPr>
        <w:spacing w:after="90"/>
      </w:pPr>
      <w:r>
        <w:rPr>
          <w:b/>
          <w:bCs/>
        </w:rPr>
        <w:t xml:space="preserve">Transferencia de biomasa: </w:t>
      </w:r>
      <w:r>
        <w:t xml:space="preserve">saciedad e hidratación del cazador suben proporcionalmente a la masa de la presa, acotadas por su propio déficit.</w:t>
      </w:r>
    </w:p>
    <w:p>
      <w:pPr>
        <w:pStyle w:val="ListParagraph"/>
        <w:numPr>
          <w:ilvl w:val="0"/>
          <w:numId w:val="2"/>
        </w:numPr>
        <w:spacing w:after="90"/>
      </w:pPr>
      <w:r>
        <w:rPr>
          <w:b/>
          <w:bCs/>
        </w:rPr>
        <w:t xml:space="preserve">Depósito de necromasa residual: </w:t>
      </w:r>
      <w:r>
        <w:t xml:space="preserve">la biomasa no consumida queda como resto orgánico en el grid.</w:t>
      </w:r>
    </w:p>
    <w:p>
      <w:pPr>
        <w:pStyle w:val="ListParagraph"/>
        <w:numPr>
          <w:ilvl w:val="0"/>
          <w:numId w:val="2"/>
        </w:numPr>
        <w:spacing w:after="90"/>
      </w:pPr>
      <w:r>
        <w:rPr>
          <w:b/>
          <w:bCs/>
        </w:rPr>
        <w:t xml:space="preserve">Tamaño de camada por especie: </w:t>
      </w:r>
      <w:r>
        <w:t xml:space="preserve">mecanismo para que la reproducción escale frente a la presión de caza — antes cada gestación producía exactamente un hijo para cualquier especie.</w:t>
      </w:r>
    </w:p>
    <w:p>
      <w:pPr>
        <w:pStyle w:val="ListParagraph"/>
        <w:numPr>
          <w:ilvl w:val="0"/>
          <w:numId w:val="2"/>
        </w:numPr>
        <w:spacing w:after="90"/>
      </w:pPr>
      <w:r>
        <w:rPr>
          <w:b/>
          <w:bCs/>
        </w:rPr>
        <w:t xml:space="preserve">Viabilidad energética mínima de presa: </w:t>
      </w:r>
      <w:r>
        <w:t xml:space="preserve">NUEVO (23-08): una presa por debajo de fraccion_minima_peso_presa (0.001 del peso del cazador, PROVISIONAL) se descarta antes de caminar hacia ella. Antes, la única condición de presa válida era peso menor que el cazador, sin suelo — una presa minúscula no compensaba el coste de perseguirla. No cambia nada observable con las cuatro especies actuales (todas muy por encima del umbral); es salvaguarda para fauna futura más pequeña.</w:t>
      </w:r>
    </w:p>
    <w:p>
      <w:pPr>
        <w:pStyle w:val="ListParagraph"/>
        <w:numPr>
          <w:ilvl w:val="0"/>
          <w:numId w:val="2"/>
        </w:numPr>
        <w:spacing w:after="90"/>
      </w:pPr>
      <w:r>
        <w:rPr>
          <w:b/>
          <w:bCs/>
        </w:rPr>
        <w:t xml:space="preserve">Detectabilidad por tamaño absoluto: </w:t>
      </w:r>
      <w:r>
        <w:t xml:space="preserve">NUEVO (23-08): nucleo.percepcion.radio_efectivo_por_peso reduce el radio de detección de un objetivo por debajo de peso_referencia_deteccion_plena (0.1kg, PROVISIONAL) — antes el radio de percepción solo dependía de la agudeza sensorial de quien mira, nunca del tamaño de lo mirado. Igual que la pieza anterior, no altera nada observable hoy (ardilla, la especie más pequeña, está por encima del umbral); valida el mecanismo para cuando exista fauna más pequeña. Ninguna de las dos piezas se ha calibrado con el harness completo.</w:t>
      </w:r>
    </w:p>
    <w:p>
      <w:pPr>
        <w:spacing w:after="100" w:before="220"/>
      </w:pPr>
      <w:r>
        <w:rPr>
          <w:b/>
          <w:bCs/>
          <w:color w:val="8a6d00"/>
          <w:sz w:val="24"/>
          <w:szCs w:val="24"/>
        </w:rPr>
        <w:t xml:space="preserve">Implementado parcialmente</w:t>
      </w:r>
    </w:p>
    <w:p>
      <w:pPr>
        <w:pStyle w:val="ListParagraph"/>
        <w:numPr>
          <w:ilvl w:val="0"/>
          <w:numId w:val="2"/>
        </w:numPr>
        <w:spacing w:after="90"/>
      </w:pPr>
      <w:r>
        <w:rPr>
          <w:b/>
          <w:bCs/>
        </w:rPr>
        <w:t xml:space="preserve">Sostenibilidad global del ecosistema: </w:t>
      </w:r>
      <w:r>
        <w:t xml:space="preserve">SUPERADO (23-08, sesión posterior): el diagnóstico de extinción gradual de este párrafo quedó obsoleto el mismo día — la causa real no era densidad ni calibración de captura, sino dos bugs mecánicos independientes (regeneración de flora que nunca se había ejecutado una sola vez, y memoria espacial que no descartaba fuentes agotadas). Corregidos ambos (ver los dos puntos nuevos sobre num_manchas dinámico y purga de memoria en áreas 3 y 6), las 5 semillas de referencia sobreviven de forma sostenida por primera vez en toda la investigación del proyecto — pero revela un LÍMITE CONOCIDO nuevo y sin investigar todavía: sobrepoblación sin techo aparente, hasta 0.45 individuos por celda en una semilla (720 individuos sobre 1600 celdas), muy por encima de la densidad de referencia (0.05-0.07). La comida dejó de ser el techo poblacional duro que era; no está claro qué opera hoy en su lugar. Ver informe técnico, sección 20, e informe de implementación, 7.52.</w:t>
      </w:r>
    </w:p>
    <w:p>
      <w:pPr>
        <w:pStyle w:val="Heading1"/>
        <w:spacing w:after="200" w:before="400"/>
      </w:pPr>
      <w:r>
        <w:t xml:space="preserve">11. Reproducción, herencia y ciclo vital</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Elegibilidad para reproducirse: </w:t>
      </w:r>
      <w:r>
        <w:t xml:space="preserve">misma especie, sexo opuesto, ambos adultos (fracción de la longevidad racial mínima), ninguno gestando, resuelto por contacto físico en la misma celda.</w:t>
      </w:r>
    </w:p>
    <w:p>
      <w:pPr>
        <w:pStyle w:val="ListParagraph"/>
        <w:numPr>
          <w:ilvl w:val="0"/>
          <w:numId w:val="2"/>
        </w:numPr>
        <w:spacing w:after="90"/>
      </w:pPr>
      <w:r>
        <w:rPr>
          <w:b/>
          <w:bCs/>
        </w:rPr>
        <w:t xml:space="preserve">Probabilidad de concepción: </w:t>
      </w:r>
      <w:r>
        <w:t xml:space="preserve">factor racial por tick × sociabilidad media de la pareja.</w:t>
      </w:r>
    </w:p>
    <w:p>
      <w:pPr>
        <w:pStyle w:val="ListParagraph"/>
        <w:numPr>
          <w:ilvl w:val="0"/>
          <w:numId w:val="2"/>
        </w:numPr>
        <w:spacing w:after="90"/>
      </w:pPr>
      <w:r>
        <w:rPr>
          <w:b/>
          <w:bCs/>
        </w:rPr>
        <w:t xml:space="preserve">Gestación con instantánea genética del padre: </w:t>
      </w:r>
      <w:r>
        <w:t xml:space="preserve">tomada en el momento de la concepción, no en vivo — el padre puede morir durante la gestación sin afectar al parto.</w:t>
      </w:r>
    </w:p>
    <w:p>
      <w:pPr>
        <w:pStyle w:val="ListParagraph"/>
        <w:numPr>
          <w:ilvl w:val="0"/>
          <w:numId w:val="2"/>
        </w:numPr>
        <w:spacing w:after="90"/>
      </w:pPr>
      <w:r>
        <w:rPr>
          <w:b/>
          <w:bCs/>
        </w:rPr>
        <w:t xml:space="preserve">Herencia de atributos: </w:t>
      </w:r>
      <w:r>
        <w:t xml:space="preserve">reconstruida hoy desde un commit anterior que se había perdido: promedio de progenitores + mutación acotada al rango racial, aplicada a dimensiones físicas, temperamento, capacidad mental y duración de gestación. Cada hermano de camada hace su propio sorteo — no son clones.</w:t>
      </w:r>
    </w:p>
    <w:p>
      <w:pPr>
        <w:pStyle w:val="ListParagraph"/>
        <w:numPr>
          <w:ilvl w:val="0"/>
          <w:numId w:val="2"/>
        </w:numPr>
        <w:spacing w:after="90"/>
      </w:pPr>
      <w:r>
        <w:rPr>
          <w:b/>
          <w:bCs/>
        </w:rPr>
        <w:t xml:space="preserve">Tamaño de camada: </w:t>
      </w:r>
      <w:r>
        <w:t xml:space="preserve">sorteado en la concepción por rango racial.</w:t>
      </w:r>
    </w:p>
    <w:p>
      <w:pPr>
        <w:pStyle w:val="ListParagraph"/>
        <w:numPr>
          <w:ilvl w:val="0"/>
          <w:numId w:val="2"/>
        </w:numPr>
        <w:spacing w:after="90"/>
      </w:pPr>
      <w:r>
        <w:rPr>
          <w:b/>
          <w:bCs/>
        </w:rPr>
        <w:t xml:space="preserve">Edad inicial variable de la población fundadora: </w:t>
      </w:r>
      <w:r>
        <w:t xml:space="preserve">nuevo hoy — corrige que toda la población fundadora naciera simultáneamente como recién nacidos, lo que dejaba especies de maduración lenta sin ningún adulto fértil durante miles de ticks.</w:t>
      </w:r>
    </w:p>
    <w:p>
      <w:pPr>
        <w:pStyle w:val="ListParagraph"/>
        <w:numPr>
          <w:ilvl w:val="0"/>
          <w:numId w:val="2"/>
        </w:numPr>
        <w:spacing w:after="90"/>
      </w:pPr>
      <w:r>
        <w:rPr>
          <w:b/>
          <w:bCs/>
        </w:rPr>
        <w:t xml:space="preserve">Envejecimiento y muerte por vejez: </w:t>
      </w:r>
      <w:r>
        <w:t xml:space="preserve">escrita el 23-08 desde cero (no existía en ningún commit anterior, a diferencia de herencia). RECALIBRADA el mismo día tras probarse contra el motor en marcha por primera vez: la versión cuadrática original (techo=0.3, exponente=2) resultó catastrófica — 55-76% de todas las muertes en un barrido de 5 semillas, extinguiendo la población en 1000-2000 ticks. Corregida en dos frentes: techo mucho más bajo (config, sigue PROVISIONAL) y exponente configurable (por defecto 8, antes fijo en 2) para que la curva se aplane la mayor parte de la vida y solo se dispare cerca del final — más parecida a una curva de mortalidad actuarial real. Sigue sin ser una calibración cerrada: ajustada contra un barrido ligero de 5 semillas, no el harness completo de 15 semillas × 12000 ticks.</w:t>
      </w:r>
    </w:p>
    <w:p>
      <w:pPr>
        <w:pStyle w:val="Heading1"/>
        <w:spacing w:after="200" w:before="400"/>
      </w:pPr>
      <w:r>
        <w:t xml:space="preserve">12. Capacidad física y mental</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Pool de vitalidad: </w:t>
      </w:r>
      <w:r>
        <w:t xml:space="preserve">repuesto por curación, modulado por energía; consumido por heridas de depredación/fuego.</w:t>
      </w:r>
    </w:p>
    <w:p>
      <w:pPr>
        <w:pStyle w:val="ListParagraph"/>
        <w:numPr>
          <w:ilvl w:val="0"/>
          <w:numId w:val="2"/>
        </w:numPr>
        <w:spacing w:after="90"/>
      </w:pPr>
      <w:r>
        <w:rPr>
          <w:b/>
          <w:bCs/>
        </w:rPr>
        <w:t xml:space="preserve">Pool de resistencia: </w:t>
      </w:r>
      <w:r>
        <w:t xml:space="preserve">consumido por esfuerzo sostenido (cazar/huir) y por subir pendiente; repuesto por recuperación.</w:t>
      </w:r>
    </w:p>
    <w:p>
      <w:pPr>
        <w:pStyle w:val="ListParagraph"/>
        <w:numPr>
          <w:ilvl w:val="0"/>
          <w:numId w:val="2"/>
        </w:numPr>
        <w:spacing w:after="90"/>
      </w:pPr>
      <w:r>
        <w:rPr>
          <w:b/>
          <w:bCs/>
        </w:rPr>
        <w:t xml:space="preserve">Pool de estabilidad mental: </w:t>
      </w:r>
      <w:r>
        <w:t xml:space="preserve">drenado por amenaza sostenida y por presenciar una muerte dentro del radio sensorial; repuesto por resiliencia, ralentizado si la energía está baja.</w:t>
      </w:r>
    </w:p>
    <w:p>
      <w:pPr>
        <w:pStyle w:val="Heading1"/>
        <w:spacing w:after="200" w:before="400"/>
      </w:pPr>
      <w:r>
        <w:t xml:space="preserve">13. Bus de eventos y crónica narrada</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Bus de eventos con severidad (ruido/notable/histórico): </w:t>
      </w:r>
      <w:r>
        <w:t xml:space="preserve">único canal de comunicación entre sistemas.</w:t>
      </w:r>
    </w:p>
    <w:p>
      <w:pPr>
        <w:pStyle w:val="ListParagraph"/>
        <w:numPr>
          <w:ilvl w:val="0"/>
          <w:numId w:val="2"/>
        </w:numPr>
        <w:spacing w:after="90"/>
      </w:pPr>
      <w:r>
        <w:rPr>
          <w:b/>
          <w:bCs/>
        </w:rPr>
        <w:t xml:space="preserve">Narrador: filtro de severidad + plantilla por tipo de evento: </w:t>
      </w:r>
      <w:r>
        <w:t xml:space="preserve">descarta ruido, una frase fija por tipo (Muerte, Herida, CrisisMental, Concepción, Nacimiento, CambioEstación, Desastre).</w:t>
      </w:r>
    </w:p>
    <w:p>
      <w:pPr>
        <w:pStyle w:val="ListParagraph"/>
        <w:numPr>
          <w:ilvl w:val="0"/>
          <w:numId w:val="2"/>
        </w:numPr>
        <w:spacing w:after="90"/>
      </w:pPr>
      <w:r>
        <w:rPr>
          <w:b/>
          <w:bCs/>
        </w:rPr>
        <w:t xml:space="preserve">Crónica persistida en SQLite (tabla cronica_eventos): </w:t>
      </w:r>
      <w:r>
        <w:t xml:space="preserve">nuevo hoy: main.py llama a persistir_eventos() en cada tick (área 14). Coexiste con el deque en memoria (máx. 200 líneas) que alimenta terminal/vista web en vivo — el deque es la ventana reciente volátil, la tabla cronica_eventos es el histórico durable.</w:t>
      </w:r>
    </w:p>
    <w:p>
      <w:pPr>
        <w:spacing w:after="100" w:before="220"/>
      </w:pPr>
      <w:r>
        <w:rPr>
          <w:b/>
          <w:bCs/>
          <w:color w:val="8a6d00"/>
          <w:sz w:val="24"/>
          <w:szCs w:val="24"/>
        </w:rPr>
        <w:t xml:space="preserve">Implementado parcialmente</w:t>
      </w:r>
    </w:p>
    <w:p>
      <w:pPr>
        <w:pStyle w:val="ListParagraph"/>
        <w:numPr>
          <w:ilvl w:val="0"/>
          <w:numId w:val="2"/>
        </w:numPr>
        <w:spacing w:after="90"/>
      </w:pPr>
      <w:r>
        <w:rPr>
          <w:b/>
          <w:bCs/>
        </w:rPr>
        <w:t xml:space="preserve">Narrador — pipeline completo: </w:t>
      </w:r>
      <w:r>
        <w:t xml:space="preserve">el propio módulo documenta que de los cinco pasos previstos (filtro de severidad, selección de plantilla, variación léxica, deduplicación, cola priorizada) solo los dos primeros existen. Toda frase del mismo tipo de evento se narra siempre igual, sin variantes.</w:t>
      </w:r>
    </w:p>
    <w:p>
      <w:pPr>
        <w:pStyle w:val="Heading1"/>
        <w:spacing w:after="200" w:before="400"/>
      </w:pPr>
      <w:r>
        <w:t xml:space="preserve">14. Persistencia (SQLite)</w:t>
      </w:r>
    </w:p>
    <w:p>
      <w:pPr>
        <w:spacing w:after="150"/>
      </w:pPr>
      <w:r>
        <w:t xml:space="preserve">Cableada por completo a main.py hoy por la tarde. Al probar el roundtrip real por primera vez aparecieron dos bugs adicionales, ninguno señalado en la primera versión de este informe ni en el informe de auditoría externo contrastado hoy mismo — ninguno de los dos producía una excepción, así que ninguno se había detectado antes.</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Esquema relacional completo con versionado: </w:t>
      </w:r>
      <w:r>
        <w:t xml:space="preserve">7 tablas: entidades, componentes_estado, plantas_estado, necromasa_estado, celdas_estado, cronica_eventos, configuracion_ejecucion. Nuevo hoy: comparación de VERSION_ESQUEMA contra lo guardado; si no coincide (o la tabla de control no existe todavía), DROP + recreación completa de las siete tablas antes de escribir — evita el escenario ya observado de una BD vieja con columnas incompatibles que el motor leía/escribía en silencio contra un esquema equivocado.</w:t>
      </w:r>
    </w:p>
    <w:p>
      <w:pPr>
        <w:pStyle w:val="ListParagraph"/>
        <w:numPr>
          <w:ilvl w:val="0"/>
          <w:numId w:val="2"/>
        </w:numPr>
        <w:spacing w:after="90"/>
      </w:pPr>
      <w:r>
        <w:rPr>
          <w:b/>
          <w:bCs/>
        </w:rPr>
        <w:t xml:space="preserve">Registro incremental de nacimientos y de la población fundadora: </w:t>
      </w:r>
      <w:r>
        <w:t xml:space="preserve">tabla entidades. Corregido hoy: antes solo se registraban los nacimientos en partida (evento Nacimiento) — la población fundadora (sembrar_poblacion_inicial) nunca entraba en esta tabla. Esto rompía cargar_snapshot en silencio (ver más abajo).</w:t>
      </w:r>
    </w:p>
    <w:p>
      <w:pPr>
        <w:pStyle w:val="ListParagraph"/>
        <w:numPr>
          <w:ilvl w:val="0"/>
          <w:numId w:val="2"/>
        </w:numPr>
        <w:spacing w:after="90"/>
      </w:pPr>
      <w:r>
        <w:rPr>
          <w:b/>
          <w:bCs/>
        </w:rPr>
        <w:t xml:space="preserve">Persistencia incremental de crónica de eventos: </w:t>
      </w:r>
      <w:r>
        <w:t xml:space="preserve">persistir_eventos() se llama cada tick desde main.py — ver área 13.</w:t>
      </w:r>
    </w:p>
    <w:p>
      <w:pPr>
        <w:pStyle w:val="ListParagraph"/>
        <w:numPr>
          <w:ilvl w:val="0"/>
          <w:numId w:val="2"/>
        </w:numPr>
        <w:spacing w:after="90"/>
      </w:pPr>
      <w:r>
        <w:rPr>
          <w:b/>
          <w:bCs/>
        </w:rPr>
        <w:t xml:space="preserve">Guardado y carga de snapshot completo (guardar_snapshot / cargar_snapshot): </w:t>
      </w:r>
      <w:r>
        <w:t xml:space="preserve">cableados hoy a main.py: autoguardado periódico (persistencia.guardar_cada_dias, PROVISIONAL sin calibrar contra el coste real a escala), guardado incondicional al cerrar el proceso (Ctrl+C o fin de BOSQUE_AUTO_TICKS), y carga opcional al arrancar detrás de la variable de entorno BOSQUE_CONTINUAR=1 (no cambia el comportamiento por defecto de mundo fresco). Corrección de fondo: Gestacion se guardaba/cargaba contra campos inexistentes (padre_id, padre_snapshot) en vez de los reales (id_padre + cuatro campos tipados + tamano_camada) — nuevas funciones _serializar_snapshot_padre/_reconstruir_gestacion. Bug real encontrado en la primera prueba de roundtrip: cargar_snapshot escribía en reloj._tick_actual, un atributo que Reloj no tiene (tick_actual es un atributo plano, no una property) — el reloj quedaba congelado en tick 0 tras cada carga aunque la función devolviera True. Verificado con roundtrip aislado (15/15 entidades y 2/2 gestaciones reconstruidas idénticas) y con una ejecución fresca de 1500 ticks + continuación de 500 sin excepciones.</w:t>
      </w:r>
    </w:p>
    <w:p>
      <w:pPr>
        <w:spacing w:after="100" w:before="220"/>
      </w:pPr>
      <w:r>
        <w:rPr>
          <w:b/>
          <w:bCs/>
          <w:color w:val="8a1f11"/>
          <w:sz w:val="24"/>
          <w:szCs w:val="24"/>
        </w:rPr>
        <w:t xml:space="preserve">Solo planteado en código</w:t>
      </w:r>
    </w:p>
    <w:p>
      <w:pPr>
        <w:pStyle w:val="ListParagraph"/>
        <w:numPr>
          <w:ilvl w:val="0"/>
          <w:numId w:val="2"/>
        </w:numPr>
        <w:spacing w:after="90"/>
      </w:pPr>
      <w:r>
        <w:rPr>
          <w:b/>
          <w:bCs/>
        </w:rPr>
        <w:t xml:space="preserve">Persistencia de celda.tiene_recurso / celda.tipo_recurso: </w:t>
      </w:r>
      <w:r>
        <w:t xml:space="preserve">RESUELTO (23-08, poco después de detectarse): celdas_estado ganó las dos columnas que faltaban; guardar_snapshot y cargar_snapshot ya las escriben y las leen. El hueco descrito en la primera versión de este párrafo (el docstring de Celda prometía persistencia que el código no cumplía) ya no existe — nota mantenida aquí en vez de borrada para que quede constancia de que se llegó a detectar y corregir el mismo día.</w:t>
      </w:r>
    </w:p>
    <w:p>
      <w:pPr>
        <w:pStyle w:val="Heading1"/>
        <w:spacing w:after="200" w:before="400"/>
      </w:pPr>
      <w:r>
        <w:t xml:space="preserve">15. Presentación</w:t>
      </w:r>
    </w:p>
    <w:p>
      <w:pPr>
        <w:spacing w:after="150"/>
      </w:pPr>
      <w:r>
        <w:t xml:space="preserve">Capa desacoplada del motor, activable por variable de entorno — coherente con el principio "el motor primero, la presentación después".</w:t>
      </w:r>
    </w:p>
    <w:p>
      <w:pPr>
        <w:spacing w:after="100" w:before="220"/>
      </w:pPr>
      <w:r>
        <w:rPr>
          <w:b/>
          <w:bCs/>
          <w:color w:val="1e6b1e"/>
          <w:sz w:val="24"/>
          <w:szCs w:val="24"/>
        </w:rPr>
        <w:t xml:space="preserve">Implementado completo</w:t>
      </w:r>
    </w:p>
    <w:p>
      <w:pPr>
        <w:pStyle w:val="ListParagraph"/>
        <w:numPr>
          <w:ilvl w:val="0"/>
          <w:numId w:val="2"/>
        </w:numPr>
        <w:spacing w:after="90"/>
      </w:pPr>
      <w:r>
        <w:rPr>
          <w:b/>
          <w:bCs/>
        </w:rPr>
        <w:t xml:space="preserve">Terminal: </w:t>
      </w:r>
      <w:r>
        <w:t xml:space="preserve">impresión de la crónica narrada por stdout, modo por defecto.</w:t>
      </w:r>
    </w:p>
    <w:p>
      <w:pPr>
        <w:pStyle w:val="ListParagraph"/>
        <w:numPr>
          <w:ilvl w:val="0"/>
          <w:numId w:val="2"/>
        </w:numPr>
        <w:spacing w:after="90"/>
      </w:pPr>
      <w:r>
        <w:rPr>
          <w:b/>
          <w:bCs/>
        </w:rPr>
        <w:t xml:space="preserve">Vista web: </w:t>
      </w:r>
      <w:r>
        <w:t xml:space="preserve">servidor HTTP embebido (sin librerías externas), HTML/JS/canvas autocontenido servido desde el propio proceso Python, con polling cada 250 ms a /estado.json. Activable con BOSQUE_MODO_VISUAL=1. AMPLIADA (24-08): ya no es un mapa y una lista de población — el DTO de construir_instantanea se amplió con peso/altura/sexo/edad_ratio/vitalidad/gestación/intención por entidad y elevación/agua/recurso por celda, y el cliente hace autotiling procedimental por bioma (mezcla de color en el borde entre biomas distintos), sombreado de relieve por diferencia de elevación con el vecino diagonal, bandas de profundidad de agua permanente con espuma en el borde, charco efímero con opacidad proporcional a la profundidad real (no fija — ver nota siguiente), doble búfer (terreno en offscreen, solo entidades cada frame), cámara con pan/zoom, y ensamblaje de criaturas por capas (sombra, cuerpo teñido por sexo, glifo de especie, overlays de herida/gestación, icono de intención) con Y-sorting e inversión horizontal según dirección de movimiento. Todo con formas geométricas y glifos emoji, sin arte dibujado — coherente con el informe de visión (“no aspira a ser gráficamente vistoso”). Un intento real de sustituir los glifos por sprites propios de Diego (gnomo con variantes por sexo/edad, lobo/conejo/ardilla, arte de recurso para manzano/hierba) se integró por completo y se verificó funcionando, pero se revirtió el mismo día por decisión de Diego para priorizar la migración de herramientas — el pipeline de arte no quedó descartado por ningún problema técnico, solo aparcado. Dos correcciones de esa exploración SÍ se mantuvieron por ser calibración de color, no arte: la paleta de terreno (más saturada, bosque/pradera eran casi indistinguibles) y la opacidad del charco (antes fija en 0.5 — con lluvia extendida teñía el mapa entero de azul; ahora escala con la profundidad real, techo 0.2).</w:t>
      </w:r>
    </w:p>
    <w:p>
      <w:pPr>
        <w:pStyle w:val="Heading1"/>
        <w:spacing w:after="200" w:before="400"/>
      </w:pPr>
      <w:r>
        <w:t xml:space="preserve">16. Infraestructura de desarrollo</w:t>
      </w:r>
    </w:p>
    <w:p>
      <w:pPr>
        <w:spacing w:after="100" w:before="220"/>
      </w:pPr>
      <w:r>
        <w:rPr>
          <w:b/>
          <w:bCs/>
          <w:color w:val="8a1f11"/>
          <w:sz w:val="24"/>
          <w:szCs w:val="24"/>
        </w:rPr>
        <w:t xml:space="preserve">Solo planteado en código</w:t>
      </w:r>
    </w:p>
    <w:p>
      <w:pPr>
        <w:pStyle w:val="ListParagraph"/>
        <w:numPr>
          <w:ilvl w:val="0"/>
          <w:numId w:val="2"/>
        </w:numPr>
        <w:spacing w:after="90"/>
      </w:pPr>
      <w:r>
        <w:rPr>
          <w:b/>
          <w:bCs/>
        </w:rPr>
        <w:t xml:space="preserve">Tests automatizados: </w:t>
      </w:r>
      <w:r>
        <w:t xml:space="preserve">pytest está declarado en requirements.txt, pero no existe ni un solo archivo de test en el repositorio.</w:t>
      </w:r>
    </w:p>
    <w:p>
      <w:pPr>
        <w:pStyle w:val="ListParagraph"/>
        <w:numPr>
          <w:ilvl w:val="0"/>
          <w:numId w:val="2"/>
        </w:numPr>
        <w:spacing w:after="90"/>
      </w:pPr>
      <w:r>
        <w:rPr>
          <w:b/>
          <w:bCs/>
        </w:rPr>
        <w:t xml:space="preserve">Integración continua / linting: </w:t>
      </w:r>
      <w:r>
        <w:t xml:space="preserve">no se ha encontrado configuración de CI ni de linter.</w:t>
      </w:r>
    </w:p>
    <w:p>
      <w:pPr>
        <w:pStyle w:val="Heading1"/>
        <w:spacing w:after="200" w:before="400"/>
      </w:pPr>
      <w:r>
        <w:t xml:space="preserve">Nota sobre el estado del repositorio a fecha de este informe</w:t>
      </w:r>
    </w:p>
    <w:p>
      <w:pPr>
        <w:spacing w:after="150"/>
      </w:pPr>
      <w:r>
        <w:t xml:space="preserve">Antes de escribir este informe, el motor no arrancaba: una investigación por historial de git (commits, diffs y fechas) confirmó que un refactor del 22-08 (integración de necromasa, fuego y pipeline trifásico) reescribió varios archivos desde una base anterior sin que mediara ningún commit intermedio, perdiendo silenciosamente trabajo ya construido -- tanto piezas de esta sesión (edad inicial variable, sesgo de territorio) como piezas previas ya confirmadas con Diego (nacer_criatura, herencia de atributos). Se reconstruyó lo perdido, se corrigieron una decena de desfases entre funciones y quien las llama, y se validó con 4 semillas hasta 2000 ticks sin excepciones. El hallazgo del sesgo gregario (área 8) sugiere que el mismo patrón de pérdida silenciosa pudo afectar a más piezas de las que se han detectado -- cualquiera que no produzca una excepción (a diferencia de una función inexistente) puede llevar tiempo sin ejecutarse sin que nada lo señale. Recomendación directa: commitear cada pieza tan pronto quede validada, en vez de acumular trabajo sin confirmar junto a otro trabajo en curso sobre los mismos archivos.</w:t>
      </w:r>
    </w:p>
    <w:p>
      <w:pPr>
        <w:pStyle w:val="Heading1"/>
        <w:spacing w:after="200" w:before="400"/>
      </w:pPr>
      <w:r>
        <w:t xml:space="preserve">Adenda: contraste con un informe de auditoría externo (23-08, tarde)</w:t>
      </w:r>
    </w:p>
    <w:p>
      <w:pPr>
        <w:spacing w:after="150"/>
      </w:pPr>
      <w:r>
        <w:t xml:space="preserve">Diego pidió contrastar un informe de auditoría generado por otra IA sobre este mismo repositorio, con 10 hallazgos numerados en tres categorías (críticas de runtime, leyes físicas, arquitectura ECS). Verificado punto por punto contra el código actual:</w:t>
      </w:r>
    </w:p>
    <w:p>
      <w:pPr>
        <w:pStyle w:val="ListParagraph"/>
        <w:numPr>
          <w:ilvl w:val="0"/>
          <w:numId w:val="2"/>
        </w:numPr>
        <w:spacing w:after="90"/>
      </w:pPr>
      <w:r>
        <w:rPr>
          <w:b/>
          <w:bCs/>
        </w:rPr>
        <w:t xml:space="preserve">6 de 10 son FALSOS contra el código actual </w:t>
      </w:r>
      <w:r>
        <w:t xml:space="preserve">(desfase de firma en sistema_flora.py:ejecutar, desfase de constructor de Mundo, nombres desincronizados en nucleo/flora.py, resistencia regenerativa en pendientes negativas, procesar_fuego_tick nunca invocado, drenaje de estabilidad mental sin acotar por radio sensorial). Todos describen un estado del repositorio anterior a las correcciones de arranque de ayer (commit 0eeebd3) — la auditoría trabajó sobre una fotografía obsoleta del código, no sobre su estado real.</w:t>
      </w:r>
    </w:p>
    <w:p>
      <w:pPr>
        <w:pStyle w:val="ListParagraph"/>
        <w:numPr>
          <w:ilvl w:val="0"/>
          <w:numId w:val="2"/>
        </w:numPr>
        <w:spacing w:after="90"/>
      </w:pPr>
      <w:r>
        <w:rPr>
          <w:b/>
          <w:bCs/>
        </w:rPr>
        <w:t xml:space="preserve">1 de 10 se CONFIRMA y sigue sin corregir: </w:t>
      </w:r>
      <w:r>
        <w:t xml:space="preserve">la búsqueda O(N²) sin filtrado espacial en _calcular_pareja (ver área 8) — el único hallazgo real y bien fundamentado del informe.</w:t>
      </w:r>
    </w:p>
    <w:p>
      <w:pPr>
        <w:pStyle w:val="ListParagraph"/>
        <w:numPr>
          <w:ilvl w:val="0"/>
          <w:numId w:val="2"/>
        </w:numPr>
        <w:spacing w:after="90"/>
      </w:pPr>
      <w:r>
        <w:rPr>
          <w:b/>
          <w:bCs/>
        </w:rPr>
        <w:t xml:space="preserve">1 de 10 coincide en dirección, sin evidencia propia: </w:t>
      </w:r>
      <w:r>
        <w:t xml:space="preserve">el "acoplamiento estructural en Gestacion.padre_snapshot" señalado sin desarrollo — coincide con el bug de campos inexistentes que se corrigió hoy en persistencia (área 14), pero el informe no aporta evidencia que permita confirmar si se refería exactamente a eso.</w:t>
      </w:r>
    </w:p>
    <w:p>
      <w:pPr>
        <w:pStyle w:val="ListParagraph"/>
        <w:numPr>
          <w:ilvl w:val="0"/>
          <w:numId w:val="2"/>
        </w:numPr>
        <w:spacing w:after="90"/>
      </w:pPr>
      <w:r>
        <w:rPr>
          <w:b/>
          <w:bCs/>
        </w:rPr>
        <w:t xml:space="preserve">1 de 10 no es verificable: </w:t>
      </w:r>
      <w:r>
        <w:t xml:space="preserve">la "inconsistencia de escala métrica charcos vs. elevación" aparece solo como título en la tabla resumen, sin localización, problema ni impacto descritos en el cuerpo del informe — a diferencia de los otros nueve puntos. No se ha encontrado evidencia de mezcla de unidades en el código actual, pero tampoco hay nada concreto que refutar.</w:t>
      </w:r>
    </w:p>
    <w:p>
      <w:pPr>
        <w:pStyle w:val="ListParagraph"/>
        <w:numPr>
          <w:ilvl w:val="0"/>
          <w:numId w:val="2"/>
        </w:numPr>
        <w:spacing w:after="90"/>
      </w:pPr>
      <w:r>
        <w:rPr>
          <w:b/>
          <w:bCs/>
        </w:rPr>
        <w:t xml:space="preserve">1 de 10 (persistencia de Necromasa) es FALSO: </w:t>
      </w:r>
      <w:r>
        <w:t xml:space="preserve">tanto la persistencia como la vista web tratan a Necromasa como arquetipo propio, sin asumir Identidad/Necesidades, desde antes de esta sesión.</w:t>
      </w:r>
    </w:p>
    <w:p>
      <w:pPr>
        <w:spacing w:after="150"/>
      </w:pPr>
      <w:r>
        <w:t xml:space="preserve">Recomendación para futuras auditorías externas: indicar el commit exacto sobre el que se está analizando. La mayor parte de las discrepancias de este informe se explican por trabajar sobre una versión de los archivos anterior en menos de 24 horas a la actual.</w:t>
      </w:r>
    </w:p>
    <w:p>
      <w:pPr>
        <w:pStyle w:val="Heading1"/>
        <w:spacing w:after="200" w:before="400"/>
      </w:pPr>
      <w:r>
        <w:t xml:space="preserve">Adenda (24-08): puesta al día tras la migración a Claude Code</w:t>
      </w:r>
    </w:p>
    <w:p>
      <w:pPr>
        <w:spacing w:after="150"/>
      </w:pPr>
      <w:r>
        <w:t xml:space="preserve">Diego pidió mover el trabajo de sesiones de Cowork a una memoria versionada en el repositorio (CLAUDE.md) y poner al día los informes existentes antes de dejar de usar Cowork. Esta revisión aplica ocho correcciones puntuales dentro de las secciones ya existentes (marcadas en línea con RESUELTO, CORREGIDO, SUPERADO o NUEVO y la fecha) en vez de reescribir el documento entero: la mayoría de lo descrito aquí seguía siendo cierto — el trabajo de las áreas 1, 2, 4, 5, 7, 9, 12, 13 y 16 no cambió desde la versión anterior de este informe. Las áreas realmente afectadas fueron 3 (num_manchas dinámico), 6 (purga de memoria), 8 (orden gregario/territorio — contradecía al código real, no una simple omisión), 10 (viabilidad energética, detectabilidad, y el giro de extinción a sobrepoblación), 11 (recalibración de vejez), 14 (persistencia de recurso, ya resuelta) y 15 (rendering real de la vista web, más el experimento de arte con sprites propios que se integró, se verificó y se revirtió el mismo día). No se ha tocado la metodología original del informe ni sus tres categorías de clasificación.</w:t>
      </w:r>
    </w:p>
    <w:p>
      <w:pPr>
        <w:pStyle w:val="Heading1"/>
      </w:pPr>
      <w:r>
        <w:t>Adenda (28-08): capa de presentación con sellos cartográficos, agua pintada y poses por estado del ECS</w:t>
      </w:r>
    </w:p>
    <w:p>
      <w:r>
        <w:t>Esta adenda pone al día las secciones afectadas por las sesiones del 27-08 y 28-08. La fuente detallada, con la cronología completa de intentos y las lecciones de verificación, es la bitácora de implementación (informe_implementacion_bosque.docx, secciones 7.70 a 7.75); aquí solo se asienta el estado funcional vigente y su clasificación.</w:t>
      </w:r>
    </w:p>
    <w:p>
      <w:r>
        <w:t>Sección 15 (Presentación). Implementado completo:</w:t>
      </w:r>
    </w:p>
    <w:p>
      <w:pPr>
        <w:pStyle w:val="ListParagraph"/>
      </w:pPr>
      <w:r>
        <w:t>Vista web -- poses de criaturas por estado del ECS (NUEVO, 27-08): biblioteca presentacion/assets/criaturas_poses/ con kit por especie (idle por dirección, andar, forrajeando, durmiendo, herido, muerto). resolverPose() resuelve herida por vitalidad, durmiendo/forrajeando por acción y andar/idle por dirección de marcha con la última dirección persistida; necromasa usa la pose muerta de su especie de origen. Cadena de fallback hasta el sprite genérico y, sin asset, halo+runa. Verificado con arnés mock-DOM (21 comprobaciones).</w:t>
      </w:r>
    </w:p>
    <w:p>
      <w:pPr>
        <w:pStyle w:val="ListParagraph"/>
      </w:pPr>
      <w:r>
        <w:t>Vista web -- tres modos de mapa con botones (NUEVO, 27-08): Codice (lavado continuo de biomas), Relieve (hipsométrico) e Hidro (tierra pergamino, agua por profundidad). Estado en modoMapa con setModoMapa; el marco de códice a zoom macro se dibuja en espacio de pantalla (tamaño de trazo constante).</w:t>
      </w:r>
    </w:p>
    <w:p>
      <w:pPr>
        <w:pStyle w:val="ListParagraph"/>
      </w:pPr>
      <w:r>
        <w:t>Vista web -- montaña por rangos de zoom (NUEVO, 28-08): a macro, formaciones de imagen por masa (cordillera_1..4.png para montaña, más masa_bosque, masa_desierto y masa_tundra); a medio-tinta, solo la formación de montaña; a color, sellos por celda sepia (montana_color). El relieve vectorial triangular queda solo como fallback sin biblioteca. Con la lección de fondo: los PNG montana_15-26 son panorámicas (no montañas unitarias) y el estampado por celda en tinta las fundía en masas oscuras.</w:t>
      </w:r>
    </w:p>
    <w:p>
      <w:pPr>
        <w:pStyle w:val="ListParagraph"/>
      </w:pPr>
      <w:r>
        <w:t>Vista web -- agua pintada con hachurado horizontal (CAMBIADO, 28-08): retirados los sellos de imagen del agua y las bandas concéntricas de profundidad. pintarCuerpoAgua() dibuja silueta suavizada (chaikin sin ondular), relleno base y trazos ondulados paralelos recortados por la silueta (clip). En tinta: lavado gris y trazos de tinta; en color: relleno orilla y trazos azul profundo. Lagos, pozas y el río (dibujarRioVectorial delega) comparten el mismo pintado.</w:t>
      </w:r>
    </w:p>
    <w:p>
      <w:pPr>
        <w:pStyle w:val="ListParagraph"/>
      </w:pPr>
      <w:r>
        <w:t>Vista web -- LOD tinta/color (CAMBIADO, 27-08): ZOOM_ESTILO_COLOR baja de 1.6 a 1.0; a partir de 1.0 el mapa usa la variante sepia de la biblioteca y por debajo el modo tinta de códice.</w:t>
      </w:r>
    </w:p>
    <w:p>
      <w:pPr>
        <w:pStyle w:val="ListParagraph"/>
      </w:pPr>
      <w:r>
        <w:t>Biblioteca de sellos curada (CAMBIADO, 27-08): relieve/ queda con cordillera_1..4 (formaciones), montana_15-26 (panorámicas sin uso por celda en tinta), masa_desierto_1..4 y masa_tundra_1..3; el resto movido a relieve/descartados/ (no borrado). relieve_color/ con 7 sepias. flora_color/ ampliada con estados de planta (liquen, musgo, cactus_fruto, manzano_fruto/brote/seco) usados según el estado del recurso y la etapa de la planta. estamparEnRecuadro con encuadre contain y selección de sello por aspecto del cluster.</w:t>
      </w:r>
    </w:p>
    <w:p>
      <w:r>
        <w:t>Sección 16 (Infraestructura). Implementado completo:</w:t>
      </w:r>
    </w:p>
    <w:p>
      <w:pPr>
        <w:pStyle w:val="ListParagraph"/>
      </w:pPr>
      <w:r>
        <w:t>Arnés de ejecución completa del visor (NUEVO, 28-08, desechable pero replicable): el &lt;script&gt; del visor corre en node (vm con stubs de DOM/canvas/Image/fetch) contra los datos reales del motor vivo (/estado.json y /assets_manifest.json). Permite capturar excepciones de dibujarFrame con stack, registrar todas las llamadas de dibujo por nivel de zoom y ejecutar funciones del visor de forma aislada. Fue la herramienta que localizó tanto la regresión del borrado de 19 funciones como el bug de la formación de montaña (ver bitácora 7.71-7.74).</w:t>
      </w:r>
    </w:p>
    <w:p>
      <w:r>
        <w:t>Sección 3 (Flora). Implementado completo:</w:t>
      </w:r>
    </w:p>
    <w:p>
      <w:pPr>
        <w:pStyle w:val="ListParagraph"/>
      </w:pPr>
      <w:r>
        <w:t>Guards de agua permanente (NUEVO, 27-08): la siembra inicial (sembrar_flora_inicial) y la propagación (_intentar_propagacion) rechazan celdas con tiene_agua, cerrando el hueco por el que nacían plantas sobre lagos y ríos.</w:t>
      </w:r>
    </w:p>
    <w:p>
      <w:r>
        <w:t>Motor de ríos (afecta a las secciones 1 y 15). Implementado parcial:</w:t>
      </w:r>
    </w:p>
    <w:p>
      <w:pPr>
        <w:pStyle w:val="ListParagraph"/>
      </w:pPr>
      <w:r>
        <w:t>Inercia del cauce (NUEVO, 27-08, PROVISIONAL): _trazar_rio penaliza el giro según agua.coste_giro_rio = 0.004 (calibrado a ojo contra un trazado de referencia: 11 giros -&gt; 4). Falta validación contra el arnés completo de 15 semillas x 12000 ticks.</w:t>
      </w:r>
    </w:p>
    <w:p>
      <w:r>
        <w:t>Estado del repositorio: el trabajo de las sesiones 27-08 y 28-08 no está comiteado (último commit dfbc774). La limitación conocida de sobrepoblación sin techo (7.52) sigue abierta.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2026-08-22T23:20:36.331Z</dcterms:created>
  <dcterms:modified xsi:type="dcterms:W3CDTF">2026-08-22T23:20:36.332Z</dcterms:modified>
</cp:coreProperties>
</file>

<file path=docProps/custom.xml><?xml version="1.0" encoding="utf-8"?>
<Properties xmlns="http://schemas.openxmlformats.org/officeDocument/2006/custom-properties" xmlns:vt="http://schemas.openxmlformats.org/officeDocument/2006/docPropsVTypes"/>
</file>