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99B5" w14:textId="6157BB5A" w:rsidR="000B7207" w:rsidRPr="000B7207" w:rsidRDefault="000B7207" w:rsidP="000B7207">
      <w:pPr>
        <w:jc w:val="center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Trabajo grupal – Integración de </w:t>
      </w:r>
      <w:r w:rsidR="00AD2575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>CSS Framework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br/>
        <w:t xml:space="preserve">Proyecto: InfoMundi </w:t>
      </w:r>
      <w:r w:rsidRPr="00BC71E1">
        <w:rPr>
          <w:rFonts w:ascii="Segoe UI Emoji" w:eastAsiaTheme="majorEastAsia" w:hAnsi="Segoe UI Emoji" w:cs="Segoe UI Emoji"/>
          <w:b/>
          <w:bCs/>
          <w:color w:val="2E74B5" w:themeColor="accent1" w:themeShade="BF"/>
          <w:sz w:val="28"/>
          <w:szCs w:val="28"/>
        </w:rPr>
        <w:t>🌍</w:t>
      </w:r>
    </w:p>
    <w:p w14:paraId="30799197" w14:textId="77777777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Integrantes: Daniel Arguedas, Fabian Hernández, Malena, </w:t>
      </w:r>
      <w:r>
        <w:rPr>
          <w:rFonts w:ascii="Times New Roman" w:hAnsi="Times New Roman" w:cs="Times New Roman"/>
          <w:lang w:val="es-CR"/>
        </w:rPr>
        <w:t>Guadalupe</w:t>
      </w:r>
    </w:p>
    <w:p w14:paraId="42D329B8" w14:textId="0270ABF1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Framework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elegido</w:t>
      </w: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: Bootstrap 5</w:t>
      </w:r>
    </w:p>
    <w:p w14:paraId="39F445D8" w14:textId="77777777" w:rsidR="000B7207" w:rsidRPr="000B7207" w:rsidRDefault="000B7207" w:rsidP="000B7207">
      <w:pPr>
        <w:jc w:val="both"/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Bootstrap es un framework CSS con sistema de grillas responsivo, componentes prefabricados (botones, cards, formularios, navbars, tablas), utilidades y JavaScript opcional. Facilita prototipado rápido y asegura consistencia visual en múltiples dispositivos.</w:t>
      </w:r>
    </w:p>
    <w:p w14:paraId="6B284CAD" w14:textId="77777777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Razones de elección para InfoMundi:</w:t>
      </w:r>
    </w:p>
    <w:p w14:paraId="0412878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Rapidez de integración mediante CDN y compatibilidad con el HTML existente.</w:t>
      </w:r>
    </w:p>
    <w:p w14:paraId="55E70C0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Componentes listos para cards, tabla, navbar y layout responsivo.</w:t>
      </w:r>
    </w:p>
    <w:p w14:paraId="1BC65B24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Documentación y comunidad muy amplias, con ejemplos claros.</w:t>
      </w:r>
    </w:p>
    <w:p w14:paraId="23A336B1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lang w:val="es-CR"/>
        </w:rPr>
      </w:pPr>
    </w:p>
    <w:p w14:paraId="4775EA22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Segundo framework investigado: Bulma</w:t>
      </w:r>
    </w:p>
    <w:p w14:paraId="11A3FF48" w14:textId="77777777" w:rsidR="000B7207" w:rsidRPr="00BC71E1" w:rsidRDefault="000B7207" w:rsidP="000B7207">
      <w:pPr>
        <w:jc w:val="both"/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Bulma es un framework CSS moderno basado 100% en CSS, sin JavaScript. Ofrece grillas, helpers y componentes visuales minimalistas, con sintaxis clara y ligera. Es ideal para quienes prefieren un stack sin JS y estilos muy personalizables desde Sass.</w:t>
      </w:r>
    </w:p>
    <w:p w14:paraId="5B853A55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Tabla </w:t>
      </w: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Comparativa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entre frameworks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7207" w:rsidRPr="00BC71E1" w14:paraId="5EE5B085" w14:textId="77777777" w:rsidTr="00B329E3">
        <w:tc>
          <w:tcPr>
            <w:tcW w:w="2880" w:type="dxa"/>
            <w:shd w:val="clear" w:color="auto" w:fill="F2F2F2" w:themeFill="background1" w:themeFillShade="F2"/>
          </w:tcPr>
          <w:p w14:paraId="211BAC2B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r w:rsidRPr="00BC71E1">
              <w:rPr>
                <w:rFonts w:ascii="Times New Roman" w:hAnsi="Times New Roman" w:cs="Times New Roman"/>
                <w:b/>
                <w:bCs/>
              </w:rPr>
              <w:t>Criterio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DA8A69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r w:rsidRPr="00BC71E1">
              <w:rPr>
                <w:rFonts w:ascii="Times New Roman" w:hAnsi="Times New Roman" w:cs="Times New Roman"/>
                <w:b/>
                <w:bCs/>
              </w:rPr>
              <w:t>Bootstrap 5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0AE45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r w:rsidRPr="00BC71E1">
              <w:rPr>
                <w:rFonts w:ascii="Times New Roman" w:hAnsi="Times New Roman" w:cs="Times New Roman"/>
                <w:b/>
                <w:bCs/>
              </w:rPr>
              <w:t>Bulma</w:t>
            </w:r>
          </w:p>
        </w:tc>
      </w:tr>
      <w:tr w:rsidR="000B7207" w:rsidRPr="008E27AF" w14:paraId="6B16DEF6" w14:textId="77777777" w:rsidTr="00B329E3">
        <w:tc>
          <w:tcPr>
            <w:tcW w:w="2880" w:type="dxa"/>
          </w:tcPr>
          <w:p w14:paraId="2CB1C7E4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Facilidad de uso</w:t>
            </w:r>
          </w:p>
        </w:tc>
        <w:tc>
          <w:tcPr>
            <w:tcW w:w="2880" w:type="dxa"/>
          </w:tcPr>
          <w:p w14:paraId="3B4E4D0C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Muy alta; amplia guía y ejemplos</w:t>
            </w:r>
          </w:p>
        </w:tc>
        <w:tc>
          <w:tcPr>
            <w:tcW w:w="2880" w:type="dxa"/>
          </w:tcPr>
          <w:p w14:paraId="45EE8952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Alta; sintaxis clara y ligera</w:t>
            </w:r>
          </w:p>
        </w:tc>
      </w:tr>
      <w:tr w:rsidR="000B7207" w:rsidRPr="00BC71E1" w14:paraId="597AE46E" w14:textId="77777777" w:rsidTr="00B329E3">
        <w:tc>
          <w:tcPr>
            <w:tcW w:w="2880" w:type="dxa"/>
          </w:tcPr>
          <w:p w14:paraId="67746AD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880" w:type="dxa"/>
          </w:tcPr>
          <w:p w14:paraId="7833B476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Baja–media</w:t>
            </w:r>
          </w:p>
        </w:tc>
        <w:tc>
          <w:tcPr>
            <w:tcW w:w="2880" w:type="dxa"/>
          </w:tcPr>
          <w:p w14:paraId="729F0475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</w:t>
            </w:r>
          </w:p>
        </w:tc>
      </w:tr>
      <w:tr w:rsidR="000B7207" w:rsidRPr="008E27AF" w14:paraId="32452E1E" w14:textId="77777777" w:rsidTr="00B329E3">
        <w:tc>
          <w:tcPr>
            <w:tcW w:w="2880" w:type="dxa"/>
          </w:tcPr>
          <w:p w14:paraId="5A9A276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Personalización</w:t>
            </w:r>
          </w:p>
        </w:tc>
        <w:tc>
          <w:tcPr>
            <w:tcW w:w="2880" w:type="dxa"/>
          </w:tcPr>
          <w:p w14:paraId="66E6734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Muy buena; utilidades + Sass</w:t>
            </w:r>
          </w:p>
        </w:tc>
        <w:tc>
          <w:tcPr>
            <w:tcW w:w="2880" w:type="dxa"/>
          </w:tcPr>
          <w:p w14:paraId="31E17B55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Muy buena; Sass y clases utilitarias</w:t>
            </w:r>
          </w:p>
        </w:tc>
      </w:tr>
      <w:tr w:rsidR="000B7207" w:rsidRPr="00BC71E1" w14:paraId="350640AF" w14:textId="77777777" w:rsidTr="00B329E3">
        <w:tc>
          <w:tcPr>
            <w:tcW w:w="2880" w:type="dxa"/>
          </w:tcPr>
          <w:p w14:paraId="2306FE41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JS incluido</w:t>
            </w:r>
          </w:p>
        </w:tc>
        <w:tc>
          <w:tcPr>
            <w:tcW w:w="2880" w:type="dxa"/>
          </w:tcPr>
          <w:p w14:paraId="5E54D6C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Sí, con bundle opcional</w:t>
            </w:r>
          </w:p>
        </w:tc>
        <w:tc>
          <w:tcPr>
            <w:tcW w:w="2880" w:type="dxa"/>
          </w:tcPr>
          <w:p w14:paraId="77C0A85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No incluye JS</w:t>
            </w:r>
          </w:p>
        </w:tc>
      </w:tr>
      <w:tr w:rsidR="000B7207" w:rsidRPr="00BC71E1" w14:paraId="09181AD5" w14:textId="77777777" w:rsidTr="00B329E3">
        <w:tc>
          <w:tcPr>
            <w:tcW w:w="2880" w:type="dxa"/>
          </w:tcPr>
          <w:p w14:paraId="4BEC4CD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Comunidad</w:t>
            </w:r>
          </w:p>
        </w:tc>
        <w:tc>
          <w:tcPr>
            <w:tcW w:w="2880" w:type="dxa"/>
          </w:tcPr>
          <w:p w14:paraId="434BE68F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Muy grande</w:t>
            </w:r>
          </w:p>
        </w:tc>
        <w:tc>
          <w:tcPr>
            <w:tcW w:w="2880" w:type="dxa"/>
          </w:tcPr>
          <w:p w14:paraId="51D8E6B9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Grande y activa</w:t>
            </w:r>
          </w:p>
        </w:tc>
      </w:tr>
      <w:tr w:rsidR="000B7207" w:rsidRPr="00BC71E1" w14:paraId="63B309AF" w14:textId="77777777" w:rsidTr="00B329E3">
        <w:tc>
          <w:tcPr>
            <w:tcW w:w="2880" w:type="dxa"/>
          </w:tcPr>
          <w:p w14:paraId="7CCA05C3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Documentación</w:t>
            </w:r>
          </w:p>
        </w:tc>
        <w:tc>
          <w:tcPr>
            <w:tcW w:w="2880" w:type="dxa"/>
          </w:tcPr>
          <w:p w14:paraId="6D4C065E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2880" w:type="dxa"/>
          </w:tcPr>
          <w:p w14:paraId="189D402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Muy buena</w:t>
            </w:r>
          </w:p>
        </w:tc>
      </w:tr>
    </w:tbl>
    <w:p w14:paraId="66875F88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268BFE4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79685B7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249488EF" w14:textId="77777777" w:rsidR="000B7207" w:rsidRPr="00BC71E1" w:rsidRDefault="000B7207" w:rsidP="000B7207">
      <w:pPr>
        <w:ind w:left="36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71560F4A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  <w:lastRenderedPageBreak/>
        <w:t>Ejemplos visuals</w:t>
      </w:r>
    </w:p>
    <w:p w14:paraId="0D957B41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C64C98" wp14:editId="44751D37">
            <wp:simplePos x="0" y="0"/>
            <wp:positionH relativeFrom="column">
              <wp:posOffset>1162050</wp:posOffset>
            </wp:positionH>
            <wp:positionV relativeFrom="paragraph">
              <wp:posOffset>395605</wp:posOffset>
            </wp:positionV>
            <wp:extent cx="3653790" cy="1733550"/>
            <wp:effectExtent l="0" t="0" r="3810" b="0"/>
            <wp:wrapTopAndBottom/>
            <wp:docPr id="771927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7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1E1">
        <w:rPr>
          <w:rFonts w:ascii="Times New Roman" w:hAnsi="Times New Roman" w:cs="Times New Roman"/>
          <w:sz w:val="24"/>
          <w:szCs w:val="24"/>
        </w:rPr>
        <w:t>Captura 1:</w:t>
      </w:r>
    </w:p>
    <w:p w14:paraId="3AA61959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72FAB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EE9115" wp14:editId="6A40C51E">
            <wp:simplePos x="0" y="0"/>
            <wp:positionH relativeFrom="column">
              <wp:posOffset>1181100</wp:posOffset>
            </wp:positionH>
            <wp:positionV relativeFrom="paragraph">
              <wp:posOffset>339090</wp:posOffset>
            </wp:positionV>
            <wp:extent cx="3574415" cy="1695450"/>
            <wp:effectExtent l="0" t="0" r="6985" b="0"/>
            <wp:wrapTopAndBottom/>
            <wp:docPr id="50494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35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1E1">
        <w:rPr>
          <w:rFonts w:ascii="Times New Roman" w:hAnsi="Times New Roman" w:cs="Times New Roman"/>
          <w:sz w:val="24"/>
          <w:szCs w:val="24"/>
        </w:rPr>
        <w:t>Captura 2:</w:t>
      </w:r>
    </w:p>
    <w:p w14:paraId="275C7FC6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229EA1CD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D6FEB7" wp14:editId="3FF6A51F">
            <wp:simplePos x="0" y="0"/>
            <wp:positionH relativeFrom="column">
              <wp:posOffset>714375</wp:posOffset>
            </wp:positionH>
            <wp:positionV relativeFrom="paragraph">
              <wp:posOffset>205740</wp:posOffset>
            </wp:positionV>
            <wp:extent cx="4358640" cy="1600200"/>
            <wp:effectExtent l="0" t="0" r="3810" b="0"/>
            <wp:wrapTopAndBottom/>
            <wp:docPr id="120084724" name="Picture 1" descr="A group of flag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724" name="Picture 1" descr="A group of flags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1E1">
        <w:rPr>
          <w:rFonts w:ascii="Times New Roman" w:hAnsi="Times New Roman" w:cs="Times New Roman"/>
          <w:sz w:val="24"/>
          <w:szCs w:val="24"/>
        </w:rPr>
        <w:t>Captura 3:</w:t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3AB20B44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7C187" w14:textId="5B6708B7" w:rsidR="00E82AD8" w:rsidRDefault="000B7207" w:rsidP="000B7207">
      <w:r w:rsidRPr="00BC71E1">
        <w:rPr>
          <w:rFonts w:ascii="Times New Roman" w:hAnsi="Times New Roman" w:cs="Times New Roman"/>
          <w:sz w:val="24"/>
          <w:szCs w:val="24"/>
        </w:rPr>
        <w:lastRenderedPageBreak/>
        <w:t>Captura 4:</w:t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96CA7" wp14:editId="743A2D10">
            <wp:extent cx="5486400" cy="2602865"/>
            <wp:effectExtent l="0" t="0" r="0" b="6985"/>
            <wp:docPr id="18710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sectPr w:rsidR="00E8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6DC"/>
    <w:multiLevelType w:val="hybridMultilevel"/>
    <w:tmpl w:val="B88E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66F"/>
    <w:multiLevelType w:val="hybridMultilevel"/>
    <w:tmpl w:val="D2B8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096">
    <w:abstractNumId w:val="0"/>
  </w:num>
  <w:num w:numId="2" w16cid:durableId="214173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07"/>
    <w:rsid w:val="000B7207"/>
    <w:rsid w:val="00147F4F"/>
    <w:rsid w:val="00581619"/>
    <w:rsid w:val="0072393F"/>
    <w:rsid w:val="008E27AF"/>
    <w:rsid w:val="00A76086"/>
    <w:rsid w:val="00AD2575"/>
    <w:rsid w:val="00AE3C71"/>
    <w:rsid w:val="00E82AD8"/>
    <w:rsid w:val="00F3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281"/>
  <w15:chartTrackingRefBased/>
  <w15:docId w15:val="{E7D07418-1401-47E7-9F49-60E75EA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0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>F. Hoffmann-La Roche, Ltd.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Arguedas, Daniel {HCBF~SAN JOSE SSC}</dc:creator>
  <cp:keywords/>
  <dc:description/>
  <cp:lastModifiedBy>Arguedas, Daniel {HCBF~SAN JOSE SSC}</cp:lastModifiedBy>
  <cp:revision>3</cp:revision>
  <dcterms:created xsi:type="dcterms:W3CDTF">2025-08-13T20:50:00Z</dcterms:created>
  <dcterms:modified xsi:type="dcterms:W3CDTF">2025-08-13T20:52:00Z</dcterms:modified>
</cp:coreProperties>
</file>