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1"/>
        <w:tblpPr w:leftFromText="141" w:rightFromText="141" w:vertAnchor="page" w:horzAnchor="margin" w:tblpXSpec="center" w:tblpY="1021"/>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701"/>
        <w:gridCol w:w="3827"/>
      </w:tblGrid>
      <w:tr w:rsidR="00FB0B56" w:rsidRPr="00AD652E" w14:paraId="34142FA4" w14:textId="77777777" w:rsidTr="00FB0B56">
        <w:tc>
          <w:tcPr>
            <w:tcW w:w="4395" w:type="dxa"/>
          </w:tcPr>
          <w:p w14:paraId="10369B4A" w14:textId="77777777" w:rsidR="00FB0B56" w:rsidRPr="00AD652E" w:rsidRDefault="00FB0B56" w:rsidP="00FB0B56">
            <w:pPr>
              <w:jc w:val="center"/>
              <w:rPr>
                <w:rFonts w:eastAsia="Calibri"/>
                <w:b/>
                <w:sz w:val="20"/>
                <w:szCs w:val="20"/>
              </w:rPr>
            </w:pPr>
            <w:r w:rsidRPr="00AD652E">
              <w:rPr>
                <w:rFonts w:eastAsia="Calibri"/>
                <w:b/>
                <w:sz w:val="20"/>
                <w:szCs w:val="20"/>
              </w:rPr>
              <w:t>REPUBLIQUE DU CAMEROUN</w:t>
            </w:r>
          </w:p>
          <w:p w14:paraId="19F00FD8" w14:textId="77777777" w:rsidR="00FB0B56" w:rsidRPr="00AD652E" w:rsidRDefault="00FB0B56" w:rsidP="00FB0B56">
            <w:pPr>
              <w:jc w:val="center"/>
              <w:rPr>
                <w:rFonts w:eastAsia="Calibri"/>
                <w:b/>
                <w:sz w:val="20"/>
                <w:szCs w:val="20"/>
              </w:rPr>
            </w:pPr>
            <w:r w:rsidRPr="00AD652E">
              <w:rPr>
                <w:rFonts w:eastAsia="Calibri"/>
                <w:b/>
                <w:i/>
                <w:sz w:val="20"/>
                <w:szCs w:val="20"/>
              </w:rPr>
              <w:t>Paix – Travail – Patrie</w:t>
            </w:r>
          </w:p>
          <w:p w14:paraId="299CA085" w14:textId="77777777" w:rsidR="00FB0B56" w:rsidRPr="00AD652E" w:rsidRDefault="00FB0B56" w:rsidP="00FB0B56">
            <w:pPr>
              <w:jc w:val="center"/>
              <w:rPr>
                <w:rFonts w:eastAsia="Calibri"/>
                <w:b/>
                <w:sz w:val="20"/>
                <w:szCs w:val="20"/>
              </w:rPr>
            </w:pPr>
            <w:r w:rsidRPr="00AD652E">
              <w:rPr>
                <w:rFonts w:eastAsia="Calibri"/>
                <w:b/>
                <w:sz w:val="20"/>
                <w:szCs w:val="20"/>
              </w:rPr>
              <w:t>************</w:t>
            </w:r>
          </w:p>
          <w:p w14:paraId="78C6D9FE" w14:textId="77777777" w:rsidR="00FB0B56" w:rsidRPr="00AD652E" w:rsidRDefault="00FB0B56" w:rsidP="00FB0B56">
            <w:pPr>
              <w:jc w:val="center"/>
              <w:rPr>
                <w:rFonts w:eastAsia="Calibri"/>
                <w:b/>
                <w:sz w:val="20"/>
                <w:szCs w:val="20"/>
              </w:rPr>
            </w:pPr>
            <w:r w:rsidRPr="00AD652E">
              <w:rPr>
                <w:rFonts w:eastAsia="Calibri"/>
                <w:b/>
                <w:sz w:val="20"/>
                <w:szCs w:val="20"/>
              </w:rPr>
              <w:t>MINISTERE DE L’ENSEIGNEMENT SUPERIEUR</w:t>
            </w:r>
          </w:p>
          <w:p w14:paraId="7FA5D0A4" w14:textId="77777777" w:rsidR="00FB0B56" w:rsidRPr="00AD652E" w:rsidRDefault="00FB0B56" w:rsidP="00FB0B56">
            <w:pPr>
              <w:jc w:val="center"/>
              <w:rPr>
                <w:rFonts w:eastAsia="Calibri"/>
                <w:b/>
                <w:sz w:val="20"/>
                <w:szCs w:val="20"/>
              </w:rPr>
            </w:pPr>
            <w:r w:rsidRPr="00AD652E">
              <w:rPr>
                <w:rFonts w:eastAsia="Calibri"/>
                <w:b/>
                <w:sz w:val="20"/>
                <w:szCs w:val="20"/>
              </w:rPr>
              <w:t>**************</w:t>
            </w:r>
          </w:p>
          <w:p w14:paraId="17422F06" w14:textId="77777777" w:rsidR="00FB0B56" w:rsidRPr="00AD652E" w:rsidRDefault="00FB0B56" w:rsidP="00FB0B56">
            <w:pPr>
              <w:jc w:val="center"/>
              <w:rPr>
                <w:rFonts w:eastAsia="Calibri"/>
                <w:b/>
                <w:sz w:val="20"/>
                <w:szCs w:val="20"/>
              </w:rPr>
            </w:pPr>
            <w:r w:rsidRPr="00AD652E">
              <w:rPr>
                <w:rFonts w:eastAsia="Calibri"/>
                <w:b/>
                <w:sz w:val="20"/>
                <w:szCs w:val="20"/>
              </w:rPr>
              <w:t>UNIVERSITE DE YAOUNDE I</w:t>
            </w:r>
          </w:p>
          <w:p w14:paraId="6112AE01" w14:textId="77777777" w:rsidR="00FB0B56" w:rsidRPr="00AD652E" w:rsidRDefault="00FB0B56" w:rsidP="00FB0B56">
            <w:pPr>
              <w:jc w:val="center"/>
              <w:rPr>
                <w:rFonts w:eastAsia="Calibri"/>
                <w:b/>
                <w:sz w:val="20"/>
                <w:szCs w:val="20"/>
              </w:rPr>
            </w:pPr>
            <w:r w:rsidRPr="00AD652E">
              <w:rPr>
                <w:rFonts w:eastAsia="Calibri"/>
                <w:b/>
                <w:sz w:val="20"/>
                <w:szCs w:val="20"/>
              </w:rPr>
              <w:t>**************</w:t>
            </w:r>
          </w:p>
          <w:p w14:paraId="24AA3861" w14:textId="77777777" w:rsidR="00FB0B56" w:rsidRPr="00AD652E" w:rsidRDefault="00FB0B56" w:rsidP="00FB0B56">
            <w:pPr>
              <w:jc w:val="center"/>
              <w:rPr>
                <w:rFonts w:eastAsia="Calibri"/>
                <w:b/>
                <w:sz w:val="20"/>
                <w:szCs w:val="20"/>
              </w:rPr>
            </w:pPr>
            <w:r w:rsidRPr="00AD652E">
              <w:rPr>
                <w:rFonts w:eastAsia="Calibri"/>
                <w:b/>
                <w:sz w:val="20"/>
                <w:szCs w:val="20"/>
              </w:rPr>
              <w:t>FACULTE DE MEDECINE ET DES SCIENCES BIOMEDICALES</w:t>
            </w:r>
          </w:p>
          <w:p w14:paraId="314196D0" w14:textId="77777777" w:rsidR="00FB0B56" w:rsidRPr="00AD652E" w:rsidRDefault="00FB0B56" w:rsidP="00FB0B56">
            <w:pPr>
              <w:jc w:val="center"/>
              <w:rPr>
                <w:rFonts w:eastAsia="Calibri"/>
                <w:b/>
                <w:sz w:val="20"/>
                <w:szCs w:val="20"/>
              </w:rPr>
            </w:pPr>
          </w:p>
          <w:p w14:paraId="3C437E88" w14:textId="77777777" w:rsidR="00FB0B56" w:rsidRPr="00AD652E" w:rsidRDefault="00FB0B56" w:rsidP="00FB0B56">
            <w:pPr>
              <w:jc w:val="center"/>
              <w:rPr>
                <w:rFonts w:eastAsia="Calibri"/>
                <w:b/>
                <w:sz w:val="20"/>
                <w:szCs w:val="20"/>
                <w:lang w:val="en-US"/>
              </w:rPr>
            </w:pPr>
            <w:r w:rsidRPr="00AD652E">
              <w:rPr>
                <w:rFonts w:eastAsia="Calibri"/>
                <w:b/>
                <w:sz w:val="20"/>
                <w:szCs w:val="20"/>
              </w:rPr>
              <w:t>DEPARTEMENT DE SANTE PUBLIQUE</w:t>
            </w:r>
          </w:p>
        </w:tc>
        <w:tc>
          <w:tcPr>
            <w:tcW w:w="1701" w:type="dxa"/>
          </w:tcPr>
          <w:p w14:paraId="045A0080" w14:textId="77777777" w:rsidR="00FB0B56" w:rsidRPr="00AD652E" w:rsidRDefault="00FB0B56" w:rsidP="00FB0B56">
            <w:pPr>
              <w:rPr>
                <w:rFonts w:eastAsia="Calibri"/>
                <w:b/>
                <w:sz w:val="20"/>
                <w:szCs w:val="20"/>
                <w:lang w:val="en-US"/>
              </w:rPr>
            </w:pPr>
          </w:p>
          <w:p w14:paraId="0BD1E0DB" w14:textId="77777777" w:rsidR="00FB0B56" w:rsidRPr="00AD652E" w:rsidRDefault="00FB0B56" w:rsidP="00FB0B56">
            <w:pPr>
              <w:rPr>
                <w:rFonts w:eastAsia="Calibri"/>
                <w:b/>
                <w:sz w:val="20"/>
                <w:szCs w:val="20"/>
                <w:lang w:val="en-US"/>
              </w:rPr>
            </w:pPr>
            <w:r w:rsidRPr="00AD652E">
              <w:rPr>
                <w:rFonts w:eastAsia="Calibri"/>
                <w:noProof/>
                <w:sz w:val="20"/>
                <w:szCs w:val="20"/>
                <w:lang w:eastAsia="fr-FR"/>
              </w:rPr>
              <w:drawing>
                <wp:anchor distT="0" distB="0" distL="114300" distR="114300" simplePos="0" relativeHeight="251731968" behindDoc="0" locked="0" layoutInCell="1" allowOverlap="1" wp14:anchorId="057473D5" wp14:editId="5F8C7045">
                  <wp:simplePos x="0" y="0"/>
                  <wp:positionH relativeFrom="column">
                    <wp:posOffset>124460</wp:posOffset>
                  </wp:positionH>
                  <wp:positionV relativeFrom="paragraph">
                    <wp:posOffset>119380</wp:posOffset>
                  </wp:positionV>
                  <wp:extent cx="685800" cy="781050"/>
                  <wp:effectExtent l="19050" t="0" r="19050" b="247650"/>
                  <wp:wrapNone/>
                  <wp:docPr id="14"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srcRect/>
                          <a:stretch>
                            <a:fillRect/>
                          </a:stretch>
                        </pic:blipFill>
                        <pic:spPr bwMode="auto">
                          <a:xfrm>
                            <a:off x="0" y="0"/>
                            <a:ext cx="685800" cy="781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DABE76F" w14:textId="77777777" w:rsidR="00FB0B56" w:rsidRPr="00AD652E" w:rsidRDefault="00FB0B56" w:rsidP="00FB0B56">
            <w:pPr>
              <w:rPr>
                <w:rFonts w:eastAsia="Calibri"/>
                <w:b/>
                <w:sz w:val="20"/>
                <w:szCs w:val="20"/>
                <w:lang w:val="en-US"/>
              </w:rPr>
            </w:pPr>
          </w:p>
        </w:tc>
        <w:tc>
          <w:tcPr>
            <w:tcW w:w="3827" w:type="dxa"/>
          </w:tcPr>
          <w:p w14:paraId="16DA57CE"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REPUBLIC OF CAMEROON</w:t>
            </w:r>
          </w:p>
          <w:p w14:paraId="51674271" w14:textId="77777777" w:rsidR="00FB0B56" w:rsidRPr="00AD652E" w:rsidRDefault="00FB0B56" w:rsidP="00FB0B56">
            <w:pPr>
              <w:contextualSpacing/>
              <w:jc w:val="center"/>
              <w:rPr>
                <w:rFonts w:eastAsia="Calibri"/>
                <w:b/>
                <w:i/>
                <w:sz w:val="20"/>
                <w:szCs w:val="20"/>
                <w:lang w:val="en-CA"/>
              </w:rPr>
            </w:pPr>
            <w:r w:rsidRPr="00AD652E">
              <w:rPr>
                <w:rFonts w:eastAsia="Calibri"/>
                <w:b/>
                <w:i/>
                <w:sz w:val="20"/>
                <w:szCs w:val="20"/>
                <w:lang w:val="en-CA"/>
              </w:rPr>
              <w:t>Peace – Work – Fatherland</w:t>
            </w:r>
          </w:p>
          <w:p w14:paraId="016CC345"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w:t>
            </w:r>
          </w:p>
          <w:p w14:paraId="448BD5DA"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MINISTRY OF HIGHER EDUCATION</w:t>
            </w:r>
          </w:p>
          <w:p w14:paraId="4397F758"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w:t>
            </w:r>
          </w:p>
          <w:p w14:paraId="37F8C688"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THE UNIVERSITY OF YAOUNDE I</w:t>
            </w:r>
          </w:p>
          <w:p w14:paraId="5DE527E5"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w:t>
            </w:r>
          </w:p>
          <w:p w14:paraId="3B3869E3" w14:textId="77777777" w:rsidR="00FB0B56" w:rsidRPr="00AD652E" w:rsidRDefault="00FB0B56" w:rsidP="00FB0B56">
            <w:pPr>
              <w:contextualSpacing/>
              <w:jc w:val="center"/>
              <w:rPr>
                <w:rFonts w:eastAsia="Calibri"/>
                <w:b/>
                <w:sz w:val="20"/>
                <w:szCs w:val="20"/>
                <w:lang w:val="en-CA"/>
              </w:rPr>
            </w:pPr>
            <w:r w:rsidRPr="00AD652E">
              <w:rPr>
                <w:rFonts w:eastAsia="Calibri"/>
                <w:b/>
                <w:sz w:val="20"/>
                <w:szCs w:val="20"/>
                <w:lang w:val="en-CA"/>
              </w:rPr>
              <w:t xml:space="preserve">FACULTY OF MEDICINE AND </w:t>
            </w:r>
            <w:r w:rsidRPr="00AD652E">
              <w:rPr>
                <w:rFonts w:eastAsia="Calibri"/>
                <w:b/>
                <w:color w:val="000000"/>
                <w:sz w:val="20"/>
                <w:szCs w:val="20"/>
                <w:lang w:val="en-CA"/>
              </w:rPr>
              <w:t xml:space="preserve">BIOMEDICAL </w:t>
            </w:r>
            <w:r w:rsidRPr="00AD652E">
              <w:rPr>
                <w:rFonts w:eastAsia="Calibri"/>
                <w:b/>
                <w:sz w:val="20"/>
                <w:szCs w:val="20"/>
                <w:lang w:val="en-CA"/>
              </w:rPr>
              <w:t>SCIENCES</w:t>
            </w:r>
          </w:p>
          <w:p w14:paraId="7E43004E" w14:textId="77777777" w:rsidR="00FB0B56" w:rsidRPr="00AD652E" w:rsidRDefault="00FB0B56" w:rsidP="00FB0B56">
            <w:pPr>
              <w:jc w:val="center"/>
              <w:rPr>
                <w:rFonts w:eastAsia="Calibri"/>
                <w:b/>
                <w:sz w:val="20"/>
                <w:szCs w:val="20"/>
                <w:lang w:val="en-US"/>
              </w:rPr>
            </w:pPr>
          </w:p>
          <w:p w14:paraId="6B6F9E2E" w14:textId="77777777" w:rsidR="00FB0B56" w:rsidRPr="00AD652E" w:rsidRDefault="00FB0B56" w:rsidP="00FB0B56">
            <w:pPr>
              <w:contextualSpacing/>
              <w:jc w:val="center"/>
              <w:rPr>
                <w:rFonts w:eastAsia="Calibri"/>
                <w:b/>
                <w:sz w:val="20"/>
                <w:szCs w:val="20"/>
                <w:lang w:val="en-US"/>
              </w:rPr>
            </w:pPr>
            <w:r w:rsidRPr="00AD652E">
              <w:rPr>
                <w:rFonts w:eastAsia="Calibri"/>
                <w:b/>
                <w:sz w:val="20"/>
                <w:szCs w:val="20"/>
                <w:lang w:val="en-CA"/>
              </w:rPr>
              <w:t>DEPARTEMENT OF PUBLIC HEALTH</w:t>
            </w:r>
          </w:p>
        </w:tc>
      </w:tr>
    </w:tbl>
    <w:p w14:paraId="34BFFD4E" w14:textId="347D73CD" w:rsidR="00320671" w:rsidRDefault="00320671" w:rsidP="00BD1780">
      <w:pPr>
        <w:spacing w:after="200"/>
        <w:rPr>
          <w:rFonts w:eastAsia="Times New Roman"/>
          <w:b/>
          <w:szCs w:val="24"/>
          <w:lang w:eastAsia="fr-FR"/>
        </w:rPr>
      </w:pPr>
    </w:p>
    <w:p w14:paraId="6572BC5E" w14:textId="37D43FA5" w:rsidR="00BD1780" w:rsidRPr="00AD652E" w:rsidRDefault="00FB0B56" w:rsidP="00BD1780">
      <w:pPr>
        <w:spacing w:after="200"/>
        <w:rPr>
          <w:rFonts w:eastAsia="Times New Roman"/>
          <w:b/>
          <w:szCs w:val="24"/>
          <w:lang w:eastAsia="fr-FR"/>
        </w:rPr>
      </w:pPr>
      <w:r w:rsidRPr="00AD652E">
        <w:rPr>
          <w:rFonts w:ascii="Cooper Black" w:eastAsia="Times New Roman" w:hAnsi="Cooper Black"/>
          <w:noProof/>
          <w:sz w:val="40"/>
          <w:szCs w:val="40"/>
          <w:lang w:eastAsia="fr-FR"/>
        </w:rPr>
        <mc:AlternateContent>
          <mc:Choice Requires="wps">
            <w:drawing>
              <wp:anchor distT="0" distB="0" distL="114300" distR="114300" simplePos="0" relativeHeight="251681792" behindDoc="0" locked="0" layoutInCell="1" allowOverlap="1" wp14:anchorId="564B3B77" wp14:editId="6875C283">
                <wp:simplePos x="0" y="0"/>
                <wp:positionH relativeFrom="margin">
                  <wp:posOffset>213360</wp:posOffset>
                </wp:positionH>
                <wp:positionV relativeFrom="page">
                  <wp:posOffset>3154045</wp:posOffset>
                </wp:positionV>
                <wp:extent cx="5602605" cy="1450340"/>
                <wp:effectExtent l="19050" t="19050" r="36195" b="35560"/>
                <wp:wrapSquare wrapText="bothSides"/>
                <wp:docPr id="1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02605" cy="1450340"/>
                        </a:xfrm>
                        <a:prstGeom prst="rect">
                          <a:avLst/>
                        </a:prstGeom>
                        <a:solidFill>
                          <a:sysClr val="window" lastClr="FFFFFF">
                            <a:lumMod val="100000"/>
                            <a:lumOff val="0"/>
                          </a:sysClr>
                        </a:solidFill>
                        <a:ln w="63500" cmpd="thickThin">
                          <a:solidFill>
                            <a:srgbClr val="76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61E71E" w14:textId="42475A65" w:rsidR="00F07332" w:rsidRPr="0003729E" w:rsidRDefault="00F07332" w:rsidP="0003729E">
                            <w:pPr>
                              <w:pStyle w:val="NormalWeb"/>
                              <w:spacing w:line="276" w:lineRule="auto"/>
                              <w:jc w:val="center"/>
                              <w:rPr>
                                <w:rFonts w:ascii="Cooper Black" w:hAnsi="Cooper Black"/>
                                <w:sz w:val="36"/>
                                <w:szCs w:val="36"/>
                                <w:lang w:val="fr-CM"/>
                              </w:rPr>
                            </w:pPr>
                            <w:r>
                              <w:rPr>
                                <w:rFonts w:ascii="Cooper Black" w:hAnsi="Cooper Black"/>
                                <w:sz w:val="36"/>
                                <w:szCs w:val="36"/>
                                <w:lang w:val="fr-CM"/>
                              </w:rPr>
                              <w:t>Analyse du Renoncement aux Soins Bucco-dentaires face aux Inégalités sociales des patients à Yaoundé : cas de l’hôpital EPC Djoungolo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B3B77" id="Rectangle 8" o:spid="_x0000_s1026" style="position:absolute;left:0;text-align:left;margin-left:16.8pt;margin-top:248.35pt;width:441.15pt;height:114.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" strokecolor="#760000" strokeweight="5pt">
                <v:stroke linestyle="thickThin"/>
                <v:shadow color="#868686"/>
                <o:lock v:ext="edit" aspectratio="t"/>
                <v:textbox>
                  <w:txbxContent>
                    <w:p w14:paraId="3861E71E" w14:textId="42475A65" w:rsidR="00F07332" w:rsidRPr="0003729E" w:rsidRDefault="00F07332" w:rsidP="0003729E">
                      <w:pPr>
                        <w:pStyle w:val="NormalWeb"/>
                        <w:spacing w:line="276" w:lineRule="auto"/>
                        <w:jc w:val="center"/>
                        <w:rPr>
                          <w:rFonts w:ascii="Cooper Black" w:hAnsi="Cooper Black"/>
                          <w:sz w:val="36"/>
                          <w:szCs w:val="36"/>
                          <w:lang w:val="fr-CM"/>
                        </w:rPr>
                      </w:pPr>
                      <w:r>
                        <w:rPr>
                          <w:rFonts w:ascii="Cooper Black" w:hAnsi="Cooper Black"/>
                          <w:sz w:val="36"/>
                          <w:szCs w:val="36"/>
                          <w:lang w:val="fr-CM"/>
                        </w:rPr>
                        <w:t>Analyse du Renoncement aux Soins Bucco-dentaires face aux Inégalités sociales des patients à Yaoundé : cas de l’hôpital EPC Djoungolo</w:t>
                      </w:r>
                    </w:p>
                  </w:txbxContent>
                </v:textbox>
                <w10:wrap type="square" anchorx="margin" anchory="page"/>
              </v:rect>
            </w:pict>
          </mc:Fallback>
        </mc:AlternateContent>
      </w:r>
    </w:p>
    <w:p w14:paraId="41414676" w14:textId="540751A6" w:rsidR="00AD652E" w:rsidRPr="00AD652E" w:rsidRDefault="00AD652E" w:rsidP="0003729E">
      <w:pPr>
        <w:spacing w:line="240" w:lineRule="auto"/>
        <w:rPr>
          <w:rFonts w:eastAsia="Times New Roman"/>
          <w:szCs w:val="24"/>
          <w:lang w:eastAsia="fr-FR"/>
        </w:rPr>
      </w:pPr>
    </w:p>
    <w:p w14:paraId="0038EADF" w14:textId="2CBA3FA5" w:rsidR="00AD652E" w:rsidRPr="00320671" w:rsidRDefault="005A4889" w:rsidP="00280176">
      <w:pPr>
        <w:spacing w:line="240" w:lineRule="auto"/>
        <w:jc w:val="center"/>
        <w:rPr>
          <w:rFonts w:eastAsia="Times New Roman"/>
          <w:szCs w:val="24"/>
          <w:lang w:eastAsia="fr-FR"/>
        </w:rPr>
      </w:pPr>
      <w:r w:rsidRPr="005A4889">
        <w:rPr>
          <w:rFonts w:eastAsia="Times New Roman"/>
          <w:szCs w:val="24"/>
          <w:lang w:eastAsia="fr-FR"/>
        </w:rPr>
        <w:t>Thèse</w:t>
      </w:r>
      <w:r w:rsidR="00AD652E" w:rsidRPr="00320671">
        <w:rPr>
          <w:rFonts w:eastAsia="Times New Roman"/>
          <w:szCs w:val="24"/>
          <w:lang w:eastAsia="fr-FR"/>
        </w:rPr>
        <w:t xml:space="preserve"> rédigé</w:t>
      </w:r>
      <w:r>
        <w:rPr>
          <w:rFonts w:eastAsia="Times New Roman"/>
          <w:szCs w:val="24"/>
          <w:lang w:eastAsia="fr-FR"/>
        </w:rPr>
        <w:t>e</w:t>
      </w:r>
      <w:r w:rsidR="00AD652E" w:rsidRPr="00320671">
        <w:rPr>
          <w:rFonts w:eastAsia="Times New Roman"/>
          <w:szCs w:val="24"/>
          <w:lang w:eastAsia="fr-FR"/>
        </w:rPr>
        <w:t xml:space="preserve"> en vue </w:t>
      </w:r>
      <w:r w:rsidR="00B96D13">
        <w:rPr>
          <w:rFonts w:eastAsia="Times New Roman"/>
          <w:szCs w:val="24"/>
          <w:lang w:eastAsia="fr-FR"/>
        </w:rPr>
        <w:t xml:space="preserve">de l’obtention </w:t>
      </w:r>
      <w:r w:rsidR="00AD652E" w:rsidRPr="00320671">
        <w:rPr>
          <w:rFonts w:eastAsia="Times New Roman"/>
          <w:szCs w:val="24"/>
          <w:lang w:eastAsia="fr-FR"/>
        </w:rPr>
        <w:t>du doctorat en médecine buccodentaire par :</w:t>
      </w:r>
    </w:p>
    <w:p w14:paraId="229723DD" w14:textId="77777777" w:rsidR="00AD652E" w:rsidRPr="00320671" w:rsidRDefault="00AD652E" w:rsidP="00AD652E">
      <w:pPr>
        <w:spacing w:line="240" w:lineRule="auto"/>
        <w:jc w:val="left"/>
        <w:rPr>
          <w:rFonts w:eastAsia="Times New Roman"/>
          <w:b/>
          <w:bCs/>
          <w:sz w:val="22"/>
          <w:shd w:val="clear" w:color="auto" w:fill="FFFFFF"/>
          <w:lang w:eastAsia="fr-FR"/>
        </w:rPr>
      </w:pPr>
    </w:p>
    <w:p w14:paraId="1B478744" w14:textId="77777777" w:rsidR="00AD652E" w:rsidRPr="00320671" w:rsidRDefault="00AD652E" w:rsidP="00320671">
      <w:pPr>
        <w:spacing w:line="240" w:lineRule="auto"/>
        <w:jc w:val="center"/>
        <w:rPr>
          <w:rFonts w:eastAsia="Times New Roman"/>
          <w:b/>
          <w:bCs/>
          <w:sz w:val="32"/>
          <w:shd w:val="clear" w:color="auto" w:fill="FFFFFF"/>
          <w:lang w:eastAsia="fr-FR"/>
        </w:rPr>
      </w:pPr>
      <w:r w:rsidRPr="00320671">
        <w:rPr>
          <w:rFonts w:eastAsia="Times New Roman"/>
          <w:b/>
          <w:bCs/>
          <w:sz w:val="32"/>
          <w:shd w:val="clear" w:color="auto" w:fill="FFFFFF"/>
          <w:lang w:eastAsia="fr-FR"/>
        </w:rPr>
        <w:t>MONEMVOM MBELE Brice Jordan</w:t>
      </w:r>
    </w:p>
    <w:p w14:paraId="221D037D" w14:textId="77777777" w:rsidR="00AD652E" w:rsidRPr="00320671" w:rsidRDefault="00AD652E" w:rsidP="00AD652E">
      <w:pPr>
        <w:jc w:val="center"/>
        <w:rPr>
          <w:rFonts w:eastAsia="Times New Roman"/>
          <w:b/>
          <w:szCs w:val="24"/>
          <w:lang w:eastAsia="fr-FR"/>
        </w:rPr>
      </w:pPr>
      <w:r w:rsidRPr="00320671">
        <w:rPr>
          <w:rFonts w:eastAsia="Times New Roman"/>
          <w:b/>
          <w:bCs/>
          <w:szCs w:val="24"/>
          <w:shd w:val="clear" w:color="auto" w:fill="FFFFFF"/>
          <w:lang w:eastAsia="fr-FR"/>
        </w:rPr>
        <w:t>Matricule n°17M190</w:t>
      </w:r>
    </w:p>
    <w:p w14:paraId="4E1B8656" w14:textId="77777777" w:rsidR="00AD652E" w:rsidRPr="00320671" w:rsidRDefault="00AD652E" w:rsidP="00AD652E">
      <w:pPr>
        <w:rPr>
          <w:rFonts w:eastAsia="Times New Roman"/>
          <w:b/>
          <w:szCs w:val="24"/>
          <w:lang w:eastAsia="fr-FR"/>
        </w:rPr>
      </w:pPr>
    </w:p>
    <w:p w14:paraId="10FD665D" w14:textId="77777777" w:rsidR="00AD652E" w:rsidRPr="00320671" w:rsidRDefault="00AD652E" w:rsidP="00AD652E">
      <w:pPr>
        <w:rPr>
          <w:rFonts w:eastAsia="Times New Roman"/>
          <w:b/>
          <w:szCs w:val="24"/>
          <w:lang w:eastAsia="fr-FR"/>
        </w:rPr>
      </w:pPr>
    </w:p>
    <w:tbl>
      <w:tblPr>
        <w:tblStyle w:val="Grilledutableau1"/>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810"/>
        <w:gridCol w:w="4677"/>
      </w:tblGrid>
      <w:tr w:rsidR="00320671" w:rsidRPr="00320671" w14:paraId="7AE09206" w14:textId="77777777" w:rsidTr="00AD652E">
        <w:tc>
          <w:tcPr>
            <w:tcW w:w="3193" w:type="dxa"/>
          </w:tcPr>
          <w:p w14:paraId="644CBE72" w14:textId="77777777" w:rsidR="00AD652E" w:rsidRPr="00320671" w:rsidRDefault="00AD652E" w:rsidP="00AD652E">
            <w:pPr>
              <w:jc w:val="center"/>
              <w:rPr>
                <w:rFonts w:eastAsia="Calibri"/>
                <w:b/>
                <w:szCs w:val="24"/>
              </w:rPr>
            </w:pPr>
            <w:r w:rsidRPr="00320671">
              <w:rPr>
                <w:rFonts w:eastAsia="Calibri"/>
                <w:b/>
                <w:szCs w:val="24"/>
              </w:rPr>
              <w:t>Directeur</w:t>
            </w:r>
          </w:p>
          <w:p w14:paraId="6F33123F" w14:textId="77777777" w:rsidR="00AD652E" w:rsidRPr="00320671" w:rsidRDefault="00AD652E" w:rsidP="00AD652E">
            <w:pPr>
              <w:jc w:val="center"/>
              <w:rPr>
                <w:rFonts w:eastAsia="Calibri"/>
                <w:b/>
                <w:szCs w:val="24"/>
              </w:rPr>
            </w:pPr>
          </w:p>
          <w:p w14:paraId="154FFE3D" w14:textId="77777777" w:rsidR="00AD652E" w:rsidRPr="00320671" w:rsidRDefault="00AD652E" w:rsidP="00AD652E">
            <w:pPr>
              <w:jc w:val="center"/>
              <w:rPr>
                <w:rFonts w:eastAsia="Calibri"/>
                <w:i/>
                <w:szCs w:val="24"/>
              </w:rPr>
            </w:pPr>
            <w:r w:rsidRPr="00320671">
              <w:rPr>
                <w:rFonts w:eastAsia="Calibri"/>
                <w:b/>
                <w:szCs w:val="24"/>
              </w:rPr>
              <w:t>Pr ESSI Marie-José</w:t>
            </w:r>
          </w:p>
          <w:p w14:paraId="38D92DAC" w14:textId="77777777" w:rsidR="00AD652E" w:rsidRPr="00320671" w:rsidRDefault="00AD652E" w:rsidP="00AD652E">
            <w:pPr>
              <w:jc w:val="center"/>
              <w:rPr>
                <w:rFonts w:eastAsia="Calibri"/>
                <w:i/>
                <w:szCs w:val="24"/>
              </w:rPr>
            </w:pPr>
            <w:r w:rsidRPr="00320671">
              <w:rPr>
                <w:rFonts w:eastAsia="Calibri"/>
                <w:i/>
                <w:szCs w:val="24"/>
              </w:rPr>
              <w:t>Professeure titulaire</w:t>
            </w:r>
          </w:p>
          <w:p w14:paraId="7EB9EC35" w14:textId="77777777" w:rsidR="00AD652E" w:rsidRPr="00320671" w:rsidRDefault="00AD652E" w:rsidP="00AD652E">
            <w:pPr>
              <w:jc w:val="center"/>
              <w:rPr>
                <w:rFonts w:eastAsia="Calibri"/>
                <w:szCs w:val="24"/>
              </w:rPr>
            </w:pPr>
            <w:r w:rsidRPr="00320671">
              <w:rPr>
                <w:rFonts w:eastAsia="Calibri"/>
                <w:szCs w:val="24"/>
              </w:rPr>
              <w:t>Anthropologie médicale</w:t>
            </w:r>
          </w:p>
          <w:p w14:paraId="3DA7AD75" w14:textId="77777777" w:rsidR="00AD652E" w:rsidRPr="00320671" w:rsidRDefault="00AD652E" w:rsidP="00AD652E">
            <w:pPr>
              <w:jc w:val="center"/>
              <w:rPr>
                <w:rFonts w:eastAsia="Calibri"/>
                <w:i/>
                <w:szCs w:val="24"/>
              </w:rPr>
            </w:pPr>
          </w:p>
          <w:p w14:paraId="64B63340" w14:textId="77777777" w:rsidR="00AD652E" w:rsidRPr="00320671" w:rsidRDefault="00AD652E" w:rsidP="00AD652E">
            <w:pPr>
              <w:jc w:val="center"/>
              <w:rPr>
                <w:rFonts w:eastAsia="Calibri"/>
                <w:b/>
                <w:szCs w:val="24"/>
              </w:rPr>
            </w:pPr>
          </w:p>
        </w:tc>
        <w:tc>
          <w:tcPr>
            <w:tcW w:w="810" w:type="dxa"/>
          </w:tcPr>
          <w:p w14:paraId="3CD8FE9C" w14:textId="77777777" w:rsidR="00AD652E" w:rsidRPr="00320671" w:rsidRDefault="00AD652E" w:rsidP="00AD652E">
            <w:pPr>
              <w:rPr>
                <w:rFonts w:eastAsia="Calibri"/>
                <w:i/>
                <w:szCs w:val="24"/>
              </w:rPr>
            </w:pPr>
          </w:p>
        </w:tc>
        <w:tc>
          <w:tcPr>
            <w:tcW w:w="4677" w:type="dxa"/>
          </w:tcPr>
          <w:p w14:paraId="6BAC70C6" w14:textId="77777777" w:rsidR="00AD652E" w:rsidRPr="00320671" w:rsidRDefault="00AD652E" w:rsidP="00AD652E">
            <w:pPr>
              <w:jc w:val="center"/>
              <w:rPr>
                <w:rFonts w:eastAsia="Calibri"/>
                <w:b/>
                <w:szCs w:val="24"/>
              </w:rPr>
            </w:pPr>
            <w:r w:rsidRPr="00320671">
              <w:rPr>
                <w:rFonts w:eastAsia="Calibri"/>
                <w:b/>
                <w:szCs w:val="24"/>
              </w:rPr>
              <w:t>Co-directeur(s)</w:t>
            </w:r>
          </w:p>
          <w:p w14:paraId="72963FED" w14:textId="77777777" w:rsidR="00AD652E" w:rsidRPr="00320671" w:rsidRDefault="00AD652E" w:rsidP="0003729E">
            <w:pPr>
              <w:rPr>
                <w:rFonts w:eastAsia="Calibri"/>
                <w:iCs/>
                <w:szCs w:val="24"/>
              </w:rPr>
            </w:pPr>
          </w:p>
          <w:p w14:paraId="091F649B" w14:textId="44EF1622" w:rsidR="00AD652E" w:rsidRPr="00320671" w:rsidRDefault="00AD652E" w:rsidP="00AD652E">
            <w:pPr>
              <w:jc w:val="center"/>
              <w:rPr>
                <w:rFonts w:eastAsia="Calibri"/>
                <w:b/>
                <w:szCs w:val="24"/>
              </w:rPr>
            </w:pPr>
            <w:r w:rsidRPr="00320671">
              <w:rPr>
                <w:rFonts w:eastAsia="Calibri"/>
                <w:b/>
                <w:szCs w:val="24"/>
              </w:rPr>
              <w:t>Dr NOKAM ABENA</w:t>
            </w:r>
            <w:r w:rsidR="0003729E">
              <w:rPr>
                <w:rFonts w:eastAsia="Calibri"/>
                <w:b/>
                <w:szCs w:val="24"/>
              </w:rPr>
              <w:t xml:space="preserve"> Marie</w:t>
            </w:r>
            <w:r w:rsidRPr="00320671">
              <w:rPr>
                <w:rFonts w:eastAsia="Calibri"/>
                <w:b/>
                <w:szCs w:val="24"/>
              </w:rPr>
              <w:t xml:space="preserve"> Elvire</w:t>
            </w:r>
          </w:p>
          <w:p w14:paraId="14634B61" w14:textId="77777777" w:rsidR="00AD652E" w:rsidRPr="00320671" w:rsidRDefault="00AD652E" w:rsidP="00AD652E">
            <w:pPr>
              <w:jc w:val="center"/>
              <w:rPr>
                <w:rFonts w:eastAsia="Calibri"/>
                <w:i/>
                <w:szCs w:val="24"/>
              </w:rPr>
            </w:pPr>
            <w:r w:rsidRPr="00320671">
              <w:rPr>
                <w:rFonts w:eastAsia="Calibri"/>
                <w:i/>
                <w:szCs w:val="24"/>
              </w:rPr>
              <w:t>Chargé de Cours</w:t>
            </w:r>
          </w:p>
          <w:p w14:paraId="404F7D23" w14:textId="77777777" w:rsidR="00AD652E" w:rsidRDefault="00AD652E" w:rsidP="00AD652E">
            <w:pPr>
              <w:jc w:val="center"/>
              <w:rPr>
                <w:rFonts w:eastAsia="Calibri"/>
                <w:iCs/>
                <w:szCs w:val="24"/>
              </w:rPr>
            </w:pPr>
            <w:r w:rsidRPr="00320671">
              <w:rPr>
                <w:rFonts w:eastAsia="Calibri"/>
                <w:iCs/>
                <w:szCs w:val="24"/>
              </w:rPr>
              <w:t>Chirurgie buccale et maxillo-faciale</w:t>
            </w:r>
          </w:p>
          <w:p w14:paraId="38081A0C" w14:textId="77777777" w:rsidR="0003729E" w:rsidRDefault="0003729E" w:rsidP="0003729E">
            <w:pPr>
              <w:rPr>
                <w:rFonts w:eastAsia="Calibri"/>
                <w:iCs/>
                <w:szCs w:val="24"/>
              </w:rPr>
            </w:pPr>
          </w:p>
          <w:p w14:paraId="4EA3FA26" w14:textId="77777777" w:rsidR="0003729E" w:rsidRPr="00320671" w:rsidRDefault="0003729E" w:rsidP="0003729E">
            <w:pPr>
              <w:jc w:val="center"/>
              <w:rPr>
                <w:rFonts w:eastAsia="Calibri"/>
                <w:b/>
                <w:szCs w:val="24"/>
              </w:rPr>
            </w:pPr>
            <w:r w:rsidRPr="00320671">
              <w:rPr>
                <w:rFonts w:eastAsia="Calibri"/>
                <w:b/>
                <w:szCs w:val="24"/>
              </w:rPr>
              <w:t>Dr NJOUMEMI Zakariaou</w:t>
            </w:r>
          </w:p>
          <w:p w14:paraId="03C05196" w14:textId="77777777" w:rsidR="0003729E" w:rsidRPr="00320671" w:rsidRDefault="0003729E" w:rsidP="0003729E">
            <w:pPr>
              <w:jc w:val="center"/>
              <w:rPr>
                <w:rFonts w:eastAsia="Calibri"/>
                <w:i/>
                <w:szCs w:val="24"/>
              </w:rPr>
            </w:pPr>
            <w:r w:rsidRPr="00320671">
              <w:rPr>
                <w:rFonts w:eastAsia="Calibri"/>
                <w:i/>
                <w:szCs w:val="24"/>
              </w:rPr>
              <w:t>Chargé de Cours</w:t>
            </w:r>
          </w:p>
          <w:p w14:paraId="04068970" w14:textId="77777777" w:rsidR="0003729E" w:rsidRPr="00320671" w:rsidRDefault="0003729E" w:rsidP="0003729E">
            <w:pPr>
              <w:jc w:val="center"/>
              <w:rPr>
                <w:rFonts w:eastAsia="Calibri"/>
                <w:iCs/>
                <w:szCs w:val="24"/>
              </w:rPr>
            </w:pPr>
            <w:r w:rsidRPr="00320671">
              <w:rPr>
                <w:rFonts w:eastAsia="Calibri"/>
                <w:iCs/>
                <w:szCs w:val="24"/>
              </w:rPr>
              <w:t xml:space="preserve">Economie de la Santé </w:t>
            </w:r>
          </w:p>
          <w:p w14:paraId="29DC2311" w14:textId="77777777" w:rsidR="0003729E" w:rsidRPr="00320671" w:rsidRDefault="0003729E" w:rsidP="00AD652E">
            <w:pPr>
              <w:jc w:val="center"/>
              <w:rPr>
                <w:rFonts w:eastAsia="Calibri"/>
                <w:iCs/>
                <w:szCs w:val="24"/>
              </w:rPr>
            </w:pPr>
          </w:p>
          <w:p w14:paraId="44808AB2" w14:textId="77777777" w:rsidR="00AD652E" w:rsidRPr="00320671" w:rsidRDefault="00AD652E" w:rsidP="00AD652E">
            <w:pPr>
              <w:jc w:val="center"/>
              <w:rPr>
                <w:rFonts w:eastAsia="Calibri"/>
                <w:b/>
                <w:szCs w:val="24"/>
              </w:rPr>
            </w:pPr>
          </w:p>
          <w:p w14:paraId="1255A67C" w14:textId="77777777" w:rsidR="00AD652E" w:rsidRPr="00320671" w:rsidRDefault="00AD652E" w:rsidP="00AD652E">
            <w:pPr>
              <w:jc w:val="center"/>
              <w:rPr>
                <w:rFonts w:eastAsia="Calibri"/>
                <w:b/>
                <w:szCs w:val="24"/>
              </w:rPr>
            </w:pPr>
          </w:p>
        </w:tc>
      </w:tr>
    </w:tbl>
    <w:p w14:paraId="144EEC1D" w14:textId="77777777" w:rsidR="00AD652E" w:rsidRPr="00AD652E" w:rsidRDefault="00AD652E" w:rsidP="00AD652E">
      <w:pPr>
        <w:jc w:val="center"/>
        <w:rPr>
          <w:rFonts w:eastAsia="Times New Roman"/>
          <w:b/>
          <w:sz w:val="4"/>
          <w:szCs w:val="4"/>
          <w:lang w:eastAsia="fr-FR"/>
        </w:rPr>
      </w:pPr>
    </w:p>
    <w:p w14:paraId="32C4D8CC" w14:textId="77777777" w:rsidR="00AD652E" w:rsidRPr="00AD652E" w:rsidRDefault="00AD652E" w:rsidP="00AD652E">
      <w:pPr>
        <w:jc w:val="center"/>
        <w:rPr>
          <w:rFonts w:eastAsia="Times New Roman"/>
          <w:b/>
          <w:sz w:val="4"/>
          <w:szCs w:val="4"/>
          <w:lang w:eastAsia="fr-FR"/>
        </w:rPr>
      </w:pPr>
    </w:p>
    <w:p w14:paraId="44BDCFCB" w14:textId="77777777" w:rsidR="00AD652E" w:rsidRPr="00AD652E" w:rsidRDefault="00AD652E" w:rsidP="00AD652E">
      <w:pPr>
        <w:jc w:val="center"/>
        <w:rPr>
          <w:rFonts w:eastAsia="Times New Roman"/>
          <w:b/>
          <w:sz w:val="4"/>
          <w:szCs w:val="4"/>
          <w:lang w:eastAsia="fr-FR"/>
        </w:rPr>
      </w:pPr>
    </w:p>
    <w:p w14:paraId="40D975BD" w14:textId="77777777" w:rsidR="00AD652E" w:rsidRPr="00AD652E" w:rsidRDefault="00AD652E" w:rsidP="00AD652E">
      <w:pPr>
        <w:spacing w:after="200"/>
        <w:jc w:val="center"/>
        <w:rPr>
          <w:rFonts w:eastAsia="Times New Roman"/>
          <w:b/>
          <w:sz w:val="22"/>
          <w:lang w:eastAsia="fr-FR"/>
        </w:rPr>
      </w:pPr>
    </w:p>
    <w:p w14:paraId="7186A913" w14:textId="77777777" w:rsidR="00AD652E" w:rsidRPr="00AD652E" w:rsidRDefault="00AD652E" w:rsidP="00AD652E">
      <w:pPr>
        <w:spacing w:after="200"/>
        <w:jc w:val="center"/>
        <w:rPr>
          <w:rFonts w:eastAsia="Times New Roman"/>
          <w:b/>
          <w:sz w:val="22"/>
          <w:lang w:eastAsia="fr-FR"/>
        </w:rPr>
      </w:pPr>
    </w:p>
    <w:p w14:paraId="7C4C9FCA" w14:textId="0AAD6CBF" w:rsidR="00C509D1" w:rsidRDefault="00FA7A1E" w:rsidP="00AD652E">
      <w:pPr>
        <w:spacing w:after="200"/>
        <w:jc w:val="center"/>
        <w:rPr>
          <w:rFonts w:eastAsia="Times New Roman"/>
          <w:b/>
          <w:sz w:val="22"/>
          <w:lang w:eastAsia="fr-FR"/>
        </w:rPr>
        <w:sectPr w:rsidR="00C509D1" w:rsidSect="00C509D1">
          <w:headerReference w:type="default" r:id="rId9"/>
          <w:footerReference w:type="default" r:id="rId10"/>
          <w:pgSz w:w="11906" w:h="16838"/>
          <w:pgMar w:top="1417" w:right="1417" w:bottom="1417" w:left="1417" w:header="708" w:footer="708" w:gutter="0"/>
          <w:pgBorders w:display="firstPage" w:offsetFrom="page">
            <w:top w:val="single" w:sz="48" w:space="24" w:color="920000"/>
            <w:left w:val="single" w:sz="48" w:space="24" w:color="920000"/>
            <w:bottom w:val="single" w:sz="48" w:space="24" w:color="920000"/>
            <w:right w:val="single" w:sz="48" w:space="24" w:color="920000"/>
          </w:pgBorders>
          <w:pgNumType w:fmt="upperRoman" w:start="1" w:chapStyle="1"/>
          <w:cols w:space="708"/>
          <w:titlePg/>
          <w:docGrid w:linePitch="360"/>
        </w:sectPr>
      </w:pPr>
      <w:r>
        <w:rPr>
          <w:rFonts w:eastAsia="Times New Roman"/>
          <w:b/>
          <w:sz w:val="22"/>
          <w:lang w:eastAsia="fr-FR"/>
        </w:rPr>
        <w:t>Année académique 2023-20</w:t>
      </w:r>
      <w:r w:rsidR="00114C71">
        <w:rPr>
          <w:rFonts w:eastAsia="Times New Roman"/>
          <w:b/>
          <w:sz w:val="22"/>
          <w:lang w:eastAsia="fr-FR"/>
        </w:rPr>
        <w:t>24</w:t>
      </w:r>
    </w:p>
    <w:p w14:paraId="3279BF3C" w14:textId="53FDF339" w:rsidR="00BA02DA" w:rsidRPr="00FA7A1E" w:rsidRDefault="00BA02DA" w:rsidP="00FA7A1E">
      <w:pPr>
        <w:tabs>
          <w:tab w:val="left" w:pos="660"/>
          <w:tab w:val="left" w:pos="2660"/>
        </w:tabs>
        <w:spacing w:after="200"/>
        <w:jc w:val="left"/>
        <w:rPr>
          <w:rFonts w:eastAsia="Times New Roman"/>
          <w:b/>
          <w:sz w:val="22"/>
          <w:lang w:eastAsia="fr-FR"/>
        </w:rPr>
        <w:sectPr w:rsidR="00BA02DA" w:rsidRPr="00FA7A1E" w:rsidSect="00FA7A1E">
          <w:type w:val="continuous"/>
          <w:pgSz w:w="11906" w:h="16838"/>
          <w:pgMar w:top="1417" w:right="1417" w:bottom="1417" w:left="1417" w:header="708" w:footer="708" w:gutter="0"/>
          <w:pgNumType w:fmt="upperRoman" w:chapStyle="1"/>
          <w:cols w:space="708"/>
          <w:titlePg/>
          <w:docGrid w:linePitch="360"/>
        </w:sectPr>
      </w:pPr>
    </w:p>
    <w:p w14:paraId="561140CD" w14:textId="66F9E62B" w:rsidR="00AD652E" w:rsidRPr="00AD652E" w:rsidRDefault="00AD652E" w:rsidP="00AD652E">
      <w:pPr>
        <w:spacing w:after="200"/>
        <w:jc w:val="center"/>
        <w:rPr>
          <w:rFonts w:eastAsia="Times New Roman"/>
          <w:b/>
          <w:sz w:val="22"/>
          <w:lang w:eastAsia="fr-FR"/>
        </w:rPr>
      </w:pPr>
    </w:p>
    <w:p w14:paraId="316DBDA5" w14:textId="2306B431" w:rsidR="00005399" w:rsidRDefault="00005399" w:rsidP="000D36AB">
      <w:pPr>
        <w:tabs>
          <w:tab w:val="center" w:pos="4706"/>
          <w:tab w:val="left" w:pos="8340"/>
        </w:tabs>
        <w:spacing w:after="200"/>
        <w:rPr>
          <w:rFonts w:eastAsia="Times New Roman"/>
          <w:b/>
          <w:color w:val="7F7F7F" w:themeColor="text1" w:themeTint="80"/>
          <w:sz w:val="28"/>
          <w:szCs w:val="24"/>
          <w:lang w:eastAsia="fr-FR"/>
        </w:rPr>
      </w:pPr>
      <w:r>
        <w:rPr>
          <w:rFonts w:eastAsia="Times New Roman"/>
          <w:b/>
          <w:color w:val="7F7F7F" w:themeColor="text1" w:themeTint="80"/>
          <w:sz w:val="28"/>
          <w:szCs w:val="24"/>
          <w:lang w:eastAsia="fr-FR"/>
        </w:rPr>
        <w:t xml:space="preserve">                                 </w:t>
      </w:r>
    </w:p>
    <w:p w14:paraId="1CA8C08C" w14:textId="77777777" w:rsidR="003847CD" w:rsidRDefault="003847CD" w:rsidP="000D36AB">
      <w:pPr>
        <w:tabs>
          <w:tab w:val="center" w:pos="4706"/>
          <w:tab w:val="left" w:pos="8340"/>
        </w:tabs>
        <w:spacing w:after="200"/>
        <w:rPr>
          <w:rFonts w:eastAsia="Times New Roman"/>
          <w:b/>
          <w:color w:val="7F7F7F" w:themeColor="text1" w:themeTint="80"/>
          <w:sz w:val="28"/>
          <w:szCs w:val="24"/>
          <w:lang w:eastAsia="fr-FR"/>
        </w:rPr>
      </w:pPr>
    </w:p>
    <w:p w14:paraId="2B5B19A0" w14:textId="77777777" w:rsidR="003847CD" w:rsidRPr="003847CD" w:rsidRDefault="003847CD" w:rsidP="003847CD">
      <w:pPr>
        <w:spacing w:line="240" w:lineRule="auto"/>
        <w:rPr>
          <w:rFonts w:eastAsia="Times New Roman"/>
          <w:b/>
          <w:sz w:val="28"/>
          <w:szCs w:val="28"/>
          <w:lang w:eastAsia="fr-FR"/>
        </w:rPr>
      </w:pPr>
      <w:r w:rsidRPr="003847CD">
        <w:rPr>
          <w:rFonts w:eastAsia="Times New Roman"/>
          <w:b/>
          <w:sz w:val="28"/>
          <w:szCs w:val="28"/>
          <w:lang w:eastAsia="fr-FR"/>
        </w:rPr>
        <w:t xml:space="preserve">                     </w:t>
      </w:r>
    </w:p>
    <w:p w14:paraId="60F2CB11" w14:textId="77777777" w:rsidR="003847CD" w:rsidRPr="003847CD" w:rsidRDefault="003847CD" w:rsidP="003847CD">
      <w:pPr>
        <w:spacing w:line="240" w:lineRule="auto"/>
        <w:rPr>
          <w:rFonts w:eastAsia="Times New Roman"/>
          <w:b/>
          <w:sz w:val="28"/>
          <w:szCs w:val="28"/>
          <w:lang w:eastAsia="fr-FR"/>
        </w:rPr>
      </w:pPr>
    </w:p>
    <w:p w14:paraId="5D653100" w14:textId="77777777" w:rsidR="003847CD" w:rsidRPr="003847CD" w:rsidRDefault="003847CD" w:rsidP="003847CD">
      <w:pPr>
        <w:spacing w:line="240" w:lineRule="auto"/>
        <w:rPr>
          <w:rFonts w:eastAsia="Times New Roman"/>
          <w:b/>
          <w:sz w:val="28"/>
          <w:szCs w:val="28"/>
          <w:lang w:eastAsia="fr-FR"/>
        </w:rPr>
      </w:pPr>
    </w:p>
    <w:p w14:paraId="0E15C770" w14:textId="77777777" w:rsidR="003847CD" w:rsidRPr="003847CD" w:rsidRDefault="003847CD" w:rsidP="003847CD">
      <w:pPr>
        <w:spacing w:line="240" w:lineRule="auto"/>
        <w:rPr>
          <w:rFonts w:eastAsia="Times New Roman"/>
          <w:b/>
          <w:sz w:val="28"/>
          <w:szCs w:val="28"/>
          <w:lang w:eastAsia="fr-FR"/>
        </w:rPr>
      </w:pPr>
    </w:p>
    <w:p w14:paraId="7490BF85" w14:textId="77777777" w:rsidR="003847CD" w:rsidRPr="003847CD" w:rsidRDefault="003847CD" w:rsidP="003847CD">
      <w:pPr>
        <w:spacing w:line="240" w:lineRule="auto"/>
        <w:rPr>
          <w:rFonts w:eastAsia="Times New Roman"/>
          <w:b/>
          <w:sz w:val="28"/>
          <w:szCs w:val="28"/>
          <w:lang w:eastAsia="fr-FR"/>
        </w:rPr>
      </w:pPr>
    </w:p>
    <w:p w14:paraId="7010351E" w14:textId="77777777" w:rsidR="003847CD" w:rsidRPr="003847CD" w:rsidRDefault="003847CD" w:rsidP="003847CD">
      <w:pPr>
        <w:spacing w:line="240" w:lineRule="auto"/>
        <w:rPr>
          <w:rFonts w:eastAsia="Times New Roman"/>
          <w:b/>
          <w:sz w:val="28"/>
          <w:szCs w:val="28"/>
          <w:lang w:eastAsia="fr-FR"/>
        </w:rPr>
      </w:pPr>
    </w:p>
    <w:p w14:paraId="38D2BE01" w14:textId="77777777" w:rsidR="003847CD" w:rsidRPr="003847CD" w:rsidRDefault="003847CD" w:rsidP="003847CD">
      <w:pPr>
        <w:spacing w:line="240" w:lineRule="auto"/>
        <w:rPr>
          <w:rFonts w:eastAsia="Times New Roman"/>
          <w:b/>
          <w:sz w:val="28"/>
          <w:szCs w:val="28"/>
          <w:lang w:eastAsia="fr-FR"/>
        </w:rPr>
      </w:pPr>
    </w:p>
    <w:p w14:paraId="07CFFAD1" w14:textId="761DEB77" w:rsidR="003847CD" w:rsidRDefault="003847CD" w:rsidP="003847CD">
      <w:pPr>
        <w:spacing w:line="240" w:lineRule="auto"/>
        <w:rPr>
          <w:rFonts w:eastAsia="Times New Roman"/>
          <w:b/>
          <w:sz w:val="28"/>
          <w:szCs w:val="28"/>
          <w:lang w:eastAsia="fr-FR"/>
        </w:rPr>
      </w:pPr>
    </w:p>
    <w:p w14:paraId="74DF2B4A" w14:textId="308CA7DA" w:rsidR="00361D06" w:rsidRDefault="00361D06" w:rsidP="003847CD">
      <w:pPr>
        <w:spacing w:line="240" w:lineRule="auto"/>
        <w:rPr>
          <w:rFonts w:eastAsia="Times New Roman"/>
          <w:b/>
          <w:sz w:val="28"/>
          <w:szCs w:val="28"/>
          <w:lang w:eastAsia="fr-FR"/>
        </w:rPr>
      </w:pPr>
    </w:p>
    <w:p w14:paraId="1F101450" w14:textId="46E80ACB" w:rsidR="00361D06" w:rsidRDefault="00361D06" w:rsidP="003847CD">
      <w:pPr>
        <w:spacing w:line="240" w:lineRule="auto"/>
        <w:rPr>
          <w:rFonts w:eastAsia="Times New Roman"/>
          <w:b/>
          <w:sz w:val="28"/>
          <w:szCs w:val="28"/>
          <w:lang w:eastAsia="fr-FR"/>
        </w:rPr>
      </w:pPr>
    </w:p>
    <w:p w14:paraId="4EF2DD65" w14:textId="7033FF3C" w:rsidR="00361D06" w:rsidRDefault="0028533C" w:rsidP="003847CD">
      <w:pPr>
        <w:spacing w:line="240" w:lineRule="auto"/>
        <w:rPr>
          <w:rFonts w:eastAsia="Times New Roman"/>
          <w:b/>
          <w:sz w:val="28"/>
          <w:szCs w:val="28"/>
          <w:lang w:eastAsia="fr-FR"/>
        </w:rPr>
      </w:pPr>
      <w:r w:rsidRPr="003847CD">
        <w:rPr>
          <w:rFonts w:ascii="Calibri" w:eastAsia="Times New Roman" w:hAnsi="Calibri"/>
          <w:noProof/>
          <w:sz w:val="22"/>
          <w:lang w:eastAsia="fr-FR"/>
        </w:rPr>
        <mc:AlternateContent>
          <mc:Choice Requires="wps">
            <w:drawing>
              <wp:anchor distT="0" distB="0" distL="114300" distR="114300" simplePos="0" relativeHeight="251700224" behindDoc="1" locked="0" layoutInCell="1" allowOverlap="1" wp14:anchorId="6DDBFD72" wp14:editId="012F900B">
                <wp:simplePos x="0" y="0"/>
                <wp:positionH relativeFrom="margin">
                  <wp:posOffset>1043306</wp:posOffset>
                </wp:positionH>
                <wp:positionV relativeFrom="margin">
                  <wp:posOffset>3392805</wp:posOffset>
                </wp:positionV>
                <wp:extent cx="3703320" cy="929640"/>
                <wp:effectExtent l="19050" t="19050" r="30480" b="41910"/>
                <wp:wrapNone/>
                <wp:docPr id="19"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03320" cy="92964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44FA0858" w14:textId="77777777" w:rsidR="00F07332" w:rsidRPr="003847CD" w:rsidRDefault="00F07332" w:rsidP="003847CD">
                            <w:pPr>
                              <w:pStyle w:val="NormalWeb"/>
                              <w:spacing w:line="276" w:lineRule="auto"/>
                              <w:jc w:val="center"/>
                              <w:rPr>
                                <w:rFonts w:ascii="Cooper Black" w:eastAsia="Calibri" w:hAnsi="Cooper Black"/>
                                <w:bCs/>
                                <w:color w:val="000000"/>
                                <w:kern w:val="24"/>
                              </w:rPr>
                            </w:pPr>
                          </w:p>
                          <w:p w14:paraId="6A457350" w14:textId="29D5BF02" w:rsidR="00F07332" w:rsidRDefault="00F07332" w:rsidP="007F17A0">
                            <w:pPr>
                              <w:pStyle w:val="Heading1"/>
                              <w:numPr>
                                <w:ilvl w:val="0"/>
                                <w:numId w:val="0"/>
                              </w:numPr>
                              <w:ind w:left="360"/>
                            </w:pPr>
                          </w:p>
                          <w:p w14:paraId="0565C458" w14:textId="77777777" w:rsidR="00F07332" w:rsidRDefault="00F07332"/>
                          <w:p w14:paraId="471EFCF9" w14:textId="77777777" w:rsidR="00F07332" w:rsidRDefault="00F07332" w:rsidP="007F17A0">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BFD72" id="Rectangle 32" o:spid="_x0000_s1027" style="position:absolute;left:0;text-align:left;margin-left:82.15pt;margin-top:267.15pt;width:291.6pt;height:73.2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" strokecolor="#920000" strokeweight="5pt">
                <v:stroke linestyle="thickThin"/>
                <o:lock v:ext="edit" aspectratio="t"/>
                <v:textbox>
                  <w:txbxContent>
                    <w:p w14:paraId="44FA0858" w14:textId="77777777" w:rsidR="00F07332" w:rsidRPr="003847CD" w:rsidRDefault="00F07332" w:rsidP="003847CD">
                      <w:pPr>
                        <w:pStyle w:val="NormalWeb"/>
                        <w:spacing w:line="276" w:lineRule="auto"/>
                        <w:jc w:val="center"/>
                        <w:rPr>
                          <w:rFonts w:ascii="Cooper Black" w:eastAsia="Calibri" w:hAnsi="Cooper Black"/>
                          <w:bCs/>
                          <w:color w:val="000000"/>
                          <w:kern w:val="24"/>
                        </w:rPr>
                      </w:pPr>
                    </w:p>
                    <w:p w14:paraId="6A457350" w14:textId="29D5BF02" w:rsidR="00F07332" w:rsidRDefault="00F07332" w:rsidP="007F17A0">
                      <w:pPr>
                        <w:pStyle w:val="Titre1"/>
                        <w:numPr>
                          <w:ilvl w:val="0"/>
                          <w:numId w:val="0"/>
                        </w:numPr>
                        <w:ind w:left="360"/>
                      </w:pPr>
                    </w:p>
                    <w:p w14:paraId="0565C458" w14:textId="77777777" w:rsidR="00F07332" w:rsidRDefault="00F07332"/>
                    <w:p w14:paraId="471EFCF9" w14:textId="77777777" w:rsidR="00F07332" w:rsidRDefault="00F07332" w:rsidP="007F17A0">
                      <w:pPr>
                        <w:pStyle w:val="Titre1"/>
                        <w:numPr>
                          <w:ilvl w:val="0"/>
                          <w:numId w:val="0"/>
                        </w:numPr>
                        <w:ind w:left="360"/>
                      </w:pPr>
                    </w:p>
                  </w:txbxContent>
                </v:textbox>
                <w10:wrap anchorx="margin" anchory="margin"/>
              </v:rect>
            </w:pict>
          </mc:Fallback>
        </mc:AlternateContent>
      </w:r>
    </w:p>
    <w:p w14:paraId="4907DE84" w14:textId="259C173B" w:rsidR="00361D06" w:rsidRPr="003847CD" w:rsidRDefault="00361D06" w:rsidP="003847CD">
      <w:pPr>
        <w:spacing w:line="240" w:lineRule="auto"/>
        <w:rPr>
          <w:rFonts w:eastAsia="Times New Roman"/>
          <w:b/>
          <w:sz w:val="28"/>
          <w:szCs w:val="28"/>
          <w:lang w:eastAsia="fr-FR"/>
        </w:rPr>
      </w:pPr>
    </w:p>
    <w:p w14:paraId="41C6A917" w14:textId="5296D2C4" w:rsidR="00361D06" w:rsidRPr="00AF3E07" w:rsidRDefault="00361D06" w:rsidP="00361D06">
      <w:pPr>
        <w:pStyle w:val="Sansinterligne1"/>
        <w:rPr>
          <w:sz w:val="40"/>
          <w:lang w:val="fr-FR"/>
        </w:rPr>
      </w:pPr>
      <w:bookmarkStart w:id="0" w:name="_Toc169091762"/>
      <w:r w:rsidRPr="00AF3E07">
        <w:rPr>
          <w:sz w:val="40"/>
          <w:lang w:val="fr-FR"/>
        </w:rPr>
        <w:t>PRELIMINAIRES</w:t>
      </w:r>
      <w:bookmarkEnd w:id="0"/>
    </w:p>
    <w:p w14:paraId="50D5DE38" w14:textId="55595CFF" w:rsidR="003847CD" w:rsidRPr="003847CD" w:rsidRDefault="003847CD" w:rsidP="003847CD">
      <w:pPr>
        <w:spacing w:line="240" w:lineRule="auto"/>
        <w:rPr>
          <w:rFonts w:eastAsia="Times New Roman"/>
          <w:b/>
          <w:sz w:val="28"/>
          <w:szCs w:val="28"/>
          <w:lang w:eastAsia="fr-FR"/>
        </w:rPr>
      </w:pPr>
    </w:p>
    <w:p w14:paraId="37BAF052" w14:textId="77777777" w:rsidR="003847CD" w:rsidRPr="003847CD" w:rsidRDefault="003847CD" w:rsidP="003847CD">
      <w:pPr>
        <w:rPr>
          <w:rFonts w:eastAsia="Times New Roman"/>
          <w:b/>
          <w:szCs w:val="24"/>
          <w:lang w:eastAsia="fr-FR"/>
        </w:rPr>
      </w:pPr>
    </w:p>
    <w:p w14:paraId="19A25BCC" w14:textId="7AE1F75B" w:rsidR="003847CD" w:rsidRDefault="003847CD" w:rsidP="003847CD">
      <w:pPr>
        <w:rPr>
          <w:rFonts w:eastAsia="Times New Roman"/>
          <w:b/>
          <w:szCs w:val="24"/>
          <w:lang w:eastAsia="fr-FR"/>
        </w:rPr>
      </w:pPr>
    </w:p>
    <w:p w14:paraId="5CC4505D" w14:textId="44A4FEF0" w:rsidR="00363D87" w:rsidRDefault="00363D87" w:rsidP="003847CD">
      <w:pPr>
        <w:rPr>
          <w:rFonts w:eastAsia="Times New Roman"/>
          <w:b/>
          <w:szCs w:val="24"/>
          <w:lang w:eastAsia="fr-FR"/>
        </w:rPr>
      </w:pPr>
    </w:p>
    <w:p w14:paraId="14BEDF5A" w14:textId="0D21D57E" w:rsidR="00363D87" w:rsidRDefault="00363D87" w:rsidP="003847CD">
      <w:pPr>
        <w:rPr>
          <w:rFonts w:eastAsia="Times New Roman"/>
          <w:b/>
          <w:szCs w:val="24"/>
          <w:lang w:eastAsia="fr-FR"/>
        </w:rPr>
      </w:pPr>
    </w:p>
    <w:p w14:paraId="798B3EC8" w14:textId="77777777" w:rsidR="00363D87" w:rsidRDefault="00363D87" w:rsidP="003847CD">
      <w:pPr>
        <w:rPr>
          <w:rFonts w:eastAsia="Times New Roman"/>
          <w:b/>
          <w:szCs w:val="24"/>
          <w:lang w:eastAsia="fr-FR"/>
        </w:rPr>
      </w:pPr>
    </w:p>
    <w:p w14:paraId="6DF47C9C" w14:textId="77777777" w:rsidR="00363D87" w:rsidRDefault="00363D87" w:rsidP="003847CD">
      <w:pPr>
        <w:rPr>
          <w:rFonts w:eastAsia="Times New Roman"/>
          <w:b/>
          <w:szCs w:val="24"/>
          <w:lang w:eastAsia="fr-FR"/>
        </w:rPr>
      </w:pPr>
    </w:p>
    <w:p w14:paraId="575D538C" w14:textId="77777777" w:rsidR="00363D87" w:rsidRDefault="00363D87" w:rsidP="003847CD">
      <w:pPr>
        <w:rPr>
          <w:rFonts w:eastAsia="Times New Roman"/>
          <w:b/>
          <w:szCs w:val="24"/>
          <w:lang w:eastAsia="fr-FR"/>
        </w:rPr>
      </w:pPr>
    </w:p>
    <w:p w14:paraId="325B0AD6" w14:textId="77777777" w:rsidR="00363D87" w:rsidRDefault="00363D87" w:rsidP="003847CD">
      <w:pPr>
        <w:rPr>
          <w:rFonts w:eastAsia="Times New Roman"/>
          <w:b/>
          <w:szCs w:val="24"/>
          <w:lang w:eastAsia="fr-FR"/>
        </w:rPr>
      </w:pPr>
    </w:p>
    <w:p w14:paraId="2AAAC160" w14:textId="77777777" w:rsidR="00363D87" w:rsidRDefault="00363D87" w:rsidP="003847CD">
      <w:pPr>
        <w:rPr>
          <w:rFonts w:eastAsia="Times New Roman"/>
          <w:b/>
          <w:szCs w:val="24"/>
          <w:lang w:eastAsia="fr-FR"/>
        </w:rPr>
      </w:pPr>
    </w:p>
    <w:p w14:paraId="73C938D1" w14:textId="77777777" w:rsidR="00363D87" w:rsidRPr="003847CD" w:rsidRDefault="00363D87" w:rsidP="003847CD">
      <w:pPr>
        <w:rPr>
          <w:rFonts w:eastAsia="Times New Roman"/>
          <w:b/>
          <w:szCs w:val="24"/>
          <w:lang w:eastAsia="fr-FR"/>
        </w:rPr>
      </w:pPr>
    </w:p>
    <w:p w14:paraId="1B3C593C" w14:textId="098E1046" w:rsidR="00FB0B56" w:rsidRDefault="00FB0B56">
      <w:pPr>
        <w:rPr>
          <w:rFonts w:eastAsia="Times New Roman"/>
          <w:b/>
          <w:szCs w:val="24"/>
          <w:lang w:eastAsia="fr-FR"/>
        </w:rPr>
      </w:pPr>
      <w:r>
        <w:rPr>
          <w:rFonts w:eastAsia="Times New Roman"/>
          <w:b/>
          <w:szCs w:val="24"/>
          <w:lang w:eastAsia="fr-FR"/>
        </w:rPr>
        <w:br w:type="page"/>
      </w:r>
    </w:p>
    <w:bookmarkStart w:id="1" w:name="_Toc167482921"/>
    <w:bookmarkStart w:id="2" w:name="_Toc169091763"/>
    <w:p w14:paraId="656AFA2D" w14:textId="2D92AD30" w:rsidR="00FB0B56" w:rsidRPr="001F23FA" w:rsidRDefault="001F23FA" w:rsidP="00361D06">
      <w:pPr>
        <w:pStyle w:val="Sansinterligne1"/>
        <w:rPr>
          <w:lang w:val="fr-FR"/>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35040" behindDoc="1" locked="0" layoutInCell="1" allowOverlap="1" wp14:anchorId="7B2BD4D1" wp14:editId="7D84C394">
                <wp:simplePos x="0" y="0"/>
                <wp:positionH relativeFrom="margin">
                  <wp:posOffset>1058545</wp:posOffset>
                </wp:positionH>
                <wp:positionV relativeFrom="margin">
                  <wp:posOffset>-66675</wp:posOffset>
                </wp:positionV>
                <wp:extent cx="3703320" cy="563880"/>
                <wp:effectExtent l="19050" t="19050" r="30480" b="45720"/>
                <wp:wrapNone/>
                <wp:docPr id="51"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03320" cy="56388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6DC1F50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44E172CB"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BD4D1" id="_x0000_s1028" style="position:absolute;left:0;text-align:left;margin-left:83.35pt;margin-top:-5.25pt;width:291.6pt;height:44.4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" strokecolor="#920000" strokeweight="5pt">
                <v:stroke linestyle="thickThin"/>
                <o:lock v:ext="edit" aspectratio="t"/>
                <v:textbox>
                  <w:txbxContent>
                    <w:p w14:paraId="6DC1F50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44E172CB" w14:textId="77777777" w:rsidR="00F07332" w:rsidRDefault="00F07332" w:rsidP="001F23FA">
                      <w:pPr>
                        <w:pStyle w:val="Titre1"/>
                        <w:numPr>
                          <w:ilvl w:val="0"/>
                          <w:numId w:val="0"/>
                        </w:numPr>
                        <w:ind w:left="360"/>
                      </w:pPr>
                    </w:p>
                  </w:txbxContent>
                </v:textbox>
                <w10:wrap anchorx="margin" anchory="margin"/>
              </v:rect>
            </w:pict>
          </mc:Fallback>
        </mc:AlternateContent>
      </w:r>
      <w:r w:rsidR="00FB0B56" w:rsidRPr="001F23FA">
        <w:rPr>
          <w:lang w:val="fr-FR"/>
        </w:rPr>
        <w:t>TABLE DES MATIERES</w:t>
      </w:r>
      <w:bookmarkEnd w:id="1"/>
      <w:bookmarkEnd w:id="2"/>
    </w:p>
    <w:p w14:paraId="2A12F81A" w14:textId="16DCDA31" w:rsidR="003847CD" w:rsidRPr="001F23FA" w:rsidRDefault="003847CD" w:rsidP="00361D06">
      <w:pPr>
        <w:pStyle w:val="Sansinterligne1"/>
        <w:rPr>
          <w:lang w:val="fr-FR"/>
        </w:rPr>
      </w:pPr>
    </w:p>
    <w:p w14:paraId="6ECF383A" w14:textId="6A114011" w:rsidR="002207B3" w:rsidRDefault="002207B3" w:rsidP="003847CD">
      <w:pPr>
        <w:spacing w:line="240" w:lineRule="auto"/>
        <w:rPr>
          <w:rFonts w:eastAsia="Times New Roman"/>
          <w:b/>
          <w:szCs w:val="24"/>
          <w:lang w:eastAsia="fr-FR"/>
        </w:rPr>
      </w:pPr>
    </w:p>
    <w:p w14:paraId="693165E8" w14:textId="69638581" w:rsidR="00257B73" w:rsidRPr="00257B73" w:rsidRDefault="00F07332"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eastAsia="Calibri" w:hAnsi="Times New Roman" w:cs="Times New Roman"/>
          <w:b w:val="0"/>
          <w:bCs w:val="0"/>
          <w:caps w:val="0"/>
          <w:color w:val="000000"/>
          <w:sz w:val="24"/>
          <w:szCs w:val="24"/>
          <w:lang w:eastAsia="fr-FR"/>
        </w:rPr>
        <w:fldChar w:fldCharType="begin"/>
      </w:r>
      <w:r w:rsidRPr="00257B73">
        <w:rPr>
          <w:rFonts w:ascii="Times New Roman" w:eastAsia="Calibri" w:hAnsi="Times New Roman" w:cs="Times New Roman"/>
          <w:b w:val="0"/>
          <w:bCs w:val="0"/>
          <w:caps w:val="0"/>
          <w:color w:val="000000"/>
          <w:sz w:val="24"/>
          <w:szCs w:val="24"/>
          <w:lang w:eastAsia="fr-FR"/>
        </w:rPr>
        <w:instrText xml:space="preserve"> TOC \t "Titre 1;1;Titre 2;2;Sans interligne1;1" </w:instrText>
      </w:r>
      <w:r w:rsidRPr="00257B73">
        <w:rPr>
          <w:rFonts w:ascii="Times New Roman" w:eastAsia="Calibri" w:hAnsi="Times New Roman" w:cs="Times New Roman"/>
          <w:b w:val="0"/>
          <w:bCs w:val="0"/>
          <w:caps w:val="0"/>
          <w:color w:val="000000"/>
          <w:sz w:val="24"/>
          <w:szCs w:val="24"/>
          <w:lang w:eastAsia="fr-FR"/>
        </w:rPr>
        <w:fldChar w:fldCharType="separate"/>
      </w:r>
      <w:r w:rsidR="00257B73" w:rsidRPr="00257B73">
        <w:rPr>
          <w:rFonts w:ascii="Times New Roman" w:hAnsi="Times New Roman" w:cs="Times New Roman"/>
          <w:caps w:val="0"/>
          <w:noProof/>
          <w:sz w:val="24"/>
          <w:szCs w:val="24"/>
        </w:rPr>
        <w:t>PRELIMINAIRES</w:t>
      </w:r>
      <w:r w:rsidR="00257B73" w:rsidRPr="00257B73">
        <w:rPr>
          <w:rFonts w:ascii="Times New Roman" w:hAnsi="Times New Roman" w:cs="Times New Roman"/>
          <w:caps w:val="0"/>
          <w:noProof/>
          <w:sz w:val="24"/>
          <w:szCs w:val="24"/>
        </w:rPr>
        <w:tab/>
      </w:r>
      <w:r w:rsidR="00257B73" w:rsidRPr="00257B73">
        <w:rPr>
          <w:rFonts w:ascii="Times New Roman" w:hAnsi="Times New Roman" w:cs="Times New Roman"/>
          <w:caps w:val="0"/>
          <w:noProof/>
          <w:sz w:val="24"/>
          <w:szCs w:val="24"/>
        </w:rPr>
        <w:fldChar w:fldCharType="begin"/>
      </w:r>
      <w:r w:rsidR="00257B73" w:rsidRPr="00257B73">
        <w:rPr>
          <w:rFonts w:ascii="Times New Roman" w:hAnsi="Times New Roman" w:cs="Times New Roman"/>
          <w:caps w:val="0"/>
          <w:noProof/>
          <w:sz w:val="24"/>
          <w:szCs w:val="24"/>
        </w:rPr>
        <w:instrText xml:space="preserve"> PAGEREF _Toc169091762 \h </w:instrText>
      </w:r>
      <w:r w:rsidR="00257B73" w:rsidRPr="00257B73">
        <w:rPr>
          <w:rFonts w:ascii="Times New Roman" w:hAnsi="Times New Roman" w:cs="Times New Roman"/>
          <w:caps w:val="0"/>
          <w:noProof/>
          <w:sz w:val="24"/>
          <w:szCs w:val="24"/>
        </w:rPr>
      </w:r>
      <w:r w:rsidR="00257B73"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i</w:t>
      </w:r>
      <w:r w:rsidR="00257B73" w:rsidRPr="00257B73">
        <w:rPr>
          <w:rFonts w:ascii="Times New Roman" w:hAnsi="Times New Roman" w:cs="Times New Roman"/>
          <w:caps w:val="0"/>
          <w:noProof/>
          <w:sz w:val="24"/>
          <w:szCs w:val="24"/>
        </w:rPr>
        <w:fldChar w:fldCharType="end"/>
      </w:r>
    </w:p>
    <w:p w14:paraId="271F62C1" w14:textId="3508B420"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TABLE DES MATIERES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_Toc169091763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ii</w:t>
      </w:r>
      <w:r w:rsidRPr="00257B73">
        <w:rPr>
          <w:rFonts w:ascii="Times New Roman" w:hAnsi="Times New Roman" w:cs="Times New Roman"/>
          <w:caps w:val="0"/>
          <w:noProof/>
          <w:sz w:val="24"/>
          <w:szCs w:val="24"/>
        </w:rPr>
        <w:fldChar w:fldCharType="end"/>
      </w:r>
    </w:p>
    <w:p w14:paraId="7A1C480C" w14:textId="6AF5B4F4"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DÉDICACE</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_Toc169091764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iv</w:t>
      </w:r>
      <w:r w:rsidRPr="00257B73">
        <w:rPr>
          <w:rFonts w:ascii="Times New Roman" w:hAnsi="Times New Roman" w:cs="Times New Roman"/>
          <w:caps w:val="0"/>
          <w:noProof/>
          <w:sz w:val="24"/>
          <w:szCs w:val="24"/>
        </w:rPr>
        <w:fldChar w:fldCharType="end"/>
      </w:r>
    </w:p>
    <w:p w14:paraId="2A04EE92" w14:textId="018874CF"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REMERCIEMENTS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_Toc169091765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v</w:t>
      </w:r>
      <w:r w:rsidRPr="00257B73">
        <w:rPr>
          <w:rFonts w:ascii="Times New Roman" w:hAnsi="Times New Roman" w:cs="Times New Roman"/>
          <w:caps w:val="0"/>
          <w:noProof/>
          <w:sz w:val="24"/>
          <w:szCs w:val="24"/>
        </w:rPr>
        <w:fldChar w:fldCharType="end"/>
      </w:r>
    </w:p>
    <w:p w14:paraId="1A411468" w14:textId="76841A7B"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LISTE DU PERSONNEL ADMINISTRATIF ET ENSEIGNANT</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_Toc169091766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vii</w:t>
      </w:r>
      <w:r w:rsidRPr="00257B73">
        <w:rPr>
          <w:rFonts w:ascii="Times New Roman" w:hAnsi="Times New Roman" w:cs="Times New Roman"/>
          <w:caps w:val="0"/>
          <w:noProof/>
          <w:sz w:val="24"/>
          <w:szCs w:val="24"/>
        </w:rPr>
        <w:fldChar w:fldCharType="end"/>
      </w:r>
    </w:p>
    <w:p w14:paraId="4DB8AA8E" w14:textId="1AAA3849"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LISTE DES TABLEAUX</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_Toc169091767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xxi</w:t>
      </w:r>
      <w:r w:rsidRPr="00257B73">
        <w:rPr>
          <w:rFonts w:ascii="Times New Roman" w:hAnsi="Times New Roman" w:cs="Times New Roman"/>
          <w:caps w:val="0"/>
          <w:noProof/>
          <w:sz w:val="24"/>
          <w:szCs w:val="24"/>
        </w:rPr>
        <w:fldChar w:fldCharType="end"/>
      </w:r>
    </w:p>
    <w:p w14:paraId="4073DC15" w14:textId="57555EAE"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LISTE DES FIGURES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_Toc169091768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xxii</w:t>
      </w:r>
      <w:r w:rsidRPr="00257B73">
        <w:rPr>
          <w:rFonts w:ascii="Times New Roman" w:hAnsi="Times New Roman" w:cs="Times New Roman"/>
          <w:caps w:val="0"/>
          <w:noProof/>
          <w:sz w:val="24"/>
          <w:szCs w:val="24"/>
        </w:rPr>
        <w:fldChar w:fldCharType="end"/>
      </w:r>
    </w:p>
    <w:p w14:paraId="37CEEAF2" w14:textId="7A718405"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LISTE DES ANNEXES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_Toc169091769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xxiii</w:t>
      </w:r>
      <w:r w:rsidRPr="00257B73">
        <w:rPr>
          <w:rFonts w:ascii="Times New Roman" w:hAnsi="Times New Roman" w:cs="Times New Roman"/>
          <w:caps w:val="0"/>
          <w:noProof/>
          <w:sz w:val="24"/>
          <w:szCs w:val="24"/>
        </w:rPr>
        <w:fldChar w:fldCharType="end"/>
      </w:r>
    </w:p>
    <w:p w14:paraId="18180D2C" w14:textId="665AA9F3"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LISTE DES ABREVIATIONS, ACRONYMES &amp; SIGLES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_Toc169091770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xxiv</w:t>
      </w:r>
      <w:r w:rsidRPr="00257B73">
        <w:rPr>
          <w:rFonts w:ascii="Times New Roman" w:hAnsi="Times New Roman" w:cs="Times New Roman"/>
          <w:caps w:val="0"/>
          <w:noProof/>
          <w:sz w:val="24"/>
          <w:szCs w:val="24"/>
        </w:rPr>
        <w:fldChar w:fldCharType="end"/>
      </w:r>
    </w:p>
    <w:p w14:paraId="6DBE20DB" w14:textId="312A9CBE"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RÉSUMÉ</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_Toc169091771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xxv</w:t>
      </w:r>
      <w:r w:rsidRPr="00257B73">
        <w:rPr>
          <w:rFonts w:ascii="Times New Roman" w:hAnsi="Times New Roman" w:cs="Times New Roman"/>
          <w:caps w:val="0"/>
          <w:noProof/>
          <w:sz w:val="24"/>
          <w:szCs w:val="24"/>
        </w:rPr>
        <w:fldChar w:fldCharType="end"/>
      </w:r>
    </w:p>
    <w:p w14:paraId="31FF6387" w14:textId="0B54201F"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ABSTRACT</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_Toc169091772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xxvi</w:t>
      </w:r>
      <w:r w:rsidRPr="00257B73">
        <w:rPr>
          <w:rFonts w:ascii="Times New Roman" w:hAnsi="Times New Roman" w:cs="Times New Roman"/>
          <w:caps w:val="0"/>
          <w:noProof/>
          <w:sz w:val="24"/>
          <w:szCs w:val="24"/>
        </w:rPr>
        <w:fldChar w:fldCharType="end"/>
      </w:r>
    </w:p>
    <w:p w14:paraId="2D99F029" w14:textId="643EBBD0"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INTRODUCTION</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_Toc169091773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1</w:t>
      </w:r>
      <w:r w:rsidRPr="00257B73">
        <w:rPr>
          <w:rFonts w:ascii="Times New Roman" w:hAnsi="Times New Roman" w:cs="Times New Roman"/>
          <w:caps w:val="0"/>
          <w:noProof/>
          <w:sz w:val="24"/>
          <w:szCs w:val="24"/>
        </w:rPr>
        <w:fldChar w:fldCharType="end"/>
      </w:r>
    </w:p>
    <w:p w14:paraId="059F1EA1" w14:textId="105E001B"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CHAPITRE I : PROBLEMATIQUE</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_Toc169091774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4</w:t>
      </w:r>
      <w:r w:rsidRPr="00257B73">
        <w:rPr>
          <w:rFonts w:ascii="Times New Roman" w:hAnsi="Times New Roman" w:cs="Times New Roman"/>
          <w:caps w:val="0"/>
          <w:noProof/>
          <w:sz w:val="24"/>
          <w:szCs w:val="24"/>
        </w:rPr>
        <w:fldChar w:fldCharType="end"/>
      </w:r>
    </w:p>
    <w:p w14:paraId="4466AFC6" w14:textId="2DDC139B"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I.1.</w:t>
      </w:r>
      <w:r w:rsidRPr="00257B73">
        <w:rPr>
          <w:rFonts w:ascii="Times New Roman" w:hAnsi="Times New Roman" w:cs="Times New Roman"/>
          <w:smallCaps w:val="0"/>
          <w:noProof/>
          <w:sz w:val="24"/>
          <w:szCs w:val="24"/>
        </w:rPr>
        <w:t xml:space="preserve"> JUSTIFICATION</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_Toc169091775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5</w:t>
      </w:r>
      <w:r w:rsidRPr="00257B73">
        <w:rPr>
          <w:rFonts w:ascii="Times New Roman" w:hAnsi="Times New Roman" w:cs="Times New Roman"/>
          <w:smallCaps w:val="0"/>
          <w:noProof/>
          <w:sz w:val="24"/>
          <w:szCs w:val="24"/>
        </w:rPr>
        <w:fldChar w:fldCharType="end"/>
      </w:r>
    </w:p>
    <w:p w14:paraId="32721BFE" w14:textId="7765A71A"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I.2.</w:t>
      </w:r>
      <w:r w:rsidRPr="00257B73">
        <w:rPr>
          <w:rFonts w:ascii="Times New Roman" w:hAnsi="Times New Roman" w:cs="Times New Roman"/>
          <w:smallCaps w:val="0"/>
          <w:noProof/>
          <w:sz w:val="24"/>
          <w:szCs w:val="24"/>
        </w:rPr>
        <w:t xml:space="preserve"> QUESTION DE LA RECHERCHE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_Toc169091776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5</w:t>
      </w:r>
      <w:r w:rsidRPr="00257B73">
        <w:rPr>
          <w:rFonts w:ascii="Times New Roman" w:hAnsi="Times New Roman" w:cs="Times New Roman"/>
          <w:smallCaps w:val="0"/>
          <w:noProof/>
          <w:sz w:val="24"/>
          <w:szCs w:val="24"/>
        </w:rPr>
        <w:fldChar w:fldCharType="end"/>
      </w:r>
    </w:p>
    <w:p w14:paraId="5EA8A9AD" w14:textId="53B02117"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I.3.</w:t>
      </w:r>
      <w:r w:rsidRPr="00257B73">
        <w:rPr>
          <w:rFonts w:ascii="Times New Roman" w:hAnsi="Times New Roman" w:cs="Times New Roman"/>
          <w:smallCaps w:val="0"/>
          <w:noProof/>
          <w:sz w:val="24"/>
          <w:szCs w:val="24"/>
        </w:rPr>
        <w:t xml:space="preserve"> HYPOTHESE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_Toc169091777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5</w:t>
      </w:r>
      <w:r w:rsidRPr="00257B73">
        <w:rPr>
          <w:rFonts w:ascii="Times New Roman" w:hAnsi="Times New Roman" w:cs="Times New Roman"/>
          <w:smallCaps w:val="0"/>
          <w:noProof/>
          <w:sz w:val="24"/>
          <w:szCs w:val="24"/>
        </w:rPr>
        <w:fldChar w:fldCharType="end"/>
      </w:r>
    </w:p>
    <w:p w14:paraId="078239DA" w14:textId="37A6F812"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I.4.</w:t>
      </w:r>
      <w:r w:rsidRPr="00257B73">
        <w:rPr>
          <w:rFonts w:ascii="Times New Roman" w:hAnsi="Times New Roman" w:cs="Times New Roman"/>
          <w:smallCaps w:val="0"/>
          <w:noProof/>
          <w:sz w:val="24"/>
          <w:szCs w:val="24"/>
        </w:rPr>
        <w:t xml:space="preserve"> OBJECTIFS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_Toc169091778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5</w:t>
      </w:r>
      <w:r w:rsidRPr="00257B73">
        <w:rPr>
          <w:rFonts w:ascii="Times New Roman" w:hAnsi="Times New Roman" w:cs="Times New Roman"/>
          <w:smallCaps w:val="0"/>
          <w:noProof/>
          <w:sz w:val="24"/>
          <w:szCs w:val="24"/>
        </w:rPr>
        <w:fldChar w:fldCharType="end"/>
      </w:r>
    </w:p>
    <w:p w14:paraId="29F2182B" w14:textId="3BD9E482"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I.5.</w:t>
      </w:r>
      <w:r w:rsidRPr="00257B73">
        <w:rPr>
          <w:rFonts w:ascii="Times New Roman" w:hAnsi="Times New Roman" w:cs="Times New Roman"/>
          <w:smallCaps w:val="0"/>
          <w:noProof/>
          <w:sz w:val="24"/>
          <w:szCs w:val="24"/>
        </w:rPr>
        <w:t xml:space="preserve"> LISTE DES VARIABLES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_Toc169091779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5</w:t>
      </w:r>
      <w:r w:rsidRPr="00257B73">
        <w:rPr>
          <w:rFonts w:ascii="Times New Roman" w:hAnsi="Times New Roman" w:cs="Times New Roman"/>
          <w:smallCaps w:val="0"/>
          <w:noProof/>
          <w:sz w:val="24"/>
          <w:szCs w:val="24"/>
        </w:rPr>
        <w:fldChar w:fldCharType="end"/>
      </w:r>
    </w:p>
    <w:p w14:paraId="4795F766" w14:textId="3969E7A2"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I.6.</w:t>
      </w:r>
      <w:r w:rsidRPr="00257B73">
        <w:rPr>
          <w:rFonts w:ascii="Times New Roman" w:hAnsi="Times New Roman" w:cs="Times New Roman"/>
          <w:smallCaps w:val="0"/>
          <w:noProof/>
          <w:sz w:val="24"/>
          <w:szCs w:val="24"/>
        </w:rPr>
        <w:t xml:space="preserve"> DÉFINITIONS OPERATIONNELLES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_Toc169091780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6</w:t>
      </w:r>
      <w:r w:rsidRPr="00257B73">
        <w:rPr>
          <w:rFonts w:ascii="Times New Roman" w:hAnsi="Times New Roman" w:cs="Times New Roman"/>
          <w:smallCaps w:val="0"/>
          <w:noProof/>
          <w:sz w:val="24"/>
          <w:szCs w:val="24"/>
        </w:rPr>
        <w:fldChar w:fldCharType="end"/>
      </w:r>
    </w:p>
    <w:p w14:paraId="5F40CC5C" w14:textId="16DEB96F"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I.7.</w:t>
      </w:r>
      <w:r w:rsidRPr="00257B73">
        <w:rPr>
          <w:rFonts w:ascii="Times New Roman" w:hAnsi="Times New Roman" w:cs="Times New Roman"/>
          <w:smallCaps w:val="0"/>
          <w:noProof/>
          <w:sz w:val="24"/>
          <w:szCs w:val="24"/>
        </w:rPr>
        <w:t xml:space="preserve"> INTERET DE LA RECHERCHE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_Toc169091781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6</w:t>
      </w:r>
      <w:r w:rsidRPr="00257B73">
        <w:rPr>
          <w:rFonts w:ascii="Times New Roman" w:hAnsi="Times New Roman" w:cs="Times New Roman"/>
          <w:smallCaps w:val="0"/>
          <w:noProof/>
          <w:sz w:val="24"/>
          <w:szCs w:val="24"/>
        </w:rPr>
        <w:fldChar w:fldCharType="end"/>
      </w:r>
    </w:p>
    <w:p w14:paraId="53ECCA20" w14:textId="3A10CA35"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I.8.</w:t>
      </w:r>
      <w:r w:rsidRPr="00257B73">
        <w:rPr>
          <w:rFonts w:ascii="Times New Roman" w:hAnsi="Times New Roman" w:cs="Times New Roman"/>
          <w:smallCaps w:val="0"/>
          <w:noProof/>
          <w:sz w:val="24"/>
          <w:szCs w:val="24"/>
        </w:rPr>
        <w:t xml:space="preserve"> CADRE THEORIQUE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_Toc169091782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6</w:t>
      </w:r>
      <w:r w:rsidRPr="00257B73">
        <w:rPr>
          <w:rFonts w:ascii="Times New Roman" w:hAnsi="Times New Roman" w:cs="Times New Roman"/>
          <w:smallCaps w:val="0"/>
          <w:noProof/>
          <w:sz w:val="24"/>
          <w:szCs w:val="24"/>
        </w:rPr>
        <w:fldChar w:fldCharType="end"/>
      </w:r>
    </w:p>
    <w:p w14:paraId="3E130C43" w14:textId="367EAC84"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CHAPITRE II : REVUE DE LA LITTERATURE</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_Toc169091783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7</w:t>
      </w:r>
      <w:r w:rsidRPr="00257B73">
        <w:rPr>
          <w:rFonts w:ascii="Times New Roman" w:hAnsi="Times New Roman" w:cs="Times New Roman"/>
          <w:caps w:val="0"/>
          <w:noProof/>
          <w:sz w:val="24"/>
          <w:szCs w:val="24"/>
        </w:rPr>
        <w:fldChar w:fldCharType="end"/>
      </w:r>
    </w:p>
    <w:p w14:paraId="7BCA299F" w14:textId="71373C96"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II.1.</w:t>
      </w:r>
      <w:r w:rsidRPr="00257B73">
        <w:rPr>
          <w:rFonts w:ascii="Times New Roman" w:hAnsi="Times New Roman" w:cs="Times New Roman"/>
          <w:smallCaps w:val="0"/>
          <w:noProof/>
          <w:sz w:val="24"/>
          <w:szCs w:val="24"/>
        </w:rPr>
        <w:t xml:space="preserve"> DES MALADIES BUCCODENTAIRES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_Toc169091784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8</w:t>
      </w:r>
      <w:r w:rsidRPr="00257B73">
        <w:rPr>
          <w:rFonts w:ascii="Times New Roman" w:hAnsi="Times New Roman" w:cs="Times New Roman"/>
          <w:smallCaps w:val="0"/>
          <w:noProof/>
          <w:sz w:val="24"/>
          <w:szCs w:val="24"/>
        </w:rPr>
        <w:fldChar w:fldCharType="end"/>
      </w:r>
    </w:p>
    <w:p w14:paraId="15ABBD50" w14:textId="29CE380D"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II.2.</w:t>
      </w:r>
      <w:r w:rsidRPr="00257B73">
        <w:rPr>
          <w:rFonts w:ascii="Times New Roman" w:hAnsi="Times New Roman" w:cs="Times New Roman"/>
          <w:smallCaps w:val="0"/>
          <w:noProof/>
          <w:sz w:val="24"/>
          <w:szCs w:val="24"/>
        </w:rPr>
        <w:t xml:space="preserve"> DES SOINS BUCCODENTAIRES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_Toc169091785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15</w:t>
      </w:r>
      <w:r w:rsidRPr="00257B73">
        <w:rPr>
          <w:rFonts w:ascii="Times New Roman" w:hAnsi="Times New Roman" w:cs="Times New Roman"/>
          <w:smallCaps w:val="0"/>
          <w:noProof/>
          <w:sz w:val="24"/>
          <w:szCs w:val="24"/>
        </w:rPr>
        <w:fldChar w:fldCharType="end"/>
      </w:r>
    </w:p>
    <w:p w14:paraId="788A65F9" w14:textId="7B20C496"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II.3.</w:t>
      </w:r>
      <w:r w:rsidRPr="00257B73">
        <w:rPr>
          <w:rFonts w:ascii="Times New Roman" w:hAnsi="Times New Roman" w:cs="Times New Roman"/>
          <w:smallCaps w:val="0"/>
          <w:noProof/>
          <w:sz w:val="24"/>
          <w:szCs w:val="24"/>
        </w:rPr>
        <w:t xml:space="preserve"> DES INEGALITES SOCIALES EN SANTE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_Toc169091786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16</w:t>
      </w:r>
      <w:r w:rsidRPr="00257B73">
        <w:rPr>
          <w:rFonts w:ascii="Times New Roman" w:hAnsi="Times New Roman" w:cs="Times New Roman"/>
          <w:smallCaps w:val="0"/>
          <w:noProof/>
          <w:sz w:val="24"/>
          <w:szCs w:val="24"/>
        </w:rPr>
        <w:fldChar w:fldCharType="end"/>
      </w:r>
    </w:p>
    <w:p w14:paraId="7076FF55" w14:textId="5369C1DC"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lastRenderedPageBreak/>
        <w:t>CHAPITRE III : METHODOLOGIE</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_Toc169091787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20</w:t>
      </w:r>
      <w:r w:rsidRPr="00257B73">
        <w:rPr>
          <w:rFonts w:ascii="Times New Roman" w:hAnsi="Times New Roman" w:cs="Times New Roman"/>
          <w:caps w:val="0"/>
          <w:noProof/>
          <w:sz w:val="24"/>
          <w:szCs w:val="24"/>
        </w:rPr>
        <w:fldChar w:fldCharType="end"/>
      </w:r>
    </w:p>
    <w:p w14:paraId="202E6614" w14:textId="5A5189E1"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III.1.</w:t>
      </w:r>
      <w:r w:rsidRPr="00257B73">
        <w:rPr>
          <w:rFonts w:ascii="Times New Roman" w:hAnsi="Times New Roman" w:cs="Times New Roman"/>
          <w:smallCaps w:val="0"/>
          <w:noProof/>
          <w:sz w:val="24"/>
          <w:szCs w:val="24"/>
        </w:rPr>
        <w:t xml:space="preserve"> TYPE D’ETUDE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_Toc169091788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21</w:t>
      </w:r>
      <w:r w:rsidRPr="00257B73">
        <w:rPr>
          <w:rFonts w:ascii="Times New Roman" w:hAnsi="Times New Roman" w:cs="Times New Roman"/>
          <w:smallCaps w:val="0"/>
          <w:noProof/>
          <w:sz w:val="24"/>
          <w:szCs w:val="24"/>
        </w:rPr>
        <w:fldChar w:fldCharType="end"/>
      </w:r>
    </w:p>
    <w:p w14:paraId="2F0ECD08" w14:textId="38D410E5"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III.2.</w:t>
      </w:r>
      <w:r w:rsidRPr="00257B73">
        <w:rPr>
          <w:rFonts w:ascii="Times New Roman" w:hAnsi="Times New Roman" w:cs="Times New Roman"/>
          <w:smallCaps w:val="0"/>
          <w:noProof/>
          <w:sz w:val="24"/>
          <w:szCs w:val="24"/>
        </w:rPr>
        <w:t xml:space="preserve"> SITE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_Toc169091789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21</w:t>
      </w:r>
      <w:r w:rsidRPr="00257B73">
        <w:rPr>
          <w:rFonts w:ascii="Times New Roman" w:hAnsi="Times New Roman" w:cs="Times New Roman"/>
          <w:smallCaps w:val="0"/>
          <w:noProof/>
          <w:sz w:val="24"/>
          <w:szCs w:val="24"/>
        </w:rPr>
        <w:fldChar w:fldCharType="end"/>
      </w:r>
    </w:p>
    <w:p w14:paraId="65DC757C" w14:textId="1767F029"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III.3.</w:t>
      </w:r>
      <w:r w:rsidRPr="00257B73">
        <w:rPr>
          <w:rFonts w:ascii="Times New Roman" w:hAnsi="Times New Roman" w:cs="Times New Roman"/>
          <w:smallCaps w:val="0"/>
          <w:noProof/>
          <w:sz w:val="24"/>
          <w:szCs w:val="24"/>
        </w:rPr>
        <w:t xml:space="preserve"> DUREE DE L’ETUDE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_Toc169091790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21</w:t>
      </w:r>
      <w:r w:rsidRPr="00257B73">
        <w:rPr>
          <w:rFonts w:ascii="Times New Roman" w:hAnsi="Times New Roman" w:cs="Times New Roman"/>
          <w:smallCaps w:val="0"/>
          <w:noProof/>
          <w:sz w:val="24"/>
          <w:szCs w:val="24"/>
        </w:rPr>
        <w:fldChar w:fldCharType="end"/>
      </w:r>
    </w:p>
    <w:p w14:paraId="5593FE1F" w14:textId="6DFF25F1"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III.4.</w:t>
      </w:r>
      <w:r w:rsidRPr="00257B73">
        <w:rPr>
          <w:rFonts w:ascii="Times New Roman" w:hAnsi="Times New Roman" w:cs="Times New Roman"/>
          <w:smallCaps w:val="0"/>
          <w:noProof/>
          <w:sz w:val="24"/>
          <w:szCs w:val="24"/>
        </w:rPr>
        <w:t xml:space="preserve"> POPULATION D’ETUDE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_Toc169091791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21</w:t>
      </w:r>
      <w:r w:rsidRPr="00257B73">
        <w:rPr>
          <w:rFonts w:ascii="Times New Roman" w:hAnsi="Times New Roman" w:cs="Times New Roman"/>
          <w:smallCaps w:val="0"/>
          <w:noProof/>
          <w:sz w:val="24"/>
          <w:szCs w:val="24"/>
        </w:rPr>
        <w:fldChar w:fldCharType="end"/>
      </w:r>
    </w:p>
    <w:p w14:paraId="2988D091" w14:textId="1C7E793D"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DengXian" w:hAnsi="Times New Roman" w:cs="Times New Roman"/>
          <w:smallCaps w:val="0"/>
          <w:noProof/>
          <w:color w:val="000000" w:themeColor="text1"/>
          <w:sz w:val="24"/>
          <w:szCs w:val="24"/>
        </w:rPr>
        <w:t>III.5.</w:t>
      </w:r>
      <w:r w:rsidRPr="00257B73">
        <w:rPr>
          <w:rFonts w:ascii="Times New Roman" w:eastAsia="DengXian" w:hAnsi="Times New Roman" w:cs="Times New Roman"/>
          <w:smallCaps w:val="0"/>
          <w:noProof/>
          <w:sz w:val="24"/>
          <w:szCs w:val="24"/>
        </w:rPr>
        <w:t xml:space="preserve"> PROCEDURE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_Toc169091792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22</w:t>
      </w:r>
      <w:r w:rsidRPr="00257B73">
        <w:rPr>
          <w:rFonts w:ascii="Times New Roman" w:hAnsi="Times New Roman" w:cs="Times New Roman"/>
          <w:smallCaps w:val="0"/>
          <w:noProof/>
          <w:sz w:val="24"/>
          <w:szCs w:val="24"/>
        </w:rPr>
        <w:fldChar w:fldCharType="end"/>
      </w:r>
    </w:p>
    <w:p w14:paraId="00B61456" w14:textId="39FBA8B5"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CHAPITRE IV : RESULTATS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_Toc169091793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23</w:t>
      </w:r>
      <w:r w:rsidRPr="00257B73">
        <w:rPr>
          <w:rFonts w:ascii="Times New Roman" w:hAnsi="Times New Roman" w:cs="Times New Roman"/>
          <w:caps w:val="0"/>
          <w:noProof/>
          <w:sz w:val="24"/>
          <w:szCs w:val="24"/>
        </w:rPr>
        <w:fldChar w:fldCharType="end"/>
      </w:r>
    </w:p>
    <w:p w14:paraId="6436C98F" w14:textId="13042176"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lang w:val="fr-CM"/>
        </w:rPr>
        <w:t>IV.1.</w:t>
      </w:r>
      <w:r w:rsidRPr="00257B73">
        <w:rPr>
          <w:rFonts w:ascii="Times New Roman" w:hAnsi="Times New Roman" w:cs="Times New Roman"/>
          <w:smallCaps w:val="0"/>
          <w:noProof/>
          <w:sz w:val="24"/>
          <w:szCs w:val="24"/>
          <w:lang w:val="fr-CM"/>
        </w:rPr>
        <w:t xml:space="preserve"> RECRUTEMENT DE LA POPULATION</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_Toc169091794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24</w:t>
      </w:r>
      <w:r w:rsidRPr="00257B73">
        <w:rPr>
          <w:rFonts w:ascii="Times New Roman" w:hAnsi="Times New Roman" w:cs="Times New Roman"/>
          <w:smallCaps w:val="0"/>
          <w:noProof/>
          <w:sz w:val="24"/>
          <w:szCs w:val="24"/>
        </w:rPr>
        <w:fldChar w:fldCharType="end"/>
      </w:r>
    </w:p>
    <w:p w14:paraId="24DF5422" w14:textId="1161839C"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IV.2.</w:t>
      </w:r>
      <w:r w:rsidRPr="00257B73">
        <w:rPr>
          <w:rFonts w:ascii="Times New Roman" w:hAnsi="Times New Roman" w:cs="Times New Roman"/>
          <w:smallCaps w:val="0"/>
          <w:noProof/>
          <w:sz w:val="24"/>
          <w:szCs w:val="24"/>
        </w:rPr>
        <w:t xml:space="preserve"> DONNEES SOCIODEMOGRAPHIQUES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_Toc169091795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25</w:t>
      </w:r>
      <w:r w:rsidRPr="00257B73">
        <w:rPr>
          <w:rFonts w:ascii="Times New Roman" w:hAnsi="Times New Roman" w:cs="Times New Roman"/>
          <w:smallCaps w:val="0"/>
          <w:noProof/>
          <w:sz w:val="24"/>
          <w:szCs w:val="24"/>
        </w:rPr>
        <w:fldChar w:fldCharType="end"/>
      </w:r>
    </w:p>
    <w:p w14:paraId="26AB71D9" w14:textId="332A59F1"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IV.3.</w:t>
      </w:r>
      <w:r w:rsidRPr="00257B73">
        <w:rPr>
          <w:rFonts w:ascii="Times New Roman" w:hAnsi="Times New Roman" w:cs="Times New Roman"/>
          <w:smallCaps w:val="0"/>
          <w:noProof/>
          <w:sz w:val="24"/>
          <w:szCs w:val="24"/>
        </w:rPr>
        <w:t xml:space="preserve"> PROFIL PATHOLOGIQUE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_Toc169091796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26</w:t>
      </w:r>
      <w:r w:rsidRPr="00257B73">
        <w:rPr>
          <w:rFonts w:ascii="Times New Roman" w:hAnsi="Times New Roman" w:cs="Times New Roman"/>
          <w:smallCaps w:val="0"/>
          <w:noProof/>
          <w:sz w:val="24"/>
          <w:szCs w:val="24"/>
        </w:rPr>
        <w:fldChar w:fldCharType="end"/>
      </w:r>
    </w:p>
    <w:p w14:paraId="1A3B4EFA" w14:textId="16EEF0BA"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hAnsi="Times New Roman" w:cs="Times New Roman"/>
          <w:smallCaps w:val="0"/>
          <w:noProof/>
          <w:color w:val="000000" w:themeColor="text1"/>
          <w:sz w:val="24"/>
          <w:szCs w:val="24"/>
        </w:rPr>
        <w:t>IV.4.</w:t>
      </w:r>
      <w:r w:rsidRPr="00257B73">
        <w:rPr>
          <w:rFonts w:ascii="Times New Roman" w:hAnsi="Times New Roman" w:cs="Times New Roman"/>
          <w:smallCaps w:val="0"/>
          <w:noProof/>
          <w:sz w:val="24"/>
          <w:szCs w:val="24"/>
        </w:rPr>
        <w:t xml:space="preserve"> RENONCEMENT AUX SOINS BUCCODENTAIRES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_Toc169091797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28</w:t>
      </w:r>
      <w:r w:rsidRPr="00257B73">
        <w:rPr>
          <w:rFonts w:ascii="Times New Roman" w:hAnsi="Times New Roman" w:cs="Times New Roman"/>
          <w:smallCaps w:val="0"/>
          <w:noProof/>
          <w:sz w:val="24"/>
          <w:szCs w:val="24"/>
        </w:rPr>
        <w:fldChar w:fldCharType="end"/>
      </w:r>
    </w:p>
    <w:p w14:paraId="705188AF" w14:textId="7ABB4EBF"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rPr>
        <w:t>IV.5.</w:t>
      </w:r>
      <w:r w:rsidRPr="00257B73">
        <w:rPr>
          <w:rFonts w:ascii="Times New Roman" w:eastAsia="Calibri" w:hAnsi="Times New Roman" w:cs="Times New Roman"/>
          <w:smallCaps w:val="0"/>
          <w:noProof/>
          <w:sz w:val="24"/>
          <w:szCs w:val="24"/>
        </w:rPr>
        <w:t xml:space="preserve"> MOTIFS DU RENONCEMENT AUX SOINS BUCCO-DENTAIRES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_Toc169091798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30</w:t>
      </w:r>
      <w:r w:rsidRPr="00257B73">
        <w:rPr>
          <w:rFonts w:ascii="Times New Roman" w:hAnsi="Times New Roman" w:cs="Times New Roman"/>
          <w:smallCaps w:val="0"/>
          <w:noProof/>
          <w:sz w:val="24"/>
          <w:szCs w:val="24"/>
        </w:rPr>
        <w:fldChar w:fldCharType="end"/>
      </w:r>
    </w:p>
    <w:p w14:paraId="02F5A6CD" w14:textId="7F9C26ED"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rPr>
        <w:t>IV.6.</w:t>
      </w:r>
      <w:r w:rsidRPr="00257B73">
        <w:rPr>
          <w:rFonts w:ascii="Times New Roman" w:eastAsia="Calibri" w:hAnsi="Times New Roman" w:cs="Times New Roman"/>
          <w:smallCaps w:val="0"/>
          <w:noProof/>
          <w:sz w:val="24"/>
          <w:szCs w:val="24"/>
        </w:rPr>
        <w:t xml:space="preserve"> DETERMINANTS ECONOMIQUES AU RENONCEMENT</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_Toc169091799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32</w:t>
      </w:r>
      <w:r w:rsidRPr="00257B73">
        <w:rPr>
          <w:rFonts w:ascii="Times New Roman" w:hAnsi="Times New Roman" w:cs="Times New Roman"/>
          <w:smallCaps w:val="0"/>
          <w:noProof/>
          <w:sz w:val="24"/>
          <w:szCs w:val="24"/>
        </w:rPr>
        <w:fldChar w:fldCharType="end"/>
      </w:r>
    </w:p>
    <w:p w14:paraId="250CB874" w14:textId="00ECFD43"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CHAPITRE V : DISCUSSION</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_Toc169091800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35</w:t>
      </w:r>
      <w:r w:rsidRPr="00257B73">
        <w:rPr>
          <w:rFonts w:ascii="Times New Roman" w:hAnsi="Times New Roman" w:cs="Times New Roman"/>
          <w:caps w:val="0"/>
          <w:noProof/>
          <w:sz w:val="24"/>
          <w:szCs w:val="24"/>
        </w:rPr>
        <w:fldChar w:fldCharType="end"/>
      </w:r>
    </w:p>
    <w:p w14:paraId="740CF389" w14:textId="44BD6418"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lang w:val="fr-CM"/>
        </w:rPr>
        <w:t>V.1.</w:t>
      </w:r>
      <w:r w:rsidRPr="00257B73">
        <w:rPr>
          <w:rFonts w:ascii="Times New Roman" w:eastAsia="Calibri" w:hAnsi="Times New Roman" w:cs="Times New Roman"/>
          <w:smallCaps w:val="0"/>
          <w:noProof/>
          <w:sz w:val="24"/>
          <w:szCs w:val="24"/>
          <w:lang w:val="fr-CM"/>
        </w:rPr>
        <w:t xml:space="preserve"> LIMITES DE L’ETUDE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_Toc169091801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36</w:t>
      </w:r>
      <w:r w:rsidRPr="00257B73">
        <w:rPr>
          <w:rFonts w:ascii="Times New Roman" w:hAnsi="Times New Roman" w:cs="Times New Roman"/>
          <w:smallCaps w:val="0"/>
          <w:noProof/>
          <w:sz w:val="24"/>
          <w:szCs w:val="24"/>
        </w:rPr>
        <w:fldChar w:fldCharType="end"/>
      </w:r>
    </w:p>
    <w:p w14:paraId="2FE7C4DC" w14:textId="468B34CC"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lang w:val="fr-CM"/>
        </w:rPr>
        <w:t>V.2.</w:t>
      </w:r>
      <w:r w:rsidRPr="00257B73">
        <w:rPr>
          <w:rFonts w:ascii="Times New Roman" w:eastAsia="Calibri" w:hAnsi="Times New Roman" w:cs="Times New Roman"/>
          <w:smallCaps w:val="0"/>
          <w:noProof/>
          <w:sz w:val="24"/>
          <w:szCs w:val="24"/>
          <w:lang w:val="fr-CM"/>
        </w:rPr>
        <w:t xml:space="preserve"> PROFIL SOCIODEMOGRAPHIQUE DES PATIENTS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_Toc169091802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36</w:t>
      </w:r>
      <w:r w:rsidRPr="00257B73">
        <w:rPr>
          <w:rFonts w:ascii="Times New Roman" w:hAnsi="Times New Roman" w:cs="Times New Roman"/>
          <w:smallCaps w:val="0"/>
          <w:noProof/>
          <w:sz w:val="24"/>
          <w:szCs w:val="24"/>
        </w:rPr>
        <w:fldChar w:fldCharType="end"/>
      </w:r>
    </w:p>
    <w:p w14:paraId="6977E996" w14:textId="6191630D"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lang w:val="fr-CM"/>
        </w:rPr>
        <w:t>V.3.</w:t>
      </w:r>
      <w:r w:rsidRPr="00257B73">
        <w:rPr>
          <w:rFonts w:ascii="Times New Roman" w:eastAsia="Calibri" w:hAnsi="Times New Roman" w:cs="Times New Roman"/>
          <w:smallCaps w:val="0"/>
          <w:noProof/>
          <w:sz w:val="24"/>
          <w:szCs w:val="24"/>
          <w:lang w:val="fr-CM"/>
        </w:rPr>
        <w:t xml:space="preserve"> MOTIFS DU RENONCEMENT AUX SOINS</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_Toc169091803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37</w:t>
      </w:r>
      <w:r w:rsidRPr="00257B73">
        <w:rPr>
          <w:rFonts w:ascii="Times New Roman" w:hAnsi="Times New Roman" w:cs="Times New Roman"/>
          <w:smallCaps w:val="0"/>
          <w:noProof/>
          <w:sz w:val="24"/>
          <w:szCs w:val="24"/>
        </w:rPr>
        <w:fldChar w:fldCharType="end"/>
      </w:r>
    </w:p>
    <w:p w14:paraId="38490C24" w14:textId="70A37600"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lang w:val="fr-CM"/>
        </w:rPr>
        <w:t>V.4.</w:t>
      </w:r>
      <w:r w:rsidRPr="00257B73">
        <w:rPr>
          <w:rFonts w:ascii="Times New Roman" w:eastAsia="Calibri" w:hAnsi="Times New Roman" w:cs="Times New Roman"/>
          <w:smallCaps w:val="0"/>
          <w:noProof/>
          <w:sz w:val="24"/>
          <w:szCs w:val="24"/>
          <w:lang w:val="fr-CM"/>
        </w:rPr>
        <w:t xml:space="preserve"> DETERMINANTS DE LA COUVERTURE SANITAIRE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_Toc169091804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37</w:t>
      </w:r>
      <w:r w:rsidRPr="00257B73">
        <w:rPr>
          <w:rFonts w:ascii="Times New Roman" w:hAnsi="Times New Roman" w:cs="Times New Roman"/>
          <w:smallCaps w:val="0"/>
          <w:noProof/>
          <w:sz w:val="24"/>
          <w:szCs w:val="24"/>
        </w:rPr>
        <w:fldChar w:fldCharType="end"/>
      </w:r>
    </w:p>
    <w:p w14:paraId="65638317" w14:textId="00977871" w:rsidR="00257B73" w:rsidRPr="00257B73" w:rsidRDefault="00257B73" w:rsidP="00257B73">
      <w:pPr>
        <w:pStyle w:val="TOC2"/>
        <w:tabs>
          <w:tab w:val="right" w:leader="dot" w:pos="9062"/>
        </w:tabs>
        <w:rPr>
          <w:rFonts w:ascii="Times New Roman" w:eastAsiaTheme="minorEastAsia" w:hAnsi="Times New Roman" w:cs="Times New Roman"/>
          <w:smallCaps w:val="0"/>
          <w:noProof/>
          <w:sz w:val="24"/>
          <w:szCs w:val="24"/>
          <w:lang w:eastAsia="fr-FR"/>
        </w:rPr>
      </w:pPr>
      <w:r w:rsidRPr="00257B73">
        <w:rPr>
          <w:rFonts w:ascii="Times New Roman" w:eastAsia="Calibri" w:hAnsi="Times New Roman" w:cs="Times New Roman"/>
          <w:smallCaps w:val="0"/>
          <w:noProof/>
          <w:color w:val="000000" w:themeColor="text1"/>
          <w:sz w:val="24"/>
          <w:szCs w:val="24"/>
          <w:lang w:val="fr-CM"/>
        </w:rPr>
        <w:t>V.5.</w:t>
      </w:r>
      <w:r w:rsidRPr="00257B73">
        <w:rPr>
          <w:rFonts w:ascii="Times New Roman" w:eastAsia="Calibri" w:hAnsi="Times New Roman" w:cs="Times New Roman"/>
          <w:smallCaps w:val="0"/>
          <w:noProof/>
          <w:sz w:val="24"/>
          <w:szCs w:val="24"/>
          <w:lang w:val="fr-CM"/>
        </w:rPr>
        <w:t xml:space="preserve"> PROFIL DU RENONCEMENT AUX SOINS BUCCODENTAIRES A YAOUNDE</w:t>
      </w:r>
      <w:r w:rsidRPr="00257B73">
        <w:rPr>
          <w:rFonts w:ascii="Times New Roman" w:hAnsi="Times New Roman" w:cs="Times New Roman"/>
          <w:smallCaps w:val="0"/>
          <w:noProof/>
          <w:sz w:val="24"/>
          <w:szCs w:val="24"/>
        </w:rPr>
        <w:tab/>
      </w:r>
      <w:r w:rsidRPr="00257B73">
        <w:rPr>
          <w:rFonts w:ascii="Times New Roman" w:hAnsi="Times New Roman" w:cs="Times New Roman"/>
          <w:smallCaps w:val="0"/>
          <w:noProof/>
          <w:sz w:val="24"/>
          <w:szCs w:val="24"/>
        </w:rPr>
        <w:fldChar w:fldCharType="begin"/>
      </w:r>
      <w:r w:rsidRPr="00257B73">
        <w:rPr>
          <w:rFonts w:ascii="Times New Roman" w:hAnsi="Times New Roman" w:cs="Times New Roman"/>
          <w:smallCaps w:val="0"/>
          <w:noProof/>
          <w:sz w:val="24"/>
          <w:szCs w:val="24"/>
        </w:rPr>
        <w:instrText xml:space="preserve"> PAGEREF _Toc169091805 \h </w:instrText>
      </w:r>
      <w:r w:rsidRPr="00257B73">
        <w:rPr>
          <w:rFonts w:ascii="Times New Roman" w:hAnsi="Times New Roman" w:cs="Times New Roman"/>
          <w:smallCaps w:val="0"/>
          <w:noProof/>
          <w:sz w:val="24"/>
          <w:szCs w:val="24"/>
        </w:rPr>
      </w:r>
      <w:r w:rsidRPr="00257B73">
        <w:rPr>
          <w:rFonts w:ascii="Times New Roman" w:hAnsi="Times New Roman" w:cs="Times New Roman"/>
          <w:smallCaps w:val="0"/>
          <w:noProof/>
          <w:sz w:val="24"/>
          <w:szCs w:val="24"/>
        </w:rPr>
        <w:fldChar w:fldCharType="separate"/>
      </w:r>
      <w:r w:rsidR="004C3522">
        <w:rPr>
          <w:rFonts w:ascii="Times New Roman" w:hAnsi="Times New Roman" w:cs="Times New Roman"/>
          <w:smallCaps w:val="0"/>
          <w:noProof/>
          <w:sz w:val="24"/>
          <w:szCs w:val="24"/>
        </w:rPr>
        <w:t>39</w:t>
      </w:r>
      <w:r w:rsidRPr="00257B73">
        <w:rPr>
          <w:rFonts w:ascii="Times New Roman" w:hAnsi="Times New Roman" w:cs="Times New Roman"/>
          <w:smallCaps w:val="0"/>
          <w:noProof/>
          <w:sz w:val="24"/>
          <w:szCs w:val="24"/>
        </w:rPr>
        <w:fldChar w:fldCharType="end"/>
      </w:r>
    </w:p>
    <w:p w14:paraId="35A8E42B" w14:textId="2CA44829"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CONCLUSION</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_Toc169091806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41</w:t>
      </w:r>
      <w:r w:rsidRPr="00257B73">
        <w:rPr>
          <w:rFonts w:ascii="Times New Roman" w:hAnsi="Times New Roman" w:cs="Times New Roman"/>
          <w:caps w:val="0"/>
          <w:noProof/>
          <w:sz w:val="24"/>
          <w:szCs w:val="24"/>
        </w:rPr>
        <w:fldChar w:fldCharType="end"/>
      </w:r>
    </w:p>
    <w:p w14:paraId="2B462528" w14:textId="4BE5C5A6"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RECOMMENDATIONS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_Toc169091807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43</w:t>
      </w:r>
      <w:r w:rsidRPr="00257B73">
        <w:rPr>
          <w:rFonts w:ascii="Times New Roman" w:hAnsi="Times New Roman" w:cs="Times New Roman"/>
          <w:caps w:val="0"/>
          <w:noProof/>
          <w:sz w:val="24"/>
          <w:szCs w:val="24"/>
        </w:rPr>
        <w:fldChar w:fldCharType="end"/>
      </w:r>
    </w:p>
    <w:p w14:paraId="3D0C39B6" w14:textId="45A622D7"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REFERENCES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_Toc169091808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45</w:t>
      </w:r>
      <w:r w:rsidRPr="00257B73">
        <w:rPr>
          <w:rFonts w:ascii="Times New Roman" w:hAnsi="Times New Roman" w:cs="Times New Roman"/>
          <w:caps w:val="0"/>
          <w:noProof/>
          <w:sz w:val="24"/>
          <w:szCs w:val="24"/>
        </w:rPr>
        <w:fldChar w:fldCharType="end"/>
      </w:r>
    </w:p>
    <w:p w14:paraId="190ECE37" w14:textId="5D2E50C7" w:rsidR="00257B73" w:rsidRPr="00257B73" w:rsidRDefault="00257B73" w:rsidP="00257B73">
      <w:pPr>
        <w:pStyle w:val="TOC1"/>
        <w:tabs>
          <w:tab w:val="right" w:leader="dot" w:pos="9062"/>
        </w:tabs>
        <w:rPr>
          <w:rFonts w:ascii="Times New Roman" w:eastAsiaTheme="minorEastAsia" w:hAnsi="Times New Roman" w:cs="Times New Roman"/>
          <w:b w:val="0"/>
          <w:bCs w:val="0"/>
          <w:caps w:val="0"/>
          <w:noProof/>
          <w:sz w:val="24"/>
          <w:szCs w:val="24"/>
          <w:lang w:eastAsia="fr-FR"/>
        </w:rPr>
      </w:pPr>
      <w:r w:rsidRPr="00257B73">
        <w:rPr>
          <w:rFonts w:ascii="Times New Roman" w:hAnsi="Times New Roman" w:cs="Times New Roman"/>
          <w:caps w:val="0"/>
          <w:noProof/>
          <w:sz w:val="24"/>
          <w:szCs w:val="24"/>
        </w:rPr>
        <w:t>ANNEXES</w:t>
      </w:r>
      <w:r w:rsidRPr="00257B73">
        <w:rPr>
          <w:rFonts w:ascii="Times New Roman" w:hAnsi="Times New Roman" w:cs="Times New Roman"/>
          <w:caps w:val="0"/>
          <w:noProof/>
          <w:sz w:val="24"/>
          <w:szCs w:val="24"/>
        </w:rPr>
        <w:tab/>
      </w:r>
      <w:r w:rsidRPr="00257B73">
        <w:rPr>
          <w:rFonts w:ascii="Times New Roman" w:hAnsi="Times New Roman" w:cs="Times New Roman"/>
          <w:caps w:val="0"/>
          <w:noProof/>
          <w:sz w:val="24"/>
          <w:szCs w:val="24"/>
        </w:rPr>
        <w:fldChar w:fldCharType="begin"/>
      </w:r>
      <w:r w:rsidRPr="00257B73">
        <w:rPr>
          <w:rFonts w:ascii="Times New Roman" w:hAnsi="Times New Roman" w:cs="Times New Roman"/>
          <w:caps w:val="0"/>
          <w:noProof/>
          <w:sz w:val="24"/>
          <w:szCs w:val="24"/>
        </w:rPr>
        <w:instrText xml:space="preserve"> PAGEREF _Toc169091809 \h </w:instrText>
      </w:r>
      <w:r w:rsidRPr="00257B73">
        <w:rPr>
          <w:rFonts w:ascii="Times New Roman" w:hAnsi="Times New Roman" w:cs="Times New Roman"/>
          <w:caps w:val="0"/>
          <w:noProof/>
          <w:sz w:val="24"/>
          <w:szCs w:val="24"/>
        </w:rPr>
      </w:r>
      <w:r w:rsidRPr="00257B73">
        <w:rPr>
          <w:rFonts w:ascii="Times New Roman" w:hAnsi="Times New Roman" w:cs="Times New Roman"/>
          <w:caps w:val="0"/>
          <w:noProof/>
          <w:sz w:val="24"/>
          <w:szCs w:val="24"/>
        </w:rPr>
        <w:fldChar w:fldCharType="separate"/>
      </w:r>
      <w:r w:rsidR="004C3522">
        <w:rPr>
          <w:rFonts w:ascii="Times New Roman" w:hAnsi="Times New Roman" w:cs="Times New Roman"/>
          <w:caps w:val="0"/>
          <w:noProof/>
          <w:sz w:val="24"/>
          <w:szCs w:val="24"/>
        </w:rPr>
        <w:t>xxviii</w:t>
      </w:r>
      <w:r w:rsidRPr="00257B73">
        <w:rPr>
          <w:rFonts w:ascii="Times New Roman" w:hAnsi="Times New Roman" w:cs="Times New Roman"/>
          <w:caps w:val="0"/>
          <w:noProof/>
          <w:sz w:val="24"/>
          <w:szCs w:val="24"/>
        </w:rPr>
        <w:fldChar w:fldCharType="end"/>
      </w:r>
    </w:p>
    <w:p w14:paraId="272CDFD2" w14:textId="0D5F4674" w:rsidR="0059071D" w:rsidRPr="00257B73" w:rsidRDefault="00F07332" w:rsidP="00257B73">
      <w:pPr>
        <w:rPr>
          <w:rFonts w:eastAsia="Times New Roman"/>
          <w:b/>
          <w:szCs w:val="24"/>
          <w:lang w:eastAsia="fr-FR"/>
        </w:rPr>
      </w:pPr>
      <w:r w:rsidRPr="00257B73">
        <w:rPr>
          <w:rFonts w:eastAsia="Calibri"/>
          <w:b/>
          <w:bCs/>
          <w:color w:val="000000"/>
          <w:szCs w:val="24"/>
          <w:lang w:eastAsia="fr-FR"/>
        </w:rPr>
        <w:fldChar w:fldCharType="end"/>
      </w:r>
      <w:r w:rsidR="0059071D" w:rsidRPr="00257B73">
        <w:rPr>
          <w:rFonts w:eastAsia="Times New Roman"/>
          <w:b/>
          <w:szCs w:val="24"/>
          <w:lang w:eastAsia="fr-FR"/>
        </w:rPr>
        <w:br w:type="page"/>
      </w:r>
    </w:p>
    <w:bookmarkStart w:id="3" w:name="_Toc136691231"/>
    <w:bookmarkStart w:id="4" w:name="_Toc167480830"/>
    <w:bookmarkStart w:id="5" w:name="_Toc169091764"/>
    <w:p w14:paraId="0C3C7378" w14:textId="2284B00C" w:rsidR="00361D06" w:rsidRPr="00F07332" w:rsidRDefault="001F23FA" w:rsidP="001F23FA">
      <w:pPr>
        <w:pStyle w:val="Sansinterligne1"/>
        <w:spacing w:line="360" w:lineRule="auto"/>
        <w:rPr>
          <w:b/>
          <w:sz w:val="28"/>
          <w:szCs w:val="28"/>
          <w:lang w:val="fr-FR"/>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37088" behindDoc="1" locked="0" layoutInCell="1" allowOverlap="1" wp14:anchorId="12E684A2" wp14:editId="6E27FF59">
                <wp:simplePos x="0" y="0"/>
                <wp:positionH relativeFrom="margin">
                  <wp:posOffset>1439545</wp:posOffset>
                </wp:positionH>
                <wp:positionV relativeFrom="margin">
                  <wp:posOffset>-74295</wp:posOffset>
                </wp:positionV>
                <wp:extent cx="2948940" cy="518160"/>
                <wp:effectExtent l="19050" t="19050" r="41910" b="34290"/>
                <wp:wrapNone/>
                <wp:docPr id="5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8940" cy="5181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1976A4C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779B8EB3"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684A2" id="_x0000_s1029" style="position:absolute;left:0;text-align:left;margin-left:113.35pt;margin-top:-5.85pt;width:232.2pt;height:40.8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" strokecolor="#920000" strokeweight="5pt">
                <v:stroke linestyle="thickThin"/>
                <o:lock v:ext="edit" aspectratio="t"/>
                <v:textbox>
                  <w:txbxContent>
                    <w:p w14:paraId="1976A4C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779B8EB3"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F07332">
        <w:rPr>
          <w:lang w:val="fr-FR"/>
        </w:rPr>
        <w:t>DÉDICACE</w:t>
      </w:r>
      <w:bookmarkEnd w:id="3"/>
      <w:bookmarkEnd w:id="4"/>
      <w:bookmarkEnd w:id="5"/>
    </w:p>
    <w:p w14:paraId="2FC98204" w14:textId="192B68C7" w:rsidR="003847CD" w:rsidRDefault="003847CD" w:rsidP="003847CD">
      <w:pPr>
        <w:spacing w:line="240" w:lineRule="auto"/>
        <w:rPr>
          <w:rFonts w:eastAsia="Times New Roman"/>
          <w:b/>
          <w:sz w:val="28"/>
          <w:szCs w:val="28"/>
          <w:lang w:eastAsia="fr-FR"/>
        </w:rPr>
      </w:pPr>
    </w:p>
    <w:p w14:paraId="2B716107" w14:textId="5C205C4D" w:rsidR="00190C17" w:rsidRPr="00190C17" w:rsidRDefault="00190C17" w:rsidP="003847CD">
      <w:pPr>
        <w:spacing w:line="240" w:lineRule="auto"/>
        <w:rPr>
          <w:rFonts w:eastAsia="Times New Roman"/>
          <w:b/>
          <w:sz w:val="28"/>
          <w:szCs w:val="28"/>
          <w:lang w:eastAsia="fr-FR"/>
        </w:rPr>
      </w:pPr>
    </w:p>
    <w:p w14:paraId="608DB130" w14:textId="2A719C57" w:rsidR="003847CD" w:rsidRPr="003847CD" w:rsidRDefault="003847CD" w:rsidP="003847CD">
      <w:pPr>
        <w:jc w:val="center"/>
        <w:rPr>
          <w:rFonts w:eastAsia="Times New Roman"/>
          <w:b/>
          <w:sz w:val="28"/>
          <w:szCs w:val="28"/>
          <w:lang w:eastAsia="fr-FR"/>
        </w:rPr>
      </w:pPr>
    </w:p>
    <w:p w14:paraId="36D36132" w14:textId="52B2F2BE" w:rsidR="003847CD" w:rsidRPr="003847CD" w:rsidRDefault="003847CD" w:rsidP="003847CD">
      <w:pPr>
        <w:jc w:val="center"/>
        <w:rPr>
          <w:rFonts w:eastAsia="Times New Roman"/>
          <w:b/>
          <w:sz w:val="28"/>
          <w:szCs w:val="28"/>
          <w:lang w:eastAsia="fr-FR"/>
        </w:rPr>
      </w:pPr>
    </w:p>
    <w:p w14:paraId="26FB77FF" w14:textId="0ECB4638" w:rsidR="006E5057" w:rsidRDefault="006E5057" w:rsidP="006E5057">
      <w:pPr>
        <w:jc w:val="center"/>
        <w:rPr>
          <w:rFonts w:ascii="Monotype Corsiva" w:eastAsia="Times New Roman" w:hAnsi="Monotype Corsiva"/>
          <w:b/>
          <w:color w:val="000000"/>
          <w:sz w:val="56"/>
          <w:szCs w:val="56"/>
          <w:lang w:eastAsia="fr-FR"/>
        </w:rPr>
      </w:pPr>
    </w:p>
    <w:p w14:paraId="18373167" w14:textId="078F1AE1" w:rsidR="006E5057" w:rsidRDefault="006E5057" w:rsidP="006E5057">
      <w:pPr>
        <w:jc w:val="center"/>
        <w:rPr>
          <w:rFonts w:ascii="Monotype Corsiva" w:eastAsia="Times New Roman" w:hAnsi="Monotype Corsiva"/>
          <w:b/>
          <w:color w:val="000000"/>
          <w:sz w:val="56"/>
          <w:szCs w:val="56"/>
          <w:lang w:eastAsia="fr-FR"/>
        </w:rPr>
      </w:pPr>
    </w:p>
    <w:p w14:paraId="186F0600" w14:textId="1F815200" w:rsidR="006E5057" w:rsidRDefault="006E5057" w:rsidP="006E5057">
      <w:pPr>
        <w:jc w:val="center"/>
        <w:rPr>
          <w:rFonts w:ascii="Monotype Corsiva" w:eastAsia="Times New Roman" w:hAnsi="Monotype Corsiva"/>
          <w:b/>
          <w:color w:val="000000"/>
          <w:sz w:val="56"/>
          <w:szCs w:val="56"/>
          <w:lang w:eastAsia="fr-FR"/>
        </w:rPr>
      </w:pPr>
    </w:p>
    <w:p w14:paraId="150B3888" w14:textId="4D3F57BD" w:rsidR="00190C17" w:rsidRDefault="00190C17" w:rsidP="006E5057">
      <w:pPr>
        <w:jc w:val="center"/>
        <w:rPr>
          <w:rFonts w:ascii="Monotype Corsiva" w:eastAsia="Times New Roman" w:hAnsi="Monotype Corsiva"/>
          <w:b/>
          <w:color w:val="000000"/>
          <w:sz w:val="56"/>
          <w:szCs w:val="56"/>
          <w:lang w:eastAsia="fr-FR"/>
        </w:rPr>
      </w:pPr>
    </w:p>
    <w:p w14:paraId="73C4A1C5" w14:textId="77777777" w:rsidR="006E5057" w:rsidRPr="006E5057" w:rsidRDefault="006E5057" w:rsidP="006E5057">
      <w:pPr>
        <w:jc w:val="center"/>
        <w:rPr>
          <w:rFonts w:ascii="Monotype Corsiva" w:eastAsia="Times New Roman" w:hAnsi="Monotype Corsiva"/>
          <w:b/>
          <w:color w:val="000000"/>
          <w:sz w:val="56"/>
          <w:szCs w:val="56"/>
          <w:lang w:eastAsia="fr-FR"/>
        </w:rPr>
      </w:pPr>
      <w:r w:rsidRPr="006E5057">
        <w:rPr>
          <w:rFonts w:ascii="Monotype Corsiva" w:eastAsia="Times New Roman" w:hAnsi="Monotype Corsiva"/>
          <w:b/>
          <w:color w:val="000000"/>
          <w:sz w:val="56"/>
          <w:szCs w:val="56"/>
          <w:lang w:eastAsia="fr-FR"/>
        </w:rPr>
        <w:t xml:space="preserve">A mes chers parents </w:t>
      </w:r>
    </w:p>
    <w:p w14:paraId="597EE792" w14:textId="6F3B2FF7" w:rsidR="006E5057" w:rsidRPr="006E5057" w:rsidRDefault="006E5057" w:rsidP="006E5057">
      <w:pPr>
        <w:jc w:val="center"/>
        <w:rPr>
          <w:rFonts w:ascii="Monotype Corsiva" w:eastAsia="Times New Roman" w:hAnsi="Monotype Corsiva"/>
          <w:b/>
          <w:color w:val="000000"/>
          <w:sz w:val="56"/>
          <w:szCs w:val="56"/>
          <w:lang w:eastAsia="fr-FR"/>
        </w:rPr>
      </w:pPr>
      <w:r>
        <w:rPr>
          <w:rFonts w:ascii="Monotype Corsiva" w:eastAsia="Times New Roman" w:hAnsi="Monotype Corsiva"/>
          <w:b/>
          <w:color w:val="000000"/>
          <w:sz w:val="56"/>
          <w:szCs w:val="56"/>
          <w:lang w:eastAsia="fr-FR"/>
        </w:rPr>
        <w:t xml:space="preserve">MBELE </w:t>
      </w:r>
      <w:proofErr w:type="spellStart"/>
      <w:r>
        <w:rPr>
          <w:rFonts w:ascii="Monotype Corsiva" w:eastAsia="Times New Roman" w:hAnsi="Monotype Corsiva"/>
          <w:b/>
          <w:color w:val="000000"/>
          <w:sz w:val="56"/>
          <w:szCs w:val="56"/>
          <w:lang w:eastAsia="fr-FR"/>
        </w:rPr>
        <w:t>Clotaire</w:t>
      </w:r>
      <w:proofErr w:type="spellEnd"/>
    </w:p>
    <w:p w14:paraId="7486A02E" w14:textId="10E8C035" w:rsidR="006E5057" w:rsidRPr="006E5057" w:rsidRDefault="00A67AB4" w:rsidP="006E5057">
      <w:pPr>
        <w:jc w:val="center"/>
        <w:rPr>
          <w:rFonts w:ascii="Monotype Corsiva" w:eastAsia="Times New Roman" w:hAnsi="Monotype Corsiva"/>
          <w:b/>
          <w:color w:val="000000"/>
          <w:sz w:val="56"/>
          <w:szCs w:val="56"/>
          <w:lang w:eastAsia="fr-FR"/>
        </w:rPr>
      </w:pPr>
      <w:r w:rsidRPr="006E5057">
        <w:rPr>
          <w:rFonts w:ascii="Monotype Corsiva" w:eastAsia="Times New Roman" w:hAnsi="Monotype Corsiva"/>
          <w:b/>
          <w:color w:val="000000"/>
          <w:sz w:val="56"/>
          <w:szCs w:val="56"/>
          <w:lang w:eastAsia="fr-FR"/>
        </w:rPr>
        <w:t>Et</w:t>
      </w:r>
    </w:p>
    <w:p w14:paraId="6BBC043D" w14:textId="7BBC3001" w:rsidR="006E5057" w:rsidRPr="006E5057" w:rsidRDefault="006E5057" w:rsidP="006E5057">
      <w:pPr>
        <w:jc w:val="center"/>
        <w:rPr>
          <w:rFonts w:ascii="Monotype Corsiva" w:eastAsia="Times New Roman" w:hAnsi="Monotype Corsiva"/>
          <w:b/>
          <w:color w:val="000000"/>
          <w:sz w:val="56"/>
          <w:szCs w:val="56"/>
          <w:lang w:eastAsia="fr-FR"/>
        </w:rPr>
      </w:pPr>
      <w:r>
        <w:rPr>
          <w:rFonts w:ascii="Monotype Corsiva" w:eastAsia="Times New Roman" w:hAnsi="Monotype Corsiva"/>
          <w:b/>
          <w:color w:val="000000"/>
          <w:sz w:val="56"/>
          <w:szCs w:val="56"/>
          <w:lang w:eastAsia="fr-FR"/>
        </w:rPr>
        <w:t>MENGUE Lucienne Arlette épouse MBELE</w:t>
      </w:r>
      <w:r w:rsidRPr="006E5057">
        <w:rPr>
          <w:rFonts w:ascii="Monotype Corsiva" w:eastAsia="Times New Roman" w:hAnsi="Monotype Corsiva"/>
          <w:b/>
          <w:color w:val="000000"/>
          <w:sz w:val="56"/>
          <w:szCs w:val="56"/>
          <w:lang w:eastAsia="fr-FR"/>
        </w:rPr>
        <w:t xml:space="preserve"> !</w:t>
      </w:r>
    </w:p>
    <w:p w14:paraId="66447E13" w14:textId="77777777" w:rsidR="003847CD" w:rsidRPr="003847CD" w:rsidRDefault="003847CD" w:rsidP="003847CD">
      <w:pPr>
        <w:jc w:val="center"/>
        <w:rPr>
          <w:rFonts w:ascii="Bradley Hand ITC" w:eastAsia="Times New Roman" w:hAnsi="Bradley Hand ITC"/>
          <w:b/>
          <w:sz w:val="28"/>
          <w:szCs w:val="28"/>
          <w:lang w:eastAsia="fr-FR"/>
        </w:rPr>
      </w:pPr>
    </w:p>
    <w:p w14:paraId="360C5F46" w14:textId="77777777" w:rsidR="003847CD" w:rsidRPr="003847CD" w:rsidRDefault="003847CD" w:rsidP="003847CD">
      <w:pPr>
        <w:spacing w:line="240" w:lineRule="auto"/>
        <w:rPr>
          <w:rFonts w:ascii="Monotype Corsiva" w:eastAsia="Times New Roman" w:hAnsi="Monotype Corsiva"/>
          <w:b/>
          <w:szCs w:val="24"/>
          <w:lang w:eastAsia="fr-FR"/>
        </w:rPr>
      </w:pPr>
      <w:bookmarkStart w:id="6" w:name="_Hlk135728424"/>
      <w:r w:rsidRPr="003847CD">
        <w:rPr>
          <w:rFonts w:ascii="Monotype Corsiva" w:eastAsia="Times New Roman" w:hAnsi="Monotype Corsiva"/>
          <w:b/>
          <w:szCs w:val="24"/>
          <w:lang w:eastAsia="fr-FR"/>
        </w:rPr>
        <w:br w:type="page"/>
      </w:r>
    </w:p>
    <w:p w14:paraId="0905CC93" w14:textId="3322AAD4" w:rsidR="00361D06" w:rsidRPr="00F07332" w:rsidRDefault="00361D06" w:rsidP="00361D06">
      <w:pPr>
        <w:pStyle w:val="Sansinterligne1"/>
        <w:rPr>
          <w:lang w:val="fr-FR"/>
        </w:rPr>
      </w:pPr>
      <w:bookmarkStart w:id="7" w:name="_Toc136691232"/>
      <w:bookmarkStart w:id="8" w:name="_Toc167480831"/>
      <w:bookmarkStart w:id="9" w:name="_Toc169091765"/>
      <w:bookmarkEnd w:id="6"/>
      <w:r w:rsidRPr="00F07332">
        <w:rPr>
          <w:lang w:val="fr-FR"/>
        </w:rPr>
        <w:lastRenderedPageBreak/>
        <w:t>REMERCI</w:t>
      </w:r>
      <w:r w:rsidR="001F23FA" w:rsidRPr="003847CD">
        <w:rPr>
          <w:rFonts w:ascii="Calibri" w:eastAsia="Times New Roman" w:hAnsi="Calibri"/>
          <w:noProof/>
          <w:sz w:val="22"/>
          <w:lang w:val="fr-FR"/>
        </w:rPr>
        <mc:AlternateContent>
          <mc:Choice Requires="wps">
            <w:drawing>
              <wp:anchor distT="0" distB="0" distL="114300" distR="114300" simplePos="0" relativeHeight="251739136" behindDoc="1" locked="0" layoutInCell="1" allowOverlap="1" wp14:anchorId="56FC1AF2" wp14:editId="20A28C62">
                <wp:simplePos x="0" y="0"/>
                <wp:positionH relativeFrom="margin">
                  <wp:posOffset>1439545</wp:posOffset>
                </wp:positionH>
                <wp:positionV relativeFrom="margin">
                  <wp:posOffset>-74295</wp:posOffset>
                </wp:positionV>
                <wp:extent cx="2948940" cy="518160"/>
                <wp:effectExtent l="19050" t="19050" r="41910" b="34290"/>
                <wp:wrapNone/>
                <wp:docPr id="54"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8940" cy="5181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360497EF"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6945874F"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C1AF2" id="_x0000_s1030" style="position:absolute;left:0;text-align:left;margin-left:113.35pt;margin-top:-5.85pt;width:232.2pt;height:40.8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" strokecolor="#920000" strokeweight="5pt">
                <v:stroke linestyle="thickThin"/>
                <o:lock v:ext="edit" aspectratio="t"/>
                <v:textbox>
                  <w:txbxContent>
                    <w:p w14:paraId="360497EF"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6945874F" w14:textId="77777777" w:rsidR="00F07332" w:rsidRDefault="00F07332" w:rsidP="001F23FA">
                      <w:pPr>
                        <w:pStyle w:val="Titre1"/>
                        <w:numPr>
                          <w:ilvl w:val="0"/>
                          <w:numId w:val="0"/>
                        </w:numPr>
                        <w:ind w:left="360"/>
                      </w:pPr>
                    </w:p>
                  </w:txbxContent>
                </v:textbox>
                <w10:wrap anchorx="margin" anchory="margin"/>
              </v:rect>
            </w:pict>
          </mc:Fallback>
        </mc:AlternateContent>
      </w:r>
      <w:r w:rsidRPr="00F07332">
        <w:rPr>
          <w:lang w:val="fr-FR"/>
        </w:rPr>
        <w:t>EMENTS</w:t>
      </w:r>
      <w:bookmarkEnd w:id="7"/>
      <w:bookmarkEnd w:id="8"/>
      <w:bookmarkEnd w:id="9"/>
    </w:p>
    <w:p w14:paraId="13AFC105" w14:textId="44C3078F" w:rsidR="003847CD" w:rsidRPr="003847CD" w:rsidRDefault="003847CD" w:rsidP="003847CD">
      <w:pPr>
        <w:jc w:val="center"/>
        <w:rPr>
          <w:rFonts w:eastAsia="Times New Roman"/>
          <w:b/>
          <w:szCs w:val="24"/>
          <w:lang w:eastAsia="fr-FR"/>
        </w:rPr>
      </w:pPr>
    </w:p>
    <w:p w14:paraId="4D4E4FB3" w14:textId="77777777" w:rsidR="00BD1780" w:rsidRDefault="00BD1780" w:rsidP="00D840AD">
      <w:pPr>
        <w:rPr>
          <w:rFonts w:eastAsia="Calibri"/>
          <w:szCs w:val="24"/>
        </w:rPr>
      </w:pPr>
    </w:p>
    <w:p w14:paraId="2058B11E" w14:textId="77777777" w:rsidR="00D840AD" w:rsidRPr="00D840AD" w:rsidRDefault="00D840AD" w:rsidP="00361D06">
      <w:pPr>
        <w:pStyle w:val="atexte"/>
      </w:pPr>
      <w:r w:rsidRPr="00D840AD">
        <w:t>Au bon Dieu, à qui je dois tout et qui m’a permis de parvenir à ce niveau d’étude.</w:t>
      </w:r>
    </w:p>
    <w:p w14:paraId="6CB77BD0" w14:textId="303D9FF1" w:rsidR="00D840AD" w:rsidRPr="00D840AD" w:rsidRDefault="00D840AD" w:rsidP="00361D06">
      <w:pPr>
        <w:pStyle w:val="atexte"/>
      </w:pPr>
      <w:r w:rsidRPr="00D840AD">
        <w:t>A mon Directeur de thèse, le Pr ESSI Marie-José, pour avoir accepté de diriger ma thèse, d’y avoir accordé de l’importance et de m’avoir accompagné contre vents et marées. De plus, vos conseils, et votre rigueur me poussaient sans cesse à me surpasser. Merci pour votre patience, je vous en serai toujours gré.</w:t>
      </w:r>
    </w:p>
    <w:p w14:paraId="4CF03E2B" w14:textId="77777777" w:rsidR="00311BDE" w:rsidRDefault="00D840AD" w:rsidP="00361D06">
      <w:pPr>
        <w:pStyle w:val="atexte"/>
      </w:pPr>
      <w:r w:rsidRPr="00D840AD">
        <w:t>A mes Co-dire</w:t>
      </w:r>
      <w:r w:rsidR="00311BDE">
        <w:t xml:space="preserve">cteurs </w:t>
      </w:r>
    </w:p>
    <w:p w14:paraId="6033BFA5" w14:textId="2965E77D" w:rsidR="00311BDE" w:rsidRDefault="00DD5B6B" w:rsidP="00361D06">
      <w:pPr>
        <w:pStyle w:val="atexte"/>
      </w:pPr>
      <w:r>
        <w:t xml:space="preserve">Au Dr NOKAM ABENA Elvire, merci pour le constant </w:t>
      </w:r>
      <w:r w:rsidR="00ED1519">
        <w:t>soutien et</w:t>
      </w:r>
      <w:r>
        <w:t xml:space="preserve"> l’encadrement depuis première année. De par mon expérience en tant que délégué de promotion, vous </w:t>
      </w:r>
      <w:r w:rsidR="00ED1519">
        <w:t>m’avez</w:t>
      </w:r>
      <w:r>
        <w:t xml:space="preserve"> </w:t>
      </w:r>
      <w:r w:rsidR="00ED1519">
        <w:t>énormément</w:t>
      </w:r>
      <w:r>
        <w:t xml:space="preserve"> appris autant sur le coté académique que sur la gestion des hommes. Merci infini. </w:t>
      </w:r>
    </w:p>
    <w:p w14:paraId="5615C8DB" w14:textId="3427F6E1" w:rsidR="00D840AD" w:rsidRPr="00D840AD" w:rsidRDefault="00DD5B6B" w:rsidP="00D840AD">
      <w:pPr>
        <w:rPr>
          <w:rFonts w:eastAsia="Calibri"/>
          <w:szCs w:val="24"/>
        </w:rPr>
      </w:pPr>
      <w:r>
        <w:rPr>
          <w:rFonts w:eastAsia="Calibri"/>
          <w:szCs w:val="24"/>
        </w:rPr>
        <w:t xml:space="preserve">Au </w:t>
      </w:r>
      <w:r w:rsidR="00311BDE">
        <w:rPr>
          <w:rFonts w:eastAsia="Calibri"/>
          <w:szCs w:val="24"/>
        </w:rPr>
        <w:t xml:space="preserve">Dr NJOUMEMI Zakariaou, </w:t>
      </w:r>
      <w:r w:rsidR="00D840AD" w:rsidRPr="00D840AD">
        <w:rPr>
          <w:rFonts w:eastAsia="Calibri"/>
          <w:szCs w:val="24"/>
        </w:rPr>
        <w:t>merci pour votre encadrement et votre constante disposition à faire avancer le travail de rechercher.</w:t>
      </w:r>
    </w:p>
    <w:p w14:paraId="3DC43ED6" w14:textId="77777777" w:rsidR="0047049C" w:rsidRDefault="0047049C" w:rsidP="00D840AD">
      <w:pPr>
        <w:rPr>
          <w:rFonts w:eastAsia="Calibri"/>
          <w:szCs w:val="24"/>
        </w:rPr>
      </w:pPr>
    </w:p>
    <w:p w14:paraId="27FF28E6" w14:textId="670CB465" w:rsidR="00D840AD" w:rsidRPr="00D840AD" w:rsidRDefault="0047049C" w:rsidP="00361D06">
      <w:pPr>
        <w:pStyle w:val="atexte"/>
      </w:pPr>
      <w:r>
        <w:t>Au Pr ZE MINKANDE Jacqueline,</w:t>
      </w:r>
      <w:r w:rsidR="00D840AD" w:rsidRPr="00D840AD">
        <w:t xml:space="preserve"> Doyen de la Faculté de Médecine et des Sciences Biomédicales, au corps enseignant et au personnel administratif de ladite faculté pour les cours dispensés avec soin, pour la disponibilité et l’écoute de nos soucis tout au long de notre parcours ; ainsi que les mesures prises pour faire de nous de meilleurs médecins.</w:t>
      </w:r>
    </w:p>
    <w:p w14:paraId="02D0C0F9" w14:textId="77777777" w:rsidR="00D840AD" w:rsidRPr="00D840AD" w:rsidRDefault="00D840AD" w:rsidP="00361D06">
      <w:pPr>
        <w:pStyle w:val="atexte"/>
      </w:pPr>
      <w:r w:rsidRPr="00D840AD">
        <w:t xml:space="preserve">Au Professeur BENGONDO </w:t>
      </w:r>
      <w:proofErr w:type="spellStart"/>
      <w:r w:rsidRPr="00D840AD">
        <w:t>MESSANGA</w:t>
      </w:r>
      <w:proofErr w:type="spellEnd"/>
      <w:r w:rsidRPr="00D840AD">
        <w:t xml:space="preserve"> Charles, responsable de la filière médecine buccodentaire et principal acteur dans sa création, et son introduction en faculté de médecine. D’avoir porté ce projet sans lequel notre belle profession n’existerait tout simplement pas dans nos murs.</w:t>
      </w:r>
    </w:p>
    <w:p w14:paraId="1D87B387" w14:textId="77777777" w:rsidR="00D840AD" w:rsidRPr="00D840AD" w:rsidRDefault="00D840AD" w:rsidP="00361D06">
      <w:pPr>
        <w:pStyle w:val="atexte"/>
      </w:pPr>
      <w:r w:rsidRPr="00D840AD">
        <w:t xml:space="preserve"> Aux membres du jury, pour vos ajouts, remarques et questions, vous m’avez permis de maîtriser encore plus les contours de mon sujet. Recevez ma profonde gratitude.</w:t>
      </w:r>
    </w:p>
    <w:p w14:paraId="45295779" w14:textId="16ED07C9" w:rsidR="00D840AD" w:rsidRPr="00D840AD" w:rsidRDefault="00D840AD" w:rsidP="00361D06">
      <w:pPr>
        <w:pStyle w:val="atexte"/>
      </w:pPr>
      <w:r w:rsidRPr="00D840AD">
        <w:t xml:space="preserve">Au médecin chef du cabinet dentaire de l’EPC de Djoungolo pour l’autorisation de recherche qui ont </w:t>
      </w:r>
      <w:r w:rsidR="0003729E">
        <w:t xml:space="preserve">facilité la collecte de données, ainsi que tout le personnel de cette formation sanitaire pour leur encadrement. </w:t>
      </w:r>
    </w:p>
    <w:p w14:paraId="1D65BAD3" w14:textId="431FB8DD" w:rsidR="0003729E" w:rsidRPr="00D840AD" w:rsidRDefault="0003729E" w:rsidP="00361D06">
      <w:pPr>
        <w:pStyle w:val="atexte"/>
      </w:pPr>
      <w:r w:rsidRPr="0003729E">
        <w:t>Au Professeur ESSAMA ENO BELINGA, aux Docteurs, LOWE</w:t>
      </w:r>
      <w:r w:rsidR="002F511B">
        <w:t xml:space="preserve"> Michèle </w:t>
      </w:r>
      <w:r w:rsidRPr="0003729E">
        <w:t>, BOUDA, ABEDE</w:t>
      </w:r>
      <w:r w:rsidR="002F511B">
        <w:t xml:space="preserve"> Adeline</w:t>
      </w:r>
      <w:r w:rsidRPr="0003729E">
        <w:t>, SINDJE</w:t>
      </w:r>
      <w:r w:rsidR="00DF17AC">
        <w:t xml:space="preserve"> </w:t>
      </w:r>
      <w:r w:rsidR="00E74474">
        <w:t xml:space="preserve">epse ATANGANA </w:t>
      </w:r>
      <w:r w:rsidRPr="0003729E">
        <w:t>pour l’encadrement apporté durant ma formation.</w:t>
      </w:r>
    </w:p>
    <w:p w14:paraId="4C3C0C50" w14:textId="77777777" w:rsidR="00D840AD" w:rsidRPr="00D840AD" w:rsidRDefault="00D840AD" w:rsidP="00361D06">
      <w:pPr>
        <w:pStyle w:val="atexte"/>
      </w:pPr>
      <w:r w:rsidRPr="00D840AD">
        <w:lastRenderedPageBreak/>
        <w:t>Au Professeur ETOUNDI ELOUNDOU Gilles et Mme EYINGA Cosette</w:t>
      </w:r>
    </w:p>
    <w:p w14:paraId="36B138E6" w14:textId="77777777" w:rsidR="00D840AD" w:rsidRPr="00D840AD" w:rsidRDefault="00D840AD" w:rsidP="00361D06">
      <w:pPr>
        <w:pStyle w:val="atexte"/>
      </w:pPr>
      <w:r w:rsidRPr="00D840AD">
        <w:t>A mes frères et sœurs : MBONGA MBELE Frédérique, Commissaire ATEBA André, MONEMVOM Olivier, ETO Paule, LEFFE Romeo, M &amp; Mme NGAMBY Geiph Roger, MBOU’OU Fabiola, BEAT II Yvan et tous les autres pour les prières élevées à mon endroit, l’affection, le soutien moral et financier que vous m’avez toujours octroyé.</w:t>
      </w:r>
    </w:p>
    <w:p w14:paraId="47E08F3E" w14:textId="45F753E3" w:rsidR="00D840AD" w:rsidRPr="00D840AD" w:rsidRDefault="00D840AD" w:rsidP="00361D06">
      <w:pPr>
        <w:pStyle w:val="atexte"/>
      </w:pPr>
      <w:r w:rsidRPr="00D840AD">
        <w:t xml:space="preserve">A </w:t>
      </w:r>
      <w:r w:rsidR="00E74474">
        <w:t xml:space="preserve">M. et Mme. BEAT. </w:t>
      </w:r>
      <w:r w:rsidRPr="00D840AD">
        <w:t>.</w:t>
      </w:r>
    </w:p>
    <w:p w14:paraId="0CE42680" w14:textId="77777777" w:rsidR="00D840AD" w:rsidRPr="00D840AD" w:rsidRDefault="00D840AD" w:rsidP="00361D06">
      <w:pPr>
        <w:pStyle w:val="atexte"/>
      </w:pPr>
      <w:r w:rsidRPr="00D840AD">
        <w:t xml:space="preserve">A mes cousins et cousines pour les bons moments passés. </w:t>
      </w:r>
    </w:p>
    <w:p w14:paraId="27A5C256" w14:textId="77777777" w:rsidR="00D840AD" w:rsidRPr="00D840AD" w:rsidRDefault="00D840AD" w:rsidP="00361D06">
      <w:pPr>
        <w:pStyle w:val="atexte"/>
      </w:pPr>
      <w:r w:rsidRPr="00D840AD">
        <w:t>A mes oncles et tantes pour les conseils et les encouragements.</w:t>
      </w:r>
    </w:p>
    <w:p w14:paraId="1D1D1BCF" w14:textId="77777777" w:rsidR="00D840AD" w:rsidRPr="00D840AD" w:rsidRDefault="00D840AD" w:rsidP="00361D06">
      <w:pPr>
        <w:pStyle w:val="atexte"/>
      </w:pPr>
      <w:r w:rsidRPr="00D840AD">
        <w:t>A tantine Peryl, Madeleine et Suzanne qui ont pris soin de moi depuis mon enfance.</w:t>
      </w:r>
    </w:p>
    <w:p w14:paraId="00C0A161" w14:textId="77777777" w:rsidR="00D840AD" w:rsidRPr="00D840AD" w:rsidRDefault="00D840AD" w:rsidP="00361D06">
      <w:pPr>
        <w:pStyle w:val="atexte"/>
      </w:pPr>
      <w:r w:rsidRPr="00D840AD">
        <w:t>A M. &amp; Mme. BEDJABO de m’avoir encouragé à donner le meilleur de moi.</w:t>
      </w:r>
    </w:p>
    <w:p w14:paraId="78FBBD28" w14:textId="6EBFA744" w:rsidR="00D840AD" w:rsidRPr="00D840AD" w:rsidRDefault="00D840AD" w:rsidP="00361D06">
      <w:pPr>
        <w:pStyle w:val="atexte"/>
      </w:pPr>
      <w:r w:rsidRPr="00D840AD">
        <w:t xml:space="preserve">A </w:t>
      </w:r>
      <w:r w:rsidR="00E74474">
        <w:t xml:space="preserve">Mme. Veuve KINGUE Félicité. </w:t>
      </w:r>
    </w:p>
    <w:p w14:paraId="6C94AD34" w14:textId="77777777" w:rsidR="00D840AD" w:rsidRPr="00D840AD" w:rsidRDefault="00D840AD" w:rsidP="00361D06">
      <w:pPr>
        <w:pStyle w:val="atexte"/>
      </w:pPr>
      <w:r w:rsidRPr="00D840AD">
        <w:t xml:space="preserve">Aux grandes familles MONEMVOM et </w:t>
      </w:r>
      <w:proofErr w:type="spellStart"/>
      <w:r w:rsidRPr="00D840AD">
        <w:t>BOTCHEMBO</w:t>
      </w:r>
      <w:proofErr w:type="spellEnd"/>
      <w:r w:rsidRPr="00D840AD">
        <w:t xml:space="preserve"> pour les encouragements et les conseils.</w:t>
      </w:r>
    </w:p>
    <w:p w14:paraId="6F34D41B" w14:textId="7EE9B173" w:rsidR="00D840AD" w:rsidRPr="00D840AD" w:rsidRDefault="00D840AD" w:rsidP="00361D06">
      <w:pPr>
        <w:pStyle w:val="atexte"/>
      </w:pPr>
      <w:r w:rsidRPr="00D840AD">
        <w:t>A mes ainés les Docteurs NGA EYEBE</w:t>
      </w:r>
      <w:r w:rsidR="00552A51">
        <w:t xml:space="preserve"> Liliana</w:t>
      </w:r>
      <w:r w:rsidRPr="00D840AD">
        <w:t>, MANGA Parfait, BISSOG Joseph, ELOMO NGUELE Andy William pour leurs accompagnements et leurs précieux conseils.</w:t>
      </w:r>
    </w:p>
    <w:p w14:paraId="71284152" w14:textId="77777777" w:rsidR="00D840AD" w:rsidRPr="00D840AD" w:rsidRDefault="00D840AD" w:rsidP="00361D06">
      <w:pPr>
        <w:pStyle w:val="atexte"/>
      </w:pPr>
      <w:r w:rsidRPr="00D840AD">
        <w:t xml:space="preserve">A la 49e promotion toutes filières confondues, tout spécialement pour votre amitié, ces moments faits de hauts et de bas que nous avons traversés ensemble. Merci pour vos encouragements et d’avoir rendu mon parcours a </w:t>
      </w:r>
      <w:proofErr w:type="spellStart"/>
      <w:r w:rsidRPr="00D840AD">
        <w:t>Ndjong-Melen</w:t>
      </w:r>
      <w:proofErr w:type="spellEnd"/>
      <w:r w:rsidRPr="00D840AD">
        <w:t xml:space="preserve"> inoubliable. </w:t>
      </w:r>
    </w:p>
    <w:p w14:paraId="305EEBB7" w14:textId="77777777" w:rsidR="00D840AD" w:rsidRPr="00D840AD" w:rsidRDefault="00D840AD" w:rsidP="00361D06">
      <w:pPr>
        <w:pStyle w:val="atexte"/>
      </w:pPr>
      <w:r w:rsidRPr="00D840AD">
        <w:t xml:space="preserve">A mes </w:t>
      </w:r>
      <w:proofErr w:type="spellStart"/>
      <w:r w:rsidRPr="00D840AD">
        <w:t>promotionnaires</w:t>
      </w:r>
      <w:proofErr w:type="spellEnd"/>
      <w:r w:rsidRPr="00D840AD">
        <w:t xml:space="preserve"> TAMO </w:t>
      </w:r>
      <w:proofErr w:type="spellStart"/>
      <w:r w:rsidRPr="00D840AD">
        <w:t>FODJOUN</w:t>
      </w:r>
      <w:proofErr w:type="spellEnd"/>
      <w:r w:rsidRPr="00D840AD">
        <w:t xml:space="preserve"> Irene, BOUBA Balkissou, MBEKE Gilles, NGANKONG Yvan, EBOLO Jennifer, MBARGA Randy, NGONO </w:t>
      </w:r>
      <w:proofErr w:type="spellStart"/>
      <w:r w:rsidRPr="00D840AD">
        <w:t>Lucrece</w:t>
      </w:r>
      <w:proofErr w:type="spellEnd"/>
      <w:r w:rsidRPr="00D840AD">
        <w:t xml:space="preserve">, YOUMBI </w:t>
      </w:r>
      <w:proofErr w:type="spellStart"/>
      <w:r w:rsidRPr="00D840AD">
        <w:t>Chanella</w:t>
      </w:r>
      <w:proofErr w:type="spellEnd"/>
      <w:r w:rsidRPr="00D840AD">
        <w:t xml:space="preserve">, ETAPA NGAH, Lauren KOTTI, BALEBA Jean Marc, FOTSO Esaie, ABBO </w:t>
      </w:r>
      <w:proofErr w:type="spellStart"/>
      <w:r w:rsidRPr="00D840AD">
        <w:t>Serange</w:t>
      </w:r>
      <w:proofErr w:type="spellEnd"/>
      <w:r w:rsidRPr="00D840AD">
        <w:t>, MBOSSO William, SEMGA Samuel et tous les autres avec qui nous avons préparé toutes les évaluations et tissé de forts liens d’amitié.</w:t>
      </w:r>
    </w:p>
    <w:p w14:paraId="448587F3" w14:textId="77777777" w:rsidR="00D840AD" w:rsidRPr="00D840AD" w:rsidRDefault="00D840AD" w:rsidP="00D840AD">
      <w:pPr>
        <w:rPr>
          <w:rFonts w:eastAsia="Calibri"/>
          <w:szCs w:val="24"/>
        </w:rPr>
      </w:pPr>
      <w:r w:rsidRPr="00D840AD">
        <w:rPr>
          <w:rFonts w:eastAsia="Calibri"/>
          <w:szCs w:val="24"/>
        </w:rPr>
        <w:t>A tous mes cadets en particulier AWONDO ENYEGUE Denise Eva pour leur soutien et leur disponibilité.</w:t>
      </w:r>
    </w:p>
    <w:p w14:paraId="642CBF1D" w14:textId="77777777" w:rsidR="00D840AD" w:rsidRPr="00D840AD" w:rsidRDefault="00D840AD" w:rsidP="00361D06">
      <w:pPr>
        <w:pStyle w:val="atexte"/>
      </w:pPr>
      <w:r w:rsidRPr="00D840AD">
        <w:t xml:space="preserve">A M. Trésor </w:t>
      </w:r>
      <w:proofErr w:type="spellStart"/>
      <w:r w:rsidRPr="00D840AD">
        <w:t>Devalois</w:t>
      </w:r>
      <w:proofErr w:type="spellEnd"/>
      <w:r w:rsidRPr="00D840AD">
        <w:t xml:space="preserve"> NWOULA TOMI. </w:t>
      </w:r>
    </w:p>
    <w:p w14:paraId="030A3EDB" w14:textId="57C21A57" w:rsidR="005A4889" w:rsidRPr="003847CD" w:rsidRDefault="00D840AD" w:rsidP="00361D06">
      <w:pPr>
        <w:pStyle w:val="atexte"/>
      </w:pPr>
      <w:r w:rsidRPr="00D840AD">
        <w:t xml:space="preserve">A mes amis : </w:t>
      </w:r>
      <w:r w:rsidR="0047049C">
        <w:t xml:space="preserve">DJACQUISSOM </w:t>
      </w:r>
      <w:r w:rsidRPr="00D840AD">
        <w:t xml:space="preserve">Abelardo, </w:t>
      </w:r>
      <w:r w:rsidR="0047049C">
        <w:t xml:space="preserve">DJIMEN </w:t>
      </w:r>
      <w:r w:rsidRPr="00D840AD">
        <w:t xml:space="preserve">Maxime, Angela, </w:t>
      </w:r>
      <w:r w:rsidR="0047049C">
        <w:t xml:space="preserve">KOKI </w:t>
      </w:r>
      <w:r w:rsidRPr="00D840AD">
        <w:t xml:space="preserve">Luka, </w:t>
      </w:r>
      <w:r w:rsidR="0047049C">
        <w:t xml:space="preserve">ZE </w:t>
      </w:r>
      <w:r w:rsidRPr="00D840AD">
        <w:t xml:space="preserve">Marcel, </w:t>
      </w:r>
      <w:r w:rsidR="0047049C">
        <w:t xml:space="preserve">MVONDO </w:t>
      </w:r>
      <w:r w:rsidRPr="00D840AD">
        <w:t xml:space="preserve">Steve, </w:t>
      </w:r>
      <w:r w:rsidR="0047049C">
        <w:t>MBE</w:t>
      </w:r>
      <w:r w:rsidR="00F00427">
        <w:t xml:space="preserve">M </w:t>
      </w:r>
      <w:r w:rsidRPr="00D840AD">
        <w:t xml:space="preserve">Daryl, </w:t>
      </w:r>
      <w:r w:rsidR="00F00427">
        <w:t xml:space="preserve">BOMO BELINGA </w:t>
      </w:r>
      <w:r w:rsidRPr="00D840AD">
        <w:t xml:space="preserve">Tanya, </w:t>
      </w:r>
      <w:r w:rsidR="00F00427">
        <w:t xml:space="preserve">KEPGANG </w:t>
      </w:r>
      <w:proofErr w:type="spellStart"/>
      <w:r w:rsidRPr="00D840AD">
        <w:t>Innocento</w:t>
      </w:r>
      <w:proofErr w:type="spellEnd"/>
      <w:r w:rsidRPr="00D840AD">
        <w:t>.</w:t>
      </w:r>
    </w:p>
    <w:bookmarkStart w:id="10" w:name="_Toc136691233"/>
    <w:bookmarkStart w:id="11" w:name="_Toc167480832"/>
    <w:bookmarkStart w:id="12" w:name="_Toc169091766"/>
    <w:p w14:paraId="14ED647F" w14:textId="69C3404D" w:rsidR="00361D06" w:rsidRPr="001F23FA" w:rsidRDefault="001F23FA" w:rsidP="00361D06">
      <w:pPr>
        <w:pStyle w:val="Sansinterligne1"/>
        <w:rPr>
          <w:b/>
          <w:sz w:val="28"/>
          <w:szCs w:val="28"/>
          <w:lang w:val="fr-FR"/>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41184" behindDoc="1" locked="0" layoutInCell="1" allowOverlap="1" wp14:anchorId="3ACDE7CC" wp14:editId="7BB12CD6">
                <wp:simplePos x="0" y="0"/>
                <wp:positionH relativeFrom="margin">
                  <wp:posOffset>144145</wp:posOffset>
                </wp:positionH>
                <wp:positionV relativeFrom="margin">
                  <wp:posOffset>-74295</wp:posOffset>
                </wp:positionV>
                <wp:extent cx="5539740" cy="746760"/>
                <wp:effectExtent l="19050" t="19050" r="41910" b="34290"/>
                <wp:wrapNone/>
                <wp:docPr id="55"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39740" cy="7467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4818DC2E"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7CC39AE3"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DE7CC" id="_x0000_s1031" style="position:absolute;left:0;text-align:left;margin-left:11.35pt;margin-top:-5.85pt;width:436.2pt;height:58.8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" strokecolor="#920000" strokeweight="5pt">
                <v:stroke linestyle="thickThin"/>
                <o:lock v:ext="edit" aspectratio="t"/>
                <v:textbox>
                  <w:txbxContent>
                    <w:p w14:paraId="4818DC2E"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7CC39AE3"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1F23FA">
        <w:rPr>
          <w:lang w:val="fr-FR"/>
        </w:rPr>
        <w:t>LISTE DU PERSONNEL ADMINISTRATIF ET ENSEIGNANT</w:t>
      </w:r>
      <w:bookmarkEnd w:id="10"/>
      <w:bookmarkEnd w:id="11"/>
      <w:bookmarkEnd w:id="12"/>
    </w:p>
    <w:p w14:paraId="664D39DD" w14:textId="7BD4271C" w:rsidR="003847CD" w:rsidRPr="003847CD" w:rsidRDefault="003847CD" w:rsidP="003847CD">
      <w:pPr>
        <w:rPr>
          <w:rFonts w:eastAsia="Times New Roman"/>
          <w:b/>
          <w:szCs w:val="24"/>
          <w:lang w:eastAsia="fr-FR"/>
        </w:rPr>
      </w:pPr>
    </w:p>
    <w:p w14:paraId="3BB1B0CC" w14:textId="77777777" w:rsidR="003847CD" w:rsidRPr="003847CD" w:rsidRDefault="003847CD" w:rsidP="003847CD">
      <w:pPr>
        <w:jc w:val="center"/>
        <w:rPr>
          <w:rFonts w:eastAsia="Times New Roman"/>
          <w:b/>
          <w:szCs w:val="24"/>
          <w:lang w:eastAsia="fr-FR"/>
        </w:rPr>
      </w:pPr>
    </w:p>
    <w:p w14:paraId="1F9C759D" w14:textId="77777777" w:rsidR="00D840AD" w:rsidRPr="00D840AD" w:rsidRDefault="00D840AD" w:rsidP="00D840AD">
      <w:pPr>
        <w:tabs>
          <w:tab w:val="left" w:pos="6675"/>
        </w:tabs>
        <w:rPr>
          <w:rFonts w:eastAsia="Times New Roman"/>
          <w:b/>
          <w:i/>
          <w:szCs w:val="24"/>
          <w:lang w:eastAsia="fr-FR"/>
        </w:rPr>
      </w:pPr>
      <w:r w:rsidRPr="00D840AD">
        <w:rPr>
          <w:rFonts w:eastAsia="Times New Roman"/>
          <w:b/>
          <w:szCs w:val="24"/>
          <w:lang w:eastAsia="fr-FR"/>
        </w:rPr>
        <w:t>1. PERSONNEL ADMINISTRATIF</w:t>
      </w:r>
    </w:p>
    <w:p w14:paraId="5058C6AD"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Doyen :</w:t>
      </w:r>
      <w:r w:rsidRPr="00D840AD">
        <w:rPr>
          <w:rFonts w:eastAsia="Times New Roman"/>
          <w:szCs w:val="24"/>
          <w:lang w:val="fr-BE" w:eastAsia="fr-BE"/>
        </w:rPr>
        <w:t xml:space="preserve"> Pr ZE MINKANDE Jacqueline</w:t>
      </w:r>
    </w:p>
    <w:p w14:paraId="78CAAEFD"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Vice- Doyen chargé de la programmation et du suivi des activités académiques</w:t>
      </w:r>
      <w:r w:rsidRPr="00D840AD">
        <w:rPr>
          <w:rFonts w:eastAsia="Times New Roman"/>
          <w:szCs w:val="24"/>
          <w:lang w:val="fr-BE" w:eastAsia="fr-BE"/>
        </w:rPr>
        <w:t> : Pr NTSAMA ESSOMBA Claudine Mireille</w:t>
      </w:r>
    </w:p>
    <w:p w14:paraId="12A81F71" w14:textId="77777777" w:rsidR="00D840AD" w:rsidRPr="00D840AD" w:rsidRDefault="00D840AD" w:rsidP="00D840AD">
      <w:pPr>
        <w:contextualSpacing/>
        <w:rPr>
          <w:rFonts w:eastAsia="Times New Roman"/>
          <w:b/>
          <w:szCs w:val="24"/>
          <w:lang w:val="fr-BE" w:eastAsia="fr-BE"/>
        </w:rPr>
      </w:pPr>
      <w:r w:rsidRPr="00D840AD">
        <w:rPr>
          <w:rFonts w:eastAsia="Times New Roman"/>
          <w:b/>
          <w:szCs w:val="24"/>
          <w:lang w:val="fr-BE" w:eastAsia="fr-BE"/>
        </w:rPr>
        <w:t>Vice- Doyen chargé de la Recherche et de la Coopération</w:t>
      </w:r>
      <w:r w:rsidRPr="00D840AD">
        <w:rPr>
          <w:rFonts w:eastAsia="Times New Roman"/>
          <w:szCs w:val="24"/>
          <w:lang w:val="fr-BE" w:eastAsia="fr-BE"/>
        </w:rPr>
        <w:t xml:space="preserve"> : Pr </w:t>
      </w:r>
      <w:r w:rsidRPr="00D840AD">
        <w:rPr>
          <w:rFonts w:eastAsia="Calibri"/>
          <w:szCs w:val="24"/>
        </w:rPr>
        <w:t>ZEH Odile Fernande</w:t>
      </w:r>
    </w:p>
    <w:p w14:paraId="56CAEB85"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Vice-Doyen chargé de la Scolarité, des Statistiques et du Suivi des Etudiants</w:t>
      </w:r>
      <w:r w:rsidRPr="00D840AD">
        <w:rPr>
          <w:rFonts w:eastAsia="Times New Roman"/>
          <w:szCs w:val="24"/>
          <w:lang w:val="fr-BE" w:eastAsia="fr-BE"/>
        </w:rPr>
        <w:t> : Pr NGANOU Chris Nadège épouse GNINDJIO</w:t>
      </w:r>
    </w:p>
    <w:p w14:paraId="41BA335E" w14:textId="77777777" w:rsidR="00D840AD" w:rsidRPr="00D840AD" w:rsidRDefault="00D840AD" w:rsidP="00D840AD">
      <w:pPr>
        <w:contextualSpacing/>
        <w:rPr>
          <w:rFonts w:eastAsia="Times New Roman"/>
          <w:b/>
          <w:szCs w:val="24"/>
          <w:lang w:val="fr-BE" w:eastAsia="fr-BE"/>
        </w:rPr>
      </w:pPr>
      <w:r w:rsidRPr="00D840AD">
        <w:rPr>
          <w:rFonts w:eastAsia="Times New Roman"/>
          <w:b/>
          <w:szCs w:val="24"/>
          <w:lang w:val="fr-BE" w:eastAsia="fr-BE"/>
        </w:rPr>
        <w:t>Chef de la Division des Affaires Académiques, de la Scolarité et de la Recherche</w:t>
      </w:r>
      <w:r w:rsidRPr="00D840AD">
        <w:rPr>
          <w:rFonts w:eastAsia="Times New Roman"/>
          <w:szCs w:val="24"/>
          <w:lang w:val="fr-BE" w:eastAsia="fr-BE"/>
        </w:rPr>
        <w:t> : Dr VOUNDI VOUNDI Esther</w:t>
      </w:r>
    </w:p>
    <w:p w14:paraId="1F518620"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Chef de la Division Administrative et Financière</w:t>
      </w:r>
      <w:r w:rsidRPr="00D840AD">
        <w:rPr>
          <w:rFonts w:eastAsia="Times New Roman"/>
          <w:szCs w:val="24"/>
          <w:lang w:val="fr-BE" w:eastAsia="fr-BE"/>
        </w:rPr>
        <w:t> : Mme ESSONO EFFA Muriel Glawdis</w:t>
      </w:r>
    </w:p>
    <w:p w14:paraId="15933F76"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Général du Cycle de Spécialisation :</w:t>
      </w:r>
      <w:r w:rsidRPr="00D840AD">
        <w:rPr>
          <w:rFonts w:eastAsia="Times New Roman"/>
          <w:szCs w:val="24"/>
          <w:lang w:val="fr-BE" w:eastAsia="fr-BE"/>
        </w:rPr>
        <w:t xml:space="preserve"> Pr NJAMNSHI Alfred KONGNYU</w:t>
      </w:r>
    </w:p>
    <w:p w14:paraId="4CF6506F"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Financier : </w:t>
      </w:r>
      <w:r w:rsidRPr="00D840AD">
        <w:rPr>
          <w:rFonts w:eastAsia="Times New Roman"/>
          <w:szCs w:val="24"/>
          <w:lang w:val="fr-BE" w:eastAsia="fr-BE"/>
        </w:rPr>
        <w:t>Mme NGAMLI NGOU Mireille Albertine épouse WAH</w:t>
      </w:r>
    </w:p>
    <w:p w14:paraId="20787F81"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Adjoint Financier : </w:t>
      </w:r>
      <w:r w:rsidRPr="00D840AD">
        <w:rPr>
          <w:rFonts w:eastAsia="Times New Roman"/>
          <w:szCs w:val="24"/>
          <w:lang w:val="fr-BE" w:eastAsia="fr-BE"/>
        </w:rPr>
        <w:t>Mme MANDA BANA Marie Madeleine épouse ENGUENE</w:t>
      </w:r>
    </w:p>
    <w:p w14:paraId="49C02EC9" w14:textId="77777777" w:rsidR="00D840AD" w:rsidRPr="00D840AD" w:rsidRDefault="00D840AD" w:rsidP="00D840AD">
      <w:pPr>
        <w:contextualSpacing/>
        <w:rPr>
          <w:rFonts w:eastAsia="Times New Roman"/>
          <w:szCs w:val="24"/>
          <w:lang w:eastAsia="fr-FR"/>
        </w:rPr>
      </w:pPr>
      <w:r w:rsidRPr="00D840AD">
        <w:rPr>
          <w:rFonts w:eastAsia="Times New Roman"/>
          <w:b/>
          <w:szCs w:val="24"/>
          <w:lang w:val="fr-BE" w:eastAsia="fr-BE"/>
        </w:rPr>
        <w:t>Chef de Service de l’Administration Générale et du Personnel</w:t>
      </w:r>
      <w:r w:rsidRPr="00D840AD">
        <w:rPr>
          <w:rFonts w:eastAsia="Times New Roman"/>
          <w:szCs w:val="24"/>
          <w:lang w:val="fr-BE" w:eastAsia="fr-BE"/>
        </w:rPr>
        <w:t xml:space="preserve"> : </w:t>
      </w:r>
      <w:r w:rsidRPr="00D840AD">
        <w:rPr>
          <w:rFonts w:eastAsia="Times New Roman"/>
          <w:szCs w:val="24"/>
          <w:lang w:eastAsia="fr-FR"/>
        </w:rPr>
        <w:t xml:space="preserve">Pr SAMBA Odette NGANO </w:t>
      </w:r>
      <w:proofErr w:type="spellStart"/>
      <w:r w:rsidRPr="00D840AD">
        <w:rPr>
          <w:rFonts w:eastAsia="Times New Roman"/>
          <w:szCs w:val="24"/>
          <w:lang w:eastAsia="fr-FR"/>
        </w:rPr>
        <w:t>ép</w:t>
      </w:r>
      <w:proofErr w:type="spellEnd"/>
      <w:r w:rsidRPr="00D840AD">
        <w:rPr>
          <w:rFonts w:eastAsia="Times New Roman"/>
          <w:szCs w:val="24"/>
          <w:lang w:eastAsia="fr-FR"/>
        </w:rPr>
        <w:t xml:space="preserve">. </w:t>
      </w:r>
      <w:proofErr w:type="spellStart"/>
      <w:r w:rsidRPr="00D840AD">
        <w:rPr>
          <w:rFonts w:eastAsia="Times New Roman"/>
          <w:szCs w:val="24"/>
          <w:lang w:eastAsia="fr-FR"/>
        </w:rPr>
        <w:t>TCHOUAWOU</w:t>
      </w:r>
      <w:proofErr w:type="spellEnd"/>
    </w:p>
    <w:p w14:paraId="6CCFB453"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Chef de Service des Diplômes :</w:t>
      </w:r>
      <w:r w:rsidRPr="00D840AD">
        <w:rPr>
          <w:rFonts w:eastAsia="Times New Roman"/>
          <w:szCs w:val="24"/>
          <w:lang w:val="fr-BE" w:eastAsia="fr-BE"/>
        </w:rPr>
        <w:t xml:space="preserve"> Mme ASSAKO Anne DOOBA</w:t>
      </w:r>
    </w:p>
    <w:p w14:paraId="7745D626"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Adjoint des Diplômes : </w:t>
      </w:r>
      <w:r w:rsidRPr="00D840AD">
        <w:rPr>
          <w:rFonts w:eastAsia="Times New Roman"/>
          <w:szCs w:val="24"/>
          <w:lang w:val="fr-BE" w:eastAsia="fr-BE"/>
        </w:rPr>
        <w:t>Dr NGONO AKAM MARGA Vanina</w:t>
      </w:r>
    </w:p>
    <w:p w14:paraId="4D3575B3"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de la Scolarité et des Statistiques : </w:t>
      </w:r>
      <w:r w:rsidRPr="00D840AD">
        <w:rPr>
          <w:rFonts w:eastAsia="Times New Roman"/>
          <w:szCs w:val="24"/>
          <w:lang w:val="fr-BE" w:eastAsia="fr-BE"/>
        </w:rPr>
        <w:t>Mme BIENZA Aline</w:t>
      </w:r>
    </w:p>
    <w:p w14:paraId="16F144A6"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Adjoint de la Scolarité et des Statistiques : </w:t>
      </w:r>
      <w:r w:rsidRPr="00D840AD">
        <w:rPr>
          <w:rFonts w:eastAsia="Times New Roman"/>
          <w:szCs w:val="24"/>
          <w:lang w:val="fr-BE" w:eastAsia="fr-BE"/>
        </w:rPr>
        <w:t>Mme FAGNI MBOUOMBO AMINA épouse ONANA</w:t>
      </w:r>
    </w:p>
    <w:p w14:paraId="40E34801"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du Matériel et de la Maintenance : </w:t>
      </w:r>
      <w:r w:rsidRPr="00D840AD">
        <w:rPr>
          <w:rFonts w:eastAsia="Times New Roman"/>
          <w:szCs w:val="24"/>
          <w:lang w:val="fr-BE" w:eastAsia="fr-BE"/>
        </w:rPr>
        <w:t>Mme HAWA OUMAROU</w:t>
      </w:r>
    </w:p>
    <w:p w14:paraId="6A4E34F0"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Chef de Service Adjoint du Matériel et de la Maintenance: </w:t>
      </w:r>
      <w:r w:rsidRPr="00D840AD">
        <w:rPr>
          <w:rFonts w:eastAsia="Times New Roman"/>
          <w:szCs w:val="24"/>
          <w:lang w:val="fr-BE" w:eastAsia="fr-BE"/>
        </w:rPr>
        <w:t xml:space="preserve">Dr MPONO EMENGUELE Pascale épouse NDONGO </w:t>
      </w:r>
    </w:p>
    <w:p w14:paraId="5551CE93"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 xml:space="preserve">Bibliothécaire en Chef par intérim : </w:t>
      </w:r>
      <w:r w:rsidRPr="00D840AD">
        <w:rPr>
          <w:rFonts w:eastAsia="Times New Roman"/>
          <w:szCs w:val="24"/>
          <w:lang w:val="fr-BE" w:eastAsia="fr-BE"/>
        </w:rPr>
        <w:t xml:space="preserve">Mme </w:t>
      </w:r>
      <w:proofErr w:type="spellStart"/>
      <w:r w:rsidRPr="00D840AD">
        <w:rPr>
          <w:rFonts w:eastAsia="Times New Roman"/>
          <w:szCs w:val="24"/>
          <w:lang w:eastAsia="fr-FR"/>
        </w:rPr>
        <w:t>FROUISSOU</w:t>
      </w:r>
      <w:proofErr w:type="spellEnd"/>
      <w:r w:rsidRPr="00D840AD">
        <w:rPr>
          <w:rFonts w:eastAsia="Times New Roman"/>
          <w:szCs w:val="24"/>
          <w:lang w:eastAsia="fr-FR"/>
        </w:rPr>
        <w:t xml:space="preserve"> née MAME Marie-Claire</w:t>
      </w:r>
    </w:p>
    <w:p w14:paraId="3E6ED31D" w14:textId="77777777" w:rsidR="00D840AD" w:rsidRPr="00D840AD" w:rsidRDefault="00D840AD" w:rsidP="00D840AD">
      <w:pPr>
        <w:spacing w:after="160"/>
        <w:contextualSpacing/>
        <w:rPr>
          <w:rFonts w:eastAsia="Times New Roman"/>
          <w:szCs w:val="24"/>
          <w:lang w:eastAsia="fr-FR"/>
        </w:rPr>
      </w:pPr>
      <w:r w:rsidRPr="00D840AD">
        <w:rPr>
          <w:rFonts w:eastAsia="Times New Roman"/>
          <w:b/>
          <w:szCs w:val="24"/>
          <w:lang w:val="fr-BE" w:eastAsia="fr-BE"/>
        </w:rPr>
        <w:t>Comptable Matières</w:t>
      </w:r>
      <w:r w:rsidRPr="00D840AD">
        <w:rPr>
          <w:rFonts w:eastAsia="Times New Roman"/>
          <w:szCs w:val="24"/>
          <w:lang w:val="fr-BE" w:eastAsia="fr-BE"/>
        </w:rPr>
        <w:t xml:space="preserve"> : </w:t>
      </w:r>
      <w:r w:rsidRPr="00D840AD">
        <w:rPr>
          <w:rFonts w:eastAsia="Times New Roman"/>
          <w:szCs w:val="24"/>
          <w:lang w:eastAsia="fr-FR"/>
        </w:rPr>
        <w:t xml:space="preserve">M. </w:t>
      </w:r>
      <w:proofErr w:type="spellStart"/>
      <w:r w:rsidRPr="00D840AD">
        <w:rPr>
          <w:rFonts w:eastAsia="Times New Roman"/>
          <w:szCs w:val="24"/>
          <w:lang w:eastAsia="fr-FR"/>
        </w:rPr>
        <w:t>MOUMEMIE</w:t>
      </w:r>
      <w:proofErr w:type="spellEnd"/>
      <w:r w:rsidRPr="00D840AD">
        <w:rPr>
          <w:rFonts w:eastAsia="Times New Roman"/>
          <w:szCs w:val="24"/>
          <w:lang w:eastAsia="fr-FR"/>
        </w:rPr>
        <w:t xml:space="preserve"> </w:t>
      </w:r>
      <w:proofErr w:type="spellStart"/>
      <w:r w:rsidRPr="00D840AD">
        <w:rPr>
          <w:rFonts w:eastAsia="Times New Roman"/>
          <w:szCs w:val="24"/>
          <w:lang w:eastAsia="fr-FR"/>
        </w:rPr>
        <w:t>NJOUNDIYIMOUN</w:t>
      </w:r>
      <w:proofErr w:type="spellEnd"/>
      <w:r w:rsidRPr="00D840AD">
        <w:rPr>
          <w:rFonts w:eastAsia="Times New Roman"/>
          <w:szCs w:val="24"/>
          <w:lang w:eastAsia="fr-FR"/>
        </w:rPr>
        <w:t xml:space="preserve"> MAZOU</w:t>
      </w:r>
    </w:p>
    <w:p w14:paraId="3CA5E716" w14:textId="77777777" w:rsidR="00D840AD" w:rsidRPr="00D840AD" w:rsidRDefault="00D840AD" w:rsidP="00D840AD">
      <w:pPr>
        <w:spacing w:before="240"/>
        <w:contextualSpacing/>
        <w:rPr>
          <w:rFonts w:eastAsia="Times New Roman"/>
          <w:b/>
          <w:szCs w:val="24"/>
          <w:lang w:val="fr-BE" w:eastAsia="fr-BE"/>
        </w:rPr>
      </w:pPr>
      <w:r w:rsidRPr="00D840AD">
        <w:rPr>
          <w:rFonts w:eastAsia="Times New Roman"/>
          <w:b/>
          <w:szCs w:val="24"/>
          <w:lang w:val="fr-BE" w:eastAsia="fr-BE"/>
        </w:rPr>
        <w:t>2. COORDONNATEURS DES CYCLES ET RESPONSABLES DES FILIERES</w:t>
      </w:r>
    </w:p>
    <w:p w14:paraId="439F11E1"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Filière Médecine Bucco-dentaire</w:t>
      </w:r>
      <w:r w:rsidRPr="00D840AD">
        <w:rPr>
          <w:rFonts w:eastAsia="Times New Roman"/>
          <w:szCs w:val="24"/>
          <w:lang w:val="fr-BE" w:eastAsia="fr-BE"/>
        </w:rPr>
        <w:t> : Pr BENGONDO MESSANGA Charles</w:t>
      </w:r>
    </w:p>
    <w:p w14:paraId="487DCB3D"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de la Filière Pharmacie :</w:t>
      </w:r>
      <w:r w:rsidRPr="00D840AD">
        <w:rPr>
          <w:rFonts w:eastAsia="Times New Roman"/>
          <w:szCs w:val="24"/>
          <w:lang w:val="fr-BE" w:eastAsia="fr-BE"/>
        </w:rPr>
        <w:t xml:space="preserve"> Pr NTSAMA ESSOMBA Claudine</w:t>
      </w:r>
    </w:p>
    <w:p w14:paraId="1CEACF95"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lastRenderedPageBreak/>
        <w:t>Coordonnateur Filière Internat :</w:t>
      </w:r>
      <w:r w:rsidRPr="00D840AD">
        <w:rPr>
          <w:rFonts w:eastAsia="Times New Roman"/>
          <w:szCs w:val="24"/>
          <w:lang w:val="fr-BE" w:eastAsia="fr-BE"/>
        </w:rPr>
        <w:t xml:space="preserve"> Pr ONGOLO ZOGO Pierre</w:t>
      </w:r>
    </w:p>
    <w:p w14:paraId="772A5A99"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Anatomie Pathologique</w:t>
      </w:r>
      <w:r w:rsidRPr="00D840AD">
        <w:rPr>
          <w:rFonts w:eastAsia="Times New Roman"/>
          <w:szCs w:val="24"/>
          <w:lang w:val="fr-BE" w:eastAsia="fr-BE"/>
        </w:rPr>
        <w:t> : Pr SANDO Zacharie</w:t>
      </w:r>
    </w:p>
    <w:p w14:paraId="2EE286C2"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Anesthésie Réanimation</w:t>
      </w:r>
      <w:r w:rsidRPr="00D840AD">
        <w:rPr>
          <w:rFonts w:eastAsia="Times New Roman"/>
          <w:szCs w:val="24"/>
          <w:lang w:val="fr-BE" w:eastAsia="fr-BE"/>
        </w:rPr>
        <w:t> : Pr ZE MINKANDE Jacqueline</w:t>
      </w:r>
    </w:p>
    <w:p w14:paraId="43589EF6"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Chirurgie Générale</w:t>
      </w:r>
      <w:r w:rsidRPr="00D840AD">
        <w:rPr>
          <w:rFonts w:eastAsia="Times New Roman"/>
          <w:szCs w:val="24"/>
          <w:lang w:val="fr-BE" w:eastAsia="fr-BE"/>
        </w:rPr>
        <w:t> : Pr NGO NONGA Bernadette</w:t>
      </w:r>
    </w:p>
    <w:p w14:paraId="39D71F15"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Gynécologie et Obstétrique</w:t>
      </w:r>
      <w:r w:rsidRPr="00D840AD">
        <w:rPr>
          <w:rFonts w:eastAsia="Times New Roman"/>
          <w:szCs w:val="24"/>
          <w:lang w:val="fr-BE" w:eastAsia="fr-BE"/>
        </w:rPr>
        <w:t> : Pr DOHBIT Julius SAMA</w:t>
      </w:r>
    </w:p>
    <w:p w14:paraId="0CD028B2"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Médecine Interne:</w:t>
      </w:r>
      <w:r w:rsidRPr="00D840AD">
        <w:rPr>
          <w:rFonts w:eastAsia="Times New Roman"/>
          <w:szCs w:val="24"/>
          <w:lang w:val="fr-BE" w:eastAsia="fr-BE"/>
        </w:rPr>
        <w:t xml:space="preserve"> Pr NGANDEU Madeleine</w:t>
      </w:r>
    </w:p>
    <w:p w14:paraId="28B5F3C1"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Pédiatrie</w:t>
      </w:r>
      <w:r w:rsidRPr="00D840AD">
        <w:rPr>
          <w:rFonts w:eastAsia="Times New Roman"/>
          <w:szCs w:val="24"/>
          <w:lang w:val="fr-BE" w:eastAsia="fr-BE"/>
        </w:rPr>
        <w:t> : Pr MAH Evelyn MUNGYEH</w:t>
      </w:r>
    </w:p>
    <w:p w14:paraId="67550AB4"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Biologie Clinique</w:t>
      </w:r>
      <w:r w:rsidRPr="00D840AD">
        <w:rPr>
          <w:rFonts w:eastAsia="Times New Roman"/>
          <w:szCs w:val="24"/>
          <w:lang w:val="fr-BE" w:eastAsia="fr-BE"/>
        </w:rPr>
        <w:t> : Pr KAMGA FOUAMNO Henri Lucien</w:t>
      </w:r>
    </w:p>
    <w:p w14:paraId="44888231"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Radiologie et Imagerie Médicale</w:t>
      </w:r>
      <w:r w:rsidRPr="00D840AD">
        <w:rPr>
          <w:rFonts w:eastAsia="Times New Roman"/>
          <w:szCs w:val="24"/>
          <w:lang w:val="fr-BE" w:eastAsia="fr-BE"/>
        </w:rPr>
        <w:t>: Pr ONGOLO ZOGO Pierre</w:t>
      </w:r>
    </w:p>
    <w:p w14:paraId="43F773BB"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du Cycle de Spécialisation en Santé Publique</w:t>
      </w:r>
      <w:r w:rsidRPr="00D840AD">
        <w:rPr>
          <w:rFonts w:eastAsia="Times New Roman"/>
          <w:szCs w:val="24"/>
          <w:lang w:val="fr-BE" w:eastAsia="fr-BE"/>
        </w:rPr>
        <w:t> : Pr TAKOUGANG Innocent</w:t>
      </w:r>
    </w:p>
    <w:p w14:paraId="071FB649"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Coordonnateur de la formation Continue :</w:t>
      </w:r>
      <w:r w:rsidRPr="00D840AD">
        <w:rPr>
          <w:rFonts w:eastAsia="Times New Roman"/>
          <w:szCs w:val="24"/>
          <w:lang w:val="fr-BE" w:eastAsia="fr-BE"/>
        </w:rPr>
        <w:t xml:space="preserve"> Pr KASIA Jean Marie</w:t>
      </w:r>
    </w:p>
    <w:p w14:paraId="66A0D0D4"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Point focal projet</w:t>
      </w:r>
      <w:r w:rsidRPr="00D840AD">
        <w:rPr>
          <w:rFonts w:eastAsia="Times New Roman"/>
          <w:szCs w:val="24"/>
          <w:lang w:val="fr-BE" w:eastAsia="fr-BE"/>
        </w:rPr>
        <w:t> </w:t>
      </w:r>
      <w:r w:rsidRPr="00D840AD">
        <w:rPr>
          <w:rFonts w:eastAsia="Times New Roman"/>
          <w:b/>
          <w:szCs w:val="24"/>
          <w:lang w:val="fr-BE" w:eastAsia="fr-BE"/>
        </w:rPr>
        <w:t>:</w:t>
      </w:r>
      <w:r w:rsidRPr="00D840AD">
        <w:rPr>
          <w:rFonts w:eastAsia="Times New Roman"/>
          <w:szCs w:val="24"/>
          <w:lang w:val="fr-BE" w:eastAsia="fr-BE"/>
        </w:rPr>
        <w:t xml:space="preserve"> Pr NGOUPAYO Joseph</w:t>
      </w:r>
    </w:p>
    <w:p w14:paraId="42784BB4" w14:textId="77777777" w:rsidR="00D840AD" w:rsidRPr="00D840AD" w:rsidRDefault="00D840AD" w:rsidP="00D840AD">
      <w:pPr>
        <w:contextualSpacing/>
        <w:rPr>
          <w:rFonts w:eastAsia="Times New Roman"/>
          <w:szCs w:val="24"/>
          <w:lang w:val="fr-BE" w:eastAsia="fr-BE"/>
        </w:rPr>
      </w:pPr>
      <w:r w:rsidRPr="00D840AD">
        <w:rPr>
          <w:rFonts w:eastAsia="Times New Roman"/>
          <w:b/>
          <w:szCs w:val="24"/>
          <w:lang w:val="fr-BE" w:eastAsia="fr-BE"/>
        </w:rPr>
        <w:t>Responsable Pédagogique CESSI</w:t>
      </w:r>
      <w:r w:rsidRPr="00D840AD">
        <w:rPr>
          <w:rFonts w:eastAsia="Times New Roman"/>
          <w:szCs w:val="24"/>
          <w:lang w:val="fr-BE" w:eastAsia="fr-BE"/>
        </w:rPr>
        <w:t> : Pr ANKOUANE ANDOULO Firmin</w:t>
      </w:r>
    </w:p>
    <w:p w14:paraId="1BFD0771" w14:textId="77777777" w:rsidR="00D840AD" w:rsidRPr="00D840AD" w:rsidRDefault="00D840AD" w:rsidP="00D840AD">
      <w:pPr>
        <w:tabs>
          <w:tab w:val="left" w:pos="6675"/>
        </w:tabs>
        <w:rPr>
          <w:rFonts w:eastAsia="Times New Roman"/>
          <w:b/>
          <w:szCs w:val="24"/>
          <w:lang w:val="fr-BE" w:eastAsia="fr-FR"/>
        </w:rPr>
      </w:pPr>
      <w:r w:rsidRPr="00D840AD">
        <w:rPr>
          <w:rFonts w:eastAsia="Times New Roman"/>
          <w:b/>
          <w:szCs w:val="24"/>
          <w:lang w:val="fr-BE" w:eastAsia="fr-FR"/>
        </w:rPr>
        <w:t xml:space="preserve">3. DIRECTEURS HONORAIRES DU CUSS </w:t>
      </w:r>
    </w:p>
    <w:p w14:paraId="551345BA"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MONEKOSSO Gottlieb (1969-1978)</w:t>
      </w:r>
    </w:p>
    <w:p w14:paraId="5F66DBF1"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EBEN MOUSSI Emmanuel (1978-1983)</w:t>
      </w:r>
    </w:p>
    <w:p w14:paraId="0810918F"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NGU LIFANJI Jacob (1983-1985)</w:t>
      </w:r>
    </w:p>
    <w:p w14:paraId="7EACC8BA"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CARTERET Pierre (1985-1993)</w:t>
      </w:r>
    </w:p>
    <w:p w14:paraId="459D8719" w14:textId="77777777" w:rsidR="00D840AD" w:rsidRPr="00D840AD" w:rsidRDefault="00D840AD" w:rsidP="00D840AD">
      <w:pPr>
        <w:contextualSpacing/>
        <w:rPr>
          <w:rFonts w:eastAsia="Times New Roman"/>
          <w:b/>
          <w:szCs w:val="24"/>
          <w:lang w:val="fr-BE" w:eastAsia="fr-BE"/>
        </w:rPr>
      </w:pPr>
      <w:r w:rsidRPr="00D840AD">
        <w:rPr>
          <w:rFonts w:eastAsia="Times New Roman"/>
          <w:b/>
          <w:szCs w:val="24"/>
          <w:lang w:val="fr-BE" w:eastAsia="fr-BE"/>
        </w:rPr>
        <w:t xml:space="preserve">4. DOYENS HONORAIRES DE LA FMSB </w:t>
      </w:r>
    </w:p>
    <w:p w14:paraId="4754A9EA"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SOSSO Maurice Aurélien (1993-1999)</w:t>
      </w:r>
    </w:p>
    <w:p w14:paraId="16075C10"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NDUMBE Peter (1999-2006)</w:t>
      </w:r>
    </w:p>
    <w:p w14:paraId="3363946D" w14:textId="77777777" w:rsidR="00D840AD" w:rsidRPr="00D840AD" w:rsidRDefault="00D840AD" w:rsidP="00D840AD">
      <w:pPr>
        <w:contextualSpacing/>
        <w:rPr>
          <w:rFonts w:eastAsia="Times New Roman"/>
          <w:szCs w:val="24"/>
          <w:lang w:val="fr-BE" w:eastAsia="fr-BE"/>
        </w:rPr>
      </w:pPr>
      <w:r w:rsidRPr="00D840AD">
        <w:rPr>
          <w:rFonts w:eastAsia="Times New Roman"/>
          <w:szCs w:val="24"/>
          <w:lang w:val="fr-BE" w:eastAsia="fr-BE"/>
        </w:rPr>
        <w:t>Pr TETANYE EKOE Bonaventure (2006-2012)</w:t>
      </w:r>
    </w:p>
    <w:p w14:paraId="0E41DF6F" w14:textId="17CD035C" w:rsidR="00F07332" w:rsidRDefault="00D840AD" w:rsidP="00D840AD">
      <w:pPr>
        <w:contextualSpacing/>
        <w:rPr>
          <w:rFonts w:eastAsia="Times New Roman"/>
          <w:szCs w:val="24"/>
          <w:lang w:val="fr-BE" w:eastAsia="fr-BE"/>
        </w:rPr>
      </w:pPr>
      <w:r w:rsidRPr="00D840AD">
        <w:rPr>
          <w:rFonts w:eastAsia="Times New Roman"/>
          <w:szCs w:val="24"/>
          <w:lang w:val="fr-BE" w:eastAsia="fr-BE"/>
        </w:rPr>
        <w:t>Pr EBANA MVOGO Côme (2012-2015)</w:t>
      </w:r>
    </w:p>
    <w:p w14:paraId="2F069253" w14:textId="77777777" w:rsidR="00F07332" w:rsidRDefault="00F07332">
      <w:pPr>
        <w:rPr>
          <w:rFonts w:eastAsia="Times New Roman"/>
          <w:szCs w:val="24"/>
          <w:lang w:val="fr-BE" w:eastAsia="fr-BE"/>
        </w:rPr>
      </w:pPr>
      <w:r>
        <w:rPr>
          <w:rFonts w:eastAsia="Times New Roman"/>
          <w:szCs w:val="24"/>
          <w:lang w:val="fr-BE" w:eastAsia="fr-BE"/>
        </w:rPr>
        <w:br w:type="page"/>
      </w:r>
    </w:p>
    <w:p w14:paraId="102563E5" w14:textId="77777777" w:rsidR="00D840AD" w:rsidRPr="00D840AD" w:rsidRDefault="00D840AD" w:rsidP="00D840AD">
      <w:pPr>
        <w:tabs>
          <w:tab w:val="left" w:pos="6675"/>
        </w:tabs>
        <w:rPr>
          <w:rFonts w:eastAsia="Times New Roman"/>
          <w:b/>
          <w:i/>
          <w:szCs w:val="24"/>
          <w:lang w:eastAsia="fr-FR"/>
        </w:rPr>
      </w:pPr>
      <w:r w:rsidRPr="00D840AD">
        <w:rPr>
          <w:rFonts w:eastAsia="Times New Roman"/>
          <w:b/>
          <w:szCs w:val="24"/>
          <w:lang w:eastAsia="fr-FR"/>
        </w:rPr>
        <w:lastRenderedPageBreak/>
        <w:t>5. PERSONNEL ENSEIGNANT</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0"/>
        <w:gridCol w:w="4603"/>
        <w:gridCol w:w="1007"/>
        <w:gridCol w:w="3671"/>
      </w:tblGrid>
      <w:tr w:rsidR="00D840AD" w:rsidRPr="00D840AD" w14:paraId="009A64F2" w14:textId="77777777" w:rsidTr="00D840AD">
        <w:trPr>
          <w:trHeight w:val="315"/>
        </w:trPr>
        <w:tc>
          <w:tcPr>
            <w:tcW w:w="500" w:type="dxa"/>
            <w:shd w:val="clear" w:color="auto" w:fill="auto"/>
            <w:noWrap/>
            <w:vAlign w:val="center"/>
            <w:hideMark/>
          </w:tcPr>
          <w:p w14:paraId="0575EF02" w14:textId="77777777" w:rsidR="00D840AD" w:rsidRPr="00D840AD" w:rsidRDefault="00D840AD" w:rsidP="00D840AD">
            <w:pPr>
              <w:jc w:val="left"/>
              <w:rPr>
                <w:rFonts w:eastAsia="Times New Roman"/>
                <w:b/>
                <w:color w:val="000000"/>
                <w:szCs w:val="24"/>
                <w:lang w:eastAsia="fr-FR"/>
              </w:rPr>
            </w:pPr>
            <w:r w:rsidRPr="00D840AD">
              <w:rPr>
                <w:rFonts w:eastAsia="Calibri"/>
                <w:b/>
                <w:color w:val="000000"/>
                <w:szCs w:val="24"/>
              </w:rPr>
              <w:t>N°</w:t>
            </w:r>
          </w:p>
        </w:tc>
        <w:tc>
          <w:tcPr>
            <w:tcW w:w="4603" w:type="dxa"/>
            <w:shd w:val="clear" w:color="auto" w:fill="auto"/>
            <w:noWrap/>
            <w:vAlign w:val="center"/>
            <w:hideMark/>
          </w:tcPr>
          <w:p w14:paraId="185ED6A7" w14:textId="77777777" w:rsidR="00D840AD" w:rsidRPr="00D840AD" w:rsidRDefault="00D840AD" w:rsidP="00D840AD">
            <w:pPr>
              <w:jc w:val="left"/>
              <w:rPr>
                <w:rFonts w:eastAsia="Times New Roman"/>
                <w:b/>
                <w:color w:val="000000"/>
                <w:szCs w:val="24"/>
                <w:lang w:eastAsia="fr-FR"/>
              </w:rPr>
            </w:pPr>
            <w:r w:rsidRPr="00D840AD">
              <w:rPr>
                <w:rFonts w:eastAsia="Calibri"/>
                <w:b/>
                <w:color w:val="000000"/>
                <w:szCs w:val="24"/>
              </w:rPr>
              <w:t>NOMS ET PRENOMS</w:t>
            </w:r>
          </w:p>
        </w:tc>
        <w:tc>
          <w:tcPr>
            <w:tcW w:w="1007" w:type="dxa"/>
            <w:shd w:val="clear" w:color="auto" w:fill="auto"/>
            <w:noWrap/>
            <w:vAlign w:val="center"/>
            <w:hideMark/>
          </w:tcPr>
          <w:p w14:paraId="095D7D9E" w14:textId="77777777" w:rsidR="00D840AD" w:rsidRPr="00D840AD" w:rsidRDefault="00D840AD" w:rsidP="00D840AD">
            <w:pPr>
              <w:jc w:val="left"/>
              <w:rPr>
                <w:rFonts w:eastAsia="Times New Roman"/>
                <w:b/>
                <w:color w:val="000000"/>
                <w:szCs w:val="24"/>
                <w:lang w:eastAsia="fr-FR"/>
              </w:rPr>
            </w:pPr>
            <w:r w:rsidRPr="00D840AD">
              <w:rPr>
                <w:rFonts w:eastAsia="Calibri"/>
                <w:b/>
                <w:color w:val="000000"/>
                <w:szCs w:val="24"/>
              </w:rPr>
              <w:t>GRADE</w:t>
            </w:r>
          </w:p>
        </w:tc>
        <w:tc>
          <w:tcPr>
            <w:tcW w:w="3671" w:type="dxa"/>
            <w:shd w:val="clear" w:color="auto" w:fill="auto"/>
            <w:noWrap/>
            <w:vAlign w:val="center"/>
            <w:hideMark/>
          </w:tcPr>
          <w:p w14:paraId="62A8CBAC" w14:textId="77777777" w:rsidR="00D840AD" w:rsidRPr="00D840AD" w:rsidRDefault="00D840AD" w:rsidP="00D840AD">
            <w:pPr>
              <w:jc w:val="left"/>
              <w:rPr>
                <w:rFonts w:eastAsia="Times New Roman"/>
                <w:b/>
                <w:color w:val="000000"/>
                <w:szCs w:val="24"/>
                <w:lang w:eastAsia="fr-FR"/>
              </w:rPr>
            </w:pPr>
            <w:r w:rsidRPr="00D840AD">
              <w:rPr>
                <w:rFonts w:eastAsia="Calibri"/>
                <w:b/>
                <w:color w:val="000000"/>
                <w:szCs w:val="24"/>
              </w:rPr>
              <w:t>DISCIPLINE</w:t>
            </w:r>
          </w:p>
        </w:tc>
      </w:tr>
      <w:tr w:rsidR="00D840AD" w:rsidRPr="00D840AD" w14:paraId="53F7B1D8" w14:textId="77777777" w:rsidTr="00D840AD">
        <w:trPr>
          <w:trHeight w:val="315"/>
        </w:trPr>
        <w:tc>
          <w:tcPr>
            <w:tcW w:w="9781" w:type="dxa"/>
            <w:gridSpan w:val="4"/>
            <w:shd w:val="clear" w:color="auto" w:fill="auto"/>
            <w:noWrap/>
            <w:vAlign w:val="center"/>
            <w:hideMark/>
          </w:tcPr>
          <w:p w14:paraId="3E1F5B20"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CHIRURGIE ET SPECIALITES</w:t>
            </w:r>
          </w:p>
        </w:tc>
      </w:tr>
      <w:tr w:rsidR="00D840AD" w:rsidRPr="00D840AD" w14:paraId="723CFCE7" w14:textId="77777777" w:rsidTr="00D840AD">
        <w:trPr>
          <w:trHeight w:val="315"/>
        </w:trPr>
        <w:tc>
          <w:tcPr>
            <w:tcW w:w="500" w:type="dxa"/>
            <w:shd w:val="clear" w:color="auto" w:fill="auto"/>
            <w:noWrap/>
            <w:vAlign w:val="center"/>
            <w:hideMark/>
          </w:tcPr>
          <w:p w14:paraId="606E7AE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w:t>
            </w:r>
          </w:p>
        </w:tc>
        <w:tc>
          <w:tcPr>
            <w:tcW w:w="4603" w:type="dxa"/>
            <w:shd w:val="clear" w:color="auto" w:fill="auto"/>
            <w:noWrap/>
            <w:vAlign w:val="center"/>
            <w:hideMark/>
          </w:tcPr>
          <w:p w14:paraId="096D6B5A"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SOSSO Maurice Aurélien (CD)</w:t>
            </w:r>
          </w:p>
        </w:tc>
        <w:tc>
          <w:tcPr>
            <w:tcW w:w="1007" w:type="dxa"/>
            <w:shd w:val="clear" w:color="auto" w:fill="auto"/>
            <w:noWrap/>
            <w:vAlign w:val="center"/>
            <w:hideMark/>
          </w:tcPr>
          <w:p w14:paraId="45BC0C1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A2901F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3AD59E72" w14:textId="77777777" w:rsidTr="00D840AD">
        <w:trPr>
          <w:trHeight w:val="315"/>
        </w:trPr>
        <w:tc>
          <w:tcPr>
            <w:tcW w:w="500" w:type="dxa"/>
            <w:shd w:val="clear" w:color="auto" w:fill="auto"/>
            <w:noWrap/>
            <w:vAlign w:val="center"/>
            <w:hideMark/>
          </w:tcPr>
          <w:p w14:paraId="28BF0F2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w:t>
            </w:r>
          </w:p>
        </w:tc>
        <w:tc>
          <w:tcPr>
            <w:tcW w:w="4603" w:type="dxa"/>
            <w:shd w:val="clear" w:color="auto" w:fill="auto"/>
            <w:noWrap/>
            <w:vAlign w:val="center"/>
            <w:hideMark/>
          </w:tcPr>
          <w:p w14:paraId="44B4E79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DJIENTCHEU</w:t>
            </w:r>
            <w:proofErr w:type="spellEnd"/>
            <w:r w:rsidRPr="00D840AD">
              <w:rPr>
                <w:rFonts w:eastAsia="Times New Roman"/>
                <w:color w:val="000000"/>
                <w:szCs w:val="24"/>
              </w:rPr>
              <w:t xml:space="preserve"> Vincent de Paul</w:t>
            </w:r>
          </w:p>
        </w:tc>
        <w:tc>
          <w:tcPr>
            <w:tcW w:w="1007" w:type="dxa"/>
            <w:shd w:val="clear" w:color="auto" w:fill="auto"/>
            <w:noWrap/>
            <w:vAlign w:val="center"/>
            <w:hideMark/>
          </w:tcPr>
          <w:p w14:paraId="6B24797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153E71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Neurochirurgie</w:t>
            </w:r>
          </w:p>
        </w:tc>
      </w:tr>
      <w:tr w:rsidR="00D840AD" w:rsidRPr="00D840AD" w14:paraId="5C59C2BD" w14:textId="77777777" w:rsidTr="00D840AD">
        <w:trPr>
          <w:trHeight w:val="315"/>
        </w:trPr>
        <w:tc>
          <w:tcPr>
            <w:tcW w:w="500" w:type="dxa"/>
            <w:shd w:val="clear" w:color="auto" w:fill="auto"/>
            <w:noWrap/>
            <w:vAlign w:val="center"/>
            <w:hideMark/>
          </w:tcPr>
          <w:p w14:paraId="302C58B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3</w:t>
            </w:r>
          </w:p>
        </w:tc>
        <w:tc>
          <w:tcPr>
            <w:tcW w:w="4603" w:type="dxa"/>
            <w:shd w:val="clear" w:color="auto" w:fill="auto"/>
            <w:noWrap/>
            <w:vAlign w:val="center"/>
            <w:hideMark/>
          </w:tcPr>
          <w:p w14:paraId="3053AA56"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ESSOMBA Arthur (CD par Intérim)</w:t>
            </w:r>
          </w:p>
        </w:tc>
        <w:tc>
          <w:tcPr>
            <w:tcW w:w="1007" w:type="dxa"/>
            <w:shd w:val="clear" w:color="auto" w:fill="auto"/>
            <w:noWrap/>
            <w:vAlign w:val="center"/>
            <w:hideMark/>
          </w:tcPr>
          <w:p w14:paraId="14BA80E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1EF173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79B2B52C" w14:textId="77777777" w:rsidTr="00D840AD">
        <w:trPr>
          <w:trHeight w:val="315"/>
        </w:trPr>
        <w:tc>
          <w:tcPr>
            <w:tcW w:w="500" w:type="dxa"/>
            <w:shd w:val="clear" w:color="auto" w:fill="auto"/>
            <w:noWrap/>
            <w:vAlign w:val="center"/>
            <w:hideMark/>
          </w:tcPr>
          <w:p w14:paraId="7A90A3E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w:t>
            </w:r>
          </w:p>
        </w:tc>
        <w:tc>
          <w:tcPr>
            <w:tcW w:w="4603" w:type="dxa"/>
            <w:shd w:val="clear" w:color="auto" w:fill="auto"/>
            <w:noWrap/>
            <w:vAlign w:val="center"/>
            <w:hideMark/>
          </w:tcPr>
          <w:p w14:paraId="19EBB2B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HANDY EONE Daniel</w:t>
            </w:r>
          </w:p>
        </w:tc>
        <w:tc>
          <w:tcPr>
            <w:tcW w:w="1007" w:type="dxa"/>
            <w:shd w:val="clear" w:color="auto" w:fill="auto"/>
            <w:noWrap/>
            <w:vAlign w:val="center"/>
            <w:hideMark/>
          </w:tcPr>
          <w:p w14:paraId="02334D4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52864E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793C36F2" w14:textId="77777777" w:rsidTr="00D840AD">
        <w:trPr>
          <w:trHeight w:val="315"/>
        </w:trPr>
        <w:tc>
          <w:tcPr>
            <w:tcW w:w="500" w:type="dxa"/>
            <w:shd w:val="clear" w:color="auto" w:fill="auto"/>
            <w:noWrap/>
            <w:vAlign w:val="center"/>
            <w:hideMark/>
          </w:tcPr>
          <w:p w14:paraId="57DD5AF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5</w:t>
            </w:r>
          </w:p>
        </w:tc>
        <w:tc>
          <w:tcPr>
            <w:tcW w:w="4603" w:type="dxa"/>
            <w:shd w:val="clear" w:color="auto" w:fill="auto"/>
            <w:noWrap/>
            <w:vAlign w:val="center"/>
            <w:hideMark/>
          </w:tcPr>
          <w:p w14:paraId="61F7F91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MOUAFO TAMBO </w:t>
            </w:r>
            <w:proofErr w:type="spellStart"/>
            <w:r w:rsidRPr="00D840AD">
              <w:rPr>
                <w:rFonts w:eastAsia="Times New Roman"/>
                <w:color w:val="000000"/>
                <w:szCs w:val="24"/>
              </w:rPr>
              <w:t>Faustin</w:t>
            </w:r>
            <w:proofErr w:type="spellEnd"/>
          </w:p>
        </w:tc>
        <w:tc>
          <w:tcPr>
            <w:tcW w:w="1007" w:type="dxa"/>
            <w:shd w:val="clear" w:color="auto" w:fill="auto"/>
            <w:noWrap/>
            <w:vAlign w:val="center"/>
            <w:hideMark/>
          </w:tcPr>
          <w:p w14:paraId="011AEFA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167769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Pédiatrique</w:t>
            </w:r>
          </w:p>
        </w:tc>
      </w:tr>
      <w:tr w:rsidR="00D840AD" w:rsidRPr="00D840AD" w14:paraId="49243F94" w14:textId="77777777" w:rsidTr="00D840AD">
        <w:trPr>
          <w:trHeight w:val="315"/>
        </w:trPr>
        <w:tc>
          <w:tcPr>
            <w:tcW w:w="500" w:type="dxa"/>
            <w:shd w:val="clear" w:color="auto" w:fill="auto"/>
            <w:noWrap/>
            <w:vAlign w:val="center"/>
            <w:hideMark/>
          </w:tcPr>
          <w:p w14:paraId="1614D5F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6</w:t>
            </w:r>
          </w:p>
        </w:tc>
        <w:tc>
          <w:tcPr>
            <w:tcW w:w="4603" w:type="dxa"/>
            <w:shd w:val="clear" w:color="auto" w:fill="auto"/>
            <w:noWrap/>
            <w:vAlign w:val="center"/>
            <w:hideMark/>
          </w:tcPr>
          <w:p w14:paraId="3860389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NGO NONGA Bernadette</w:t>
            </w:r>
          </w:p>
        </w:tc>
        <w:tc>
          <w:tcPr>
            <w:tcW w:w="1007" w:type="dxa"/>
            <w:shd w:val="clear" w:color="auto" w:fill="auto"/>
            <w:noWrap/>
            <w:vAlign w:val="center"/>
            <w:hideMark/>
          </w:tcPr>
          <w:p w14:paraId="5E68FCD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CB865B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2A1E210A" w14:textId="77777777" w:rsidTr="00D840AD">
        <w:trPr>
          <w:trHeight w:val="315"/>
        </w:trPr>
        <w:tc>
          <w:tcPr>
            <w:tcW w:w="500" w:type="dxa"/>
            <w:shd w:val="clear" w:color="auto" w:fill="auto"/>
            <w:noWrap/>
            <w:vAlign w:val="center"/>
            <w:hideMark/>
          </w:tcPr>
          <w:p w14:paraId="0EA7FFE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7</w:t>
            </w:r>
          </w:p>
        </w:tc>
        <w:tc>
          <w:tcPr>
            <w:tcW w:w="4603" w:type="dxa"/>
            <w:shd w:val="clear" w:color="auto" w:fill="auto"/>
            <w:noWrap/>
            <w:vAlign w:val="center"/>
            <w:hideMark/>
          </w:tcPr>
          <w:p w14:paraId="5E10694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NGOWE NGOWE Marcellin</w:t>
            </w:r>
          </w:p>
        </w:tc>
        <w:tc>
          <w:tcPr>
            <w:tcW w:w="1007" w:type="dxa"/>
            <w:shd w:val="clear" w:color="auto" w:fill="auto"/>
            <w:noWrap/>
            <w:vAlign w:val="center"/>
            <w:hideMark/>
          </w:tcPr>
          <w:p w14:paraId="36A2A88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1927E23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5D27C160" w14:textId="77777777" w:rsidTr="00D840AD">
        <w:trPr>
          <w:trHeight w:val="315"/>
        </w:trPr>
        <w:tc>
          <w:tcPr>
            <w:tcW w:w="500" w:type="dxa"/>
            <w:shd w:val="clear" w:color="auto" w:fill="auto"/>
            <w:noWrap/>
            <w:vAlign w:val="center"/>
          </w:tcPr>
          <w:p w14:paraId="60E633E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8</w:t>
            </w:r>
          </w:p>
        </w:tc>
        <w:tc>
          <w:tcPr>
            <w:tcW w:w="4603" w:type="dxa"/>
            <w:shd w:val="clear" w:color="auto" w:fill="auto"/>
            <w:noWrap/>
            <w:vAlign w:val="center"/>
          </w:tcPr>
          <w:p w14:paraId="7A630D3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OWONO ETOUNDI Paul</w:t>
            </w:r>
          </w:p>
        </w:tc>
        <w:tc>
          <w:tcPr>
            <w:tcW w:w="1007" w:type="dxa"/>
            <w:shd w:val="clear" w:color="auto" w:fill="auto"/>
            <w:noWrap/>
            <w:vAlign w:val="center"/>
          </w:tcPr>
          <w:p w14:paraId="4500174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tcPr>
          <w:p w14:paraId="2F8A067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32150E77" w14:textId="77777777" w:rsidTr="00D840AD">
        <w:trPr>
          <w:trHeight w:val="315"/>
        </w:trPr>
        <w:tc>
          <w:tcPr>
            <w:tcW w:w="500" w:type="dxa"/>
            <w:shd w:val="clear" w:color="auto" w:fill="auto"/>
            <w:noWrap/>
            <w:vAlign w:val="center"/>
          </w:tcPr>
          <w:p w14:paraId="5932632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9</w:t>
            </w:r>
          </w:p>
        </w:tc>
        <w:tc>
          <w:tcPr>
            <w:tcW w:w="4603" w:type="dxa"/>
            <w:shd w:val="clear" w:color="auto" w:fill="auto"/>
            <w:noWrap/>
            <w:vAlign w:val="center"/>
            <w:hideMark/>
          </w:tcPr>
          <w:p w14:paraId="7D12C2D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ZE MINKANDE Jacqueline</w:t>
            </w:r>
          </w:p>
        </w:tc>
        <w:tc>
          <w:tcPr>
            <w:tcW w:w="1007" w:type="dxa"/>
            <w:shd w:val="clear" w:color="auto" w:fill="auto"/>
            <w:noWrap/>
            <w:vAlign w:val="center"/>
            <w:hideMark/>
          </w:tcPr>
          <w:p w14:paraId="53CA36C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FA46DC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25592F17" w14:textId="77777777" w:rsidTr="00D840AD">
        <w:trPr>
          <w:trHeight w:val="315"/>
        </w:trPr>
        <w:tc>
          <w:tcPr>
            <w:tcW w:w="500" w:type="dxa"/>
            <w:shd w:val="clear" w:color="auto" w:fill="auto"/>
            <w:noWrap/>
            <w:vAlign w:val="center"/>
          </w:tcPr>
          <w:p w14:paraId="6CD8BF8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10</w:t>
            </w:r>
          </w:p>
        </w:tc>
        <w:tc>
          <w:tcPr>
            <w:tcW w:w="4603" w:type="dxa"/>
            <w:shd w:val="clear" w:color="auto" w:fill="auto"/>
            <w:noWrap/>
            <w:vAlign w:val="center"/>
            <w:hideMark/>
          </w:tcPr>
          <w:p w14:paraId="52385EC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BAHEBECK</w:t>
            </w:r>
            <w:proofErr w:type="spellEnd"/>
            <w:r w:rsidRPr="00D840AD">
              <w:rPr>
                <w:rFonts w:eastAsia="Times New Roman"/>
                <w:color w:val="000000"/>
                <w:szCs w:val="24"/>
              </w:rPr>
              <w:t xml:space="preserve"> Jean</w:t>
            </w:r>
          </w:p>
        </w:tc>
        <w:tc>
          <w:tcPr>
            <w:tcW w:w="1007" w:type="dxa"/>
            <w:shd w:val="clear" w:color="auto" w:fill="auto"/>
            <w:noWrap/>
            <w:vAlign w:val="center"/>
            <w:hideMark/>
          </w:tcPr>
          <w:p w14:paraId="5798F61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2225F5F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72B62348" w14:textId="77777777" w:rsidTr="00D840AD">
        <w:trPr>
          <w:trHeight w:val="315"/>
        </w:trPr>
        <w:tc>
          <w:tcPr>
            <w:tcW w:w="500" w:type="dxa"/>
            <w:shd w:val="clear" w:color="auto" w:fill="auto"/>
            <w:noWrap/>
            <w:vAlign w:val="center"/>
          </w:tcPr>
          <w:p w14:paraId="6970479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11</w:t>
            </w:r>
          </w:p>
        </w:tc>
        <w:tc>
          <w:tcPr>
            <w:tcW w:w="4603" w:type="dxa"/>
            <w:shd w:val="clear" w:color="auto" w:fill="auto"/>
            <w:noWrap/>
            <w:vAlign w:val="center"/>
            <w:hideMark/>
          </w:tcPr>
          <w:p w14:paraId="13775B9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BANG GUY Aristide</w:t>
            </w:r>
          </w:p>
        </w:tc>
        <w:tc>
          <w:tcPr>
            <w:tcW w:w="1007" w:type="dxa"/>
            <w:shd w:val="clear" w:color="auto" w:fill="auto"/>
            <w:noWrap/>
            <w:vAlign w:val="center"/>
            <w:hideMark/>
          </w:tcPr>
          <w:p w14:paraId="6500E99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6F0D77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6500369D" w14:textId="77777777" w:rsidTr="00D840AD">
        <w:trPr>
          <w:trHeight w:val="315"/>
        </w:trPr>
        <w:tc>
          <w:tcPr>
            <w:tcW w:w="500" w:type="dxa"/>
            <w:shd w:val="clear" w:color="auto" w:fill="auto"/>
            <w:noWrap/>
            <w:vAlign w:val="center"/>
          </w:tcPr>
          <w:p w14:paraId="50747AC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12</w:t>
            </w:r>
          </w:p>
        </w:tc>
        <w:tc>
          <w:tcPr>
            <w:tcW w:w="4603" w:type="dxa"/>
            <w:shd w:val="clear" w:color="auto" w:fill="auto"/>
            <w:noWrap/>
            <w:vAlign w:val="center"/>
            <w:hideMark/>
          </w:tcPr>
          <w:p w14:paraId="1F96838D"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BENGONO</w:t>
            </w:r>
            <w:proofErr w:type="spellEnd"/>
            <w:r w:rsidRPr="00D840AD">
              <w:rPr>
                <w:rFonts w:eastAsia="Times New Roman"/>
                <w:color w:val="000000"/>
                <w:szCs w:val="24"/>
              </w:rPr>
              <w:t xml:space="preserve"> </w:t>
            </w:r>
            <w:proofErr w:type="spellStart"/>
            <w:r w:rsidRPr="00D840AD">
              <w:rPr>
                <w:rFonts w:eastAsia="Times New Roman"/>
                <w:color w:val="000000"/>
                <w:szCs w:val="24"/>
              </w:rPr>
              <w:t>BENGONO</w:t>
            </w:r>
            <w:proofErr w:type="spellEnd"/>
            <w:r w:rsidRPr="00D840AD">
              <w:rPr>
                <w:rFonts w:eastAsia="Times New Roman"/>
                <w:color w:val="000000"/>
                <w:szCs w:val="24"/>
              </w:rPr>
              <w:t xml:space="preserve"> </w:t>
            </w:r>
            <w:proofErr w:type="spellStart"/>
            <w:r w:rsidRPr="00D840AD">
              <w:rPr>
                <w:rFonts w:eastAsia="Times New Roman"/>
                <w:color w:val="000000"/>
                <w:szCs w:val="24"/>
              </w:rPr>
              <w:t>Roddy</w:t>
            </w:r>
            <w:proofErr w:type="spellEnd"/>
            <w:r w:rsidRPr="00D840AD">
              <w:rPr>
                <w:rFonts w:eastAsia="Times New Roman"/>
                <w:color w:val="000000"/>
                <w:szCs w:val="24"/>
              </w:rPr>
              <w:t xml:space="preserve"> Stéphan</w:t>
            </w:r>
          </w:p>
        </w:tc>
        <w:tc>
          <w:tcPr>
            <w:tcW w:w="1007" w:type="dxa"/>
            <w:shd w:val="clear" w:color="auto" w:fill="auto"/>
            <w:noWrap/>
            <w:vAlign w:val="center"/>
            <w:hideMark/>
          </w:tcPr>
          <w:p w14:paraId="6C4183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28627A7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40F8FD78" w14:textId="77777777" w:rsidTr="00D840AD">
        <w:trPr>
          <w:trHeight w:val="315"/>
        </w:trPr>
        <w:tc>
          <w:tcPr>
            <w:tcW w:w="500" w:type="dxa"/>
            <w:shd w:val="clear" w:color="auto" w:fill="auto"/>
            <w:noWrap/>
            <w:vAlign w:val="center"/>
          </w:tcPr>
          <w:p w14:paraId="543BFEA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13</w:t>
            </w:r>
          </w:p>
        </w:tc>
        <w:tc>
          <w:tcPr>
            <w:tcW w:w="4603" w:type="dxa"/>
            <w:shd w:val="clear" w:color="auto" w:fill="auto"/>
            <w:noWrap/>
            <w:vAlign w:val="center"/>
            <w:hideMark/>
          </w:tcPr>
          <w:p w14:paraId="1CA5097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FARIKOU</w:t>
            </w:r>
            <w:proofErr w:type="spellEnd"/>
            <w:r w:rsidRPr="00D840AD">
              <w:rPr>
                <w:rFonts w:eastAsia="Times New Roman"/>
                <w:color w:val="000000"/>
                <w:szCs w:val="24"/>
              </w:rPr>
              <w:t xml:space="preserve"> </w:t>
            </w:r>
            <w:proofErr w:type="spellStart"/>
            <w:r w:rsidRPr="00D840AD">
              <w:rPr>
                <w:rFonts w:eastAsia="Times New Roman"/>
                <w:color w:val="000000"/>
                <w:szCs w:val="24"/>
              </w:rPr>
              <w:t>Ibrahima</w:t>
            </w:r>
            <w:proofErr w:type="spellEnd"/>
          </w:p>
        </w:tc>
        <w:tc>
          <w:tcPr>
            <w:tcW w:w="1007" w:type="dxa"/>
            <w:shd w:val="clear" w:color="auto" w:fill="auto"/>
            <w:noWrap/>
            <w:vAlign w:val="center"/>
            <w:hideMark/>
          </w:tcPr>
          <w:p w14:paraId="0267CD1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6333455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71ADA8FA" w14:textId="77777777" w:rsidTr="00D840AD">
        <w:trPr>
          <w:trHeight w:val="315"/>
        </w:trPr>
        <w:tc>
          <w:tcPr>
            <w:tcW w:w="500" w:type="dxa"/>
            <w:shd w:val="clear" w:color="auto" w:fill="auto"/>
            <w:noWrap/>
            <w:vAlign w:val="center"/>
          </w:tcPr>
          <w:p w14:paraId="2B20B8A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14</w:t>
            </w:r>
          </w:p>
        </w:tc>
        <w:tc>
          <w:tcPr>
            <w:tcW w:w="4603" w:type="dxa"/>
            <w:shd w:val="clear" w:color="auto" w:fill="auto"/>
            <w:noWrap/>
            <w:vAlign w:val="center"/>
            <w:hideMark/>
          </w:tcPr>
          <w:p w14:paraId="215923F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JEMEA Bonaventure</w:t>
            </w:r>
          </w:p>
        </w:tc>
        <w:tc>
          <w:tcPr>
            <w:tcW w:w="1007" w:type="dxa"/>
            <w:shd w:val="clear" w:color="auto" w:fill="auto"/>
            <w:noWrap/>
            <w:vAlign w:val="center"/>
            <w:hideMark/>
          </w:tcPr>
          <w:p w14:paraId="73C52B7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6E208C2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706922BE" w14:textId="77777777" w:rsidTr="00D840AD">
        <w:trPr>
          <w:trHeight w:val="315"/>
        </w:trPr>
        <w:tc>
          <w:tcPr>
            <w:tcW w:w="500" w:type="dxa"/>
            <w:shd w:val="clear" w:color="auto" w:fill="auto"/>
            <w:noWrap/>
            <w:vAlign w:val="center"/>
            <w:hideMark/>
          </w:tcPr>
          <w:p w14:paraId="2E3885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15</w:t>
            </w:r>
          </w:p>
        </w:tc>
        <w:tc>
          <w:tcPr>
            <w:tcW w:w="4603" w:type="dxa"/>
            <w:shd w:val="clear" w:color="auto" w:fill="auto"/>
            <w:noWrap/>
            <w:vAlign w:val="center"/>
            <w:hideMark/>
          </w:tcPr>
          <w:p w14:paraId="49764F0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BEYIHA Gérard</w:t>
            </w:r>
          </w:p>
        </w:tc>
        <w:tc>
          <w:tcPr>
            <w:tcW w:w="1007" w:type="dxa"/>
            <w:shd w:val="clear" w:color="auto" w:fill="auto"/>
            <w:noWrap/>
            <w:vAlign w:val="center"/>
            <w:hideMark/>
          </w:tcPr>
          <w:p w14:paraId="5AC2A46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7829A34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59889C58" w14:textId="77777777" w:rsidTr="00D840AD">
        <w:trPr>
          <w:trHeight w:val="315"/>
        </w:trPr>
        <w:tc>
          <w:tcPr>
            <w:tcW w:w="500" w:type="dxa"/>
            <w:shd w:val="clear" w:color="auto" w:fill="auto"/>
            <w:noWrap/>
            <w:vAlign w:val="center"/>
            <w:hideMark/>
          </w:tcPr>
          <w:p w14:paraId="0C66D85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16</w:t>
            </w:r>
          </w:p>
        </w:tc>
        <w:tc>
          <w:tcPr>
            <w:tcW w:w="4603" w:type="dxa"/>
            <w:shd w:val="clear" w:color="auto" w:fill="auto"/>
            <w:noWrap/>
            <w:vAlign w:val="center"/>
            <w:hideMark/>
          </w:tcPr>
          <w:p w14:paraId="6085A10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EYENGA Victor Claude</w:t>
            </w:r>
          </w:p>
        </w:tc>
        <w:tc>
          <w:tcPr>
            <w:tcW w:w="1007" w:type="dxa"/>
            <w:shd w:val="clear" w:color="auto" w:fill="auto"/>
            <w:noWrap/>
            <w:vAlign w:val="center"/>
            <w:hideMark/>
          </w:tcPr>
          <w:p w14:paraId="017F37D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088E636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Chirurgie/Neurochirurgie</w:t>
            </w:r>
          </w:p>
        </w:tc>
      </w:tr>
      <w:tr w:rsidR="00D840AD" w:rsidRPr="00D840AD" w14:paraId="0C92695E" w14:textId="77777777" w:rsidTr="00D840AD">
        <w:trPr>
          <w:trHeight w:val="315"/>
        </w:trPr>
        <w:tc>
          <w:tcPr>
            <w:tcW w:w="500" w:type="dxa"/>
            <w:shd w:val="clear" w:color="auto" w:fill="auto"/>
            <w:noWrap/>
            <w:vAlign w:val="center"/>
            <w:hideMark/>
          </w:tcPr>
          <w:p w14:paraId="68E2C2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17</w:t>
            </w:r>
          </w:p>
        </w:tc>
        <w:tc>
          <w:tcPr>
            <w:tcW w:w="4603" w:type="dxa"/>
            <w:shd w:val="clear" w:color="auto" w:fill="auto"/>
            <w:noWrap/>
            <w:vAlign w:val="center"/>
            <w:hideMark/>
          </w:tcPr>
          <w:p w14:paraId="5E41528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GUIFO Marc Leroy</w:t>
            </w:r>
          </w:p>
        </w:tc>
        <w:tc>
          <w:tcPr>
            <w:tcW w:w="1007" w:type="dxa"/>
            <w:shd w:val="clear" w:color="auto" w:fill="auto"/>
            <w:noWrap/>
            <w:vAlign w:val="center"/>
            <w:hideMark/>
          </w:tcPr>
          <w:p w14:paraId="0B07043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273A8F2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3DB02668" w14:textId="77777777" w:rsidTr="00D840AD">
        <w:trPr>
          <w:trHeight w:val="315"/>
        </w:trPr>
        <w:tc>
          <w:tcPr>
            <w:tcW w:w="500" w:type="dxa"/>
            <w:shd w:val="clear" w:color="auto" w:fill="auto"/>
            <w:noWrap/>
            <w:vAlign w:val="center"/>
          </w:tcPr>
          <w:p w14:paraId="67E0F6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18</w:t>
            </w:r>
          </w:p>
        </w:tc>
        <w:tc>
          <w:tcPr>
            <w:tcW w:w="4603" w:type="dxa"/>
            <w:shd w:val="clear" w:color="auto" w:fill="auto"/>
            <w:noWrap/>
            <w:vAlign w:val="center"/>
          </w:tcPr>
          <w:p w14:paraId="3C57547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NGO YAMBEN Marie Ange</w:t>
            </w:r>
          </w:p>
        </w:tc>
        <w:tc>
          <w:tcPr>
            <w:tcW w:w="1007" w:type="dxa"/>
            <w:shd w:val="clear" w:color="auto" w:fill="auto"/>
            <w:noWrap/>
            <w:vAlign w:val="center"/>
          </w:tcPr>
          <w:p w14:paraId="7D50A33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1993299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035760C1" w14:textId="77777777" w:rsidTr="00D840AD">
        <w:trPr>
          <w:trHeight w:val="315"/>
        </w:trPr>
        <w:tc>
          <w:tcPr>
            <w:tcW w:w="500" w:type="dxa"/>
            <w:shd w:val="clear" w:color="auto" w:fill="auto"/>
            <w:noWrap/>
            <w:vAlign w:val="center"/>
          </w:tcPr>
          <w:p w14:paraId="29BE2A5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19</w:t>
            </w:r>
          </w:p>
        </w:tc>
        <w:tc>
          <w:tcPr>
            <w:tcW w:w="4603" w:type="dxa"/>
            <w:shd w:val="clear" w:color="auto" w:fill="auto"/>
            <w:noWrap/>
            <w:vAlign w:val="center"/>
          </w:tcPr>
          <w:p w14:paraId="7F6C0FAB"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TSIAGADIGI</w:t>
            </w:r>
            <w:proofErr w:type="spellEnd"/>
            <w:r w:rsidRPr="00D840AD">
              <w:rPr>
                <w:rFonts w:eastAsia="Times New Roman"/>
                <w:color w:val="000000"/>
                <w:szCs w:val="24"/>
              </w:rPr>
              <w:t xml:space="preserve"> Jean Gustave</w:t>
            </w:r>
          </w:p>
        </w:tc>
        <w:tc>
          <w:tcPr>
            <w:tcW w:w="1007" w:type="dxa"/>
            <w:shd w:val="clear" w:color="auto" w:fill="auto"/>
            <w:noWrap/>
            <w:vAlign w:val="center"/>
          </w:tcPr>
          <w:p w14:paraId="6FA203D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3579239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116BD00B" w14:textId="77777777" w:rsidTr="00D840AD">
        <w:trPr>
          <w:trHeight w:val="315"/>
        </w:trPr>
        <w:tc>
          <w:tcPr>
            <w:tcW w:w="500" w:type="dxa"/>
            <w:shd w:val="clear" w:color="auto" w:fill="auto"/>
            <w:noWrap/>
            <w:vAlign w:val="center"/>
          </w:tcPr>
          <w:p w14:paraId="4A277A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20</w:t>
            </w:r>
          </w:p>
        </w:tc>
        <w:tc>
          <w:tcPr>
            <w:tcW w:w="4603" w:type="dxa"/>
            <w:shd w:val="clear" w:color="auto" w:fill="auto"/>
            <w:noWrap/>
            <w:vAlign w:val="center"/>
            <w:hideMark/>
          </w:tcPr>
          <w:p w14:paraId="6784BEF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BELLO FIGUIM</w:t>
            </w:r>
          </w:p>
        </w:tc>
        <w:tc>
          <w:tcPr>
            <w:tcW w:w="1007" w:type="dxa"/>
            <w:shd w:val="clear" w:color="auto" w:fill="auto"/>
            <w:noWrap/>
            <w:vAlign w:val="center"/>
            <w:hideMark/>
          </w:tcPr>
          <w:p w14:paraId="6A9F036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7152D2B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Neurochirurgie</w:t>
            </w:r>
          </w:p>
        </w:tc>
      </w:tr>
      <w:tr w:rsidR="00D840AD" w:rsidRPr="00D840AD" w14:paraId="53077D38" w14:textId="77777777" w:rsidTr="00D840AD">
        <w:trPr>
          <w:trHeight w:val="315"/>
        </w:trPr>
        <w:tc>
          <w:tcPr>
            <w:tcW w:w="500" w:type="dxa"/>
            <w:shd w:val="clear" w:color="auto" w:fill="auto"/>
            <w:noWrap/>
            <w:vAlign w:val="center"/>
          </w:tcPr>
          <w:p w14:paraId="7018E3C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21</w:t>
            </w:r>
          </w:p>
        </w:tc>
        <w:tc>
          <w:tcPr>
            <w:tcW w:w="4603" w:type="dxa"/>
            <w:shd w:val="clear" w:color="auto" w:fill="auto"/>
            <w:noWrap/>
            <w:vAlign w:val="center"/>
            <w:hideMark/>
          </w:tcPr>
          <w:p w14:paraId="05E7227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BIWOLE BIWOLE Daniel Claude Patrick</w:t>
            </w:r>
          </w:p>
        </w:tc>
        <w:tc>
          <w:tcPr>
            <w:tcW w:w="1007" w:type="dxa"/>
            <w:shd w:val="clear" w:color="auto" w:fill="auto"/>
            <w:noWrap/>
            <w:vAlign w:val="center"/>
            <w:hideMark/>
          </w:tcPr>
          <w:p w14:paraId="0F21C2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1D29434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39B9D279" w14:textId="77777777" w:rsidTr="00D840AD">
        <w:trPr>
          <w:trHeight w:val="315"/>
        </w:trPr>
        <w:tc>
          <w:tcPr>
            <w:tcW w:w="500" w:type="dxa"/>
            <w:shd w:val="clear" w:color="auto" w:fill="auto"/>
            <w:noWrap/>
            <w:vAlign w:val="center"/>
          </w:tcPr>
          <w:p w14:paraId="615BB98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val="en-US"/>
              </w:rPr>
              <w:t>22</w:t>
            </w:r>
          </w:p>
        </w:tc>
        <w:tc>
          <w:tcPr>
            <w:tcW w:w="4603" w:type="dxa"/>
            <w:shd w:val="clear" w:color="auto" w:fill="auto"/>
            <w:noWrap/>
            <w:vAlign w:val="center"/>
            <w:hideMark/>
          </w:tcPr>
          <w:p w14:paraId="16E9C81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FONKOUE</w:t>
            </w:r>
            <w:proofErr w:type="spellEnd"/>
            <w:r w:rsidRPr="00D840AD">
              <w:rPr>
                <w:rFonts w:eastAsia="Times New Roman"/>
                <w:color w:val="000000"/>
                <w:szCs w:val="24"/>
              </w:rPr>
              <w:t xml:space="preserve"> Loïc</w:t>
            </w:r>
          </w:p>
        </w:tc>
        <w:tc>
          <w:tcPr>
            <w:tcW w:w="1007" w:type="dxa"/>
            <w:shd w:val="clear" w:color="auto" w:fill="auto"/>
            <w:noWrap/>
            <w:vAlign w:val="center"/>
            <w:hideMark/>
          </w:tcPr>
          <w:p w14:paraId="21ACDAF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7F59F93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7DC28F19" w14:textId="77777777" w:rsidTr="00D840AD">
        <w:trPr>
          <w:trHeight w:val="315"/>
        </w:trPr>
        <w:tc>
          <w:tcPr>
            <w:tcW w:w="500" w:type="dxa"/>
            <w:shd w:val="clear" w:color="auto" w:fill="auto"/>
            <w:noWrap/>
            <w:vAlign w:val="center"/>
          </w:tcPr>
          <w:p w14:paraId="28CC47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23</w:t>
            </w:r>
          </w:p>
        </w:tc>
        <w:tc>
          <w:tcPr>
            <w:tcW w:w="4603" w:type="dxa"/>
            <w:shd w:val="clear" w:color="auto" w:fill="auto"/>
            <w:noWrap/>
            <w:vAlign w:val="center"/>
            <w:hideMark/>
          </w:tcPr>
          <w:p w14:paraId="3FE371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KONA NGONDO François Stéphane</w:t>
            </w:r>
          </w:p>
        </w:tc>
        <w:tc>
          <w:tcPr>
            <w:tcW w:w="1007" w:type="dxa"/>
            <w:shd w:val="clear" w:color="auto" w:fill="auto"/>
            <w:noWrap/>
            <w:vAlign w:val="center"/>
            <w:hideMark/>
          </w:tcPr>
          <w:p w14:paraId="138CE3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1EFD7D7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0B4B14D8" w14:textId="77777777" w:rsidTr="00D840AD">
        <w:trPr>
          <w:trHeight w:val="315"/>
        </w:trPr>
        <w:tc>
          <w:tcPr>
            <w:tcW w:w="500" w:type="dxa"/>
            <w:shd w:val="clear" w:color="auto" w:fill="auto"/>
            <w:noWrap/>
            <w:vAlign w:val="center"/>
          </w:tcPr>
          <w:p w14:paraId="2BF8A89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24</w:t>
            </w:r>
          </w:p>
        </w:tc>
        <w:tc>
          <w:tcPr>
            <w:tcW w:w="4603" w:type="dxa"/>
            <w:shd w:val="clear" w:color="auto" w:fill="auto"/>
            <w:noWrap/>
            <w:vAlign w:val="center"/>
            <w:hideMark/>
          </w:tcPr>
          <w:p w14:paraId="7D699D05"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MBOUCHE</w:t>
            </w:r>
            <w:proofErr w:type="spellEnd"/>
            <w:r w:rsidRPr="00D840AD">
              <w:rPr>
                <w:rFonts w:eastAsia="Times New Roman"/>
                <w:color w:val="000000"/>
                <w:szCs w:val="24"/>
              </w:rPr>
              <w:t xml:space="preserve"> Landry </w:t>
            </w:r>
            <w:proofErr w:type="spellStart"/>
            <w:r w:rsidRPr="00D840AD">
              <w:rPr>
                <w:rFonts w:eastAsia="Times New Roman"/>
                <w:color w:val="000000"/>
                <w:szCs w:val="24"/>
              </w:rPr>
              <w:t>Oriole</w:t>
            </w:r>
            <w:proofErr w:type="spellEnd"/>
          </w:p>
        </w:tc>
        <w:tc>
          <w:tcPr>
            <w:tcW w:w="1007" w:type="dxa"/>
            <w:shd w:val="clear" w:color="auto" w:fill="auto"/>
            <w:noWrap/>
            <w:vAlign w:val="center"/>
            <w:hideMark/>
          </w:tcPr>
          <w:p w14:paraId="57B9D10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0E9528C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Urologie</w:t>
            </w:r>
          </w:p>
        </w:tc>
      </w:tr>
      <w:tr w:rsidR="00D840AD" w:rsidRPr="00D840AD" w14:paraId="066CFCE7" w14:textId="77777777" w:rsidTr="00D840AD">
        <w:trPr>
          <w:trHeight w:val="315"/>
        </w:trPr>
        <w:tc>
          <w:tcPr>
            <w:tcW w:w="500" w:type="dxa"/>
            <w:shd w:val="clear" w:color="auto" w:fill="auto"/>
            <w:noWrap/>
            <w:vAlign w:val="center"/>
          </w:tcPr>
          <w:p w14:paraId="5A6B6A2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25</w:t>
            </w:r>
          </w:p>
        </w:tc>
        <w:tc>
          <w:tcPr>
            <w:tcW w:w="4603" w:type="dxa"/>
            <w:shd w:val="clear" w:color="auto" w:fill="auto"/>
            <w:noWrap/>
            <w:vAlign w:val="center"/>
            <w:hideMark/>
          </w:tcPr>
          <w:p w14:paraId="65D513A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MEKEME MEKEME Junior Barthelemy</w:t>
            </w:r>
          </w:p>
        </w:tc>
        <w:tc>
          <w:tcPr>
            <w:tcW w:w="1007" w:type="dxa"/>
            <w:shd w:val="clear" w:color="auto" w:fill="auto"/>
            <w:noWrap/>
            <w:vAlign w:val="center"/>
            <w:hideMark/>
          </w:tcPr>
          <w:p w14:paraId="3A60605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1E5D901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Urologie</w:t>
            </w:r>
          </w:p>
        </w:tc>
      </w:tr>
      <w:tr w:rsidR="00D840AD" w:rsidRPr="00D840AD" w14:paraId="6A46A433" w14:textId="77777777" w:rsidTr="00D840AD">
        <w:trPr>
          <w:trHeight w:val="315"/>
        </w:trPr>
        <w:tc>
          <w:tcPr>
            <w:tcW w:w="500" w:type="dxa"/>
            <w:shd w:val="clear" w:color="auto" w:fill="auto"/>
            <w:noWrap/>
            <w:vAlign w:val="center"/>
          </w:tcPr>
          <w:p w14:paraId="1E2ECEC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26</w:t>
            </w:r>
          </w:p>
        </w:tc>
        <w:tc>
          <w:tcPr>
            <w:tcW w:w="4603" w:type="dxa"/>
            <w:shd w:val="clear" w:color="auto" w:fill="auto"/>
            <w:noWrap/>
            <w:vAlign w:val="center"/>
            <w:hideMark/>
          </w:tcPr>
          <w:p w14:paraId="04BFB69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MULUEM Olivier Kennedy</w:t>
            </w:r>
          </w:p>
        </w:tc>
        <w:tc>
          <w:tcPr>
            <w:tcW w:w="1007" w:type="dxa"/>
            <w:shd w:val="clear" w:color="auto" w:fill="auto"/>
            <w:noWrap/>
            <w:vAlign w:val="center"/>
            <w:hideMark/>
          </w:tcPr>
          <w:p w14:paraId="49CC497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3D2C5F0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Orthopédie-Traumatologie</w:t>
            </w:r>
          </w:p>
        </w:tc>
      </w:tr>
      <w:tr w:rsidR="00D840AD" w:rsidRPr="00D840AD" w14:paraId="7A21863B" w14:textId="77777777" w:rsidTr="00D840AD">
        <w:trPr>
          <w:trHeight w:val="315"/>
        </w:trPr>
        <w:tc>
          <w:tcPr>
            <w:tcW w:w="500" w:type="dxa"/>
            <w:shd w:val="clear" w:color="auto" w:fill="auto"/>
            <w:noWrap/>
            <w:vAlign w:val="center"/>
          </w:tcPr>
          <w:p w14:paraId="331620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27</w:t>
            </w:r>
          </w:p>
        </w:tc>
        <w:tc>
          <w:tcPr>
            <w:tcW w:w="4603" w:type="dxa"/>
            <w:shd w:val="clear" w:color="auto" w:fill="auto"/>
            <w:noWrap/>
            <w:vAlign w:val="center"/>
            <w:hideMark/>
          </w:tcPr>
          <w:p w14:paraId="72F358F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SAVOM Eric Patrick</w:t>
            </w:r>
          </w:p>
        </w:tc>
        <w:tc>
          <w:tcPr>
            <w:tcW w:w="1007" w:type="dxa"/>
            <w:shd w:val="clear" w:color="auto" w:fill="auto"/>
            <w:noWrap/>
            <w:vAlign w:val="center"/>
            <w:hideMark/>
          </w:tcPr>
          <w:p w14:paraId="7CA9C9A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18AB2E7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4FF1E4F4" w14:textId="77777777" w:rsidTr="00D840AD">
        <w:trPr>
          <w:trHeight w:val="315"/>
        </w:trPr>
        <w:tc>
          <w:tcPr>
            <w:tcW w:w="500" w:type="dxa"/>
            <w:shd w:val="clear" w:color="auto" w:fill="auto"/>
            <w:noWrap/>
            <w:vAlign w:val="center"/>
          </w:tcPr>
          <w:p w14:paraId="732775D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28</w:t>
            </w:r>
          </w:p>
        </w:tc>
        <w:tc>
          <w:tcPr>
            <w:tcW w:w="4603" w:type="dxa"/>
            <w:shd w:val="clear" w:color="auto" w:fill="auto"/>
            <w:noWrap/>
            <w:vAlign w:val="center"/>
            <w:hideMark/>
          </w:tcPr>
          <w:p w14:paraId="4BE00B2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AHANDA ASSIGA</w:t>
            </w:r>
          </w:p>
        </w:tc>
        <w:tc>
          <w:tcPr>
            <w:tcW w:w="1007" w:type="dxa"/>
            <w:shd w:val="clear" w:color="auto" w:fill="auto"/>
            <w:noWrap/>
            <w:vAlign w:val="center"/>
            <w:hideMark/>
          </w:tcPr>
          <w:p w14:paraId="6D1989F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07CFF4E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70B707B0" w14:textId="77777777" w:rsidTr="00D840AD">
        <w:trPr>
          <w:trHeight w:val="315"/>
        </w:trPr>
        <w:tc>
          <w:tcPr>
            <w:tcW w:w="500" w:type="dxa"/>
            <w:shd w:val="clear" w:color="auto" w:fill="auto"/>
            <w:noWrap/>
            <w:vAlign w:val="center"/>
          </w:tcPr>
          <w:p w14:paraId="0DE94B9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29</w:t>
            </w:r>
          </w:p>
        </w:tc>
        <w:tc>
          <w:tcPr>
            <w:tcW w:w="4603" w:type="dxa"/>
            <w:shd w:val="clear" w:color="auto" w:fill="auto"/>
            <w:noWrap/>
            <w:vAlign w:val="center"/>
            <w:hideMark/>
          </w:tcPr>
          <w:p w14:paraId="4A05CFB9"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AMENGLE</w:t>
            </w:r>
            <w:proofErr w:type="spellEnd"/>
            <w:r w:rsidRPr="00D840AD">
              <w:rPr>
                <w:rFonts w:eastAsia="Times New Roman"/>
                <w:color w:val="000000"/>
                <w:szCs w:val="24"/>
              </w:rPr>
              <w:t xml:space="preserve"> Albert Ludovic</w:t>
            </w:r>
          </w:p>
        </w:tc>
        <w:tc>
          <w:tcPr>
            <w:tcW w:w="1007" w:type="dxa"/>
            <w:shd w:val="clear" w:color="auto" w:fill="auto"/>
            <w:noWrap/>
            <w:vAlign w:val="center"/>
            <w:hideMark/>
          </w:tcPr>
          <w:p w14:paraId="5BFECD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9175F7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6B30F622" w14:textId="77777777" w:rsidTr="00D840AD">
        <w:trPr>
          <w:trHeight w:val="315"/>
        </w:trPr>
        <w:tc>
          <w:tcPr>
            <w:tcW w:w="500" w:type="dxa"/>
            <w:shd w:val="clear" w:color="auto" w:fill="auto"/>
            <w:noWrap/>
            <w:vAlign w:val="center"/>
          </w:tcPr>
          <w:p w14:paraId="38AEDD8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lastRenderedPageBreak/>
              <w:t>30</w:t>
            </w:r>
          </w:p>
        </w:tc>
        <w:tc>
          <w:tcPr>
            <w:tcW w:w="4603" w:type="dxa"/>
            <w:shd w:val="clear" w:color="auto" w:fill="auto"/>
            <w:noWrap/>
            <w:vAlign w:val="center"/>
            <w:hideMark/>
          </w:tcPr>
          <w:p w14:paraId="27746D5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BIKONO ATANGANA </w:t>
            </w:r>
            <w:proofErr w:type="spellStart"/>
            <w:r w:rsidRPr="00D840AD">
              <w:rPr>
                <w:rFonts w:eastAsia="Times New Roman"/>
                <w:color w:val="000000"/>
                <w:szCs w:val="24"/>
              </w:rPr>
              <w:t>Ernestine</w:t>
            </w:r>
            <w:proofErr w:type="spellEnd"/>
            <w:r w:rsidRPr="00D840AD">
              <w:rPr>
                <w:rFonts w:eastAsia="Times New Roman"/>
                <w:color w:val="000000"/>
                <w:szCs w:val="24"/>
              </w:rPr>
              <w:t xml:space="preserve"> Renée </w:t>
            </w:r>
          </w:p>
        </w:tc>
        <w:tc>
          <w:tcPr>
            <w:tcW w:w="1007" w:type="dxa"/>
            <w:shd w:val="clear" w:color="auto" w:fill="auto"/>
            <w:noWrap/>
            <w:vAlign w:val="center"/>
            <w:hideMark/>
          </w:tcPr>
          <w:p w14:paraId="389457E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2DFD584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Neurochirurgie</w:t>
            </w:r>
          </w:p>
        </w:tc>
      </w:tr>
      <w:tr w:rsidR="00D840AD" w:rsidRPr="00D840AD" w14:paraId="4E165CCE" w14:textId="77777777" w:rsidTr="00D840AD">
        <w:trPr>
          <w:trHeight w:val="315"/>
        </w:trPr>
        <w:tc>
          <w:tcPr>
            <w:tcW w:w="500" w:type="dxa"/>
            <w:shd w:val="clear" w:color="auto" w:fill="auto"/>
            <w:noWrap/>
            <w:vAlign w:val="center"/>
          </w:tcPr>
          <w:p w14:paraId="505F5BBB" w14:textId="77777777" w:rsidR="00D840AD" w:rsidRPr="00D840AD" w:rsidRDefault="00D840AD" w:rsidP="00D840AD">
            <w:pPr>
              <w:jc w:val="left"/>
              <w:rPr>
                <w:rFonts w:eastAsia="Times New Roman"/>
                <w:color w:val="000000"/>
                <w:szCs w:val="24"/>
              </w:rPr>
            </w:pPr>
            <w:r w:rsidRPr="00D840AD">
              <w:rPr>
                <w:rFonts w:eastAsia="Times New Roman"/>
                <w:color w:val="000000"/>
                <w:szCs w:val="24"/>
              </w:rPr>
              <w:t>31</w:t>
            </w:r>
          </w:p>
        </w:tc>
        <w:tc>
          <w:tcPr>
            <w:tcW w:w="4603" w:type="dxa"/>
            <w:shd w:val="clear" w:color="auto" w:fill="auto"/>
            <w:noWrap/>
            <w:vAlign w:val="center"/>
            <w:hideMark/>
          </w:tcPr>
          <w:p w14:paraId="754EE5A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BWELE Georges</w:t>
            </w:r>
          </w:p>
        </w:tc>
        <w:tc>
          <w:tcPr>
            <w:tcW w:w="1007" w:type="dxa"/>
            <w:shd w:val="clear" w:color="auto" w:fill="auto"/>
            <w:noWrap/>
            <w:vAlign w:val="center"/>
            <w:hideMark/>
          </w:tcPr>
          <w:p w14:paraId="6ECC436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2D41BD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Générale</w:t>
            </w:r>
          </w:p>
        </w:tc>
      </w:tr>
      <w:tr w:rsidR="00D840AD" w:rsidRPr="00D840AD" w14:paraId="771CBE97" w14:textId="77777777" w:rsidTr="00D840AD">
        <w:trPr>
          <w:trHeight w:val="315"/>
        </w:trPr>
        <w:tc>
          <w:tcPr>
            <w:tcW w:w="500" w:type="dxa"/>
            <w:shd w:val="clear" w:color="auto" w:fill="auto"/>
            <w:noWrap/>
            <w:vAlign w:val="center"/>
          </w:tcPr>
          <w:p w14:paraId="4AF32533" w14:textId="77777777" w:rsidR="00D840AD" w:rsidRPr="00D840AD" w:rsidRDefault="00D840AD" w:rsidP="00D840AD">
            <w:pPr>
              <w:jc w:val="left"/>
              <w:rPr>
                <w:rFonts w:eastAsia="Times New Roman"/>
                <w:color w:val="000000"/>
                <w:szCs w:val="24"/>
              </w:rPr>
            </w:pPr>
            <w:r w:rsidRPr="00D840AD">
              <w:rPr>
                <w:rFonts w:eastAsia="Times New Roman"/>
                <w:color w:val="000000"/>
                <w:szCs w:val="24"/>
              </w:rPr>
              <w:t>32</w:t>
            </w:r>
          </w:p>
        </w:tc>
        <w:tc>
          <w:tcPr>
            <w:tcW w:w="4603" w:type="dxa"/>
            <w:shd w:val="clear" w:color="auto" w:fill="auto"/>
            <w:noWrap/>
            <w:vAlign w:val="center"/>
          </w:tcPr>
          <w:p w14:paraId="6CE6F19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EPOUPA NGALLE Frantz Guy</w:t>
            </w:r>
          </w:p>
        </w:tc>
        <w:tc>
          <w:tcPr>
            <w:tcW w:w="1007" w:type="dxa"/>
            <w:shd w:val="clear" w:color="auto" w:fill="auto"/>
            <w:noWrap/>
            <w:vAlign w:val="center"/>
          </w:tcPr>
          <w:p w14:paraId="72CFF6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2F414C6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Urologie</w:t>
            </w:r>
          </w:p>
        </w:tc>
      </w:tr>
      <w:tr w:rsidR="00D840AD" w:rsidRPr="00D840AD" w14:paraId="08CE6FCB" w14:textId="77777777" w:rsidTr="00D840AD">
        <w:trPr>
          <w:trHeight w:val="315"/>
        </w:trPr>
        <w:tc>
          <w:tcPr>
            <w:tcW w:w="500" w:type="dxa"/>
            <w:shd w:val="clear" w:color="auto" w:fill="auto"/>
            <w:noWrap/>
            <w:vAlign w:val="center"/>
          </w:tcPr>
          <w:p w14:paraId="24C8A96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33</w:t>
            </w:r>
          </w:p>
        </w:tc>
        <w:tc>
          <w:tcPr>
            <w:tcW w:w="4603" w:type="dxa"/>
            <w:shd w:val="clear" w:color="auto" w:fill="auto"/>
            <w:noWrap/>
            <w:vAlign w:val="center"/>
          </w:tcPr>
          <w:p w14:paraId="4116D84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FOUDA Jean </w:t>
            </w:r>
            <w:proofErr w:type="spellStart"/>
            <w:r w:rsidRPr="00D840AD">
              <w:rPr>
                <w:rFonts w:eastAsia="Times New Roman"/>
                <w:color w:val="000000"/>
                <w:szCs w:val="24"/>
              </w:rPr>
              <w:t>Cédrick</w:t>
            </w:r>
            <w:proofErr w:type="spellEnd"/>
          </w:p>
        </w:tc>
        <w:tc>
          <w:tcPr>
            <w:tcW w:w="1007" w:type="dxa"/>
            <w:shd w:val="clear" w:color="auto" w:fill="auto"/>
            <w:noWrap/>
            <w:vAlign w:val="center"/>
          </w:tcPr>
          <w:p w14:paraId="24735D0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78C3C0F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Urologie</w:t>
            </w:r>
          </w:p>
        </w:tc>
      </w:tr>
      <w:tr w:rsidR="00D840AD" w:rsidRPr="00D840AD" w14:paraId="7C12481D" w14:textId="77777777" w:rsidTr="00D840AD">
        <w:trPr>
          <w:trHeight w:val="315"/>
        </w:trPr>
        <w:tc>
          <w:tcPr>
            <w:tcW w:w="500" w:type="dxa"/>
            <w:shd w:val="clear" w:color="auto" w:fill="auto"/>
            <w:noWrap/>
            <w:vAlign w:val="center"/>
          </w:tcPr>
          <w:p w14:paraId="72A36ABA" w14:textId="77777777" w:rsidR="00D840AD" w:rsidRPr="00D840AD" w:rsidRDefault="00D840AD" w:rsidP="00D840AD">
            <w:pPr>
              <w:jc w:val="left"/>
              <w:rPr>
                <w:rFonts w:eastAsia="Times New Roman"/>
                <w:color w:val="000000"/>
                <w:szCs w:val="24"/>
              </w:rPr>
            </w:pPr>
            <w:r w:rsidRPr="00D840AD">
              <w:rPr>
                <w:rFonts w:eastAsia="Times New Roman"/>
                <w:color w:val="000000"/>
                <w:szCs w:val="24"/>
              </w:rPr>
              <w:t>34</w:t>
            </w:r>
          </w:p>
        </w:tc>
        <w:tc>
          <w:tcPr>
            <w:tcW w:w="4603" w:type="dxa"/>
            <w:shd w:val="clear" w:color="auto" w:fill="auto"/>
            <w:noWrap/>
            <w:vAlign w:val="center"/>
            <w:hideMark/>
          </w:tcPr>
          <w:p w14:paraId="0242535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IROUME </w:t>
            </w:r>
            <w:proofErr w:type="spellStart"/>
            <w:r w:rsidRPr="00D840AD">
              <w:rPr>
                <w:rFonts w:eastAsia="Times New Roman"/>
                <w:color w:val="000000"/>
                <w:szCs w:val="24"/>
              </w:rPr>
              <w:t>Cristella</w:t>
            </w:r>
            <w:proofErr w:type="spellEnd"/>
            <w:r w:rsidRPr="00D840AD">
              <w:rPr>
                <w:rFonts w:eastAsia="Times New Roman"/>
                <w:color w:val="000000"/>
                <w:szCs w:val="24"/>
              </w:rPr>
              <w:t xml:space="preserve"> Raïssa </w:t>
            </w:r>
            <w:proofErr w:type="spellStart"/>
            <w:r w:rsidRPr="00D840AD">
              <w:rPr>
                <w:rFonts w:eastAsia="Times New Roman"/>
                <w:color w:val="000000"/>
                <w:szCs w:val="24"/>
              </w:rPr>
              <w:t>BIFOUNA</w:t>
            </w:r>
            <w:proofErr w:type="spellEnd"/>
            <w:r w:rsidRPr="00D840AD">
              <w:rPr>
                <w:rFonts w:eastAsia="Times New Roman"/>
                <w:color w:val="000000"/>
                <w:szCs w:val="24"/>
              </w:rPr>
              <w:t xml:space="preserve"> épouse NTYO’O </w:t>
            </w:r>
            <w:proofErr w:type="spellStart"/>
            <w:r w:rsidRPr="00D840AD">
              <w:rPr>
                <w:rFonts w:eastAsia="Times New Roman"/>
                <w:color w:val="000000"/>
                <w:szCs w:val="24"/>
              </w:rPr>
              <w:t>NKOUMOU</w:t>
            </w:r>
            <w:proofErr w:type="spellEnd"/>
          </w:p>
        </w:tc>
        <w:tc>
          <w:tcPr>
            <w:tcW w:w="1007" w:type="dxa"/>
            <w:shd w:val="clear" w:color="auto" w:fill="auto"/>
            <w:noWrap/>
            <w:vAlign w:val="center"/>
            <w:hideMark/>
          </w:tcPr>
          <w:p w14:paraId="4582F3B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4BCC6A2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6223F94B" w14:textId="77777777" w:rsidTr="00D840AD">
        <w:trPr>
          <w:trHeight w:val="315"/>
        </w:trPr>
        <w:tc>
          <w:tcPr>
            <w:tcW w:w="500" w:type="dxa"/>
            <w:shd w:val="clear" w:color="auto" w:fill="auto"/>
            <w:noWrap/>
            <w:vAlign w:val="center"/>
          </w:tcPr>
          <w:p w14:paraId="646585D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35</w:t>
            </w:r>
          </w:p>
        </w:tc>
        <w:tc>
          <w:tcPr>
            <w:tcW w:w="4603" w:type="dxa"/>
            <w:shd w:val="clear" w:color="auto" w:fill="auto"/>
            <w:noWrap/>
            <w:vAlign w:val="center"/>
          </w:tcPr>
          <w:p w14:paraId="25CC1B9D"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MOHAMADOU</w:t>
            </w:r>
            <w:proofErr w:type="spellEnd"/>
            <w:r w:rsidRPr="00D840AD">
              <w:rPr>
                <w:rFonts w:eastAsia="Times New Roman"/>
                <w:color w:val="000000"/>
                <w:szCs w:val="24"/>
              </w:rPr>
              <w:t xml:space="preserve"> GUEMSE Emmanuel</w:t>
            </w:r>
          </w:p>
        </w:tc>
        <w:tc>
          <w:tcPr>
            <w:tcW w:w="1007" w:type="dxa"/>
            <w:shd w:val="clear" w:color="auto" w:fill="auto"/>
            <w:noWrap/>
            <w:vAlign w:val="center"/>
          </w:tcPr>
          <w:p w14:paraId="224C2AB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5F0F1EF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w:t>
            </w:r>
          </w:p>
        </w:tc>
      </w:tr>
      <w:tr w:rsidR="00D840AD" w:rsidRPr="00D840AD" w14:paraId="41BC9F16" w14:textId="77777777" w:rsidTr="00D840AD">
        <w:trPr>
          <w:trHeight w:val="315"/>
        </w:trPr>
        <w:tc>
          <w:tcPr>
            <w:tcW w:w="500" w:type="dxa"/>
            <w:shd w:val="clear" w:color="auto" w:fill="auto"/>
            <w:noWrap/>
            <w:vAlign w:val="center"/>
          </w:tcPr>
          <w:p w14:paraId="191F8CF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36</w:t>
            </w:r>
          </w:p>
        </w:tc>
        <w:tc>
          <w:tcPr>
            <w:tcW w:w="4603" w:type="dxa"/>
            <w:shd w:val="clear" w:color="auto" w:fill="auto"/>
            <w:noWrap/>
            <w:vAlign w:val="center"/>
            <w:hideMark/>
          </w:tcPr>
          <w:p w14:paraId="6A70781C"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NDIKONTAR</w:t>
            </w:r>
            <w:proofErr w:type="spellEnd"/>
            <w:r w:rsidRPr="00D840AD">
              <w:rPr>
                <w:rFonts w:eastAsia="Times New Roman"/>
                <w:color w:val="000000"/>
                <w:szCs w:val="24"/>
              </w:rPr>
              <w:t xml:space="preserve"> KWINJI Raymond</w:t>
            </w:r>
          </w:p>
        </w:tc>
        <w:tc>
          <w:tcPr>
            <w:tcW w:w="1007" w:type="dxa"/>
            <w:shd w:val="clear" w:color="auto" w:fill="auto"/>
            <w:noWrap/>
            <w:vAlign w:val="center"/>
            <w:hideMark/>
          </w:tcPr>
          <w:p w14:paraId="77BCBED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1EF1EA7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45B8CB03" w14:textId="77777777" w:rsidTr="00D840AD">
        <w:trPr>
          <w:trHeight w:val="315"/>
        </w:trPr>
        <w:tc>
          <w:tcPr>
            <w:tcW w:w="500" w:type="dxa"/>
            <w:shd w:val="clear" w:color="auto" w:fill="auto"/>
            <w:noWrap/>
            <w:vAlign w:val="center"/>
          </w:tcPr>
          <w:p w14:paraId="7C2FF03F" w14:textId="77777777" w:rsidR="00D840AD" w:rsidRPr="00D840AD" w:rsidRDefault="00D840AD" w:rsidP="00D840AD">
            <w:pPr>
              <w:jc w:val="left"/>
              <w:rPr>
                <w:rFonts w:eastAsia="Times New Roman"/>
                <w:color w:val="000000"/>
                <w:szCs w:val="24"/>
              </w:rPr>
            </w:pPr>
            <w:r w:rsidRPr="00D840AD">
              <w:rPr>
                <w:rFonts w:eastAsia="Times New Roman"/>
                <w:color w:val="000000"/>
                <w:szCs w:val="24"/>
              </w:rPr>
              <w:t>37</w:t>
            </w:r>
          </w:p>
        </w:tc>
        <w:tc>
          <w:tcPr>
            <w:tcW w:w="4603" w:type="dxa"/>
            <w:shd w:val="clear" w:color="auto" w:fill="auto"/>
            <w:noWrap/>
            <w:vAlign w:val="center"/>
            <w:hideMark/>
          </w:tcPr>
          <w:p w14:paraId="5620983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NWAHA MAKON Axel Stéphane</w:t>
            </w:r>
          </w:p>
        </w:tc>
        <w:tc>
          <w:tcPr>
            <w:tcW w:w="1007" w:type="dxa"/>
            <w:shd w:val="clear" w:color="auto" w:fill="auto"/>
            <w:noWrap/>
            <w:vAlign w:val="center"/>
            <w:hideMark/>
          </w:tcPr>
          <w:p w14:paraId="3B7D905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B1813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Urologie</w:t>
            </w:r>
          </w:p>
        </w:tc>
      </w:tr>
      <w:tr w:rsidR="00D840AD" w:rsidRPr="00D840AD" w14:paraId="7AB83CAA" w14:textId="77777777" w:rsidTr="00D840AD">
        <w:trPr>
          <w:trHeight w:val="315"/>
        </w:trPr>
        <w:tc>
          <w:tcPr>
            <w:tcW w:w="500" w:type="dxa"/>
            <w:shd w:val="clear" w:color="auto" w:fill="auto"/>
            <w:noWrap/>
            <w:vAlign w:val="center"/>
          </w:tcPr>
          <w:p w14:paraId="5D511E23" w14:textId="77777777" w:rsidR="00D840AD" w:rsidRPr="00D840AD" w:rsidRDefault="00D840AD" w:rsidP="00D840AD">
            <w:pPr>
              <w:jc w:val="left"/>
              <w:rPr>
                <w:rFonts w:eastAsia="Times New Roman"/>
                <w:color w:val="000000"/>
                <w:szCs w:val="24"/>
              </w:rPr>
            </w:pPr>
            <w:r w:rsidRPr="00D840AD">
              <w:rPr>
                <w:rFonts w:eastAsia="Times New Roman"/>
                <w:color w:val="000000"/>
                <w:szCs w:val="24"/>
              </w:rPr>
              <w:t>38</w:t>
            </w:r>
          </w:p>
        </w:tc>
        <w:tc>
          <w:tcPr>
            <w:tcW w:w="4603" w:type="dxa"/>
            <w:shd w:val="clear" w:color="auto" w:fill="auto"/>
            <w:noWrap/>
            <w:vAlign w:val="center"/>
          </w:tcPr>
          <w:p w14:paraId="0BFDFBB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NYANIT BOB Dorcas</w:t>
            </w:r>
          </w:p>
        </w:tc>
        <w:tc>
          <w:tcPr>
            <w:tcW w:w="1007" w:type="dxa"/>
            <w:shd w:val="clear" w:color="auto" w:fill="auto"/>
            <w:noWrap/>
            <w:vAlign w:val="center"/>
          </w:tcPr>
          <w:p w14:paraId="29AE242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18AE888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Pédiatrique</w:t>
            </w:r>
          </w:p>
        </w:tc>
      </w:tr>
      <w:tr w:rsidR="00D840AD" w:rsidRPr="00D840AD" w14:paraId="5E6FDF9D" w14:textId="77777777" w:rsidTr="00D840AD">
        <w:trPr>
          <w:trHeight w:val="315"/>
        </w:trPr>
        <w:tc>
          <w:tcPr>
            <w:tcW w:w="500" w:type="dxa"/>
            <w:shd w:val="clear" w:color="auto" w:fill="auto"/>
            <w:noWrap/>
            <w:vAlign w:val="center"/>
          </w:tcPr>
          <w:p w14:paraId="08FC4A9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39</w:t>
            </w:r>
          </w:p>
        </w:tc>
        <w:tc>
          <w:tcPr>
            <w:tcW w:w="4603" w:type="dxa"/>
            <w:shd w:val="clear" w:color="auto" w:fill="auto"/>
            <w:noWrap/>
            <w:vAlign w:val="center"/>
          </w:tcPr>
          <w:p w14:paraId="51C6F81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OUMAROU</w:t>
            </w:r>
            <w:proofErr w:type="spellEnd"/>
            <w:r w:rsidRPr="00D840AD">
              <w:rPr>
                <w:rFonts w:eastAsia="Times New Roman"/>
                <w:color w:val="000000"/>
                <w:szCs w:val="24"/>
              </w:rPr>
              <w:t xml:space="preserve"> HAMAN </w:t>
            </w:r>
            <w:proofErr w:type="spellStart"/>
            <w:r w:rsidRPr="00D840AD">
              <w:rPr>
                <w:rFonts w:eastAsia="Times New Roman"/>
                <w:color w:val="000000"/>
                <w:szCs w:val="24"/>
              </w:rPr>
              <w:t>NASSOUROU</w:t>
            </w:r>
            <w:proofErr w:type="spellEnd"/>
          </w:p>
        </w:tc>
        <w:tc>
          <w:tcPr>
            <w:tcW w:w="1007" w:type="dxa"/>
            <w:shd w:val="clear" w:color="auto" w:fill="auto"/>
            <w:noWrap/>
            <w:vAlign w:val="center"/>
          </w:tcPr>
          <w:p w14:paraId="59289E1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06469FD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Neurochirurgie</w:t>
            </w:r>
          </w:p>
        </w:tc>
      </w:tr>
      <w:tr w:rsidR="00D840AD" w:rsidRPr="00D840AD" w14:paraId="6283D903" w14:textId="77777777" w:rsidTr="00D840AD">
        <w:trPr>
          <w:trHeight w:val="315"/>
        </w:trPr>
        <w:tc>
          <w:tcPr>
            <w:tcW w:w="500" w:type="dxa"/>
            <w:shd w:val="clear" w:color="auto" w:fill="auto"/>
            <w:noWrap/>
            <w:vAlign w:val="center"/>
            <w:hideMark/>
          </w:tcPr>
          <w:p w14:paraId="04E26D5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40</w:t>
            </w:r>
          </w:p>
        </w:tc>
        <w:tc>
          <w:tcPr>
            <w:tcW w:w="4603" w:type="dxa"/>
            <w:shd w:val="clear" w:color="auto" w:fill="auto"/>
            <w:noWrap/>
            <w:vAlign w:val="center"/>
            <w:hideMark/>
          </w:tcPr>
          <w:p w14:paraId="7D8889C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ARROYE BETOU Fabrice Stéphane</w:t>
            </w:r>
          </w:p>
        </w:tc>
        <w:tc>
          <w:tcPr>
            <w:tcW w:w="1007" w:type="dxa"/>
            <w:shd w:val="clear" w:color="auto" w:fill="auto"/>
            <w:noWrap/>
            <w:vAlign w:val="center"/>
            <w:hideMark/>
          </w:tcPr>
          <w:p w14:paraId="7A1975F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3DCFA8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Thoracique et Cardiovasculaire</w:t>
            </w:r>
          </w:p>
        </w:tc>
      </w:tr>
      <w:tr w:rsidR="00D840AD" w:rsidRPr="00D840AD" w14:paraId="6686384A" w14:textId="77777777" w:rsidTr="00D840AD">
        <w:trPr>
          <w:trHeight w:val="315"/>
        </w:trPr>
        <w:tc>
          <w:tcPr>
            <w:tcW w:w="500" w:type="dxa"/>
            <w:shd w:val="clear" w:color="auto" w:fill="auto"/>
            <w:noWrap/>
            <w:vAlign w:val="center"/>
            <w:hideMark/>
          </w:tcPr>
          <w:p w14:paraId="7729235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41</w:t>
            </w:r>
          </w:p>
        </w:tc>
        <w:tc>
          <w:tcPr>
            <w:tcW w:w="4603" w:type="dxa"/>
            <w:shd w:val="clear" w:color="auto" w:fill="auto"/>
            <w:noWrap/>
            <w:vAlign w:val="center"/>
            <w:hideMark/>
          </w:tcPr>
          <w:p w14:paraId="003E16A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ELA BELLA Amos Jean-Marie</w:t>
            </w:r>
          </w:p>
        </w:tc>
        <w:tc>
          <w:tcPr>
            <w:tcW w:w="1007" w:type="dxa"/>
            <w:shd w:val="clear" w:color="auto" w:fill="auto"/>
            <w:noWrap/>
            <w:vAlign w:val="center"/>
            <w:hideMark/>
          </w:tcPr>
          <w:p w14:paraId="68F8C2B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A53A8F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Thoracique</w:t>
            </w:r>
          </w:p>
        </w:tc>
      </w:tr>
      <w:tr w:rsidR="00D840AD" w:rsidRPr="00D840AD" w14:paraId="70253DE0" w14:textId="77777777" w:rsidTr="00D840AD">
        <w:trPr>
          <w:trHeight w:val="315"/>
        </w:trPr>
        <w:tc>
          <w:tcPr>
            <w:tcW w:w="500" w:type="dxa"/>
            <w:shd w:val="clear" w:color="auto" w:fill="auto"/>
            <w:noWrap/>
            <w:vAlign w:val="center"/>
            <w:hideMark/>
          </w:tcPr>
          <w:p w14:paraId="462A54E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42</w:t>
            </w:r>
          </w:p>
        </w:tc>
        <w:tc>
          <w:tcPr>
            <w:tcW w:w="4603" w:type="dxa"/>
            <w:shd w:val="clear" w:color="auto" w:fill="auto"/>
            <w:noWrap/>
            <w:vAlign w:val="center"/>
            <w:hideMark/>
          </w:tcPr>
          <w:p w14:paraId="61093DC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FOLA KOPONG Olivier</w:t>
            </w:r>
          </w:p>
        </w:tc>
        <w:tc>
          <w:tcPr>
            <w:tcW w:w="1007" w:type="dxa"/>
            <w:shd w:val="clear" w:color="auto" w:fill="auto"/>
            <w:noWrap/>
            <w:vAlign w:val="center"/>
            <w:hideMark/>
          </w:tcPr>
          <w:p w14:paraId="3A94A74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73E3404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w:t>
            </w:r>
          </w:p>
        </w:tc>
      </w:tr>
      <w:tr w:rsidR="00D840AD" w:rsidRPr="00D840AD" w14:paraId="4D2B9F2E" w14:textId="77777777" w:rsidTr="00D840AD">
        <w:trPr>
          <w:trHeight w:val="315"/>
        </w:trPr>
        <w:tc>
          <w:tcPr>
            <w:tcW w:w="500" w:type="dxa"/>
            <w:shd w:val="clear" w:color="auto" w:fill="auto"/>
            <w:noWrap/>
            <w:vAlign w:val="center"/>
            <w:hideMark/>
          </w:tcPr>
          <w:p w14:paraId="5FC3BE2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43</w:t>
            </w:r>
          </w:p>
        </w:tc>
        <w:tc>
          <w:tcPr>
            <w:tcW w:w="4603" w:type="dxa"/>
            <w:shd w:val="clear" w:color="auto" w:fill="auto"/>
            <w:noWrap/>
            <w:vAlign w:val="center"/>
            <w:hideMark/>
          </w:tcPr>
          <w:p w14:paraId="73638B4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FOSSI KAMGA </w:t>
            </w:r>
            <w:proofErr w:type="spellStart"/>
            <w:r w:rsidRPr="00D840AD">
              <w:rPr>
                <w:rFonts w:eastAsia="Times New Roman"/>
                <w:color w:val="000000"/>
                <w:szCs w:val="24"/>
              </w:rPr>
              <w:t>GACELLE</w:t>
            </w:r>
            <w:proofErr w:type="spellEnd"/>
          </w:p>
        </w:tc>
        <w:tc>
          <w:tcPr>
            <w:tcW w:w="1007" w:type="dxa"/>
            <w:shd w:val="clear" w:color="auto" w:fill="auto"/>
            <w:noWrap/>
            <w:vAlign w:val="center"/>
            <w:hideMark/>
          </w:tcPr>
          <w:p w14:paraId="4CE409B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6354F44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Pédiatrique</w:t>
            </w:r>
          </w:p>
        </w:tc>
      </w:tr>
      <w:tr w:rsidR="00D840AD" w:rsidRPr="00D840AD" w14:paraId="56910BDE" w14:textId="77777777" w:rsidTr="00D840AD">
        <w:trPr>
          <w:trHeight w:val="315"/>
        </w:trPr>
        <w:tc>
          <w:tcPr>
            <w:tcW w:w="500" w:type="dxa"/>
            <w:shd w:val="clear" w:color="auto" w:fill="auto"/>
            <w:noWrap/>
            <w:vAlign w:val="center"/>
            <w:hideMark/>
          </w:tcPr>
          <w:p w14:paraId="1D8696A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44</w:t>
            </w:r>
          </w:p>
        </w:tc>
        <w:tc>
          <w:tcPr>
            <w:tcW w:w="4603" w:type="dxa"/>
            <w:shd w:val="clear" w:color="auto" w:fill="auto"/>
            <w:noWrap/>
            <w:vAlign w:val="center"/>
            <w:hideMark/>
          </w:tcPr>
          <w:p w14:paraId="4F4F6B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GOUAG</w:t>
            </w:r>
          </w:p>
        </w:tc>
        <w:tc>
          <w:tcPr>
            <w:tcW w:w="1007" w:type="dxa"/>
            <w:shd w:val="clear" w:color="auto" w:fill="auto"/>
            <w:noWrap/>
            <w:vAlign w:val="center"/>
            <w:hideMark/>
          </w:tcPr>
          <w:p w14:paraId="34D902C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044B448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 Réanimation</w:t>
            </w:r>
          </w:p>
        </w:tc>
      </w:tr>
      <w:tr w:rsidR="00D840AD" w:rsidRPr="00D840AD" w14:paraId="15A58C98" w14:textId="77777777" w:rsidTr="00D840AD">
        <w:trPr>
          <w:trHeight w:val="315"/>
        </w:trPr>
        <w:tc>
          <w:tcPr>
            <w:tcW w:w="500" w:type="dxa"/>
            <w:shd w:val="clear" w:color="auto" w:fill="auto"/>
            <w:noWrap/>
            <w:vAlign w:val="center"/>
            <w:hideMark/>
          </w:tcPr>
          <w:p w14:paraId="1581242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45</w:t>
            </w:r>
          </w:p>
        </w:tc>
        <w:tc>
          <w:tcPr>
            <w:tcW w:w="4603" w:type="dxa"/>
            <w:shd w:val="clear" w:color="auto" w:fill="auto"/>
            <w:noWrap/>
            <w:vAlign w:val="center"/>
            <w:hideMark/>
          </w:tcPr>
          <w:p w14:paraId="1654EA9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MBELE Richard II</w:t>
            </w:r>
          </w:p>
        </w:tc>
        <w:tc>
          <w:tcPr>
            <w:tcW w:w="1007" w:type="dxa"/>
            <w:shd w:val="clear" w:color="auto" w:fill="auto"/>
            <w:noWrap/>
            <w:vAlign w:val="center"/>
            <w:hideMark/>
          </w:tcPr>
          <w:p w14:paraId="52B7CD4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704B591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Thoracique</w:t>
            </w:r>
          </w:p>
        </w:tc>
      </w:tr>
      <w:tr w:rsidR="00D840AD" w:rsidRPr="00D840AD" w14:paraId="06350907" w14:textId="77777777" w:rsidTr="00D840AD">
        <w:trPr>
          <w:trHeight w:val="315"/>
        </w:trPr>
        <w:tc>
          <w:tcPr>
            <w:tcW w:w="500" w:type="dxa"/>
            <w:shd w:val="clear" w:color="auto" w:fill="auto"/>
            <w:noWrap/>
            <w:vAlign w:val="center"/>
            <w:hideMark/>
          </w:tcPr>
          <w:p w14:paraId="0B0F506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46</w:t>
            </w:r>
          </w:p>
        </w:tc>
        <w:tc>
          <w:tcPr>
            <w:tcW w:w="4603" w:type="dxa"/>
            <w:shd w:val="clear" w:color="auto" w:fill="auto"/>
            <w:noWrap/>
            <w:vAlign w:val="center"/>
            <w:hideMark/>
          </w:tcPr>
          <w:p w14:paraId="658C473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MFOUAPON</w:t>
            </w:r>
            <w:proofErr w:type="spellEnd"/>
            <w:r w:rsidRPr="00D840AD">
              <w:rPr>
                <w:rFonts w:eastAsia="Times New Roman"/>
                <w:color w:val="000000"/>
                <w:szCs w:val="24"/>
              </w:rPr>
              <w:t xml:space="preserve"> EWANE Hervé Blaise</w:t>
            </w:r>
          </w:p>
        </w:tc>
        <w:tc>
          <w:tcPr>
            <w:tcW w:w="1007" w:type="dxa"/>
            <w:shd w:val="clear" w:color="auto" w:fill="auto"/>
            <w:noWrap/>
            <w:vAlign w:val="center"/>
            <w:hideMark/>
          </w:tcPr>
          <w:p w14:paraId="519449D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40E0AC0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Neurochirurgie</w:t>
            </w:r>
          </w:p>
        </w:tc>
      </w:tr>
      <w:tr w:rsidR="00D840AD" w:rsidRPr="00D840AD" w14:paraId="4D1C41A8" w14:textId="77777777" w:rsidTr="00D840AD">
        <w:trPr>
          <w:trHeight w:val="315"/>
        </w:trPr>
        <w:tc>
          <w:tcPr>
            <w:tcW w:w="500" w:type="dxa"/>
            <w:shd w:val="clear" w:color="auto" w:fill="auto"/>
            <w:noWrap/>
            <w:vAlign w:val="center"/>
            <w:hideMark/>
          </w:tcPr>
          <w:p w14:paraId="3BA7FBA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47</w:t>
            </w:r>
          </w:p>
        </w:tc>
        <w:tc>
          <w:tcPr>
            <w:tcW w:w="4603" w:type="dxa"/>
            <w:shd w:val="clear" w:color="auto" w:fill="auto"/>
            <w:noWrap/>
            <w:vAlign w:val="center"/>
            <w:hideMark/>
          </w:tcPr>
          <w:p w14:paraId="366E12A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NGOUATNA</w:t>
            </w:r>
            <w:proofErr w:type="spellEnd"/>
            <w:r w:rsidRPr="00D840AD">
              <w:rPr>
                <w:rFonts w:eastAsia="Times New Roman"/>
                <w:color w:val="000000"/>
                <w:szCs w:val="24"/>
              </w:rPr>
              <w:t xml:space="preserve"> </w:t>
            </w:r>
            <w:proofErr w:type="spellStart"/>
            <w:r w:rsidRPr="00D840AD">
              <w:rPr>
                <w:rFonts w:eastAsia="Times New Roman"/>
                <w:color w:val="000000"/>
                <w:szCs w:val="24"/>
              </w:rPr>
              <w:t>DJEUMAKOU</w:t>
            </w:r>
            <w:proofErr w:type="spellEnd"/>
            <w:r w:rsidRPr="00D840AD">
              <w:rPr>
                <w:rFonts w:eastAsia="Times New Roman"/>
                <w:color w:val="000000"/>
                <w:szCs w:val="24"/>
              </w:rPr>
              <w:t xml:space="preserve"> Serge Rawlings</w:t>
            </w:r>
          </w:p>
        </w:tc>
        <w:tc>
          <w:tcPr>
            <w:tcW w:w="1007" w:type="dxa"/>
            <w:shd w:val="clear" w:color="auto" w:fill="auto"/>
            <w:noWrap/>
            <w:vAlign w:val="center"/>
            <w:hideMark/>
          </w:tcPr>
          <w:p w14:paraId="37CE7A7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073D135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Anesthésie-Réanimation</w:t>
            </w:r>
          </w:p>
        </w:tc>
      </w:tr>
      <w:tr w:rsidR="00D840AD" w:rsidRPr="00D840AD" w14:paraId="27C7FFB2" w14:textId="77777777" w:rsidTr="00D840AD">
        <w:trPr>
          <w:trHeight w:val="315"/>
        </w:trPr>
        <w:tc>
          <w:tcPr>
            <w:tcW w:w="500" w:type="dxa"/>
            <w:shd w:val="clear" w:color="auto" w:fill="auto"/>
            <w:noWrap/>
            <w:vAlign w:val="center"/>
            <w:hideMark/>
          </w:tcPr>
          <w:p w14:paraId="500F9B5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48</w:t>
            </w:r>
          </w:p>
        </w:tc>
        <w:tc>
          <w:tcPr>
            <w:tcW w:w="4603" w:type="dxa"/>
            <w:shd w:val="clear" w:color="auto" w:fill="auto"/>
            <w:noWrap/>
            <w:vAlign w:val="center"/>
            <w:hideMark/>
          </w:tcPr>
          <w:p w14:paraId="01C6C26E"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NYANKOUE</w:t>
            </w:r>
            <w:proofErr w:type="spellEnd"/>
            <w:r w:rsidRPr="00D840AD">
              <w:rPr>
                <w:rFonts w:eastAsia="Times New Roman"/>
                <w:color w:val="000000"/>
                <w:szCs w:val="24"/>
              </w:rPr>
              <w:t xml:space="preserve"> </w:t>
            </w:r>
            <w:proofErr w:type="spellStart"/>
            <w:r w:rsidRPr="00D840AD">
              <w:rPr>
                <w:rFonts w:eastAsia="Times New Roman"/>
                <w:color w:val="000000"/>
                <w:szCs w:val="24"/>
              </w:rPr>
              <w:t>MEBOUINZ</w:t>
            </w:r>
            <w:proofErr w:type="spellEnd"/>
            <w:r w:rsidRPr="00D840AD">
              <w:rPr>
                <w:rFonts w:eastAsia="Times New Roman"/>
                <w:color w:val="000000"/>
                <w:szCs w:val="24"/>
              </w:rPr>
              <w:t xml:space="preserve"> Ferdinand</w:t>
            </w:r>
          </w:p>
        </w:tc>
        <w:tc>
          <w:tcPr>
            <w:tcW w:w="1007" w:type="dxa"/>
            <w:shd w:val="clear" w:color="auto" w:fill="auto"/>
            <w:noWrap/>
            <w:vAlign w:val="center"/>
            <w:hideMark/>
          </w:tcPr>
          <w:p w14:paraId="411DB26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B52EFD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Orthopédique et Traumatologique</w:t>
            </w:r>
          </w:p>
        </w:tc>
      </w:tr>
      <w:tr w:rsidR="00D840AD" w:rsidRPr="00D840AD" w14:paraId="788DA3D8" w14:textId="77777777" w:rsidTr="00D840AD">
        <w:trPr>
          <w:trHeight w:val="315"/>
        </w:trPr>
        <w:tc>
          <w:tcPr>
            <w:tcW w:w="9781" w:type="dxa"/>
            <w:gridSpan w:val="4"/>
            <w:shd w:val="clear" w:color="auto" w:fill="auto"/>
            <w:noWrap/>
            <w:vAlign w:val="center"/>
            <w:hideMark/>
          </w:tcPr>
          <w:p w14:paraId="3EA91B6B"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MEDECINE INTERNE ET SPECIALITES</w:t>
            </w:r>
          </w:p>
        </w:tc>
      </w:tr>
      <w:tr w:rsidR="00D840AD" w:rsidRPr="00D840AD" w14:paraId="266B82E7" w14:textId="77777777" w:rsidTr="00D840AD">
        <w:trPr>
          <w:trHeight w:val="315"/>
        </w:trPr>
        <w:tc>
          <w:tcPr>
            <w:tcW w:w="500" w:type="dxa"/>
            <w:shd w:val="clear" w:color="auto" w:fill="auto"/>
            <w:noWrap/>
            <w:vAlign w:val="center"/>
            <w:hideMark/>
          </w:tcPr>
          <w:p w14:paraId="6CD39CB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49</w:t>
            </w:r>
          </w:p>
        </w:tc>
        <w:tc>
          <w:tcPr>
            <w:tcW w:w="4603" w:type="dxa"/>
            <w:shd w:val="clear" w:color="auto" w:fill="auto"/>
            <w:noWrap/>
            <w:vAlign w:val="center"/>
            <w:hideMark/>
          </w:tcPr>
          <w:p w14:paraId="0D2FED14"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lang w:val="nl-NL"/>
              </w:rPr>
              <w:t xml:space="preserve">SINGWE Madeleine </w:t>
            </w:r>
            <w:proofErr w:type="spellStart"/>
            <w:r w:rsidRPr="00D840AD">
              <w:rPr>
                <w:rFonts w:eastAsia="Times New Roman"/>
                <w:b/>
                <w:color w:val="000000"/>
                <w:szCs w:val="24"/>
                <w:lang w:val="nl-NL"/>
              </w:rPr>
              <w:t>épse</w:t>
            </w:r>
            <w:proofErr w:type="spellEnd"/>
            <w:r w:rsidRPr="00D840AD">
              <w:rPr>
                <w:rFonts w:eastAsia="Times New Roman"/>
                <w:b/>
                <w:color w:val="000000"/>
                <w:szCs w:val="24"/>
                <w:lang w:val="nl-NL"/>
              </w:rPr>
              <w:t xml:space="preserve"> </w:t>
            </w:r>
            <w:proofErr w:type="spellStart"/>
            <w:r w:rsidRPr="00D840AD">
              <w:rPr>
                <w:rFonts w:eastAsia="Times New Roman"/>
                <w:b/>
                <w:color w:val="000000"/>
                <w:szCs w:val="24"/>
                <w:lang w:val="nl-NL"/>
              </w:rPr>
              <w:t>NGANDEU</w:t>
            </w:r>
            <w:proofErr w:type="spellEnd"/>
            <w:r w:rsidRPr="00D840AD">
              <w:rPr>
                <w:rFonts w:eastAsia="Times New Roman"/>
                <w:b/>
                <w:color w:val="000000"/>
                <w:szCs w:val="24"/>
                <w:lang w:val="nl-NL"/>
              </w:rPr>
              <w:t xml:space="preserve"> (CD)</w:t>
            </w:r>
          </w:p>
        </w:tc>
        <w:tc>
          <w:tcPr>
            <w:tcW w:w="1007" w:type="dxa"/>
            <w:shd w:val="clear" w:color="auto" w:fill="auto"/>
            <w:noWrap/>
            <w:vAlign w:val="center"/>
            <w:hideMark/>
          </w:tcPr>
          <w:p w14:paraId="02A6CE9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45044C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Interne/Rhumatologie</w:t>
            </w:r>
          </w:p>
        </w:tc>
      </w:tr>
      <w:tr w:rsidR="00D840AD" w:rsidRPr="00D840AD" w14:paraId="6EB47759" w14:textId="77777777" w:rsidTr="00D840AD">
        <w:trPr>
          <w:trHeight w:val="315"/>
        </w:trPr>
        <w:tc>
          <w:tcPr>
            <w:tcW w:w="500" w:type="dxa"/>
            <w:shd w:val="clear" w:color="auto" w:fill="auto"/>
            <w:noWrap/>
            <w:vAlign w:val="center"/>
            <w:hideMark/>
          </w:tcPr>
          <w:p w14:paraId="0589A50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50</w:t>
            </w:r>
          </w:p>
        </w:tc>
        <w:tc>
          <w:tcPr>
            <w:tcW w:w="4603" w:type="dxa"/>
            <w:shd w:val="clear" w:color="auto" w:fill="auto"/>
            <w:noWrap/>
            <w:vAlign w:val="center"/>
            <w:hideMark/>
          </w:tcPr>
          <w:p w14:paraId="0C8C872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ANKOUANE</w:t>
            </w:r>
            <w:proofErr w:type="spellEnd"/>
            <w:r w:rsidRPr="00D840AD">
              <w:rPr>
                <w:rFonts w:eastAsia="Times New Roman"/>
                <w:color w:val="000000"/>
                <w:szCs w:val="24"/>
              </w:rPr>
              <w:t xml:space="preserve"> </w:t>
            </w:r>
            <w:proofErr w:type="spellStart"/>
            <w:r w:rsidRPr="00D840AD">
              <w:rPr>
                <w:rFonts w:eastAsia="Times New Roman"/>
                <w:color w:val="000000"/>
                <w:szCs w:val="24"/>
              </w:rPr>
              <w:t>ANDOULO</w:t>
            </w:r>
            <w:proofErr w:type="spellEnd"/>
          </w:p>
        </w:tc>
        <w:tc>
          <w:tcPr>
            <w:tcW w:w="1007" w:type="dxa"/>
            <w:shd w:val="clear" w:color="auto" w:fill="auto"/>
            <w:noWrap/>
            <w:vAlign w:val="center"/>
            <w:hideMark/>
          </w:tcPr>
          <w:p w14:paraId="062906C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EF601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Médecine Interne/ </w:t>
            </w:r>
            <w:proofErr w:type="spellStart"/>
            <w:r w:rsidRPr="00D840AD">
              <w:rPr>
                <w:rFonts w:eastAsia="Times New Roman"/>
                <w:color w:val="000000"/>
                <w:szCs w:val="24"/>
              </w:rPr>
              <w:t>Hépato-Gastro</w:t>
            </w:r>
            <w:proofErr w:type="spellEnd"/>
            <w:r w:rsidRPr="00D840AD">
              <w:rPr>
                <w:rFonts w:eastAsia="Times New Roman"/>
                <w:color w:val="000000"/>
                <w:szCs w:val="24"/>
              </w:rPr>
              <w:t>-Entérologie</w:t>
            </w:r>
          </w:p>
        </w:tc>
      </w:tr>
      <w:tr w:rsidR="00D840AD" w:rsidRPr="00D840AD" w14:paraId="04B2AF29" w14:textId="77777777" w:rsidTr="00D840AD">
        <w:trPr>
          <w:trHeight w:val="315"/>
        </w:trPr>
        <w:tc>
          <w:tcPr>
            <w:tcW w:w="500" w:type="dxa"/>
            <w:shd w:val="clear" w:color="auto" w:fill="auto"/>
            <w:noWrap/>
            <w:vAlign w:val="center"/>
            <w:hideMark/>
          </w:tcPr>
          <w:p w14:paraId="1C538F9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51</w:t>
            </w:r>
          </w:p>
        </w:tc>
        <w:tc>
          <w:tcPr>
            <w:tcW w:w="4603" w:type="dxa"/>
            <w:shd w:val="clear" w:color="auto" w:fill="auto"/>
            <w:noWrap/>
            <w:vAlign w:val="center"/>
            <w:hideMark/>
          </w:tcPr>
          <w:p w14:paraId="4CB849E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ASHUNTANTANG</w:t>
            </w:r>
            <w:proofErr w:type="spellEnd"/>
            <w:r w:rsidRPr="00D840AD">
              <w:rPr>
                <w:rFonts w:eastAsia="Times New Roman"/>
                <w:color w:val="000000"/>
                <w:szCs w:val="24"/>
              </w:rPr>
              <w:t xml:space="preserve"> Gloria </w:t>
            </w:r>
            <w:proofErr w:type="spellStart"/>
            <w:r w:rsidRPr="00D840AD">
              <w:rPr>
                <w:rFonts w:eastAsia="Times New Roman"/>
                <w:color w:val="000000"/>
                <w:szCs w:val="24"/>
              </w:rPr>
              <w:t>Enow</w:t>
            </w:r>
            <w:proofErr w:type="spellEnd"/>
          </w:p>
        </w:tc>
        <w:tc>
          <w:tcPr>
            <w:tcW w:w="1007" w:type="dxa"/>
            <w:shd w:val="clear" w:color="auto" w:fill="auto"/>
            <w:noWrap/>
            <w:vAlign w:val="center"/>
            <w:hideMark/>
          </w:tcPr>
          <w:p w14:paraId="54F7152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25F35FE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Interne/Néphrologie</w:t>
            </w:r>
          </w:p>
        </w:tc>
      </w:tr>
      <w:tr w:rsidR="00D840AD" w:rsidRPr="00D840AD" w14:paraId="7E02DE01" w14:textId="77777777" w:rsidTr="00D840AD">
        <w:trPr>
          <w:trHeight w:val="315"/>
        </w:trPr>
        <w:tc>
          <w:tcPr>
            <w:tcW w:w="500" w:type="dxa"/>
            <w:shd w:val="clear" w:color="auto" w:fill="auto"/>
            <w:noWrap/>
            <w:vAlign w:val="center"/>
            <w:hideMark/>
          </w:tcPr>
          <w:p w14:paraId="55F658A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52</w:t>
            </w:r>
          </w:p>
        </w:tc>
        <w:tc>
          <w:tcPr>
            <w:tcW w:w="4603" w:type="dxa"/>
            <w:shd w:val="clear" w:color="auto" w:fill="auto"/>
            <w:noWrap/>
            <w:vAlign w:val="center"/>
            <w:hideMark/>
          </w:tcPr>
          <w:p w14:paraId="66B34D8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BISSEK Anne Cécile</w:t>
            </w:r>
          </w:p>
        </w:tc>
        <w:tc>
          <w:tcPr>
            <w:tcW w:w="1007" w:type="dxa"/>
            <w:shd w:val="clear" w:color="auto" w:fill="auto"/>
            <w:noWrap/>
            <w:vAlign w:val="center"/>
            <w:hideMark/>
          </w:tcPr>
          <w:p w14:paraId="07B194C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2A639C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Interne/Dermatologie</w:t>
            </w:r>
          </w:p>
        </w:tc>
      </w:tr>
      <w:tr w:rsidR="00D840AD" w:rsidRPr="00D840AD" w14:paraId="3DE07B36" w14:textId="77777777" w:rsidTr="00D840AD">
        <w:trPr>
          <w:trHeight w:val="315"/>
        </w:trPr>
        <w:tc>
          <w:tcPr>
            <w:tcW w:w="500" w:type="dxa"/>
            <w:shd w:val="clear" w:color="auto" w:fill="auto"/>
            <w:noWrap/>
            <w:vAlign w:val="center"/>
            <w:hideMark/>
          </w:tcPr>
          <w:p w14:paraId="4F0BC95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53</w:t>
            </w:r>
          </w:p>
        </w:tc>
        <w:tc>
          <w:tcPr>
            <w:tcW w:w="4603" w:type="dxa"/>
            <w:shd w:val="clear" w:color="auto" w:fill="auto"/>
            <w:noWrap/>
            <w:vAlign w:val="center"/>
            <w:hideMark/>
          </w:tcPr>
          <w:p w14:paraId="12380DE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KAZE </w:t>
            </w:r>
            <w:proofErr w:type="spellStart"/>
            <w:r w:rsidRPr="00D840AD">
              <w:rPr>
                <w:rFonts w:eastAsia="Times New Roman"/>
                <w:color w:val="000000"/>
                <w:szCs w:val="24"/>
              </w:rPr>
              <w:t>FOLEFACK</w:t>
            </w:r>
            <w:proofErr w:type="spellEnd"/>
            <w:r w:rsidRPr="00D840AD">
              <w:rPr>
                <w:rFonts w:eastAsia="Times New Roman"/>
                <w:color w:val="000000"/>
                <w:szCs w:val="24"/>
              </w:rPr>
              <w:t xml:space="preserve"> François</w:t>
            </w:r>
          </w:p>
        </w:tc>
        <w:tc>
          <w:tcPr>
            <w:tcW w:w="1007" w:type="dxa"/>
            <w:shd w:val="clear" w:color="auto" w:fill="auto"/>
            <w:noWrap/>
            <w:vAlign w:val="center"/>
            <w:hideMark/>
          </w:tcPr>
          <w:p w14:paraId="0B7A6E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2EB09B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Interne/Néphrologie</w:t>
            </w:r>
          </w:p>
        </w:tc>
      </w:tr>
      <w:tr w:rsidR="00D840AD" w:rsidRPr="00D840AD" w14:paraId="4266F709" w14:textId="77777777" w:rsidTr="00D840AD">
        <w:trPr>
          <w:trHeight w:val="315"/>
        </w:trPr>
        <w:tc>
          <w:tcPr>
            <w:tcW w:w="500" w:type="dxa"/>
            <w:shd w:val="clear" w:color="auto" w:fill="auto"/>
            <w:noWrap/>
            <w:vAlign w:val="center"/>
            <w:hideMark/>
          </w:tcPr>
          <w:p w14:paraId="67E3964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54</w:t>
            </w:r>
          </w:p>
        </w:tc>
        <w:tc>
          <w:tcPr>
            <w:tcW w:w="4603" w:type="dxa"/>
            <w:shd w:val="clear" w:color="auto" w:fill="auto"/>
            <w:noWrap/>
            <w:vAlign w:val="center"/>
            <w:hideMark/>
          </w:tcPr>
          <w:p w14:paraId="21088BC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KUATE TEGUEU </w:t>
            </w:r>
            <w:proofErr w:type="spellStart"/>
            <w:r w:rsidRPr="00D840AD">
              <w:rPr>
                <w:rFonts w:eastAsia="Times New Roman"/>
                <w:color w:val="000000"/>
                <w:szCs w:val="24"/>
              </w:rPr>
              <w:t>Calixte</w:t>
            </w:r>
            <w:proofErr w:type="spellEnd"/>
          </w:p>
        </w:tc>
        <w:tc>
          <w:tcPr>
            <w:tcW w:w="1007" w:type="dxa"/>
            <w:shd w:val="clear" w:color="auto" w:fill="auto"/>
            <w:noWrap/>
            <w:vAlign w:val="center"/>
            <w:hideMark/>
          </w:tcPr>
          <w:p w14:paraId="5FE6A89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2EDF2A4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Interne/Neurologie</w:t>
            </w:r>
          </w:p>
        </w:tc>
      </w:tr>
      <w:tr w:rsidR="00D840AD" w:rsidRPr="00D840AD" w14:paraId="5000DD51" w14:textId="77777777" w:rsidTr="00D840AD">
        <w:trPr>
          <w:trHeight w:val="315"/>
        </w:trPr>
        <w:tc>
          <w:tcPr>
            <w:tcW w:w="500" w:type="dxa"/>
            <w:shd w:val="clear" w:color="auto" w:fill="auto"/>
            <w:noWrap/>
            <w:vAlign w:val="center"/>
            <w:hideMark/>
          </w:tcPr>
          <w:p w14:paraId="031FE20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55</w:t>
            </w:r>
          </w:p>
        </w:tc>
        <w:tc>
          <w:tcPr>
            <w:tcW w:w="4603" w:type="dxa"/>
            <w:shd w:val="clear" w:color="auto" w:fill="auto"/>
            <w:noWrap/>
            <w:vAlign w:val="center"/>
            <w:hideMark/>
          </w:tcPr>
          <w:p w14:paraId="792FAEA9"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KOUOTOU</w:t>
            </w:r>
            <w:proofErr w:type="spellEnd"/>
            <w:r w:rsidRPr="00D840AD">
              <w:rPr>
                <w:rFonts w:eastAsia="Times New Roman"/>
                <w:color w:val="000000"/>
                <w:szCs w:val="24"/>
              </w:rPr>
              <w:t xml:space="preserve"> Emmanuel Armand</w:t>
            </w:r>
          </w:p>
        </w:tc>
        <w:tc>
          <w:tcPr>
            <w:tcW w:w="1007" w:type="dxa"/>
            <w:shd w:val="clear" w:color="auto" w:fill="auto"/>
            <w:noWrap/>
            <w:vAlign w:val="center"/>
            <w:hideMark/>
          </w:tcPr>
          <w:p w14:paraId="354C947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5E8689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Interne/Dermatologie</w:t>
            </w:r>
          </w:p>
        </w:tc>
      </w:tr>
      <w:tr w:rsidR="00D840AD" w:rsidRPr="00D840AD" w14:paraId="3E08AF40" w14:textId="77777777" w:rsidTr="00D840AD">
        <w:trPr>
          <w:trHeight w:val="315"/>
        </w:trPr>
        <w:tc>
          <w:tcPr>
            <w:tcW w:w="500" w:type="dxa"/>
            <w:shd w:val="clear" w:color="auto" w:fill="auto"/>
            <w:noWrap/>
            <w:vAlign w:val="center"/>
            <w:hideMark/>
          </w:tcPr>
          <w:p w14:paraId="4C3747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56</w:t>
            </w:r>
          </w:p>
        </w:tc>
        <w:tc>
          <w:tcPr>
            <w:tcW w:w="4603" w:type="dxa"/>
            <w:shd w:val="clear" w:color="auto" w:fill="auto"/>
            <w:noWrap/>
            <w:vAlign w:val="center"/>
            <w:hideMark/>
          </w:tcPr>
          <w:p w14:paraId="7FB7AE9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MBANYA Jean Claude</w:t>
            </w:r>
          </w:p>
        </w:tc>
        <w:tc>
          <w:tcPr>
            <w:tcW w:w="1007" w:type="dxa"/>
            <w:shd w:val="clear" w:color="auto" w:fill="auto"/>
            <w:noWrap/>
            <w:vAlign w:val="center"/>
            <w:hideMark/>
          </w:tcPr>
          <w:p w14:paraId="44B0B6B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A5F1DD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Interne/Endocrinologie</w:t>
            </w:r>
          </w:p>
        </w:tc>
      </w:tr>
      <w:tr w:rsidR="00D840AD" w:rsidRPr="00D840AD" w14:paraId="03DCD290" w14:textId="77777777" w:rsidTr="00D840AD">
        <w:trPr>
          <w:trHeight w:val="315"/>
        </w:trPr>
        <w:tc>
          <w:tcPr>
            <w:tcW w:w="500" w:type="dxa"/>
            <w:shd w:val="clear" w:color="auto" w:fill="auto"/>
            <w:noWrap/>
            <w:vAlign w:val="center"/>
            <w:hideMark/>
          </w:tcPr>
          <w:p w14:paraId="6E38048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57</w:t>
            </w:r>
          </w:p>
        </w:tc>
        <w:tc>
          <w:tcPr>
            <w:tcW w:w="4603" w:type="dxa"/>
            <w:shd w:val="clear" w:color="auto" w:fill="auto"/>
            <w:noWrap/>
            <w:vAlign w:val="center"/>
            <w:hideMark/>
          </w:tcPr>
          <w:p w14:paraId="7612F74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NDJITOYAP</w:t>
            </w:r>
            <w:proofErr w:type="spellEnd"/>
            <w:r w:rsidRPr="00D840AD">
              <w:rPr>
                <w:rFonts w:eastAsia="Times New Roman"/>
                <w:color w:val="000000"/>
                <w:szCs w:val="24"/>
              </w:rPr>
              <w:t xml:space="preserve"> NDAM Elie Claude</w:t>
            </w:r>
          </w:p>
        </w:tc>
        <w:tc>
          <w:tcPr>
            <w:tcW w:w="1007" w:type="dxa"/>
            <w:shd w:val="clear" w:color="auto" w:fill="auto"/>
            <w:noWrap/>
            <w:vAlign w:val="center"/>
            <w:hideMark/>
          </w:tcPr>
          <w:p w14:paraId="50A4394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73629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Médecine Interne/ </w:t>
            </w:r>
            <w:proofErr w:type="spellStart"/>
            <w:r w:rsidRPr="00D840AD">
              <w:rPr>
                <w:rFonts w:eastAsia="Times New Roman"/>
                <w:color w:val="000000"/>
                <w:szCs w:val="24"/>
              </w:rPr>
              <w:t>Hépato-Gastro</w:t>
            </w:r>
            <w:proofErr w:type="spellEnd"/>
            <w:r w:rsidRPr="00D840AD">
              <w:rPr>
                <w:rFonts w:eastAsia="Times New Roman"/>
                <w:color w:val="000000"/>
                <w:szCs w:val="24"/>
              </w:rPr>
              <w:t>-Entérologie</w:t>
            </w:r>
          </w:p>
        </w:tc>
      </w:tr>
      <w:tr w:rsidR="00D840AD" w:rsidRPr="00D840AD" w14:paraId="715E86E9" w14:textId="77777777" w:rsidTr="00D840AD">
        <w:trPr>
          <w:trHeight w:val="315"/>
        </w:trPr>
        <w:tc>
          <w:tcPr>
            <w:tcW w:w="500" w:type="dxa"/>
            <w:shd w:val="clear" w:color="auto" w:fill="auto"/>
            <w:noWrap/>
            <w:vAlign w:val="center"/>
            <w:hideMark/>
          </w:tcPr>
          <w:p w14:paraId="49869DA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58</w:t>
            </w:r>
          </w:p>
        </w:tc>
        <w:tc>
          <w:tcPr>
            <w:tcW w:w="4603" w:type="dxa"/>
            <w:shd w:val="clear" w:color="auto" w:fill="auto"/>
            <w:noWrap/>
            <w:vAlign w:val="center"/>
            <w:hideMark/>
          </w:tcPr>
          <w:p w14:paraId="4C59EF9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NDOM Paul</w:t>
            </w:r>
          </w:p>
        </w:tc>
        <w:tc>
          <w:tcPr>
            <w:tcW w:w="1007" w:type="dxa"/>
            <w:shd w:val="clear" w:color="auto" w:fill="auto"/>
            <w:noWrap/>
            <w:vAlign w:val="center"/>
            <w:hideMark/>
          </w:tcPr>
          <w:p w14:paraId="314A813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124B649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Interne/Oncologie</w:t>
            </w:r>
          </w:p>
        </w:tc>
      </w:tr>
      <w:tr w:rsidR="00D840AD" w:rsidRPr="00D840AD" w14:paraId="3239A780" w14:textId="77777777" w:rsidTr="00D840AD">
        <w:trPr>
          <w:trHeight w:val="315"/>
        </w:trPr>
        <w:tc>
          <w:tcPr>
            <w:tcW w:w="500" w:type="dxa"/>
            <w:shd w:val="clear" w:color="auto" w:fill="auto"/>
            <w:noWrap/>
            <w:vAlign w:val="center"/>
            <w:hideMark/>
          </w:tcPr>
          <w:p w14:paraId="526A903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59</w:t>
            </w:r>
          </w:p>
        </w:tc>
        <w:tc>
          <w:tcPr>
            <w:tcW w:w="4603" w:type="dxa"/>
            <w:shd w:val="clear" w:color="auto" w:fill="auto"/>
            <w:noWrap/>
            <w:vAlign w:val="center"/>
            <w:hideMark/>
          </w:tcPr>
          <w:p w14:paraId="5D2BFD6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NJAMNSHI</w:t>
            </w:r>
            <w:proofErr w:type="spellEnd"/>
            <w:r w:rsidRPr="00D840AD">
              <w:rPr>
                <w:rFonts w:eastAsia="Times New Roman"/>
                <w:color w:val="000000"/>
                <w:szCs w:val="24"/>
              </w:rPr>
              <w:t xml:space="preserve"> Alfred </w:t>
            </w:r>
            <w:r w:rsidRPr="00D840AD">
              <w:rPr>
                <w:rFonts w:eastAsia="Times New Roman"/>
                <w:szCs w:val="24"/>
                <w:lang w:val="fr-BE" w:eastAsia="fr-BE"/>
              </w:rPr>
              <w:t>KONGNYU</w:t>
            </w:r>
          </w:p>
        </w:tc>
        <w:tc>
          <w:tcPr>
            <w:tcW w:w="1007" w:type="dxa"/>
            <w:shd w:val="clear" w:color="auto" w:fill="auto"/>
            <w:noWrap/>
            <w:vAlign w:val="center"/>
            <w:hideMark/>
          </w:tcPr>
          <w:p w14:paraId="7BA432D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53EB88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Interne/Neurologie</w:t>
            </w:r>
          </w:p>
        </w:tc>
      </w:tr>
      <w:tr w:rsidR="00D840AD" w:rsidRPr="00D840AD" w14:paraId="68A836F1" w14:textId="77777777" w:rsidTr="00D840AD">
        <w:trPr>
          <w:trHeight w:val="315"/>
        </w:trPr>
        <w:tc>
          <w:tcPr>
            <w:tcW w:w="500" w:type="dxa"/>
            <w:shd w:val="clear" w:color="auto" w:fill="auto"/>
            <w:noWrap/>
            <w:vAlign w:val="center"/>
            <w:hideMark/>
          </w:tcPr>
          <w:p w14:paraId="68DBA38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60</w:t>
            </w:r>
          </w:p>
        </w:tc>
        <w:tc>
          <w:tcPr>
            <w:tcW w:w="4603" w:type="dxa"/>
            <w:shd w:val="clear" w:color="auto" w:fill="auto"/>
            <w:noWrap/>
            <w:vAlign w:val="center"/>
            <w:hideMark/>
          </w:tcPr>
          <w:p w14:paraId="4D1D5D9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NJOYA OUDOU</w:t>
            </w:r>
          </w:p>
        </w:tc>
        <w:tc>
          <w:tcPr>
            <w:tcW w:w="1007" w:type="dxa"/>
            <w:shd w:val="clear" w:color="auto" w:fill="auto"/>
            <w:noWrap/>
            <w:vAlign w:val="center"/>
            <w:hideMark/>
          </w:tcPr>
          <w:p w14:paraId="7A9B504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3362998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Interne/Gastro-Entérologie</w:t>
            </w:r>
          </w:p>
        </w:tc>
      </w:tr>
      <w:tr w:rsidR="00D840AD" w:rsidRPr="00D840AD" w14:paraId="231A48C1" w14:textId="77777777" w:rsidTr="00D840AD">
        <w:trPr>
          <w:trHeight w:val="315"/>
        </w:trPr>
        <w:tc>
          <w:tcPr>
            <w:tcW w:w="500" w:type="dxa"/>
            <w:shd w:val="clear" w:color="auto" w:fill="auto"/>
            <w:noWrap/>
            <w:vAlign w:val="center"/>
            <w:hideMark/>
          </w:tcPr>
          <w:p w14:paraId="18509B2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61</w:t>
            </w:r>
          </w:p>
        </w:tc>
        <w:tc>
          <w:tcPr>
            <w:tcW w:w="4603" w:type="dxa"/>
            <w:shd w:val="clear" w:color="auto" w:fill="auto"/>
            <w:noWrap/>
            <w:vAlign w:val="center"/>
            <w:hideMark/>
          </w:tcPr>
          <w:p w14:paraId="675D450A"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SOBNGWI</w:t>
            </w:r>
            <w:proofErr w:type="spellEnd"/>
            <w:r w:rsidRPr="00D840AD">
              <w:rPr>
                <w:rFonts w:eastAsia="Times New Roman"/>
                <w:color w:val="000000"/>
                <w:szCs w:val="24"/>
              </w:rPr>
              <w:t xml:space="preserve"> Eugène</w:t>
            </w:r>
          </w:p>
        </w:tc>
        <w:tc>
          <w:tcPr>
            <w:tcW w:w="1007" w:type="dxa"/>
            <w:shd w:val="clear" w:color="auto" w:fill="auto"/>
            <w:noWrap/>
            <w:vAlign w:val="center"/>
            <w:hideMark/>
          </w:tcPr>
          <w:p w14:paraId="002E85F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13D6662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Interne/Endocrinologie</w:t>
            </w:r>
          </w:p>
        </w:tc>
      </w:tr>
      <w:tr w:rsidR="00D840AD" w:rsidRPr="00D840AD" w14:paraId="415F8C2B" w14:textId="77777777" w:rsidTr="00D840AD">
        <w:trPr>
          <w:trHeight w:val="315"/>
        </w:trPr>
        <w:tc>
          <w:tcPr>
            <w:tcW w:w="500" w:type="dxa"/>
            <w:shd w:val="clear" w:color="auto" w:fill="auto"/>
            <w:noWrap/>
            <w:vAlign w:val="center"/>
            <w:hideMark/>
          </w:tcPr>
          <w:p w14:paraId="4265E0B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62</w:t>
            </w:r>
          </w:p>
        </w:tc>
        <w:tc>
          <w:tcPr>
            <w:tcW w:w="4603" w:type="dxa"/>
            <w:shd w:val="clear" w:color="auto" w:fill="auto"/>
            <w:noWrap/>
            <w:vAlign w:val="center"/>
            <w:hideMark/>
          </w:tcPr>
          <w:p w14:paraId="596BDA2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PEFURA YONE Eric Walter</w:t>
            </w:r>
          </w:p>
        </w:tc>
        <w:tc>
          <w:tcPr>
            <w:tcW w:w="1007" w:type="dxa"/>
            <w:shd w:val="clear" w:color="auto" w:fill="auto"/>
            <w:noWrap/>
            <w:vAlign w:val="center"/>
            <w:hideMark/>
          </w:tcPr>
          <w:p w14:paraId="199BD63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A74E41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Interne/Pneumologie</w:t>
            </w:r>
          </w:p>
        </w:tc>
      </w:tr>
      <w:tr w:rsidR="00D840AD" w:rsidRPr="00D840AD" w14:paraId="59AC1779" w14:textId="77777777" w:rsidTr="00D840AD">
        <w:trPr>
          <w:trHeight w:val="315"/>
        </w:trPr>
        <w:tc>
          <w:tcPr>
            <w:tcW w:w="500" w:type="dxa"/>
            <w:shd w:val="clear" w:color="auto" w:fill="auto"/>
            <w:noWrap/>
            <w:vAlign w:val="center"/>
            <w:hideMark/>
          </w:tcPr>
          <w:p w14:paraId="0991157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63</w:t>
            </w:r>
          </w:p>
        </w:tc>
        <w:tc>
          <w:tcPr>
            <w:tcW w:w="4603" w:type="dxa"/>
            <w:shd w:val="clear" w:color="auto" w:fill="auto"/>
            <w:noWrap/>
            <w:vAlign w:val="center"/>
            <w:hideMark/>
          </w:tcPr>
          <w:p w14:paraId="1DF1CA94"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BOOMBHI</w:t>
            </w:r>
            <w:proofErr w:type="spellEnd"/>
            <w:r w:rsidRPr="00D840AD">
              <w:rPr>
                <w:rFonts w:eastAsia="Times New Roman"/>
                <w:color w:val="000000"/>
                <w:szCs w:val="24"/>
              </w:rPr>
              <w:t xml:space="preserve"> Jérôme</w:t>
            </w:r>
          </w:p>
        </w:tc>
        <w:tc>
          <w:tcPr>
            <w:tcW w:w="1007" w:type="dxa"/>
            <w:shd w:val="clear" w:color="auto" w:fill="auto"/>
            <w:noWrap/>
            <w:vAlign w:val="center"/>
            <w:hideMark/>
          </w:tcPr>
          <w:p w14:paraId="5FF560C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638E003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7BEEF731" w14:textId="77777777" w:rsidTr="00D840AD">
        <w:trPr>
          <w:trHeight w:val="315"/>
        </w:trPr>
        <w:tc>
          <w:tcPr>
            <w:tcW w:w="500" w:type="dxa"/>
            <w:shd w:val="clear" w:color="auto" w:fill="auto"/>
            <w:noWrap/>
            <w:vAlign w:val="center"/>
            <w:hideMark/>
          </w:tcPr>
          <w:p w14:paraId="3A0D6B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64</w:t>
            </w:r>
          </w:p>
        </w:tc>
        <w:tc>
          <w:tcPr>
            <w:tcW w:w="4603" w:type="dxa"/>
            <w:shd w:val="clear" w:color="auto" w:fill="auto"/>
            <w:noWrap/>
            <w:vAlign w:val="center"/>
            <w:hideMark/>
          </w:tcPr>
          <w:p w14:paraId="2FE99DB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FOUDA MENYE Hermine Danielle</w:t>
            </w:r>
          </w:p>
        </w:tc>
        <w:tc>
          <w:tcPr>
            <w:tcW w:w="1007" w:type="dxa"/>
            <w:shd w:val="clear" w:color="auto" w:fill="auto"/>
            <w:noWrap/>
            <w:vAlign w:val="center"/>
            <w:hideMark/>
          </w:tcPr>
          <w:p w14:paraId="3053B68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168EB629"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lang w:val="en-US"/>
              </w:rPr>
              <w:t>Médecine</w:t>
            </w:r>
            <w:proofErr w:type="spellEnd"/>
            <w:r w:rsidRPr="00D840AD">
              <w:rPr>
                <w:rFonts w:eastAsia="Times New Roman"/>
                <w:color w:val="000000"/>
                <w:szCs w:val="24"/>
                <w:lang w:val="en-US"/>
              </w:rPr>
              <w:t xml:space="preserve"> </w:t>
            </w:r>
            <w:proofErr w:type="spellStart"/>
            <w:r w:rsidRPr="00D840AD">
              <w:rPr>
                <w:rFonts w:eastAsia="Times New Roman"/>
                <w:color w:val="000000"/>
                <w:szCs w:val="24"/>
                <w:lang w:val="en-US"/>
              </w:rPr>
              <w:t>Interne</w:t>
            </w:r>
            <w:proofErr w:type="spellEnd"/>
            <w:r w:rsidRPr="00D840AD">
              <w:rPr>
                <w:rFonts w:eastAsia="Times New Roman"/>
                <w:color w:val="000000"/>
                <w:szCs w:val="24"/>
                <w:lang w:val="en-US"/>
              </w:rPr>
              <w:t>/</w:t>
            </w:r>
            <w:proofErr w:type="spellStart"/>
            <w:r w:rsidRPr="00D840AD">
              <w:rPr>
                <w:rFonts w:eastAsia="Times New Roman"/>
                <w:color w:val="000000"/>
                <w:szCs w:val="24"/>
                <w:lang w:val="en-US"/>
              </w:rPr>
              <w:t>Néphrologie</w:t>
            </w:r>
            <w:proofErr w:type="spellEnd"/>
          </w:p>
        </w:tc>
      </w:tr>
      <w:tr w:rsidR="00D840AD" w:rsidRPr="00D840AD" w14:paraId="49C6FF21" w14:textId="77777777" w:rsidTr="00D840AD">
        <w:trPr>
          <w:trHeight w:val="315"/>
        </w:trPr>
        <w:tc>
          <w:tcPr>
            <w:tcW w:w="500" w:type="dxa"/>
            <w:shd w:val="clear" w:color="auto" w:fill="auto"/>
            <w:noWrap/>
            <w:vAlign w:val="center"/>
            <w:hideMark/>
          </w:tcPr>
          <w:p w14:paraId="198E0AC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65</w:t>
            </w:r>
          </w:p>
        </w:tc>
        <w:tc>
          <w:tcPr>
            <w:tcW w:w="4603" w:type="dxa"/>
            <w:shd w:val="clear" w:color="auto" w:fill="auto"/>
            <w:noWrap/>
            <w:vAlign w:val="center"/>
            <w:hideMark/>
          </w:tcPr>
          <w:p w14:paraId="793FAD55"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HAMADOU</w:t>
            </w:r>
            <w:proofErr w:type="spellEnd"/>
            <w:r w:rsidRPr="00D840AD">
              <w:rPr>
                <w:rFonts w:eastAsia="Times New Roman"/>
                <w:color w:val="000000"/>
                <w:szCs w:val="24"/>
              </w:rPr>
              <w:t xml:space="preserve"> BA</w:t>
            </w:r>
          </w:p>
        </w:tc>
        <w:tc>
          <w:tcPr>
            <w:tcW w:w="1007" w:type="dxa"/>
            <w:shd w:val="clear" w:color="auto" w:fill="auto"/>
            <w:noWrap/>
            <w:vAlign w:val="center"/>
            <w:hideMark/>
          </w:tcPr>
          <w:p w14:paraId="1AE9958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0E1B56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7E7C3DAA" w14:textId="77777777" w:rsidTr="00D840AD">
        <w:trPr>
          <w:trHeight w:val="315"/>
        </w:trPr>
        <w:tc>
          <w:tcPr>
            <w:tcW w:w="500" w:type="dxa"/>
            <w:shd w:val="clear" w:color="auto" w:fill="auto"/>
            <w:noWrap/>
            <w:vAlign w:val="center"/>
            <w:hideMark/>
          </w:tcPr>
          <w:p w14:paraId="7236609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66</w:t>
            </w:r>
          </w:p>
        </w:tc>
        <w:tc>
          <w:tcPr>
            <w:tcW w:w="4603" w:type="dxa"/>
            <w:shd w:val="clear" w:color="auto" w:fill="auto"/>
            <w:noWrap/>
            <w:vAlign w:val="center"/>
            <w:hideMark/>
          </w:tcPr>
          <w:p w14:paraId="2B24654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MENANGA</w:t>
            </w:r>
            <w:proofErr w:type="spellEnd"/>
            <w:r w:rsidRPr="00D840AD">
              <w:rPr>
                <w:rFonts w:eastAsia="Times New Roman"/>
                <w:color w:val="000000"/>
                <w:szCs w:val="24"/>
              </w:rPr>
              <w:t xml:space="preserve"> Alain Patrick</w:t>
            </w:r>
          </w:p>
        </w:tc>
        <w:tc>
          <w:tcPr>
            <w:tcW w:w="1007" w:type="dxa"/>
            <w:shd w:val="clear" w:color="auto" w:fill="auto"/>
            <w:noWrap/>
            <w:vAlign w:val="center"/>
            <w:hideMark/>
          </w:tcPr>
          <w:p w14:paraId="2E4D7E1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6DEB7F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35AE2154" w14:textId="77777777" w:rsidTr="00D840AD">
        <w:trPr>
          <w:trHeight w:val="315"/>
        </w:trPr>
        <w:tc>
          <w:tcPr>
            <w:tcW w:w="500" w:type="dxa"/>
            <w:shd w:val="clear" w:color="auto" w:fill="auto"/>
            <w:noWrap/>
            <w:vAlign w:val="center"/>
            <w:hideMark/>
          </w:tcPr>
          <w:p w14:paraId="7F5697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67</w:t>
            </w:r>
          </w:p>
        </w:tc>
        <w:tc>
          <w:tcPr>
            <w:tcW w:w="4603" w:type="dxa"/>
            <w:shd w:val="clear" w:color="auto" w:fill="auto"/>
            <w:noWrap/>
            <w:vAlign w:val="center"/>
            <w:hideMark/>
          </w:tcPr>
          <w:p w14:paraId="37F05D8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NGANOU Chris Nadège</w:t>
            </w:r>
          </w:p>
        </w:tc>
        <w:tc>
          <w:tcPr>
            <w:tcW w:w="1007" w:type="dxa"/>
            <w:shd w:val="clear" w:color="auto" w:fill="auto"/>
            <w:noWrap/>
            <w:vAlign w:val="center"/>
            <w:hideMark/>
          </w:tcPr>
          <w:p w14:paraId="1B41A33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4020642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7B4AC049" w14:textId="77777777" w:rsidTr="00D840AD">
        <w:trPr>
          <w:trHeight w:val="315"/>
        </w:trPr>
        <w:tc>
          <w:tcPr>
            <w:tcW w:w="500" w:type="dxa"/>
            <w:shd w:val="clear" w:color="auto" w:fill="auto"/>
            <w:noWrap/>
            <w:vAlign w:val="center"/>
            <w:hideMark/>
          </w:tcPr>
          <w:p w14:paraId="7441571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68</w:t>
            </w:r>
          </w:p>
        </w:tc>
        <w:tc>
          <w:tcPr>
            <w:tcW w:w="4603" w:type="dxa"/>
            <w:shd w:val="clear" w:color="auto" w:fill="auto"/>
            <w:noWrap/>
            <w:vAlign w:val="center"/>
            <w:hideMark/>
          </w:tcPr>
          <w:p w14:paraId="09B754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KOWO Mathurin Pierre</w:t>
            </w:r>
          </w:p>
        </w:tc>
        <w:tc>
          <w:tcPr>
            <w:tcW w:w="1007" w:type="dxa"/>
            <w:shd w:val="clear" w:color="auto" w:fill="auto"/>
            <w:noWrap/>
            <w:vAlign w:val="center"/>
            <w:hideMark/>
          </w:tcPr>
          <w:p w14:paraId="5923BED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4B5E4A07"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lang w:val="en-US"/>
              </w:rPr>
              <w:t>Médecine</w:t>
            </w:r>
            <w:proofErr w:type="spellEnd"/>
            <w:r w:rsidRPr="00D840AD">
              <w:rPr>
                <w:rFonts w:eastAsia="Times New Roman"/>
                <w:color w:val="000000"/>
                <w:szCs w:val="24"/>
                <w:lang w:val="en-US"/>
              </w:rPr>
              <w:t xml:space="preserve"> </w:t>
            </w:r>
            <w:proofErr w:type="spellStart"/>
            <w:r w:rsidRPr="00D840AD">
              <w:rPr>
                <w:rFonts w:eastAsia="Times New Roman"/>
                <w:color w:val="000000"/>
                <w:szCs w:val="24"/>
                <w:lang w:val="en-US"/>
              </w:rPr>
              <w:t>Interne</w:t>
            </w:r>
            <w:proofErr w:type="spellEnd"/>
            <w:r w:rsidRPr="00D840AD">
              <w:rPr>
                <w:rFonts w:eastAsia="Times New Roman"/>
                <w:color w:val="000000"/>
                <w:szCs w:val="24"/>
                <w:lang w:val="en-US"/>
              </w:rPr>
              <w:t xml:space="preserve">/ </w:t>
            </w:r>
            <w:proofErr w:type="spellStart"/>
            <w:r w:rsidRPr="00D840AD">
              <w:rPr>
                <w:rFonts w:eastAsia="Times New Roman"/>
                <w:color w:val="000000"/>
                <w:szCs w:val="24"/>
                <w:lang w:val="en-US"/>
              </w:rPr>
              <w:t>Hépato-Gastro</w:t>
            </w:r>
            <w:proofErr w:type="spellEnd"/>
            <w:r w:rsidRPr="00D840AD">
              <w:rPr>
                <w:rFonts w:eastAsia="Times New Roman"/>
                <w:color w:val="000000"/>
                <w:szCs w:val="24"/>
                <w:lang w:val="en-US"/>
              </w:rPr>
              <w:t>-</w:t>
            </w:r>
            <w:proofErr w:type="spellStart"/>
            <w:r w:rsidRPr="00D840AD">
              <w:rPr>
                <w:rFonts w:eastAsia="Times New Roman"/>
                <w:color w:val="000000"/>
                <w:szCs w:val="24"/>
                <w:lang w:val="en-US"/>
              </w:rPr>
              <w:t>Entérologie</w:t>
            </w:r>
            <w:proofErr w:type="spellEnd"/>
          </w:p>
        </w:tc>
      </w:tr>
      <w:tr w:rsidR="00D840AD" w:rsidRPr="00D840AD" w14:paraId="6B164021" w14:textId="77777777" w:rsidTr="00D840AD">
        <w:trPr>
          <w:trHeight w:val="315"/>
        </w:trPr>
        <w:tc>
          <w:tcPr>
            <w:tcW w:w="500" w:type="dxa"/>
            <w:shd w:val="clear" w:color="auto" w:fill="auto"/>
            <w:noWrap/>
            <w:vAlign w:val="center"/>
          </w:tcPr>
          <w:p w14:paraId="7DBFB73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69</w:t>
            </w:r>
          </w:p>
        </w:tc>
        <w:tc>
          <w:tcPr>
            <w:tcW w:w="4603" w:type="dxa"/>
            <w:shd w:val="clear" w:color="auto" w:fill="auto"/>
            <w:noWrap/>
            <w:vAlign w:val="center"/>
          </w:tcPr>
          <w:p w14:paraId="3EE58FC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KUATE née </w:t>
            </w:r>
            <w:proofErr w:type="spellStart"/>
            <w:r w:rsidRPr="00D840AD">
              <w:rPr>
                <w:rFonts w:eastAsia="Times New Roman"/>
                <w:color w:val="000000"/>
                <w:szCs w:val="24"/>
              </w:rPr>
              <w:t>MFEUKEU</w:t>
            </w:r>
            <w:proofErr w:type="spellEnd"/>
            <w:r w:rsidRPr="00D840AD">
              <w:rPr>
                <w:rFonts w:eastAsia="Times New Roman"/>
                <w:color w:val="000000"/>
                <w:szCs w:val="24"/>
              </w:rPr>
              <w:t xml:space="preserve"> KWA Liliane Claudine</w:t>
            </w:r>
          </w:p>
        </w:tc>
        <w:tc>
          <w:tcPr>
            <w:tcW w:w="1007" w:type="dxa"/>
            <w:shd w:val="clear" w:color="auto" w:fill="auto"/>
            <w:noWrap/>
            <w:vAlign w:val="center"/>
          </w:tcPr>
          <w:p w14:paraId="07C99F6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5CF62C8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64D46CE3" w14:textId="77777777" w:rsidTr="00D840AD">
        <w:trPr>
          <w:trHeight w:val="315"/>
        </w:trPr>
        <w:tc>
          <w:tcPr>
            <w:tcW w:w="500" w:type="dxa"/>
            <w:shd w:val="clear" w:color="auto" w:fill="auto"/>
            <w:noWrap/>
            <w:vAlign w:val="center"/>
          </w:tcPr>
          <w:p w14:paraId="4FA7281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70</w:t>
            </w:r>
          </w:p>
        </w:tc>
        <w:tc>
          <w:tcPr>
            <w:tcW w:w="4603" w:type="dxa"/>
            <w:shd w:val="clear" w:color="auto" w:fill="auto"/>
            <w:noWrap/>
            <w:vAlign w:val="center"/>
          </w:tcPr>
          <w:p w14:paraId="5AB944E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NDONGO </w:t>
            </w:r>
            <w:proofErr w:type="spellStart"/>
            <w:r w:rsidRPr="00D840AD">
              <w:rPr>
                <w:rFonts w:eastAsia="Times New Roman"/>
                <w:color w:val="000000"/>
                <w:szCs w:val="24"/>
              </w:rPr>
              <w:t>AMOUGOU</w:t>
            </w:r>
            <w:proofErr w:type="spellEnd"/>
            <w:r w:rsidRPr="00D840AD">
              <w:rPr>
                <w:rFonts w:eastAsia="Times New Roman"/>
                <w:color w:val="000000"/>
                <w:szCs w:val="24"/>
              </w:rPr>
              <w:t xml:space="preserve"> Sylvie</w:t>
            </w:r>
          </w:p>
        </w:tc>
        <w:tc>
          <w:tcPr>
            <w:tcW w:w="1007" w:type="dxa"/>
            <w:shd w:val="clear" w:color="auto" w:fill="auto"/>
            <w:noWrap/>
            <w:vAlign w:val="center"/>
          </w:tcPr>
          <w:p w14:paraId="10964B1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70CC332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25811A6C" w14:textId="77777777" w:rsidTr="00D840AD">
        <w:trPr>
          <w:trHeight w:val="315"/>
        </w:trPr>
        <w:tc>
          <w:tcPr>
            <w:tcW w:w="500" w:type="dxa"/>
            <w:shd w:val="clear" w:color="auto" w:fill="auto"/>
            <w:noWrap/>
            <w:vAlign w:val="center"/>
          </w:tcPr>
          <w:p w14:paraId="4462200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71</w:t>
            </w:r>
          </w:p>
        </w:tc>
        <w:tc>
          <w:tcPr>
            <w:tcW w:w="4603" w:type="dxa"/>
            <w:shd w:val="clear" w:color="auto" w:fill="auto"/>
            <w:noWrap/>
            <w:vAlign w:val="center"/>
            <w:hideMark/>
          </w:tcPr>
          <w:p w14:paraId="03726A2F"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DEHAYEM</w:t>
            </w:r>
            <w:proofErr w:type="spellEnd"/>
            <w:r w:rsidRPr="00D840AD">
              <w:rPr>
                <w:rFonts w:eastAsia="Times New Roman"/>
                <w:color w:val="000000"/>
                <w:szCs w:val="24"/>
              </w:rPr>
              <w:t xml:space="preserve"> YEFOU </w:t>
            </w:r>
            <w:proofErr w:type="spellStart"/>
            <w:r w:rsidRPr="00D840AD">
              <w:rPr>
                <w:rFonts w:eastAsia="Times New Roman"/>
                <w:color w:val="000000"/>
                <w:szCs w:val="24"/>
              </w:rPr>
              <w:t>Mesmin</w:t>
            </w:r>
            <w:proofErr w:type="spellEnd"/>
          </w:p>
        </w:tc>
        <w:tc>
          <w:tcPr>
            <w:tcW w:w="1007" w:type="dxa"/>
            <w:shd w:val="clear" w:color="auto" w:fill="auto"/>
            <w:noWrap/>
            <w:vAlign w:val="center"/>
            <w:hideMark/>
          </w:tcPr>
          <w:p w14:paraId="576039C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1967E8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Interne/Endocrinologie</w:t>
            </w:r>
          </w:p>
        </w:tc>
      </w:tr>
      <w:tr w:rsidR="00D840AD" w:rsidRPr="00D840AD" w14:paraId="30BE30E5" w14:textId="77777777" w:rsidTr="00D840AD">
        <w:trPr>
          <w:trHeight w:val="315"/>
        </w:trPr>
        <w:tc>
          <w:tcPr>
            <w:tcW w:w="500" w:type="dxa"/>
            <w:shd w:val="clear" w:color="auto" w:fill="auto"/>
            <w:noWrap/>
            <w:vAlign w:val="center"/>
          </w:tcPr>
          <w:p w14:paraId="64DF741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72</w:t>
            </w:r>
          </w:p>
        </w:tc>
        <w:tc>
          <w:tcPr>
            <w:tcW w:w="4603" w:type="dxa"/>
            <w:shd w:val="clear" w:color="auto" w:fill="auto"/>
            <w:noWrap/>
            <w:vAlign w:val="center"/>
            <w:hideMark/>
          </w:tcPr>
          <w:p w14:paraId="6B7605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ESSON MAPOKO Berthe Sabine épouse </w:t>
            </w:r>
            <w:proofErr w:type="spellStart"/>
            <w:r w:rsidRPr="00D840AD">
              <w:rPr>
                <w:rFonts w:eastAsia="Times New Roman"/>
                <w:color w:val="000000"/>
                <w:szCs w:val="24"/>
              </w:rPr>
              <w:t>PAAMBOG</w:t>
            </w:r>
            <w:proofErr w:type="spellEnd"/>
          </w:p>
        </w:tc>
        <w:tc>
          <w:tcPr>
            <w:tcW w:w="1007" w:type="dxa"/>
            <w:shd w:val="clear" w:color="auto" w:fill="auto"/>
            <w:noWrap/>
            <w:vAlign w:val="center"/>
            <w:hideMark/>
          </w:tcPr>
          <w:p w14:paraId="29C1BDF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08A158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Interne/Oncologie Médicale</w:t>
            </w:r>
          </w:p>
        </w:tc>
      </w:tr>
      <w:tr w:rsidR="00D840AD" w:rsidRPr="00D840AD" w14:paraId="6C8B4C9C" w14:textId="77777777" w:rsidTr="00D840AD">
        <w:trPr>
          <w:trHeight w:val="315"/>
        </w:trPr>
        <w:tc>
          <w:tcPr>
            <w:tcW w:w="500" w:type="dxa"/>
            <w:shd w:val="clear" w:color="auto" w:fill="auto"/>
            <w:noWrap/>
            <w:vAlign w:val="center"/>
          </w:tcPr>
          <w:p w14:paraId="0B668B4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73</w:t>
            </w:r>
          </w:p>
        </w:tc>
        <w:tc>
          <w:tcPr>
            <w:tcW w:w="4603" w:type="dxa"/>
            <w:shd w:val="clear" w:color="auto" w:fill="auto"/>
            <w:noWrap/>
            <w:vAlign w:val="center"/>
            <w:hideMark/>
          </w:tcPr>
          <w:p w14:paraId="77FAAEB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ETOA NDZIE épouse ETOGA Martine Claude</w:t>
            </w:r>
          </w:p>
        </w:tc>
        <w:tc>
          <w:tcPr>
            <w:tcW w:w="1007" w:type="dxa"/>
            <w:shd w:val="clear" w:color="auto" w:fill="auto"/>
            <w:noWrap/>
            <w:vAlign w:val="center"/>
            <w:hideMark/>
          </w:tcPr>
          <w:p w14:paraId="670E511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B4AB84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Interne/Endocrinologie</w:t>
            </w:r>
          </w:p>
        </w:tc>
      </w:tr>
      <w:tr w:rsidR="00D840AD" w:rsidRPr="00D840AD" w14:paraId="76B01C1A" w14:textId="77777777" w:rsidTr="00D840AD">
        <w:trPr>
          <w:trHeight w:val="315"/>
        </w:trPr>
        <w:tc>
          <w:tcPr>
            <w:tcW w:w="500" w:type="dxa"/>
            <w:shd w:val="clear" w:color="auto" w:fill="auto"/>
            <w:noWrap/>
            <w:vAlign w:val="center"/>
          </w:tcPr>
          <w:p w14:paraId="3706E2F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74</w:t>
            </w:r>
          </w:p>
        </w:tc>
        <w:tc>
          <w:tcPr>
            <w:tcW w:w="4603" w:type="dxa"/>
            <w:shd w:val="clear" w:color="auto" w:fill="auto"/>
            <w:noWrap/>
            <w:vAlign w:val="center"/>
            <w:hideMark/>
          </w:tcPr>
          <w:p w14:paraId="1E3D5BDF"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MAÏMOUNA</w:t>
            </w:r>
            <w:proofErr w:type="spellEnd"/>
            <w:r w:rsidRPr="00D840AD">
              <w:rPr>
                <w:rFonts w:eastAsia="Times New Roman"/>
                <w:color w:val="000000"/>
                <w:szCs w:val="24"/>
              </w:rPr>
              <w:t xml:space="preserve"> </w:t>
            </w:r>
            <w:proofErr w:type="spellStart"/>
            <w:r w:rsidRPr="00D840AD">
              <w:rPr>
                <w:rFonts w:eastAsia="Times New Roman"/>
                <w:color w:val="000000"/>
                <w:szCs w:val="24"/>
              </w:rPr>
              <w:t>MAHAMAT</w:t>
            </w:r>
            <w:proofErr w:type="spellEnd"/>
          </w:p>
        </w:tc>
        <w:tc>
          <w:tcPr>
            <w:tcW w:w="1007" w:type="dxa"/>
            <w:shd w:val="clear" w:color="auto" w:fill="auto"/>
            <w:noWrap/>
            <w:vAlign w:val="center"/>
            <w:hideMark/>
          </w:tcPr>
          <w:p w14:paraId="32FA3A7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44A12FB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Interne/Néphrologie</w:t>
            </w:r>
          </w:p>
        </w:tc>
      </w:tr>
      <w:tr w:rsidR="00D840AD" w:rsidRPr="00D840AD" w14:paraId="3CE3A78F" w14:textId="77777777" w:rsidTr="00D840AD">
        <w:trPr>
          <w:trHeight w:val="315"/>
        </w:trPr>
        <w:tc>
          <w:tcPr>
            <w:tcW w:w="500" w:type="dxa"/>
            <w:shd w:val="clear" w:color="auto" w:fill="auto"/>
            <w:noWrap/>
            <w:vAlign w:val="center"/>
          </w:tcPr>
          <w:p w14:paraId="5D32FA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75</w:t>
            </w:r>
          </w:p>
        </w:tc>
        <w:tc>
          <w:tcPr>
            <w:tcW w:w="4603" w:type="dxa"/>
            <w:shd w:val="clear" w:color="auto" w:fill="auto"/>
            <w:noWrap/>
            <w:vAlign w:val="center"/>
            <w:hideMark/>
          </w:tcPr>
          <w:p w14:paraId="07B247AA"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MASSONGO</w:t>
            </w:r>
            <w:proofErr w:type="spellEnd"/>
            <w:r w:rsidRPr="00D840AD">
              <w:rPr>
                <w:rFonts w:eastAsia="Times New Roman"/>
                <w:color w:val="000000"/>
                <w:szCs w:val="24"/>
              </w:rPr>
              <w:t xml:space="preserve"> </w:t>
            </w:r>
            <w:proofErr w:type="spellStart"/>
            <w:r w:rsidRPr="00D840AD">
              <w:rPr>
                <w:rFonts w:eastAsia="Times New Roman"/>
                <w:color w:val="000000"/>
                <w:szCs w:val="24"/>
              </w:rPr>
              <w:t>MASSONGO</w:t>
            </w:r>
            <w:proofErr w:type="spellEnd"/>
          </w:p>
        </w:tc>
        <w:tc>
          <w:tcPr>
            <w:tcW w:w="1007" w:type="dxa"/>
            <w:shd w:val="clear" w:color="auto" w:fill="auto"/>
            <w:noWrap/>
            <w:vAlign w:val="center"/>
            <w:hideMark/>
          </w:tcPr>
          <w:p w14:paraId="5D73F46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44744E1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Interne/Pneumologie</w:t>
            </w:r>
          </w:p>
        </w:tc>
      </w:tr>
      <w:tr w:rsidR="00D840AD" w:rsidRPr="00D840AD" w14:paraId="13EE9B41" w14:textId="77777777" w:rsidTr="00D840AD">
        <w:trPr>
          <w:trHeight w:val="315"/>
        </w:trPr>
        <w:tc>
          <w:tcPr>
            <w:tcW w:w="500" w:type="dxa"/>
            <w:shd w:val="clear" w:color="auto" w:fill="auto"/>
            <w:noWrap/>
            <w:vAlign w:val="center"/>
          </w:tcPr>
          <w:p w14:paraId="049FFA6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76</w:t>
            </w:r>
          </w:p>
        </w:tc>
        <w:tc>
          <w:tcPr>
            <w:tcW w:w="4603" w:type="dxa"/>
            <w:shd w:val="clear" w:color="auto" w:fill="auto"/>
            <w:noWrap/>
            <w:vAlign w:val="center"/>
            <w:hideMark/>
          </w:tcPr>
          <w:p w14:paraId="085733D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MBONDA CHIMI Paul-Cédric</w:t>
            </w:r>
          </w:p>
        </w:tc>
        <w:tc>
          <w:tcPr>
            <w:tcW w:w="1007" w:type="dxa"/>
            <w:shd w:val="clear" w:color="auto" w:fill="auto"/>
            <w:noWrap/>
            <w:vAlign w:val="center"/>
            <w:hideMark/>
          </w:tcPr>
          <w:p w14:paraId="146D805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47E0BE3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Interne/Neurologie</w:t>
            </w:r>
          </w:p>
        </w:tc>
      </w:tr>
      <w:tr w:rsidR="00D840AD" w:rsidRPr="00D840AD" w14:paraId="322149CD" w14:textId="77777777" w:rsidTr="00D840AD">
        <w:trPr>
          <w:trHeight w:val="315"/>
        </w:trPr>
        <w:tc>
          <w:tcPr>
            <w:tcW w:w="500" w:type="dxa"/>
            <w:shd w:val="clear" w:color="auto" w:fill="auto"/>
            <w:noWrap/>
            <w:vAlign w:val="center"/>
          </w:tcPr>
          <w:p w14:paraId="43C6BA7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77</w:t>
            </w:r>
          </w:p>
        </w:tc>
        <w:tc>
          <w:tcPr>
            <w:tcW w:w="4603" w:type="dxa"/>
            <w:shd w:val="clear" w:color="auto" w:fill="auto"/>
            <w:noWrap/>
            <w:vAlign w:val="center"/>
            <w:hideMark/>
          </w:tcPr>
          <w:p w14:paraId="39EC6DBA"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NDJITOYAP</w:t>
            </w:r>
            <w:proofErr w:type="spellEnd"/>
            <w:r w:rsidRPr="00D840AD">
              <w:rPr>
                <w:rFonts w:eastAsia="Times New Roman"/>
                <w:color w:val="000000"/>
                <w:szCs w:val="24"/>
              </w:rPr>
              <w:t xml:space="preserve"> NDAM Antonin Wilson</w:t>
            </w:r>
          </w:p>
        </w:tc>
        <w:tc>
          <w:tcPr>
            <w:tcW w:w="1007" w:type="dxa"/>
            <w:shd w:val="clear" w:color="auto" w:fill="auto"/>
            <w:noWrap/>
            <w:vAlign w:val="center"/>
            <w:hideMark/>
          </w:tcPr>
          <w:p w14:paraId="3E3A542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5EBA74D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Interne/Gastroentérologie</w:t>
            </w:r>
          </w:p>
        </w:tc>
      </w:tr>
      <w:tr w:rsidR="00D840AD" w:rsidRPr="00D840AD" w14:paraId="380FE040" w14:textId="77777777" w:rsidTr="00D840AD">
        <w:trPr>
          <w:trHeight w:val="315"/>
        </w:trPr>
        <w:tc>
          <w:tcPr>
            <w:tcW w:w="500" w:type="dxa"/>
            <w:shd w:val="clear" w:color="auto" w:fill="auto"/>
            <w:noWrap/>
            <w:vAlign w:val="center"/>
          </w:tcPr>
          <w:p w14:paraId="4219145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78</w:t>
            </w:r>
          </w:p>
        </w:tc>
        <w:tc>
          <w:tcPr>
            <w:tcW w:w="4603" w:type="dxa"/>
            <w:shd w:val="clear" w:color="auto" w:fill="auto"/>
            <w:noWrap/>
            <w:vAlign w:val="center"/>
            <w:hideMark/>
          </w:tcPr>
          <w:p w14:paraId="572D2EE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NDOBO épouse KOE Juliette Valérie Danielle</w:t>
            </w:r>
          </w:p>
        </w:tc>
        <w:tc>
          <w:tcPr>
            <w:tcW w:w="1007" w:type="dxa"/>
            <w:shd w:val="clear" w:color="auto" w:fill="auto"/>
            <w:noWrap/>
            <w:vAlign w:val="center"/>
            <w:hideMark/>
          </w:tcPr>
          <w:p w14:paraId="7B6D5F0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DE4A80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0C4E43BA" w14:textId="77777777" w:rsidTr="00D840AD">
        <w:trPr>
          <w:trHeight w:val="315"/>
        </w:trPr>
        <w:tc>
          <w:tcPr>
            <w:tcW w:w="500" w:type="dxa"/>
            <w:shd w:val="clear" w:color="auto" w:fill="auto"/>
            <w:noWrap/>
            <w:vAlign w:val="center"/>
            <w:hideMark/>
          </w:tcPr>
          <w:p w14:paraId="541AD5C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79</w:t>
            </w:r>
          </w:p>
        </w:tc>
        <w:tc>
          <w:tcPr>
            <w:tcW w:w="4603" w:type="dxa"/>
            <w:shd w:val="clear" w:color="auto" w:fill="auto"/>
            <w:noWrap/>
            <w:vAlign w:val="center"/>
            <w:hideMark/>
          </w:tcPr>
          <w:p w14:paraId="248948E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NGAH KOMO Elisabeth</w:t>
            </w:r>
          </w:p>
        </w:tc>
        <w:tc>
          <w:tcPr>
            <w:tcW w:w="1007" w:type="dxa"/>
            <w:shd w:val="clear" w:color="auto" w:fill="auto"/>
            <w:noWrap/>
            <w:vAlign w:val="center"/>
            <w:hideMark/>
          </w:tcPr>
          <w:p w14:paraId="41BDC20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7CA05D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Interne/Pneumologie</w:t>
            </w:r>
          </w:p>
        </w:tc>
      </w:tr>
      <w:tr w:rsidR="00D840AD" w:rsidRPr="00D840AD" w14:paraId="6AB346BA" w14:textId="77777777" w:rsidTr="00D840AD">
        <w:trPr>
          <w:trHeight w:val="315"/>
        </w:trPr>
        <w:tc>
          <w:tcPr>
            <w:tcW w:w="500" w:type="dxa"/>
            <w:shd w:val="clear" w:color="auto" w:fill="auto"/>
            <w:noWrap/>
            <w:vAlign w:val="center"/>
            <w:hideMark/>
          </w:tcPr>
          <w:p w14:paraId="3188E26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80</w:t>
            </w:r>
          </w:p>
        </w:tc>
        <w:tc>
          <w:tcPr>
            <w:tcW w:w="4603" w:type="dxa"/>
            <w:shd w:val="clear" w:color="auto" w:fill="auto"/>
            <w:noWrap/>
            <w:vAlign w:val="center"/>
            <w:hideMark/>
          </w:tcPr>
          <w:p w14:paraId="6B626D3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NGARKA Léonard</w:t>
            </w:r>
          </w:p>
        </w:tc>
        <w:tc>
          <w:tcPr>
            <w:tcW w:w="1007" w:type="dxa"/>
            <w:shd w:val="clear" w:color="auto" w:fill="auto"/>
            <w:noWrap/>
            <w:vAlign w:val="center"/>
            <w:hideMark/>
          </w:tcPr>
          <w:p w14:paraId="3A04FB7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6C2F393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Interne/Neurologie</w:t>
            </w:r>
          </w:p>
        </w:tc>
      </w:tr>
      <w:tr w:rsidR="00D840AD" w:rsidRPr="00D840AD" w14:paraId="07C386B9" w14:textId="77777777" w:rsidTr="00D840AD">
        <w:trPr>
          <w:trHeight w:val="315"/>
        </w:trPr>
        <w:tc>
          <w:tcPr>
            <w:tcW w:w="500" w:type="dxa"/>
            <w:shd w:val="clear" w:color="auto" w:fill="auto"/>
            <w:noWrap/>
            <w:vAlign w:val="center"/>
            <w:hideMark/>
          </w:tcPr>
          <w:p w14:paraId="7AAD33B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81</w:t>
            </w:r>
          </w:p>
        </w:tc>
        <w:tc>
          <w:tcPr>
            <w:tcW w:w="4603" w:type="dxa"/>
            <w:shd w:val="clear" w:color="auto" w:fill="auto"/>
            <w:noWrap/>
            <w:vAlign w:val="center"/>
            <w:hideMark/>
          </w:tcPr>
          <w:p w14:paraId="61A5239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NKORO OMBEDE Grâce Anita</w:t>
            </w:r>
          </w:p>
        </w:tc>
        <w:tc>
          <w:tcPr>
            <w:tcW w:w="1007" w:type="dxa"/>
            <w:shd w:val="clear" w:color="auto" w:fill="auto"/>
            <w:noWrap/>
            <w:vAlign w:val="center"/>
            <w:hideMark/>
          </w:tcPr>
          <w:p w14:paraId="1753D98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06CD29A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Interne/Dermatologue</w:t>
            </w:r>
          </w:p>
        </w:tc>
      </w:tr>
      <w:tr w:rsidR="00D840AD" w:rsidRPr="00D840AD" w14:paraId="0288ACA7" w14:textId="77777777" w:rsidTr="00D840AD">
        <w:trPr>
          <w:trHeight w:val="315"/>
        </w:trPr>
        <w:tc>
          <w:tcPr>
            <w:tcW w:w="500" w:type="dxa"/>
            <w:shd w:val="clear" w:color="auto" w:fill="auto"/>
            <w:noWrap/>
            <w:vAlign w:val="center"/>
            <w:hideMark/>
          </w:tcPr>
          <w:p w14:paraId="73140A4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82</w:t>
            </w:r>
          </w:p>
        </w:tc>
        <w:tc>
          <w:tcPr>
            <w:tcW w:w="4603" w:type="dxa"/>
            <w:shd w:val="clear" w:color="auto" w:fill="auto"/>
            <w:noWrap/>
            <w:vAlign w:val="center"/>
            <w:hideMark/>
          </w:tcPr>
          <w:p w14:paraId="62DAF99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OWONO </w:t>
            </w:r>
            <w:proofErr w:type="spellStart"/>
            <w:r w:rsidRPr="00D840AD">
              <w:rPr>
                <w:rFonts w:eastAsia="Times New Roman"/>
                <w:color w:val="000000"/>
                <w:szCs w:val="24"/>
              </w:rPr>
              <w:t>NGABEDE</w:t>
            </w:r>
            <w:proofErr w:type="spellEnd"/>
            <w:r w:rsidRPr="00D840AD">
              <w:rPr>
                <w:rFonts w:eastAsia="Times New Roman"/>
                <w:color w:val="000000"/>
                <w:szCs w:val="24"/>
              </w:rPr>
              <w:t xml:space="preserve"> Amalia Ariane</w:t>
            </w:r>
          </w:p>
        </w:tc>
        <w:tc>
          <w:tcPr>
            <w:tcW w:w="1007" w:type="dxa"/>
            <w:shd w:val="clear" w:color="auto" w:fill="auto"/>
            <w:noWrap/>
            <w:vAlign w:val="center"/>
            <w:hideMark/>
          </w:tcPr>
          <w:p w14:paraId="05A51D4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A61BC7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Médecine Interne/Cardiologie </w:t>
            </w:r>
            <w:proofErr w:type="spellStart"/>
            <w:r w:rsidRPr="00D840AD">
              <w:rPr>
                <w:rFonts w:eastAsia="Times New Roman"/>
                <w:color w:val="000000"/>
                <w:szCs w:val="24"/>
              </w:rPr>
              <w:t>Interventionnelle</w:t>
            </w:r>
            <w:proofErr w:type="spellEnd"/>
          </w:p>
        </w:tc>
      </w:tr>
      <w:tr w:rsidR="00D840AD" w:rsidRPr="00D840AD" w14:paraId="4B05015E" w14:textId="77777777" w:rsidTr="00D840AD">
        <w:trPr>
          <w:trHeight w:val="315"/>
        </w:trPr>
        <w:tc>
          <w:tcPr>
            <w:tcW w:w="500" w:type="dxa"/>
            <w:shd w:val="clear" w:color="auto" w:fill="auto"/>
            <w:noWrap/>
            <w:vAlign w:val="center"/>
            <w:hideMark/>
          </w:tcPr>
          <w:p w14:paraId="505440B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83</w:t>
            </w:r>
          </w:p>
        </w:tc>
        <w:tc>
          <w:tcPr>
            <w:tcW w:w="4603" w:type="dxa"/>
            <w:shd w:val="clear" w:color="auto" w:fill="auto"/>
            <w:noWrap/>
            <w:vAlign w:val="center"/>
            <w:hideMark/>
          </w:tcPr>
          <w:p w14:paraId="4B4348E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NTSAMA ESSOMBA Marie Josiane épouse EBODE</w:t>
            </w:r>
          </w:p>
        </w:tc>
        <w:tc>
          <w:tcPr>
            <w:tcW w:w="1007" w:type="dxa"/>
            <w:shd w:val="clear" w:color="auto" w:fill="auto"/>
            <w:noWrap/>
            <w:vAlign w:val="center"/>
            <w:hideMark/>
          </w:tcPr>
          <w:p w14:paraId="6F4FCA8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6318D7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Interne/Gériatrie</w:t>
            </w:r>
          </w:p>
        </w:tc>
      </w:tr>
      <w:tr w:rsidR="00D840AD" w:rsidRPr="00D840AD" w14:paraId="5795BB2B" w14:textId="77777777" w:rsidTr="00D840AD">
        <w:trPr>
          <w:trHeight w:val="315"/>
        </w:trPr>
        <w:tc>
          <w:tcPr>
            <w:tcW w:w="500" w:type="dxa"/>
            <w:shd w:val="clear" w:color="auto" w:fill="auto"/>
            <w:noWrap/>
            <w:vAlign w:val="center"/>
            <w:hideMark/>
          </w:tcPr>
          <w:p w14:paraId="1A12495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84</w:t>
            </w:r>
          </w:p>
        </w:tc>
        <w:tc>
          <w:tcPr>
            <w:tcW w:w="4603" w:type="dxa"/>
            <w:shd w:val="clear" w:color="auto" w:fill="auto"/>
            <w:noWrap/>
            <w:vAlign w:val="center"/>
            <w:hideMark/>
          </w:tcPr>
          <w:p w14:paraId="4A937DEB"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ATENGUENA</w:t>
            </w:r>
            <w:proofErr w:type="spellEnd"/>
            <w:r w:rsidRPr="00D840AD">
              <w:rPr>
                <w:rFonts w:eastAsia="Times New Roman"/>
                <w:color w:val="000000"/>
                <w:szCs w:val="24"/>
              </w:rPr>
              <w:t xml:space="preserve"> </w:t>
            </w:r>
            <w:proofErr w:type="spellStart"/>
            <w:r w:rsidRPr="00D840AD">
              <w:rPr>
                <w:rFonts w:eastAsia="Times New Roman"/>
                <w:color w:val="000000"/>
                <w:szCs w:val="24"/>
              </w:rPr>
              <w:t>OBALEMBA</w:t>
            </w:r>
            <w:proofErr w:type="spellEnd"/>
            <w:r w:rsidRPr="00D840AD">
              <w:rPr>
                <w:rFonts w:eastAsia="Times New Roman"/>
                <w:color w:val="000000"/>
                <w:szCs w:val="24"/>
              </w:rPr>
              <w:t xml:space="preserve"> Etienne</w:t>
            </w:r>
          </w:p>
        </w:tc>
        <w:tc>
          <w:tcPr>
            <w:tcW w:w="1007" w:type="dxa"/>
            <w:shd w:val="clear" w:color="auto" w:fill="auto"/>
            <w:noWrap/>
            <w:vAlign w:val="center"/>
            <w:hideMark/>
          </w:tcPr>
          <w:p w14:paraId="175283E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39A0A9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Interne/Cancérologie Médicale</w:t>
            </w:r>
          </w:p>
        </w:tc>
      </w:tr>
      <w:tr w:rsidR="00D840AD" w:rsidRPr="00D840AD" w14:paraId="4B5100EA" w14:textId="77777777" w:rsidTr="00D840AD">
        <w:trPr>
          <w:trHeight w:val="315"/>
        </w:trPr>
        <w:tc>
          <w:tcPr>
            <w:tcW w:w="500" w:type="dxa"/>
            <w:shd w:val="clear" w:color="auto" w:fill="auto"/>
            <w:noWrap/>
            <w:vAlign w:val="center"/>
          </w:tcPr>
          <w:p w14:paraId="263A38D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85</w:t>
            </w:r>
          </w:p>
        </w:tc>
        <w:tc>
          <w:tcPr>
            <w:tcW w:w="4603" w:type="dxa"/>
            <w:shd w:val="clear" w:color="auto" w:fill="auto"/>
            <w:noWrap/>
            <w:vAlign w:val="center"/>
          </w:tcPr>
          <w:p w14:paraId="22A2556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FOJO </w:t>
            </w:r>
            <w:proofErr w:type="spellStart"/>
            <w:r w:rsidRPr="00D840AD">
              <w:rPr>
                <w:rFonts w:eastAsia="Times New Roman"/>
                <w:color w:val="000000"/>
                <w:szCs w:val="24"/>
              </w:rPr>
              <w:t>TALONGONG</w:t>
            </w:r>
            <w:proofErr w:type="spellEnd"/>
            <w:r w:rsidRPr="00D840AD">
              <w:rPr>
                <w:rFonts w:eastAsia="Times New Roman"/>
                <w:color w:val="000000"/>
                <w:szCs w:val="24"/>
              </w:rPr>
              <w:t xml:space="preserve"> Baudelaire</w:t>
            </w:r>
          </w:p>
        </w:tc>
        <w:tc>
          <w:tcPr>
            <w:tcW w:w="1007" w:type="dxa"/>
            <w:shd w:val="clear" w:color="auto" w:fill="auto"/>
            <w:noWrap/>
            <w:vAlign w:val="center"/>
          </w:tcPr>
          <w:p w14:paraId="48B277E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01AFAB7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Interne/Rhumatologie</w:t>
            </w:r>
          </w:p>
        </w:tc>
      </w:tr>
      <w:tr w:rsidR="00D840AD" w:rsidRPr="00D840AD" w14:paraId="49025FDD" w14:textId="77777777" w:rsidTr="00D840AD">
        <w:trPr>
          <w:trHeight w:val="315"/>
        </w:trPr>
        <w:tc>
          <w:tcPr>
            <w:tcW w:w="500" w:type="dxa"/>
            <w:shd w:val="clear" w:color="auto" w:fill="auto"/>
            <w:noWrap/>
            <w:vAlign w:val="center"/>
            <w:hideMark/>
          </w:tcPr>
          <w:p w14:paraId="7D9CFC4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86</w:t>
            </w:r>
          </w:p>
        </w:tc>
        <w:tc>
          <w:tcPr>
            <w:tcW w:w="4603" w:type="dxa"/>
            <w:shd w:val="clear" w:color="auto" w:fill="auto"/>
            <w:noWrap/>
            <w:vAlign w:val="center"/>
            <w:hideMark/>
          </w:tcPr>
          <w:p w14:paraId="0A883161" w14:textId="77777777" w:rsidR="00D840AD" w:rsidRPr="00FB0B56" w:rsidRDefault="00D840AD" w:rsidP="00D840AD">
            <w:pPr>
              <w:jc w:val="left"/>
              <w:rPr>
                <w:rFonts w:eastAsia="Times New Roman"/>
                <w:color w:val="000000"/>
                <w:szCs w:val="24"/>
                <w:lang w:val="es-AR" w:eastAsia="fr-FR"/>
              </w:rPr>
            </w:pPr>
            <w:r w:rsidRPr="00FB0B56">
              <w:rPr>
                <w:rFonts w:eastAsia="Times New Roman"/>
                <w:color w:val="000000"/>
                <w:szCs w:val="24"/>
                <w:lang w:val="es-AR"/>
              </w:rPr>
              <w:t>KAMGA OLEN Jean Pierre Olivier</w:t>
            </w:r>
          </w:p>
        </w:tc>
        <w:tc>
          <w:tcPr>
            <w:tcW w:w="1007" w:type="dxa"/>
            <w:shd w:val="clear" w:color="auto" w:fill="auto"/>
            <w:noWrap/>
            <w:vAlign w:val="center"/>
            <w:hideMark/>
          </w:tcPr>
          <w:p w14:paraId="25DAFF3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D7E154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Interne/Psychiatrie</w:t>
            </w:r>
          </w:p>
        </w:tc>
      </w:tr>
      <w:tr w:rsidR="00D840AD" w:rsidRPr="00D840AD" w14:paraId="191B4B14" w14:textId="77777777" w:rsidTr="00D840AD">
        <w:trPr>
          <w:trHeight w:val="315"/>
        </w:trPr>
        <w:tc>
          <w:tcPr>
            <w:tcW w:w="500" w:type="dxa"/>
            <w:shd w:val="clear" w:color="auto" w:fill="auto"/>
            <w:noWrap/>
            <w:vAlign w:val="center"/>
            <w:hideMark/>
          </w:tcPr>
          <w:p w14:paraId="7B2487C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87</w:t>
            </w:r>
          </w:p>
        </w:tc>
        <w:tc>
          <w:tcPr>
            <w:tcW w:w="4603" w:type="dxa"/>
            <w:shd w:val="clear" w:color="auto" w:fill="auto"/>
            <w:noWrap/>
            <w:vAlign w:val="center"/>
            <w:hideMark/>
          </w:tcPr>
          <w:p w14:paraId="437A167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MENDANE</w:t>
            </w:r>
            <w:proofErr w:type="spellEnd"/>
            <w:r w:rsidRPr="00D840AD">
              <w:rPr>
                <w:rFonts w:eastAsia="Times New Roman"/>
                <w:color w:val="000000"/>
                <w:szCs w:val="24"/>
              </w:rPr>
              <w:t xml:space="preserve"> MEKOBE Francine épouse </w:t>
            </w:r>
            <w:proofErr w:type="spellStart"/>
            <w:r w:rsidRPr="00D840AD">
              <w:rPr>
                <w:rFonts w:eastAsia="Times New Roman"/>
                <w:color w:val="000000"/>
                <w:szCs w:val="24"/>
              </w:rPr>
              <w:t>EKOBENA</w:t>
            </w:r>
            <w:proofErr w:type="spellEnd"/>
          </w:p>
        </w:tc>
        <w:tc>
          <w:tcPr>
            <w:tcW w:w="1007" w:type="dxa"/>
            <w:shd w:val="clear" w:color="auto" w:fill="auto"/>
            <w:noWrap/>
            <w:vAlign w:val="center"/>
            <w:hideMark/>
          </w:tcPr>
          <w:p w14:paraId="3DBBC0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66D8755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Interne/Endocrinologie</w:t>
            </w:r>
          </w:p>
        </w:tc>
      </w:tr>
      <w:tr w:rsidR="00D840AD" w:rsidRPr="00D840AD" w14:paraId="31931C92" w14:textId="77777777" w:rsidTr="00D840AD">
        <w:trPr>
          <w:trHeight w:val="315"/>
        </w:trPr>
        <w:tc>
          <w:tcPr>
            <w:tcW w:w="500" w:type="dxa"/>
            <w:shd w:val="clear" w:color="auto" w:fill="auto"/>
            <w:noWrap/>
            <w:vAlign w:val="center"/>
            <w:hideMark/>
          </w:tcPr>
          <w:p w14:paraId="471BED0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88</w:t>
            </w:r>
          </w:p>
        </w:tc>
        <w:tc>
          <w:tcPr>
            <w:tcW w:w="4603" w:type="dxa"/>
            <w:shd w:val="clear" w:color="auto" w:fill="auto"/>
            <w:noWrap/>
            <w:vAlign w:val="center"/>
            <w:hideMark/>
          </w:tcPr>
          <w:p w14:paraId="1560BFD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MINTOM MEDJO Pierre Didier</w:t>
            </w:r>
          </w:p>
        </w:tc>
        <w:tc>
          <w:tcPr>
            <w:tcW w:w="1007" w:type="dxa"/>
            <w:shd w:val="clear" w:color="auto" w:fill="auto"/>
            <w:noWrap/>
            <w:vAlign w:val="center"/>
            <w:hideMark/>
          </w:tcPr>
          <w:p w14:paraId="3BAC91F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6667A78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Interne/Cardiologie</w:t>
            </w:r>
          </w:p>
        </w:tc>
      </w:tr>
      <w:tr w:rsidR="00D840AD" w:rsidRPr="00D840AD" w14:paraId="076BB049" w14:textId="77777777" w:rsidTr="00D840AD">
        <w:trPr>
          <w:trHeight w:val="315"/>
        </w:trPr>
        <w:tc>
          <w:tcPr>
            <w:tcW w:w="500" w:type="dxa"/>
            <w:shd w:val="clear" w:color="auto" w:fill="auto"/>
            <w:noWrap/>
            <w:vAlign w:val="center"/>
            <w:hideMark/>
          </w:tcPr>
          <w:p w14:paraId="73BBD2C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89</w:t>
            </w:r>
          </w:p>
        </w:tc>
        <w:tc>
          <w:tcPr>
            <w:tcW w:w="4603" w:type="dxa"/>
            <w:shd w:val="clear" w:color="auto" w:fill="auto"/>
            <w:noWrap/>
            <w:vAlign w:val="center"/>
            <w:hideMark/>
          </w:tcPr>
          <w:p w14:paraId="0792BA1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NTONE ENYIME Félicien</w:t>
            </w:r>
          </w:p>
        </w:tc>
        <w:tc>
          <w:tcPr>
            <w:tcW w:w="1007" w:type="dxa"/>
            <w:shd w:val="clear" w:color="auto" w:fill="auto"/>
            <w:noWrap/>
            <w:vAlign w:val="center"/>
            <w:hideMark/>
          </w:tcPr>
          <w:p w14:paraId="22F915F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48CD4F6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Interne/Psychiatrie</w:t>
            </w:r>
          </w:p>
        </w:tc>
      </w:tr>
      <w:tr w:rsidR="00D840AD" w:rsidRPr="00D840AD" w14:paraId="7B63F2F9" w14:textId="77777777" w:rsidTr="00D840AD">
        <w:trPr>
          <w:trHeight w:val="315"/>
        </w:trPr>
        <w:tc>
          <w:tcPr>
            <w:tcW w:w="500" w:type="dxa"/>
            <w:shd w:val="clear" w:color="auto" w:fill="auto"/>
            <w:noWrap/>
            <w:vAlign w:val="center"/>
          </w:tcPr>
          <w:p w14:paraId="495684C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90</w:t>
            </w:r>
          </w:p>
        </w:tc>
        <w:tc>
          <w:tcPr>
            <w:tcW w:w="4603" w:type="dxa"/>
            <w:shd w:val="clear" w:color="auto" w:fill="auto"/>
            <w:noWrap/>
            <w:vAlign w:val="center"/>
          </w:tcPr>
          <w:p w14:paraId="1730E99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NZANA Victorine </w:t>
            </w:r>
            <w:proofErr w:type="spellStart"/>
            <w:r w:rsidRPr="00D840AD">
              <w:rPr>
                <w:rFonts w:eastAsia="Times New Roman"/>
                <w:color w:val="000000"/>
                <w:szCs w:val="24"/>
              </w:rPr>
              <w:t>Bandolo</w:t>
            </w:r>
            <w:proofErr w:type="spellEnd"/>
            <w:r w:rsidRPr="00D840AD">
              <w:rPr>
                <w:rFonts w:eastAsia="Times New Roman"/>
                <w:color w:val="000000"/>
                <w:szCs w:val="24"/>
              </w:rPr>
              <w:t xml:space="preserve"> épouse FORKWA MBAH</w:t>
            </w:r>
          </w:p>
        </w:tc>
        <w:tc>
          <w:tcPr>
            <w:tcW w:w="1007" w:type="dxa"/>
            <w:shd w:val="clear" w:color="auto" w:fill="auto"/>
            <w:noWrap/>
            <w:vAlign w:val="center"/>
          </w:tcPr>
          <w:p w14:paraId="4A7D0B4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3A26BE6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Interne/Néphrologie</w:t>
            </w:r>
          </w:p>
        </w:tc>
      </w:tr>
      <w:tr w:rsidR="00D840AD" w:rsidRPr="00D840AD" w14:paraId="1B7A2BE2" w14:textId="77777777" w:rsidTr="00D840AD">
        <w:trPr>
          <w:trHeight w:val="315"/>
        </w:trPr>
        <w:tc>
          <w:tcPr>
            <w:tcW w:w="500" w:type="dxa"/>
            <w:shd w:val="clear" w:color="auto" w:fill="auto"/>
            <w:noWrap/>
            <w:vAlign w:val="center"/>
            <w:hideMark/>
          </w:tcPr>
          <w:p w14:paraId="446D2E1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91</w:t>
            </w:r>
          </w:p>
        </w:tc>
        <w:tc>
          <w:tcPr>
            <w:tcW w:w="4603" w:type="dxa"/>
            <w:shd w:val="clear" w:color="auto" w:fill="auto"/>
            <w:noWrap/>
            <w:vAlign w:val="center"/>
            <w:hideMark/>
          </w:tcPr>
          <w:p w14:paraId="2B8D4CD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ANABA </w:t>
            </w:r>
            <w:proofErr w:type="spellStart"/>
            <w:r w:rsidRPr="00D840AD">
              <w:rPr>
                <w:rFonts w:eastAsia="Times New Roman"/>
                <w:color w:val="000000"/>
                <w:szCs w:val="24"/>
              </w:rPr>
              <w:t>MELINGUI</w:t>
            </w:r>
            <w:proofErr w:type="spellEnd"/>
            <w:r w:rsidRPr="00D840AD">
              <w:rPr>
                <w:rFonts w:eastAsia="Times New Roman"/>
                <w:color w:val="000000"/>
                <w:szCs w:val="24"/>
              </w:rPr>
              <w:t xml:space="preserve"> Victor Yves</w:t>
            </w:r>
          </w:p>
        </w:tc>
        <w:tc>
          <w:tcPr>
            <w:tcW w:w="1007" w:type="dxa"/>
            <w:shd w:val="clear" w:color="auto" w:fill="auto"/>
            <w:noWrap/>
            <w:vAlign w:val="center"/>
            <w:hideMark/>
          </w:tcPr>
          <w:p w14:paraId="66CAC2C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0BA030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Interne/Rhumatologie</w:t>
            </w:r>
          </w:p>
        </w:tc>
      </w:tr>
      <w:tr w:rsidR="00D840AD" w:rsidRPr="00D840AD" w14:paraId="276A0720" w14:textId="77777777" w:rsidTr="00D840AD">
        <w:trPr>
          <w:trHeight w:val="315"/>
        </w:trPr>
        <w:tc>
          <w:tcPr>
            <w:tcW w:w="500" w:type="dxa"/>
            <w:shd w:val="clear" w:color="auto" w:fill="auto"/>
            <w:noWrap/>
            <w:vAlign w:val="center"/>
            <w:hideMark/>
          </w:tcPr>
          <w:p w14:paraId="38F24E8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92</w:t>
            </w:r>
          </w:p>
        </w:tc>
        <w:tc>
          <w:tcPr>
            <w:tcW w:w="4603" w:type="dxa"/>
            <w:shd w:val="clear" w:color="auto" w:fill="auto"/>
            <w:noWrap/>
            <w:vAlign w:val="center"/>
            <w:hideMark/>
          </w:tcPr>
          <w:p w14:paraId="42BC3BB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EBENE MANON Guillaume</w:t>
            </w:r>
          </w:p>
        </w:tc>
        <w:tc>
          <w:tcPr>
            <w:tcW w:w="1007" w:type="dxa"/>
            <w:shd w:val="clear" w:color="auto" w:fill="auto"/>
            <w:noWrap/>
            <w:vAlign w:val="center"/>
            <w:hideMark/>
          </w:tcPr>
          <w:p w14:paraId="4A4B695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4A151F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Médecine Interne/Cardiologie </w:t>
            </w:r>
          </w:p>
        </w:tc>
      </w:tr>
      <w:tr w:rsidR="00D840AD" w:rsidRPr="00D840AD" w14:paraId="4A03797B" w14:textId="77777777" w:rsidTr="00D840AD">
        <w:trPr>
          <w:trHeight w:val="315"/>
        </w:trPr>
        <w:tc>
          <w:tcPr>
            <w:tcW w:w="500" w:type="dxa"/>
            <w:shd w:val="clear" w:color="auto" w:fill="auto"/>
            <w:noWrap/>
            <w:vAlign w:val="center"/>
            <w:hideMark/>
          </w:tcPr>
          <w:p w14:paraId="29A028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93</w:t>
            </w:r>
          </w:p>
        </w:tc>
        <w:tc>
          <w:tcPr>
            <w:tcW w:w="4603" w:type="dxa"/>
            <w:shd w:val="clear" w:color="auto" w:fill="auto"/>
            <w:noWrap/>
            <w:vAlign w:val="center"/>
            <w:hideMark/>
          </w:tcPr>
          <w:p w14:paraId="0042447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val="en-US"/>
              </w:rPr>
              <w:t>ELIMBY NGANDE Lionel Patrick Joël</w:t>
            </w:r>
          </w:p>
        </w:tc>
        <w:tc>
          <w:tcPr>
            <w:tcW w:w="1007" w:type="dxa"/>
            <w:shd w:val="clear" w:color="auto" w:fill="auto"/>
            <w:noWrap/>
            <w:vAlign w:val="center"/>
            <w:hideMark/>
          </w:tcPr>
          <w:p w14:paraId="094A06C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77F340A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Interne/Néphrologie</w:t>
            </w:r>
          </w:p>
        </w:tc>
      </w:tr>
      <w:tr w:rsidR="00D840AD" w:rsidRPr="00D840AD" w14:paraId="683004CE" w14:textId="77777777" w:rsidTr="00D840AD">
        <w:trPr>
          <w:trHeight w:val="315"/>
        </w:trPr>
        <w:tc>
          <w:tcPr>
            <w:tcW w:w="500" w:type="dxa"/>
            <w:shd w:val="clear" w:color="auto" w:fill="auto"/>
            <w:noWrap/>
            <w:vAlign w:val="center"/>
            <w:hideMark/>
          </w:tcPr>
          <w:p w14:paraId="0258514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94</w:t>
            </w:r>
          </w:p>
        </w:tc>
        <w:tc>
          <w:tcPr>
            <w:tcW w:w="4603" w:type="dxa"/>
            <w:shd w:val="clear" w:color="auto" w:fill="auto"/>
            <w:noWrap/>
            <w:vAlign w:val="center"/>
            <w:hideMark/>
          </w:tcPr>
          <w:p w14:paraId="1133ED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KUABAN Alain</w:t>
            </w:r>
          </w:p>
        </w:tc>
        <w:tc>
          <w:tcPr>
            <w:tcW w:w="1007" w:type="dxa"/>
            <w:shd w:val="clear" w:color="auto" w:fill="auto"/>
            <w:noWrap/>
            <w:vAlign w:val="center"/>
            <w:hideMark/>
          </w:tcPr>
          <w:p w14:paraId="101FFC3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361BEBC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Interne/Pneumologie</w:t>
            </w:r>
          </w:p>
        </w:tc>
      </w:tr>
      <w:tr w:rsidR="00D840AD" w:rsidRPr="00D840AD" w14:paraId="6B8B3C08" w14:textId="77777777" w:rsidTr="00D840AD">
        <w:trPr>
          <w:trHeight w:val="315"/>
        </w:trPr>
        <w:tc>
          <w:tcPr>
            <w:tcW w:w="500" w:type="dxa"/>
            <w:shd w:val="clear" w:color="auto" w:fill="auto"/>
            <w:noWrap/>
            <w:vAlign w:val="center"/>
            <w:hideMark/>
          </w:tcPr>
          <w:p w14:paraId="15354DC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95</w:t>
            </w:r>
          </w:p>
        </w:tc>
        <w:tc>
          <w:tcPr>
            <w:tcW w:w="4603" w:type="dxa"/>
            <w:shd w:val="clear" w:color="auto" w:fill="auto"/>
            <w:noWrap/>
            <w:vAlign w:val="center"/>
            <w:hideMark/>
          </w:tcPr>
          <w:p w14:paraId="38F6415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NKECK Jan René</w:t>
            </w:r>
          </w:p>
        </w:tc>
        <w:tc>
          <w:tcPr>
            <w:tcW w:w="1007" w:type="dxa"/>
            <w:shd w:val="clear" w:color="auto" w:fill="auto"/>
            <w:noWrap/>
            <w:vAlign w:val="center"/>
            <w:hideMark/>
          </w:tcPr>
          <w:p w14:paraId="5A362D6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6B77BC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w:t>
            </w:r>
          </w:p>
        </w:tc>
      </w:tr>
      <w:tr w:rsidR="00D840AD" w:rsidRPr="00D840AD" w14:paraId="01370EDB" w14:textId="77777777" w:rsidTr="00D840AD">
        <w:trPr>
          <w:trHeight w:val="315"/>
        </w:trPr>
        <w:tc>
          <w:tcPr>
            <w:tcW w:w="500" w:type="dxa"/>
            <w:shd w:val="clear" w:color="auto" w:fill="auto"/>
            <w:noWrap/>
            <w:vAlign w:val="center"/>
            <w:hideMark/>
          </w:tcPr>
          <w:p w14:paraId="578AE1E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96</w:t>
            </w:r>
          </w:p>
        </w:tc>
        <w:tc>
          <w:tcPr>
            <w:tcW w:w="4603" w:type="dxa"/>
            <w:shd w:val="clear" w:color="auto" w:fill="auto"/>
            <w:noWrap/>
            <w:vAlign w:val="center"/>
            <w:hideMark/>
          </w:tcPr>
          <w:p w14:paraId="0608995C"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NSOUNFON</w:t>
            </w:r>
            <w:proofErr w:type="spellEnd"/>
            <w:r w:rsidRPr="00D840AD">
              <w:rPr>
                <w:rFonts w:eastAsia="Times New Roman"/>
                <w:color w:val="000000"/>
                <w:szCs w:val="24"/>
              </w:rPr>
              <w:t xml:space="preserve"> ABDOU </w:t>
            </w:r>
            <w:proofErr w:type="spellStart"/>
            <w:r w:rsidRPr="00D840AD">
              <w:rPr>
                <w:rFonts w:eastAsia="Times New Roman"/>
                <w:color w:val="000000"/>
                <w:szCs w:val="24"/>
              </w:rPr>
              <w:t>WOUOLIYOU</w:t>
            </w:r>
            <w:proofErr w:type="spellEnd"/>
          </w:p>
        </w:tc>
        <w:tc>
          <w:tcPr>
            <w:tcW w:w="1007" w:type="dxa"/>
            <w:shd w:val="clear" w:color="auto" w:fill="auto"/>
            <w:noWrap/>
            <w:vAlign w:val="center"/>
            <w:hideMark/>
          </w:tcPr>
          <w:p w14:paraId="12F0146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1F4A51F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Interne/Pneumologie</w:t>
            </w:r>
          </w:p>
        </w:tc>
      </w:tr>
      <w:tr w:rsidR="00D840AD" w:rsidRPr="00D840AD" w14:paraId="5B423301" w14:textId="77777777" w:rsidTr="00D840AD">
        <w:trPr>
          <w:trHeight w:val="315"/>
        </w:trPr>
        <w:tc>
          <w:tcPr>
            <w:tcW w:w="500" w:type="dxa"/>
            <w:shd w:val="clear" w:color="auto" w:fill="auto"/>
            <w:noWrap/>
            <w:vAlign w:val="center"/>
            <w:hideMark/>
          </w:tcPr>
          <w:p w14:paraId="38419BC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97</w:t>
            </w:r>
          </w:p>
        </w:tc>
        <w:tc>
          <w:tcPr>
            <w:tcW w:w="4603" w:type="dxa"/>
            <w:shd w:val="clear" w:color="auto" w:fill="auto"/>
            <w:noWrap/>
            <w:vAlign w:val="center"/>
            <w:hideMark/>
          </w:tcPr>
          <w:p w14:paraId="480238A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NTYO’O </w:t>
            </w:r>
            <w:proofErr w:type="spellStart"/>
            <w:r w:rsidRPr="00D840AD">
              <w:rPr>
                <w:rFonts w:eastAsia="Times New Roman"/>
                <w:color w:val="000000"/>
                <w:szCs w:val="24"/>
              </w:rPr>
              <w:t>NKOUMOU</w:t>
            </w:r>
            <w:proofErr w:type="spellEnd"/>
            <w:r w:rsidRPr="00D840AD">
              <w:rPr>
                <w:rFonts w:eastAsia="Times New Roman"/>
                <w:color w:val="000000"/>
                <w:szCs w:val="24"/>
              </w:rPr>
              <w:t xml:space="preserve"> Arnaud Laurel</w:t>
            </w:r>
          </w:p>
        </w:tc>
        <w:tc>
          <w:tcPr>
            <w:tcW w:w="1007" w:type="dxa"/>
            <w:shd w:val="clear" w:color="auto" w:fill="auto"/>
            <w:noWrap/>
            <w:vAlign w:val="center"/>
            <w:hideMark/>
          </w:tcPr>
          <w:p w14:paraId="18441A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07B2390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Interne/Pneumologie</w:t>
            </w:r>
          </w:p>
        </w:tc>
      </w:tr>
      <w:tr w:rsidR="00D840AD" w:rsidRPr="00D840AD" w14:paraId="4E4E95EE" w14:textId="77777777" w:rsidTr="00D840AD">
        <w:trPr>
          <w:trHeight w:val="315"/>
        </w:trPr>
        <w:tc>
          <w:tcPr>
            <w:tcW w:w="500" w:type="dxa"/>
            <w:shd w:val="clear" w:color="auto" w:fill="auto"/>
            <w:noWrap/>
            <w:vAlign w:val="center"/>
            <w:hideMark/>
          </w:tcPr>
          <w:p w14:paraId="15ABA4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98</w:t>
            </w:r>
          </w:p>
        </w:tc>
        <w:tc>
          <w:tcPr>
            <w:tcW w:w="4603" w:type="dxa"/>
            <w:shd w:val="clear" w:color="auto" w:fill="auto"/>
            <w:noWrap/>
            <w:vAlign w:val="center"/>
            <w:hideMark/>
          </w:tcPr>
          <w:p w14:paraId="74CFB51F"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TCHOUANKEU</w:t>
            </w:r>
            <w:proofErr w:type="spellEnd"/>
            <w:r w:rsidRPr="00D840AD">
              <w:rPr>
                <w:rFonts w:eastAsia="Times New Roman"/>
                <w:color w:val="000000"/>
                <w:szCs w:val="24"/>
              </w:rPr>
              <w:t xml:space="preserve"> KOUNGA Fabiola</w:t>
            </w:r>
          </w:p>
        </w:tc>
        <w:tc>
          <w:tcPr>
            <w:tcW w:w="1007" w:type="dxa"/>
            <w:shd w:val="clear" w:color="auto" w:fill="auto"/>
            <w:noWrap/>
            <w:vAlign w:val="center"/>
            <w:hideMark/>
          </w:tcPr>
          <w:p w14:paraId="5F646A0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A45AEC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Interne/Psychiatrie</w:t>
            </w:r>
          </w:p>
        </w:tc>
      </w:tr>
      <w:tr w:rsidR="00D840AD" w:rsidRPr="00D840AD" w14:paraId="5A5A88C3" w14:textId="77777777" w:rsidTr="00D840AD">
        <w:trPr>
          <w:trHeight w:val="315"/>
        </w:trPr>
        <w:tc>
          <w:tcPr>
            <w:tcW w:w="9781" w:type="dxa"/>
            <w:gridSpan w:val="4"/>
            <w:shd w:val="clear" w:color="auto" w:fill="auto"/>
            <w:noWrap/>
            <w:vAlign w:val="center"/>
            <w:hideMark/>
          </w:tcPr>
          <w:p w14:paraId="37DAA78C" w14:textId="77777777" w:rsidR="00D840AD" w:rsidRPr="00D840AD" w:rsidRDefault="00D840AD" w:rsidP="00D840AD">
            <w:pPr>
              <w:jc w:val="center"/>
              <w:rPr>
                <w:rFonts w:eastAsia="Times New Roman"/>
                <w:b/>
                <w:color w:val="000000"/>
                <w:szCs w:val="24"/>
                <w:lang w:eastAsia="fr-FR"/>
              </w:rPr>
            </w:pPr>
            <w:r w:rsidRPr="00D840AD">
              <w:rPr>
                <w:rFonts w:eastAsia="Times New Roman"/>
                <w:b/>
                <w:color w:val="000000"/>
                <w:szCs w:val="24"/>
              </w:rPr>
              <w:t>DEPARTEMENT D’IMAGERIE MEDICALE ET RADIOLOGIE</w:t>
            </w:r>
          </w:p>
        </w:tc>
      </w:tr>
      <w:tr w:rsidR="00D840AD" w:rsidRPr="00D840AD" w14:paraId="6FEE2145" w14:textId="77777777" w:rsidTr="00D840AD">
        <w:trPr>
          <w:trHeight w:val="315"/>
        </w:trPr>
        <w:tc>
          <w:tcPr>
            <w:tcW w:w="500" w:type="dxa"/>
            <w:shd w:val="clear" w:color="auto" w:fill="auto"/>
            <w:noWrap/>
            <w:vAlign w:val="center"/>
            <w:hideMark/>
          </w:tcPr>
          <w:p w14:paraId="5E3D980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99</w:t>
            </w:r>
          </w:p>
        </w:tc>
        <w:tc>
          <w:tcPr>
            <w:tcW w:w="4603" w:type="dxa"/>
            <w:shd w:val="clear" w:color="auto" w:fill="auto"/>
            <w:noWrap/>
            <w:vAlign w:val="center"/>
            <w:hideMark/>
          </w:tcPr>
          <w:p w14:paraId="7BFF042F"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ZEH Odile Fernande (CD)</w:t>
            </w:r>
          </w:p>
        </w:tc>
        <w:tc>
          <w:tcPr>
            <w:tcW w:w="1007" w:type="dxa"/>
            <w:shd w:val="clear" w:color="auto" w:fill="auto"/>
            <w:noWrap/>
            <w:vAlign w:val="center"/>
            <w:hideMark/>
          </w:tcPr>
          <w:p w14:paraId="01507AA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77D609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Radiologie/Imagerie Médicale</w:t>
            </w:r>
          </w:p>
        </w:tc>
      </w:tr>
      <w:tr w:rsidR="00D840AD" w:rsidRPr="00D840AD" w14:paraId="5AFE0199" w14:textId="77777777" w:rsidTr="00D840AD">
        <w:trPr>
          <w:trHeight w:val="315"/>
        </w:trPr>
        <w:tc>
          <w:tcPr>
            <w:tcW w:w="500" w:type="dxa"/>
            <w:shd w:val="clear" w:color="auto" w:fill="auto"/>
            <w:noWrap/>
            <w:vAlign w:val="center"/>
            <w:hideMark/>
          </w:tcPr>
          <w:p w14:paraId="1D7F38C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100</w:t>
            </w:r>
          </w:p>
        </w:tc>
        <w:tc>
          <w:tcPr>
            <w:tcW w:w="4603" w:type="dxa"/>
            <w:shd w:val="clear" w:color="auto" w:fill="auto"/>
            <w:noWrap/>
            <w:vAlign w:val="center"/>
            <w:hideMark/>
          </w:tcPr>
          <w:p w14:paraId="34B32C4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GUEGANG</w:t>
            </w:r>
            <w:proofErr w:type="spellEnd"/>
            <w:r w:rsidRPr="00D840AD">
              <w:rPr>
                <w:rFonts w:eastAsia="Times New Roman"/>
                <w:color w:val="000000"/>
                <w:szCs w:val="24"/>
              </w:rPr>
              <w:t xml:space="preserve"> GOUJOU. Emilienne</w:t>
            </w:r>
          </w:p>
        </w:tc>
        <w:tc>
          <w:tcPr>
            <w:tcW w:w="1007" w:type="dxa"/>
            <w:shd w:val="clear" w:color="auto" w:fill="auto"/>
            <w:noWrap/>
            <w:vAlign w:val="center"/>
            <w:hideMark/>
          </w:tcPr>
          <w:p w14:paraId="58B55EE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107957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Imagerie Médicale/Neuroradiologie</w:t>
            </w:r>
          </w:p>
        </w:tc>
      </w:tr>
      <w:tr w:rsidR="00D840AD" w:rsidRPr="00D840AD" w14:paraId="6D6C6EB2" w14:textId="77777777" w:rsidTr="00D840AD">
        <w:trPr>
          <w:trHeight w:val="315"/>
        </w:trPr>
        <w:tc>
          <w:tcPr>
            <w:tcW w:w="500" w:type="dxa"/>
            <w:shd w:val="clear" w:color="auto" w:fill="auto"/>
            <w:noWrap/>
            <w:vAlign w:val="center"/>
            <w:hideMark/>
          </w:tcPr>
          <w:p w14:paraId="5D901EB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101</w:t>
            </w:r>
          </w:p>
        </w:tc>
        <w:tc>
          <w:tcPr>
            <w:tcW w:w="4603" w:type="dxa"/>
            <w:shd w:val="clear" w:color="auto" w:fill="auto"/>
            <w:noWrap/>
            <w:vAlign w:val="center"/>
            <w:hideMark/>
          </w:tcPr>
          <w:p w14:paraId="7CF79E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MOIFO Boniface</w:t>
            </w:r>
          </w:p>
        </w:tc>
        <w:tc>
          <w:tcPr>
            <w:tcW w:w="1007" w:type="dxa"/>
            <w:shd w:val="clear" w:color="auto" w:fill="auto"/>
            <w:noWrap/>
            <w:vAlign w:val="center"/>
            <w:hideMark/>
          </w:tcPr>
          <w:p w14:paraId="429171F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0CE825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Radiologie/Imagerie Médicale</w:t>
            </w:r>
          </w:p>
        </w:tc>
      </w:tr>
      <w:tr w:rsidR="00D840AD" w:rsidRPr="00D840AD" w14:paraId="282B0387" w14:textId="77777777" w:rsidTr="00D840AD">
        <w:trPr>
          <w:trHeight w:val="315"/>
        </w:trPr>
        <w:tc>
          <w:tcPr>
            <w:tcW w:w="500" w:type="dxa"/>
            <w:shd w:val="clear" w:color="auto" w:fill="auto"/>
            <w:noWrap/>
            <w:vAlign w:val="center"/>
            <w:hideMark/>
          </w:tcPr>
          <w:p w14:paraId="73DF89F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102</w:t>
            </w:r>
          </w:p>
        </w:tc>
        <w:tc>
          <w:tcPr>
            <w:tcW w:w="4603" w:type="dxa"/>
            <w:shd w:val="clear" w:color="auto" w:fill="auto"/>
            <w:noWrap/>
            <w:vAlign w:val="center"/>
            <w:hideMark/>
          </w:tcPr>
          <w:p w14:paraId="61BD9B5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ONGOLO ZOGO Pierre</w:t>
            </w:r>
          </w:p>
        </w:tc>
        <w:tc>
          <w:tcPr>
            <w:tcW w:w="1007" w:type="dxa"/>
            <w:shd w:val="clear" w:color="auto" w:fill="auto"/>
            <w:noWrap/>
            <w:vAlign w:val="center"/>
            <w:hideMark/>
          </w:tcPr>
          <w:p w14:paraId="41FCDF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1D14206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Radiologie/Imagerie Médicale</w:t>
            </w:r>
          </w:p>
        </w:tc>
      </w:tr>
      <w:tr w:rsidR="00D840AD" w:rsidRPr="00D840AD" w14:paraId="016E0FF7" w14:textId="77777777" w:rsidTr="00D840AD">
        <w:trPr>
          <w:trHeight w:val="315"/>
        </w:trPr>
        <w:tc>
          <w:tcPr>
            <w:tcW w:w="500" w:type="dxa"/>
            <w:shd w:val="clear" w:color="auto" w:fill="auto"/>
            <w:noWrap/>
            <w:vAlign w:val="center"/>
            <w:hideMark/>
          </w:tcPr>
          <w:p w14:paraId="1533272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103</w:t>
            </w:r>
          </w:p>
        </w:tc>
        <w:tc>
          <w:tcPr>
            <w:tcW w:w="4603" w:type="dxa"/>
            <w:shd w:val="clear" w:color="auto" w:fill="auto"/>
            <w:noWrap/>
            <w:vAlign w:val="center"/>
            <w:hideMark/>
          </w:tcPr>
          <w:p w14:paraId="667236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SAMBA Odette NGANO</w:t>
            </w:r>
          </w:p>
        </w:tc>
        <w:tc>
          <w:tcPr>
            <w:tcW w:w="1007" w:type="dxa"/>
            <w:shd w:val="clear" w:color="auto" w:fill="auto"/>
            <w:noWrap/>
            <w:vAlign w:val="center"/>
            <w:hideMark/>
          </w:tcPr>
          <w:p w14:paraId="46B1CC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2DF3EA3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Biophysique/Physique Médicale</w:t>
            </w:r>
          </w:p>
        </w:tc>
      </w:tr>
      <w:tr w:rsidR="00D840AD" w:rsidRPr="00D840AD" w14:paraId="0BA6331D" w14:textId="77777777" w:rsidTr="00D840AD">
        <w:trPr>
          <w:trHeight w:val="315"/>
        </w:trPr>
        <w:tc>
          <w:tcPr>
            <w:tcW w:w="500" w:type="dxa"/>
            <w:shd w:val="clear" w:color="auto" w:fill="auto"/>
            <w:noWrap/>
            <w:vAlign w:val="center"/>
            <w:hideMark/>
          </w:tcPr>
          <w:p w14:paraId="7667161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104</w:t>
            </w:r>
          </w:p>
        </w:tc>
        <w:tc>
          <w:tcPr>
            <w:tcW w:w="4603" w:type="dxa"/>
            <w:shd w:val="clear" w:color="auto" w:fill="auto"/>
            <w:noWrap/>
            <w:vAlign w:val="center"/>
            <w:hideMark/>
          </w:tcPr>
          <w:p w14:paraId="6BC8A79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MBEDE Maggy épouse </w:t>
            </w:r>
            <w:proofErr w:type="spellStart"/>
            <w:r w:rsidRPr="00D840AD">
              <w:rPr>
                <w:rFonts w:eastAsia="Times New Roman"/>
                <w:color w:val="000000"/>
                <w:szCs w:val="24"/>
              </w:rPr>
              <w:t>ENDEGUE</w:t>
            </w:r>
            <w:proofErr w:type="spellEnd"/>
            <w:r w:rsidRPr="00D840AD">
              <w:rPr>
                <w:rFonts w:eastAsia="Times New Roman"/>
                <w:color w:val="000000"/>
                <w:szCs w:val="24"/>
              </w:rPr>
              <w:t xml:space="preserve"> MANGA</w:t>
            </w:r>
          </w:p>
        </w:tc>
        <w:tc>
          <w:tcPr>
            <w:tcW w:w="1007" w:type="dxa"/>
            <w:shd w:val="clear" w:color="auto" w:fill="auto"/>
            <w:noWrap/>
            <w:vAlign w:val="center"/>
            <w:hideMark/>
          </w:tcPr>
          <w:p w14:paraId="0BD2025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12B02C7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Radiologie/Imagerie Médicale</w:t>
            </w:r>
          </w:p>
        </w:tc>
      </w:tr>
      <w:tr w:rsidR="00D840AD" w:rsidRPr="00D840AD" w14:paraId="206F97D5" w14:textId="77777777" w:rsidTr="00D840AD">
        <w:trPr>
          <w:trHeight w:val="315"/>
        </w:trPr>
        <w:tc>
          <w:tcPr>
            <w:tcW w:w="500" w:type="dxa"/>
            <w:shd w:val="clear" w:color="auto" w:fill="auto"/>
            <w:noWrap/>
            <w:vAlign w:val="center"/>
            <w:hideMark/>
          </w:tcPr>
          <w:p w14:paraId="0203924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105</w:t>
            </w:r>
          </w:p>
        </w:tc>
        <w:tc>
          <w:tcPr>
            <w:tcW w:w="4603" w:type="dxa"/>
            <w:shd w:val="clear" w:color="auto" w:fill="auto"/>
            <w:noWrap/>
            <w:vAlign w:val="center"/>
            <w:hideMark/>
          </w:tcPr>
          <w:p w14:paraId="5E0EED0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MEKA’H </w:t>
            </w:r>
            <w:proofErr w:type="spellStart"/>
            <w:r w:rsidRPr="00D840AD">
              <w:rPr>
                <w:rFonts w:eastAsia="Times New Roman"/>
                <w:color w:val="000000"/>
                <w:szCs w:val="24"/>
              </w:rPr>
              <w:t>MAPENYA</w:t>
            </w:r>
            <w:proofErr w:type="spellEnd"/>
            <w:r w:rsidRPr="00D840AD">
              <w:rPr>
                <w:rFonts w:eastAsia="Times New Roman"/>
                <w:color w:val="000000"/>
                <w:szCs w:val="24"/>
              </w:rPr>
              <w:t xml:space="preserve"> Ruth-Rosine</w:t>
            </w:r>
          </w:p>
        </w:tc>
        <w:tc>
          <w:tcPr>
            <w:tcW w:w="1007" w:type="dxa"/>
            <w:shd w:val="clear" w:color="auto" w:fill="auto"/>
            <w:noWrap/>
            <w:vAlign w:val="center"/>
            <w:hideMark/>
          </w:tcPr>
          <w:p w14:paraId="7DA90E5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599767A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Radiothérapie</w:t>
            </w:r>
          </w:p>
        </w:tc>
      </w:tr>
      <w:tr w:rsidR="00D840AD" w:rsidRPr="00D840AD" w14:paraId="71810499" w14:textId="77777777" w:rsidTr="00D840AD">
        <w:trPr>
          <w:trHeight w:val="315"/>
        </w:trPr>
        <w:tc>
          <w:tcPr>
            <w:tcW w:w="500" w:type="dxa"/>
            <w:shd w:val="clear" w:color="auto" w:fill="auto"/>
            <w:noWrap/>
            <w:vAlign w:val="center"/>
            <w:hideMark/>
          </w:tcPr>
          <w:p w14:paraId="7420820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106</w:t>
            </w:r>
          </w:p>
        </w:tc>
        <w:tc>
          <w:tcPr>
            <w:tcW w:w="4603" w:type="dxa"/>
            <w:shd w:val="clear" w:color="auto" w:fill="auto"/>
            <w:noWrap/>
            <w:vAlign w:val="center"/>
            <w:hideMark/>
          </w:tcPr>
          <w:p w14:paraId="1E28EA2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NWATSOCK</w:t>
            </w:r>
            <w:proofErr w:type="spellEnd"/>
            <w:r w:rsidRPr="00D840AD">
              <w:rPr>
                <w:rFonts w:eastAsia="Times New Roman"/>
                <w:color w:val="000000"/>
                <w:szCs w:val="24"/>
              </w:rPr>
              <w:t xml:space="preserve"> Joseph Francis</w:t>
            </w:r>
          </w:p>
        </w:tc>
        <w:tc>
          <w:tcPr>
            <w:tcW w:w="1007" w:type="dxa"/>
            <w:shd w:val="clear" w:color="auto" w:fill="auto"/>
            <w:noWrap/>
            <w:vAlign w:val="center"/>
            <w:hideMark/>
          </w:tcPr>
          <w:p w14:paraId="22AAFEF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1504BAD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Radiologie/Imagerie Médicale Médecine Nucléaire</w:t>
            </w:r>
          </w:p>
        </w:tc>
      </w:tr>
      <w:tr w:rsidR="00D840AD" w:rsidRPr="00D840AD" w14:paraId="0BE9033F" w14:textId="77777777" w:rsidTr="00D840AD">
        <w:trPr>
          <w:trHeight w:val="315"/>
        </w:trPr>
        <w:tc>
          <w:tcPr>
            <w:tcW w:w="500" w:type="dxa"/>
            <w:shd w:val="clear" w:color="auto" w:fill="auto"/>
            <w:noWrap/>
            <w:vAlign w:val="center"/>
            <w:hideMark/>
          </w:tcPr>
          <w:p w14:paraId="7D9A65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107</w:t>
            </w:r>
          </w:p>
        </w:tc>
        <w:tc>
          <w:tcPr>
            <w:tcW w:w="4603" w:type="dxa"/>
            <w:shd w:val="clear" w:color="auto" w:fill="auto"/>
            <w:noWrap/>
            <w:vAlign w:val="center"/>
            <w:hideMark/>
          </w:tcPr>
          <w:p w14:paraId="273E86D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SEME </w:t>
            </w:r>
            <w:proofErr w:type="spellStart"/>
            <w:r w:rsidRPr="00D840AD">
              <w:rPr>
                <w:rFonts w:eastAsia="Times New Roman"/>
                <w:color w:val="000000"/>
                <w:szCs w:val="24"/>
              </w:rPr>
              <w:t>ENGOUMOU</w:t>
            </w:r>
            <w:proofErr w:type="spellEnd"/>
            <w:r w:rsidRPr="00D840AD">
              <w:rPr>
                <w:rFonts w:eastAsia="Times New Roman"/>
                <w:color w:val="000000"/>
                <w:szCs w:val="24"/>
              </w:rPr>
              <w:t xml:space="preserve"> Ambroise Merci</w:t>
            </w:r>
          </w:p>
        </w:tc>
        <w:tc>
          <w:tcPr>
            <w:tcW w:w="1007" w:type="dxa"/>
            <w:shd w:val="clear" w:color="auto" w:fill="auto"/>
            <w:noWrap/>
            <w:vAlign w:val="center"/>
            <w:hideMark/>
          </w:tcPr>
          <w:p w14:paraId="24C7A4F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1A10A7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Radiologie/Imagerie Médicale</w:t>
            </w:r>
          </w:p>
        </w:tc>
      </w:tr>
      <w:tr w:rsidR="00D840AD" w:rsidRPr="00D840AD" w14:paraId="2F836DF1" w14:textId="77777777" w:rsidTr="00D840AD">
        <w:trPr>
          <w:trHeight w:val="315"/>
        </w:trPr>
        <w:tc>
          <w:tcPr>
            <w:tcW w:w="500" w:type="dxa"/>
            <w:shd w:val="clear" w:color="auto" w:fill="auto"/>
            <w:noWrap/>
            <w:vAlign w:val="center"/>
          </w:tcPr>
          <w:p w14:paraId="052E425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108</w:t>
            </w:r>
          </w:p>
        </w:tc>
        <w:tc>
          <w:tcPr>
            <w:tcW w:w="4603" w:type="dxa"/>
            <w:shd w:val="clear" w:color="auto" w:fill="auto"/>
            <w:noWrap/>
            <w:vAlign w:val="center"/>
          </w:tcPr>
          <w:p w14:paraId="5AB3846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ABO’O MELOM Adèle Tatiana</w:t>
            </w:r>
          </w:p>
        </w:tc>
        <w:tc>
          <w:tcPr>
            <w:tcW w:w="1007" w:type="dxa"/>
            <w:shd w:val="clear" w:color="auto" w:fill="auto"/>
            <w:noWrap/>
            <w:vAlign w:val="center"/>
          </w:tcPr>
          <w:p w14:paraId="33EC49B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tcPr>
          <w:p w14:paraId="0AD52F4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Radiologie et Imagerie Médicale</w:t>
            </w:r>
          </w:p>
        </w:tc>
      </w:tr>
      <w:tr w:rsidR="00D840AD" w:rsidRPr="00D840AD" w14:paraId="676D32B1" w14:textId="77777777" w:rsidTr="00D840AD">
        <w:trPr>
          <w:trHeight w:val="315"/>
        </w:trPr>
        <w:tc>
          <w:tcPr>
            <w:tcW w:w="9781" w:type="dxa"/>
            <w:gridSpan w:val="4"/>
            <w:shd w:val="clear" w:color="auto" w:fill="auto"/>
            <w:noWrap/>
            <w:vAlign w:val="center"/>
            <w:hideMark/>
          </w:tcPr>
          <w:p w14:paraId="601D8466"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GYNECOLOGIE-OBSTETRIQUE</w:t>
            </w:r>
          </w:p>
        </w:tc>
      </w:tr>
      <w:tr w:rsidR="00D840AD" w:rsidRPr="00D840AD" w14:paraId="5B06293E" w14:textId="77777777" w:rsidTr="00D840AD">
        <w:trPr>
          <w:trHeight w:val="315"/>
        </w:trPr>
        <w:tc>
          <w:tcPr>
            <w:tcW w:w="500" w:type="dxa"/>
            <w:shd w:val="clear" w:color="auto" w:fill="auto"/>
            <w:noWrap/>
            <w:vAlign w:val="center"/>
            <w:hideMark/>
          </w:tcPr>
          <w:p w14:paraId="633E90E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109</w:t>
            </w:r>
          </w:p>
        </w:tc>
        <w:tc>
          <w:tcPr>
            <w:tcW w:w="4603" w:type="dxa"/>
            <w:shd w:val="clear" w:color="auto" w:fill="auto"/>
            <w:noWrap/>
            <w:vAlign w:val="center"/>
            <w:hideMark/>
          </w:tcPr>
          <w:p w14:paraId="72490D1C"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NGO UM Esther Juliette épouse MEKA (CD)</w:t>
            </w:r>
          </w:p>
        </w:tc>
        <w:tc>
          <w:tcPr>
            <w:tcW w:w="1007" w:type="dxa"/>
            <w:shd w:val="clear" w:color="auto" w:fill="auto"/>
            <w:noWrap/>
            <w:vAlign w:val="center"/>
            <w:hideMark/>
          </w:tcPr>
          <w:p w14:paraId="7788D14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56D240A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32FA0E1A" w14:textId="77777777" w:rsidTr="00D840AD">
        <w:trPr>
          <w:trHeight w:val="315"/>
        </w:trPr>
        <w:tc>
          <w:tcPr>
            <w:tcW w:w="500" w:type="dxa"/>
            <w:shd w:val="clear" w:color="auto" w:fill="auto"/>
            <w:noWrap/>
            <w:vAlign w:val="center"/>
            <w:hideMark/>
          </w:tcPr>
          <w:p w14:paraId="166917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110</w:t>
            </w:r>
          </w:p>
        </w:tc>
        <w:tc>
          <w:tcPr>
            <w:tcW w:w="4603" w:type="dxa"/>
            <w:shd w:val="clear" w:color="auto" w:fill="auto"/>
            <w:noWrap/>
            <w:vAlign w:val="center"/>
            <w:hideMark/>
          </w:tcPr>
          <w:p w14:paraId="58BE0DC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FOUMANE</w:t>
            </w:r>
            <w:proofErr w:type="spellEnd"/>
            <w:r w:rsidRPr="00D840AD">
              <w:rPr>
                <w:rFonts w:eastAsia="Times New Roman"/>
                <w:color w:val="000000"/>
                <w:szCs w:val="24"/>
              </w:rPr>
              <w:t xml:space="preserve"> Pascal</w:t>
            </w:r>
          </w:p>
        </w:tc>
        <w:tc>
          <w:tcPr>
            <w:tcW w:w="1007" w:type="dxa"/>
            <w:shd w:val="clear" w:color="auto" w:fill="auto"/>
            <w:noWrap/>
            <w:vAlign w:val="center"/>
            <w:hideMark/>
          </w:tcPr>
          <w:p w14:paraId="0E22910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F21E9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5FB3B964" w14:textId="77777777" w:rsidTr="00D840AD">
        <w:trPr>
          <w:trHeight w:val="315"/>
        </w:trPr>
        <w:tc>
          <w:tcPr>
            <w:tcW w:w="500" w:type="dxa"/>
            <w:shd w:val="clear" w:color="auto" w:fill="auto"/>
            <w:noWrap/>
            <w:vAlign w:val="center"/>
            <w:hideMark/>
          </w:tcPr>
          <w:p w14:paraId="3DFBD73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111</w:t>
            </w:r>
          </w:p>
        </w:tc>
        <w:tc>
          <w:tcPr>
            <w:tcW w:w="4603" w:type="dxa"/>
            <w:shd w:val="clear" w:color="auto" w:fill="auto"/>
            <w:noWrap/>
            <w:vAlign w:val="center"/>
            <w:hideMark/>
          </w:tcPr>
          <w:p w14:paraId="017CDFD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KASIA Jean Marie</w:t>
            </w:r>
          </w:p>
        </w:tc>
        <w:tc>
          <w:tcPr>
            <w:tcW w:w="1007" w:type="dxa"/>
            <w:shd w:val="clear" w:color="auto" w:fill="auto"/>
            <w:noWrap/>
            <w:vAlign w:val="center"/>
            <w:hideMark/>
          </w:tcPr>
          <w:p w14:paraId="2EA3A95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val="en-US"/>
              </w:rPr>
              <w:t>P</w:t>
            </w:r>
          </w:p>
        </w:tc>
        <w:tc>
          <w:tcPr>
            <w:tcW w:w="3671" w:type="dxa"/>
            <w:shd w:val="clear" w:color="auto" w:fill="auto"/>
            <w:noWrap/>
            <w:vAlign w:val="center"/>
            <w:hideMark/>
          </w:tcPr>
          <w:p w14:paraId="57A4934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6B95DF3E" w14:textId="77777777" w:rsidTr="00D840AD">
        <w:trPr>
          <w:trHeight w:val="315"/>
        </w:trPr>
        <w:tc>
          <w:tcPr>
            <w:tcW w:w="500" w:type="dxa"/>
            <w:shd w:val="clear" w:color="auto" w:fill="auto"/>
            <w:noWrap/>
            <w:vAlign w:val="center"/>
            <w:hideMark/>
          </w:tcPr>
          <w:p w14:paraId="0CDC0D5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112</w:t>
            </w:r>
          </w:p>
        </w:tc>
        <w:tc>
          <w:tcPr>
            <w:tcW w:w="4603" w:type="dxa"/>
            <w:shd w:val="clear" w:color="auto" w:fill="auto"/>
            <w:noWrap/>
            <w:vAlign w:val="center"/>
            <w:hideMark/>
          </w:tcPr>
          <w:p w14:paraId="70F89E8A"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KEMFANG</w:t>
            </w:r>
            <w:proofErr w:type="spellEnd"/>
            <w:r w:rsidRPr="00D840AD">
              <w:rPr>
                <w:rFonts w:eastAsia="Times New Roman"/>
                <w:color w:val="000000"/>
                <w:szCs w:val="24"/>
              </w:rPr>
              <w:t xml:space="preserve"> NGOWA Jean Dupont</w:t>
            </w:r>
          </w:p>
        </w:tc>
        <w:tc>
          <w:tcPr>
            <w:tcW w:w="1007" w:type="dxa"/>
            <w:shd w:val="clear" w:color="auto" w:fill="auto"/>
            <w:noWrap/>
            <w:vAlign w:val="center"/>
            <w:hideMark/>
          </w:tcPr>
          <w:p w14:paraId="0CE70F7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1749217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01ECB4DE" w14:textId="77777777" w:rsidTr="00D840AD">
        <w:trPr>
          <w:trHeight w:val="315"/>
        </w:trPr>
        <w:tc>
          <w:tcPr>
            <w:tcW w:w="500" w:type="dxa"/>
            <w:shd w:val="clear" w:color="auto" w:fill="auto"/>
            <w:noWrap/>
            <w:vAlign w:val="center"/>
            <w:hideMark/>
          </w:tcPr>
          <w:p w14:paraId="6FA247E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113</w:t>
            </w:r>
          </w:p>
        </w:tc>
        <w:tc>
          <w:tcPr>
            <w:tcW w:w="4603" w:type="dxa"/>
            <w:shd w:val="clear" w:color="auto" w:fill="auto"/>
            <w:noWrap/>
            <w:vAlign w:val="center"/>
            <w:hideMark/>
          </w:tcPr>
          <w:p w14:paraId="3FAC746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MBOUDOU</w:t>
            </w:r>
            <w:proofErr w:type="spellEnd"/>
            <w:r w:rsidRPr="00D840AD">
              <w:rPr>
                <w:rFonts w:eastAsia="Times New Roman"/>
                <w:color w:val="000000"/>
                <w:szCs w:val="24"/>
              </w:rPr>
              <w:t xml:space="preserve"> Émile</w:t>
            </w:r>
          </w:p>
        </w:tc>
        <w:tc>
          <w:tcPr>
            <w:tcW w:w="1007" w:type="dxa"/>
            <w:shd w:val="clear" w:color="auto" w:fill="auto"/>
            <w:noWrap/>
            <w:vAlign w:val="center"/>
            <w:hideMark/>
          </w:tcPr>
          <w:p w14:paraId="55FA826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668EA2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4FE7FA91" w14:textId="77777777" w:rsidTr="00D840AD">
        <w:trPr>
          <w:trHeight w:val="315"/>
        </w:trPr>
        <w:tc>
          <w:tcPr>
            <w:tcW w:w="500" w:type="dxa"/>
            <w:shd w:val="clear" w:color="auto" w:fill="auto"/>
            <w:noWrap/>
            <w:vAlign w:val="center"/>
            <w:hideMark/>
          </w:tcPr>
          <w:p w14:paraId="70E3471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114</w:t>
            </w:r>
          </w:p>
        </w:tc>
        <w:tc>
          <w:tcPr>
            <w:tcW w:w="4603" w:type="dxa"/>
            <w:shd w:val="clear" w:color="auto" w:fill="auto"/>
            <w:noWrap/>
            <w:vAlign w:val="center"/>
            <w:hideMark/>
          </w:tcPr>
          <w:p w14:paraId="5A2A4DA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MBU ENOW Robinson</w:t>
            </w:r>
          </w:p>
        </w:tc>
        <w:tc>
          <w:tcPr>
            <w:tcW w:w="1007" w:type="dxa"/>
            <w:shd w:val="clear" w:color="auto" w:fill="auto"/>
            <w:noWrap/>
            <w:vAlign w:val="center"/>
            <w:hideMark/>
          </w:tcPr>
          <w:p w14:paraId="23F15DB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DA5778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275F1579" w14:textId="77777777" w:rsidTr="00D840AD">
        <w:trPr>
          <w:trHeight w:val="315"/>
        </w:trPr>
        <w:tc>
          <w:tcPr>
            <w:tcW w:w="500" w:type="dxa"/>
            <w:shd w:val="clear" w:color="auto" w:fill="auto"/>
            <w:noWrap/>
            <w:vAlign w:val="center"/>
            <w:hideMark/>
          </w:tcPr>
          <w:p w14:paraId="11847C3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115</w:t>
            </w:r>
          </w:p>
        </w:tc>
        <w:tc>
          <w:tcPr>
            <w:tcW w:w="4603" w:type="dxa"/>
            <w:shd w:val="clear" w:color="auto" w:fill="auto"/>
            <w:noWrap/>
            <w:vAlign w:val="center"/>
            <w:hideMark/>
          </w:tcPr>
          <w:p w14:paraId="229F421F"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NKWABONG</w:t>
            </w:r>
            <w:proofErr w:type="spellEnd"/>
            <w:r w:rsidRPr="00D840AD">
              <w:rPr>
                <w:rFonts w:eastAsia="Times New Roman"/>
                <w:color w:val="000000"/>
                <w:szCs w:val="24"/>
              </w:rPr>
              <w:t xml:space="preserve"> Elie</w:t>
            </w:r>
          </w:p>
        </w:tc>
        <w:tc>
          <w:tcPr>
            <w:tcW w:w="1007" w:type="dxa"/>
            <w:shd w:val="clear" w:color="auto" w:fill="auto"/>
            <w:noWrap/>
            <w:vAlign w:val="center"/>
            <w:hideMark/>
          </w:tcPr>
          <w:p w14:paraId="52B872C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91936F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264C6500" w14:textId="77777777" w:rsidTr="00D840AD">
        <w:trPr>
          <w:trHeight w:val="315"/>
        </w:trPr>
        <w:tc>
          <w:tcPr>
            <w:tcW w:w="500" w:type="dxa"/>
            <w:shd w:val="clear" w:color="auto" w:fill="auto"/>
            <w:noWrap/>
            <w:vAlign w:val="center"/>
            <w:hideMark/>
          </w:tcPr>
          <w:p w14:paraId="05C7981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116</w:t>
            </w:r>
          </w:p>
        </w:tc>
        <w:tc>
          <w:tcPr>
            <w:tcW w:w="4603" w:type="dxa"/>
            <w:shd w:val="clear" w:color="auto" w:fill="auto"/>
            <w:noWrap/>
            <w:vAlign w:val="center"/>
            <w:hideMark/>
          </w:tcPr>
          <w:p w14:paraId="5521F7E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TEBEU Pierre Marie</w:t>
            </w:r>
          </w:p>
        </w:tc>
        <w:tc>
          <w:tcPr>
            <w:tcW w:w="1007" w:type="dxa"/>
            <w:shd w:val="clear" w:color="auto" w:fill="auto"/>
            <w:noWrap/>
            <w:vAlign w:val="center"/>
            <w:hideMark/>
          </w:tcPr>
          <w:p w14:paraId="133135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1EEEEC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745BB255" w14:textId="77777777" w:rsidTr="00D840AD">
        <w:trPr>
          <w:trHeight w:val="315"/>
        </w:trPr>
        <w:tc>
          <w:tcPr>
            <w:tcW w:w="500" w:type="dxa"/>
            <w:shd w:val="clear" w:color="auto" w:fill="auto"/>
            <w:noWrap/>
            <w:vAlign w:val="center"/>
            <w:hideMark/>
          </w:tcPr>
          <w:p w14:paraId="5BCB76C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117</w:t>
            </w:r>
          </w:p>
        </w:tc>
        <w:tc>
          <w:tcPr>
            <w:tcW w:w="4603" w:type="dxa"/>
            <w:shd w:val="clear" w:color="auto" w:fill="auto"/>
            <w:noWrap/>
            <w:vAlign w:val="center"/>
            <w:hideMark/>
          </w:tcPr>
          <w:p w14:paraId="2797CE7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BELINGA Etienne</w:t>
            </w:r>
          </w:p>
        </w:tc>
        <w:tc>
          <w:tcPr>
            <w:tcW w:w="1007" w:type="dxa"/>
            <w:shd w:val="clear" w:color="auto" w:fill="auto"/>
            <w:noWrap/>
            <w:vAlign w:val="center"/>
            <w:hideMark/>
          </w:tcPr>
          <w:p w14:paraId="05D76FF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34EFF37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3D32C2B1" w14:textId="77777777" w:rsidTr="00D840AD">
        <w:trPr>
          <w:trHeight w:val="315"/>
        </w:trPr>
        <w:tc>
          <w:tcPr>
            <w:tcW w:w="500" w:type="dxa"/>
            <w:shd w:val="clear" w:color="auto" w:fill="auto"/>
            <w:noWrap/>
            <w:vAlign w:val="center"/>
            <w:hideMark/>
          </w:tcPr>
          <w:p w14:paraId="7CD557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118</w:t>
            </w:r>
          </w:p>
        </w:tc>
        <w:tc>
          <w:tcPr>
            <w:tcW w:w="4603" w:type="dxa"/>
            <w:shd w:val="clear" w:color="auto" w:fill="auto"/>
            <w:noWrap/>
            <w:vAlign w:val="center"/>
            <w:hideMark/>
          </w:tcPr>
          <w:p w14:paraId="1F7C1E0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ESSIBEN</w:t>
            </w:r>
            <w:proofErr w:type="spellEnd"/>
            <w:r w:rsidRPr="00D840AD">
              <w:rPr>
                <w:rFonts w:eastAsia="Times New Roman"/>
                <w:color w:val="000000"/>
                <w:szCs w:val="24"/>
              </w:rPr>
              <w:t xml:space="preserve"> Félix</w:t>
            </w:r>
          </w:p>
        </w:tc>
        <w:tc>
          <w:tcPr>
            <w:tcW w:w="1007" w:type="dxa"/>
            <w:shd w:val="clear" w:color="auto" w:fill="auto"/>
            <w:noWrap/>
            <w:vAlign w:val="center"/>
            <w:hideMark/>
          </w:tcPr>
          <w:p w14:paraId="7797A27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0F409F7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78E1FEFF" w14:textId="77777777" w:rsidTr="00D840AD">
        <w:trPr>
          <w:trHeight w:val="315"/>
        </w:trPr>
        <w:tc>
          <w:tcPr>
            <w:tcW w:w="500" w:type="dxa"/>
            <w:shd w:val="clear" w:color="auto" w:fill="auto"/>
            <w:noWrap/>
            <w:vAlign w:val="center"/>
            <w:hideMark/>
          </w:tcPr>
          <w:p w14:paraId="5F63E30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119</w:t>
            </w:r>
          </w:p>
        </w:tc>
        <w:tc>
          <w:tcPr>
            <w:tcW w:w="4603" w:type="dxa"/>
            <w:shd w:val="clear" w:color="auto" w:fill="auto"/>
            <w:noWrap/>
            <w:vAlign w:val="center"/>
            <w:hideMark/>
          </w:tcPr>
          <w:p w14:paraId="160A795D"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FOUEDJIO</w:t>
            </w:r>
            <w:proofErr w:type="spellEnd"/>
            <w:r w:rsidRPr="00D840AD">
              <w:rPr>
                <w:rFonts w:eastAsia="Times New Roman"/>
                <w:color w:val="000000"/>
                <w:szCs w:val="24"/>
              </w:rPr>
              <w:t xml:space="preserve"> Jeanne </w:t>
            </w:r>
            <w:proofErr w:type="spellStart"/>
            <w:r w:rsidRPr="00D840AD">
              <w:rPr>
                <w:rFonts w:eastAsia="Times New Roman"/>
                <w:color w:val="000000"/>
                <w:szCs w:val="24"/>
              </w:rPr>
              <w:t>Hortence</w:t>
            </w:r>
            <w:proofErr w:type="spellEnd"/>
          </w:p>
        </w:tc>
        <w:tc>
          <w:tcPr>
            <w:tcW w:w="1007" w:type="dxa"/>
            <w:shd w:val="clear" w:color="auto" w:fill="auto"/>
            <w:noWrap/>
            <w:vAlign w:val="center"/>
            <w:hideMark/>
          </w:tcPr>
          <w:p w14:paraId="2ADEA02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39B1E66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38699508" w14:textId="77777777" w:rsidTr="00D840AD">
        <w:trPr>
          <w:trHeight w:val="315"/>
        </w:trPr>
        <w:tc>
          <w:tcPr>
            <w:tcW w:w="500" w:type="dxa"/>
            <w:shd w:val="clear" w:color="auto" w:fill="auto"/>
            <w:noWrap/>
            <w:vAlign w:val="center"/>
            <w:hideMark/>
          </w:tcPr>
          <w:p w14:paraId="1100723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120</w:t>
            </w:r>
          </w:p>
        </w:tc>
        <w:tc>
          <w:tcPr>
            <w:tcW w:w="4603" w:type="dxa"/>
            <w:shd w:val="clear" w:color="auto" w:fill="auto"/>
            <w:noWrap/>
            <w:vAlign w:val="center"/>
            <w:hideMark/>
          </w:tcPr>
          <w:p w14:paraId="5929E83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NOA NDOUA Claude Cyrille</w:t>
            </w:r>
          </w:p>
        </w:tc>
        <w:tc>
          <w:tcPr>
            <w:tcW w:w="1007" w:type="dxa"/>
            <w:shd w:val="clear" w:color="auto" w:fill="auto"/>
            <w:noWrap/>
            <w:vAlign w:val="center"/>
            <w:hideMark/>
          </w:tcPr>
          <w:p w14:paraId="37BE701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1FDE90E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576C4BD1" w14:textId="77777777" w:rsidTr="00D840AD">
        <w:trPr>
          <w:trHeight w:val="315"/>
        </w:trPr>
        <w:tc>
          <w:tcPr>
            <w:tcW w:w="500" w:type="dxa"/>
            <w:shd w:val="clear" w:color="auto" w:fill="auto"/>
            <w:noWrap/>
            <w:vAlign w:val="center"/>
            <w:hideMark/>
          </w:tcPr>
          <w:p w14:paraId="458726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121</w:t>
            </w:r>
          </w:p>
        </w:tc>
        <w:tc>
          <w:tcPr>
            <w:tcW w:w="4603" w:type="dxa"/>
            <w:shd w:val="clear" w:color="auto" w:fill="auto"/>
            <w:noWrap/>
            <w:vAlign w:val="center"/>
            <w:hideMark/>
          </w:tcPr>
          <w:p w14:paraId="6CE496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DOHBIT Julius SAMA</w:t>
            </w:r>
          </w:p>
        </w:tc>
        <w:tc>
          <w:tcPr>
            <w:tcW w:w="1007" w:type="dxa"/>
            <w:shd w:val="clear" w:color="auto" w:fill="auto"/>
            <w:noWrap/>
            <w:vAlign w:val="center"/>
            <w:hideMark/>
          </w:tcPr>
          <w:p w14:paraId="186399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3FF5E55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021DBE68" w14:textId="77777777" w:rsidTr="00D840AD">
        <w:trPr>
          <w:trHeight w:val="315"/>
        </w:trPr>
        <w:tc>
          <w:tcPr>
            <w:tcW w:w="500" w:type="dxa"/>
            <w:shd w:val="clear" w:color="auto" w:fill="auto"/>
            <w:noWrap/>
            <w:vAlign w:val="center"/>
            <w:hideMark/>
          </w:tcPr>
          <w:p w14:paraId="70A56B8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122</w:t>
            </w:r>
          </w:p>
        </w:tc>
        <w:tc>
          <w:tcPr>
            <w:tcW w:w="4603" w:type="dxa"/>
            <w:shd w:val="clear" w:color="auto" w:fill="auto"/>
            <w:noWrap/>
            <w:vAlign w:val="center"/>
            <w:hideMark/>
          </w:tcPr>
          <w:p w14:paraId="151A719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MVE KOH Valère Salomon</w:t>
            </w:r>
          </w:p>
        </w:tc>
        <w:tc>
          <w:tcPr>
            <w:tcW w:w="1007" w:type="dxa"/>
            <w:shd w:val="clear" w:color="auto" w:fill="auto"/>
            <w:noWrap/>
            <w:vAlign w:val="center"/>
            <w:hideMark/>
          </w:tcPr>
          <w:p w14:paraId="328437A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1558937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58BACF91" w14:textId="77777777" w:rsidTr="00D840AD">
        <w:trPr>
          <w:trHeight w:val="315"/>
        </w:trPr>
        <w:tc>
          <w:tcPr>
            <w:tcW w:w="500" w:type="dxa"/>
            <w:shd w:val="clear" w:color="auto" w:fill="auto"/>
            <w:noWrap/>
            <w:vAlign w:val="center"/>
            <w:hideMark/>
          </w:tcPr>
          <w:p w14:paraId="4A1E598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123</w:t>
            </w:r>
          </w:p>
        </w:tc>
        <w:tc>
          <w:tcPr>
            <w:tcW w:w="4603" w:type="dxa"/>
            <w:shd w:val="clear" w:color="auto" w:fill="auto"/>
            <w:noWrap/>
            <w:vAlign w:val="center"/>
            <w:hideMark/>
          </w:tcPr>
          <w:p w14:paraId="095D36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METOGO NTSAMA Junie Annick</w:t>
            </w:r>
          </w:p>
        </w:tc>
        <w:tc>
          <w:tcPr>
            <w:tcW w:w="1007" w:type="dxa"/>
            <w:shd w:val="clear" w:color="auto" w:fill="auto"/>
            <w:noWrap/>
            <w:vAlign w:val="center"/>
            <w:hideMark/>
          </w:tcPr>
          <w:p w14:paraId="581143B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95FBBF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1DBD0481" w14:textId="77777777" w:rsidTr="00D840AD">
        <w:trPr>
          <w:trHeight w:val="315"/>
        </w:trPr>
        <w:tc>
          <w:tcPr>
            <w:tcW w:w="500" w:type="dxa"/>
            <w:shd w:val="clear" w:color="auto" w:fill="auto"/>
            <w:noWrap/>
            <w:vAlign w:val="center"/>
            <w:hideMark/>
          </w:tcPr>
          <w:p w14:paraId="11B9C98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124</w:t>
            </w:r>
          </w:p>
        </w:tc>
        <w:tc>
          <w:tcPr>
            <w:tcW w:w="4603" w:type="dxa"/>
            <w:shd w:val="clear" w:color="auto" w:fill="auto"/>
            <w:noWrap/>
            <w:vAlign w:val="center"/>
            <w:hideMark/>
          </w:tcPr>
          <w:p w14:paraId="1F75812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MBOUA BATOUM Véronique Sophie</w:t>
            </w:r>
          </w:p>
        </w:tc>
        <w:tc>
          <w:tcPr>
            <w:tcW w:w="1007" w:type="dxa"/>
            <w:shd w:val="clear" w:color="auto" w:fill="auto"/>
            <w:noWrap/>
            <w:vAlign w:val="center"/>
            <w:hideMark/>
          </w:tcPr>
          <w:p w14:paraId="79E7D28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4D85B6A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3CD25DC3" w14:textId="77777777" w:rsidTr="00D840AD">
        <w:trPr>
          <w:trHeight w:val="315"/>
        </w:trPr>
        <w:tc>
          <w:tcPr>
            <w:tcW w:w="500" w:type="dxa"/>
            <w:shd w:val="clear" w:color="auto" w:fill="auto"/>
            <w:noWrap/>
            <w:vAlign w:val="center"/>
          </w:tcPr>
          <w:p w14:paraId="7762888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125</w:t>
            </w:r>
          </w:p>
        </w:tc>
        <w:tc>
          <w:tcPr>
            <w:tcW w:w="4603" w:type="dxa"/>
            <w:shd w:val="clear" w:color="auto" w:fill="auto"/>
            <w:noWrap/>
            <w:vAlign w:val="center"/>
          </w:tcPr>
          <w:p w14:paraId="1A1D723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MENDOUA</w:t>
            </w:r>
            <w:proofErr w:type="spellEnd"/>
            <w:r w:rsidRPr="00D840AD">
              <w:rPr>
                <w:rFonts w:eastAsia="Times New Roman"/>
                <w:color w:val="000000"/>
                <w:szCs w:val="24"/>
              </w:rPr>
              <w:t xml:space="preserve"> Michèle Florence épouse NKODO</w:t>
            </w:r>
          </w:p>
        </w:tc>
        <w:tc>
          <w:tcPr>
            <w:tcW w:w="1007" w:type="dxa"/>
            <w:shd w:val="clear" w:color="auto" w:fill="auto"/>
            <w:noWrap/>
            <w:vAlign w:val="center"/>
          </w:tcPr>
          <w:p w14:paraId="76B2D46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458C923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794EFB75" w14:textId="77777777" w:rsidTr="00D840AD">
        <w:trPr>
          <w:trHeight w:val="315"/>
        </w:trPr>
        <w:tc>
          <w:tcPr>
            <w:tcW w:w="500" w:type="dxa"/>
            <w:shd w:val="clear" w:color="auto" w:fill="auto"/>
            <w:noWrap/>
            <w:vAlign w:val="center"/>
            <w:hideMark/>
          </w:tcPr>
          <w:p w14:paraId="6D63DF7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126</w:t>
            </w:r>
          </w:p>
        </w:tc>
        <w:tc>
          <w:tcPr>
            <w:tcW w:w="4603" w:type="dxa"/>
            <w:shd w:val="clear" w:color="auto" w:fill="auto"/>
            <w:noWrap/>
            <w:vAlign w:val="center"/>
            <w:hideMark/>
          </w:tcPr>
          <w:p w14:paraId="2B820D4A"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NSAHLAI</w:t>
            </w:r>
            <w:proofErr w:type="spellEnd"/>
            <w:r w:rsidRPr="00D840AD">
              <w:rPr>
                <w:rFonts w:eastAsia="Times New Roman"/>
                <w:color w:val="000000"/>
                <w:szCs w:val="24"/>
              </w:rPr>
              <w:t xml:space="preserve"> Christiane JIVIR FOMU</w:t>
            </w:r>
          </w:p>
        </w:tc>
        <w:tc>
          <w:tcPr>
            <w:tcW w:w="1007" w:type="dxa"/>
            <w:shd w:val="clear" w:color="auto" w:fill="auto"/>
            <w:noWrap/>
            <w:vAlign w:val="center"/>
            <w:hideMark/>
          </w:tcPr>
          <w:p w14:paraId="374496F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D6150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49BBF236" w14:textId="77777777" w:rsidTr="00D840AD">
        <w:trPr>
          <w:trHeight w:val="315"/>
        </w:trPr>
        <w:tc>
          <w:tcPr>
            <w:tcW w:w="500" w:type="dxa"/>
            <w:shd w:val="clear" w:color="auto" w:fill="auto"/>
            <w:noWrap/>
            <w:vAlign w:val="center"/>
            <w:hideMark/>
          </w:tcPr>
          <w:p w14:paraId="6611C18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127</w:t>
            </w:r>
          </w:p>
        </w:tc>
        <w:tc>
          <w:tcPr>
            <w:tcW w:w="4603" w:type="dxa"/>
            <w:shd w:val="clear" w:color="auto" w:fill="auto"/>
            <w:noWrap/>
            <w:vAlign w:val="center"/>
            <w:hideMark/>
          </w:tcPr>
          <w:p w14:paraId="5239FBA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NYADA Serge Robert</w:t>
            </w:r>
          </w:p>
        </w:tc>
        <w:tc>
          <w:tcPr>
            <w:tcW w:w="1007" w:type="dxa"/>
            <w:shd w:val="clear" w:color="auto" w:fill="auto"/>
            <w:noWrap/>
            <w:vAlign w:val="center"/>
            <w:hideMark/>
          </w:tcPr>
          <w:p w14:paraId="15775A6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1ED4187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0D92EDEF" w14:textId="77777777" w:rsidTr="00D840AD">
        <w:trPr>
          <w:trHeight w:val="315"/>
        </w:trPr>
        <w:tc>
          <w:tcPr>
            <w:tcW w:w="500" w:type="dxa"/>
            <w:shd w:val="clear" w:color="auto" w:fill="auto"/>
            <w:noWrap/>
            <w:vAlign w:val="center"/>
          </w:tcPr>
          <w:p w14:paraId="4A47DF0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128</w:t>
            </w:r>
          </w:p>
        </w:tc>
        <w:tc>
          <w:tcPr>
            <w:tcW w:w="4603" w:type="dxa"/>
            <w:shd w:val="clear" w:color="auto" w:fill="auto"/>
            <w:noWrap/>
            <w:vAlign w:val="center"/>
          </w:tcPr>
          <w:p w14:paraId="4244E2F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TOMPEEN</w:t>
            </w:r>
            <w:proofErr w:type="spellEnd"/>
            <w:r w:rsidRPr="00D840AD">
              <w:rPr>
                <w:rFonts w:eastAsia="Times New Roman"/>
                <w:color w:val="000000"/>
                <w:szCs w:val="24"/>
              </w:rPr>
              <w:t xml:space="preserve"> Isidore</w:t>
            </w:r>
          </w:p>
        </w:tc>
        <w:tc>
          <w:tcPr>
            <w:tcW w:w="1007" w:type="dxa"/>
            <w:shd w:val="clear" w:color="auto" w:fill="auto"/>
            <w:noWrap/>
            <w:vAlign w:val="center"/>
          </w:tcPr>
          <w:p w14:paraId="67C4177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68C5F69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697F4B9F" w14:textId="77777777" w:rsidTr="00D840AD">
        <w:trPr>
          <w:trHeight w:val="315"/>
        </w:trPr>
        <w:tc>
          <w:tcPr>
            <w:tcW w:w="500" w:type="dxa"/>
            <w:shd w:val="clear" w:color="auto" w:fill="auto"/>
            <w:noWrap/>
            <w:vAlign w:val="center"/>
            <w:hideMark/>
          </w:tcPr>
          <w:p w14:paraId="58BE97D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129</w:t>
            </w:r>
          </w:p>
        </w:tc>
        <w:tc>
          <w:tcPr>
            <w:tcW w:w="4603" w:type="dxa"/>
            <w:shd w:val="clear" w:color="auto" w:fill="auto"/>
            <w:noWrap/>
            <w:vAlign w:val="center"/>
            <w:hideMark/>
          </w:tcPr>
          <w:p w14:paraId="22D38E1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EBONG </w:t>
            </w:r>
            <w:proofErr w:type="spellStart"/>
            <w:r w:rsidRPr="00D840AD">
              <w:rPr>
                <w:rFonts w:eastAsia="Times New Roman"/>
                <w:color w:val="000000"/>
                <w:szCs w:val="24"/>
              </w:rPr>
              <w:t>Cliford</w:t>
            </w:r>
            <w:proofErr w:type="spellEnd"/>
            <w:r w:rsidRPr="00D840AD">
              <w:rPr>
                <w:rFonts w:eastAsia="Times New Roman"/>
                <w:color w:val="000000"/>
                <w:szCs w:val="24"/>
              </w:rPr>
              <w:t xml:space="preserve"> </w:t>
            </w:r>
            <w:proofErr w:type="spellStart"/>
            <w:r w:rsidRPr="00D840AD">
              <w:rPr>
                <w:rFonts w:eastAsia="Times New Roman"/>
                <w:color w:val="000000"/>
                <w:szCs w:val="24"/>
              </w:rPr>
              <w:t>EBONTANE</w:t>
            </w:r>
            <w:proofErr w:type="spellEnd"/>
          </w:p>
        </w:tc>
        <w:tc>
          <w:tcPr>
            <w:tcW w:w="1007" w:type="dxa"/>
            <w:shd w:val="clear" w:color="auto" w:fill="auto"/>
            <w:noWrap/>
            <w:vAlign w:val="center"/>
            <w:hideMark/>
          </w:tcPr>
          <w:p w14:paraId="28FEB5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4E7E974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57F88C91" w14:textId="77777777" w:rsidTr="00D840AD">
        <w:trPr>
          <w:trHeight w:val="315"/>
        </w:trPr>
        <w:tc>
          <w:tcPr>
            <w:tcW w:w="500" w:type="dxa"/>
            <w:shd w:val="clear" w:color="auto" w:fill="auto"/>
            <w:noWrap/>
            <w:vAlign w:val="center"/>
            <w:hideMark/>
          </w:tcPr>
          <w:p w14:paraId="53850D1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130</w:t>
            </w:r>
          </w:p>
        </w:tc>
        <w:tc>
          <w:tcPr>
            <w:tcW w:w="4603" w:type="dxa"/>
            <w:shd w:val="clear" w:color="auto" w:fill="auto"/>
            <w:noWrap/>
            <w:vAlign w:val="center"/>
            <w:hideMark/>
          </w:tcPr>
          <w:p w14:paraId="3255297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MPONO </w:t>
            </w:r>
            <w:proofErr w:type="spellStart"/>
            <w:r w:rsidRPr="00D840AD">
              <w:rPr>
                <w:rFonts w:eastAsia="Times New Roman"/>
                <w:color w:val="000000"/>
                <w:szCs w:val="24"/>
              </w:rPr>
              <w:t>EMENGUELE</w:t>
            </w:r>
            <w:proofErr w:type="spellEnd"/>
            <w:r w:rsidRPr="00D840AD">
              <w:rPr>
                <w:rFonts w:eastAsia="Times New Roman"/>
                <w:color w:val="000000"/>
                <w:szCs w:val="24"/>
              </w:rPr>
              <w:t xml:space="preserve"> Pascale épouse NDONGO</w:t>
            </w:r>
          </w:p>
        </w:tc>
        <w:tc>
          <w:tcPr>
            <w:tcW w:w="1007" w:type="dxa"/>
            <w:shd w:val="clear" w:color="auto" w:fill="auto"/>
            <w:noWrap/>
            <w:vAlign w:val="center"/>
            <w:hideMark/>
          </w:tcPr>
          <w:p w14:paraId="082588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2EC229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03865C3E" w14:textId="77777777" w:rsidTr="00D840AD">
        <w:trPr>
          <w:trHeight w:val="315"/>
        </w:trPr>
        <w:tc>
          <w:tcPr>
            <w:tcW w:w="500" w:type="dxa"/>
            <w:shd w:val="clear" w:color="auto" w:fill="auto"/>
            <w:noWrap/>
            <w:vAlign w:val="center"/>
            <w:hideMark/>
          </w:tcPr>
          <w:p w14:paraId="753584F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131</w:t>
            </w:r>
          </w:p>
        </w:tc>
        <w:tc>
          <w:tcPr>
            <w:tcW w:w="4603" w:type="dxa"/>
            <w:shd w:val="clear" w:color="auto" w:fill="auto"/>
            <w:noWrap/>
            <w:vAlign w:val="center"/>
            <w:hideMark/>
          </w:tcPr>
          <w:p w14:paraId="213B065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NGONO AKAM </w:t>
            </w:r>
            <w:proofErr w:type="spellStart"/>
            <w:r w:rsidRPr="00D840AD">
              <w:rPr>
                <w:rFonts w:eastAsia="Times New Roman"/>
                <w:color w:val="000000"/>
                <w:szCs w:val="24"/>
              </w:rPr>
              <w:t>Marga</w:t>
            </w:r>
            <w:proofErr w:type="spellEnd"/>
            <w:r w:rsidRPr="00D840AD">
              <w:rPr>
                <w:rFonts w:eastAsia="Times New Roman"/>
                <w:color w:val="000000"/>
                <w:szCs w:val="24"/>
              </w:rPr>
              <w:t xml:space="preserve"> </w:t>
            </w:r>
            <w:proofErr w:type="spellStart"/>
            <w:r w:rsidRPr="00D840AD">
              <w:rPr>
                <w:rFonts w:eastAsia="Times New Roman"/>
                <w:color w:val="000000"/>
                <w:szCs w:val="24"/>
              </w:rPr>
              <w:t>Vanina</w:t>
            </w:r>
            <w:proofErr w:type="spellEnd"/>
          </w:p>
        </w:tc>
        <w:tc>
          <w:tcPr>
            <w:tcW w:w="1007" w:type="dxa"/>
            <w:shd w:val="clear" w:color="auto" w:fill="auto"/>
            <w:noWrap/>
            <w:vAlign w:val="center"/>
            <w:hideMark/>
          </w:tcPr>
          <w:p w14:paraId="706E44B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14FF56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Gynécologie Obstétrique</w:t>
            </w:r>
          </w:p>
        </w:tc>
      </w:tr>
      <w:tr w:rsidR="00D840AD" w:rsidRPr="00D840AD" w14:paraId="5258DA74" w14:textId="77777777" w:rsidTr="00D840AD">
        <w:trPr>
          <w:trHeight w:val="315"/>
        </w:trPr>
        <w:tc>
          <w:tcPr>
            <w:tcW w:w="9781" w:type="dxa"/>
            <w:gridSpan w:val="4"/>
            <w:shd w:val="clear" w:color="auto" w:fill="auto"/>
            <w:noWrap/>
            <w:vAlign w:val="center"/>
            <w:hideMark/>
          </w:tcPr>
          <w:p w14:paraId="548D789C"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D’OPHTALMOLOGIE, D’ORL ET DE STOMATOLOGIE</w:t>
            </w:r>
          </w:p>
        </w:tc>
      </w:tr>
      <w:tr w:rsidR="00D840AD" w:rsidRPr="00D840AD" w14:paraId="2690C05E" w14:textId="77777777" w:rsidTr="00D840AD">
        <w:trPr>
          <w:trHeight w:val="315"/>
        </w:trPr>
        <w:tc>
          <w:tcPr>
            <w:tcW w:w="500" w:type="dxa"/>
            <w:shd w:val="clear" w:color="auto" w:fill="auto"/>
            <w:noWrap/>
            <w:vAlign w:val="center"/>
            <w:hideMark/>
          </w:tcPr>
          <w:p w14:paraId="35C16F8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132</w:t>
            </w:r>
          </w:p>
        </w:tc>
        <w:tc>
          <w:tcPr>
            <w:tcW w:w="4603" w:type="dxa"/>
            <w:shd w:val="clear" w:color="auto" w:fill="auto"/>
            <w:noWrap/>
            <w:vAlign w:val="center"/>
            <w:hideMark/>
          </w:tcPr>
          <w:p w14:paraId="58E16523"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DJOMOU François (CD)</w:t>
            </w:r>
          </w:p>
        </w:tc>
        <w:tc>
          <w:tcPr>
            <w:tcW w:w="1007" w:type="dxa"/>
            <w:shd w:val="clear" w:color="auto" w:fill="auto"/>
            <w:noWrap/>
            <w:vAlign w:val="center"/>
            <w:hideMark/>
          </w:tcPr>
          <w:p w14:paraId="59F1E5A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30040DC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50EED638" w14:textId="77777777" w:rsidTr="00D840AD">
        <w:trPr>
          <w:trHeight w:val="315"/>
        </w:trPr>
        <w:tc>
          <w:tcPr>
            <w:tcW w:w="500" w:type="dxa"/>
            <w:shd w:val="clear" w:color="auto" w:fill="auto"/>
            <w:noWrap/>
            <w:vAlign w:val="center"/>
            <w:hideMark/>
          </w:tcPr>
          <w:p w14:paraId="1A30976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133</w:t>
            </w:r>
          </w:p>
        </w:tc>
        <w:tc>
          <w:tcPr>
            <w:tcW w:w="4603" w:type="dxa"/>
            <w:shd w:val="clear" w:color="auto" w:fill="auto"/>
            <w:noWrap/>
            <w:vAlign w:val="center"/>
            <w:hideMark/>
          </w:tcPr>
          <w:p w14:paraId="552D790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EBANA MVOGO Côme</w:t>
            </w:r>
          </w:p>
        </w:tc>
        <w:tc>
          <w:tcPr>
            <w:tcW w:w="1007" w:type="dxa"/>
            <w:shd w:val="clear" w:color="auto" w:fill="auto"/>
            <w:noWrap/>
            <w:vAlign w:val="center"/>
            <w:hideMark/>
          </w:tcPr>
          <w:p w14:paraId="4C87D76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125E910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3FA9E92B" w14:textId="77777777" w:rsidTr="00D840AD">
        <w:trPr>
          <w:trHeight w:val="315"/>
        </w:trPr>
        <w:tc>
          <w:tcPr>
            <w:tcW w:w="500" w:type="dxa"/>
            <w:shd w:val="clear" w:color="auto" w:fill="auto"/>
            <w:noWrap/>
            <w:vAlign w:val="center"/>
            <w:hideMark/>
          </w:tcPr>
          <w:p w14:paraId="759CF4E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134</w:t>
            </w:r>
          </w:p>
        </w:tc>
        <w:tc>
          <w:tcPr>
            <w:tcW w:w="4603" w:type="dxa"/>
            <w:shd w:val="clear" w:color="auto" w:fill="auto"/>
            <w:noWrap/>
            <w:vAlign w:val="center"/>
            <w:hideMark/>
          </w:tcPr>
          <w:p w14:paraId="216C954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ÉPÉE Émilienne épouse </w:t>
            </w:r>
            <w:proofErr w:type="spellStart"/>
            <w:r w:rsidRPr="00D840AD">
              <w:rPr>
                <w:rFonts w:eastAsia="Times New Roman"/>
                <w:color w:val="000000"/>
                <w:szCs w:val="24"/>
              </w:rPr>
              <w:t>ONGUENE</w:t>
            </w:r>
            <w:proofErr w:type="spellEnd"/>
          </w:p>
        </w:tc>
        <w:tc>
          <w:tcPr>
            <w:tcW w:w="1007" w:type="dxa"/>
            <w:shd w:val="clear" w:color="auto" w:fill="auto"/>
            <w:noWrap/>
            <w:vAlign w:val="center"/>
            <w:hideMark/>
          </w:tcPr>
          <w:p w14:paraId="5DA8217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16185CB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64D3FC52" w14:textId="77777777" w:rsidTr="00D840AD">
        <w:trPr>
          <w:trHeight w:val="315"/>
        </w:trPr>
        <w:tc>
          <w:tcPr>
            <w:tcW w:w="500" w:type="dxa"/>
            <w:shd w:val="clear" w:color="auto" w:fill="auto"/>
            <w:noWrap/>
            <w:vAlign w:val="center"/>
            <w:hideMark/>
          </w:tcPr>
          <w:p w14:paraId="7462E6C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135</w:t>
            </w:r>
          </w:p>
        </w:tc>
        <w:tc>
          <w:tcPr>
            <w:tcW w:w="4603" w:type="dxa"/>
            <w:shd w:val="clear" w:color="auto" w:fill="auto"/>
            <w:noWrap/>
            <w:vAlign w:val="center"/>
            <w:hideMark/>
          </w:tcPr>
          <w:p w14:paraId="113CE13A"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KAGMENI</w:t>
            </w:r>
            <w:proofErr w:type="spellEnd"/>
            <w:r w:rsidRPr="00D840AD">
              <w:rPr>
                <w:rFonts w:eastAsia="Times New Roman"/>
                <w:color w:val="000000"/>
                <w:szCs w:val="24"/>
              </w:rPr>
              <w:t xml:space="preserve"> Gilles</w:t>
            </w:r>
          </w:p>
        </w:tc>
        <w:tc>
          <w:tcPr>
            <w:tcW w:w="1007" w:type="dxa"/>
            <w:shd w:val="clear" w:color="auto" w:fill="auto"/>
            <w:noWrap/>
            <w:vAlign w:val="center"/>
            <w:hideMark/>
          </w:tcPr>
          <w:p w14:paraId="67991BB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7C8939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74B44941" w14:textId="77777777" w:rsidTr="00D840AD">
        <w:trPr>
          <w:trHeight w:val="315"/>
        </w:trPr>
        <w:tc>
          <w:tcPr>
            <w:tcW w:w="500" w:type="dxa"/>
            <w:shd w:val="clear" w:color="auto" w:fill="auto"/>
            <w:noWrap/>
            <w:vAlign w:val="center"/>
            <w:hideMark/>
          </w:tcPr>
          <w:p w14:paraId="3383D39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136</w:t>
            </w:r>
          </w:p>
        </w:tc>
        <w:tc>
          <w:tcPr>
            <w:tcW w:w="4603" w:type="dxa"/>
            <w:shd w:val="clear" w:color="auto" w:fill="auto"/>
            <w:noWrap/>
            <w:vAlign w:val="center"/>
            <w:hideMark/>
          </w:tcPr>
          <w:p w14:paraId="6359471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NDJOLO Alexis</w:t>
            </w:r>
          </w:p>
        </w:tc>
        <w:tc>
          <w:tcPr>
            <w:tcW w:w="1007" w:type="dxa"/>
            <w:shd w:val="clear" w:color="auto" w:fill="auto"/>
            <w:noWrap/>
            <w:vAlign w:val="center"/>
            <w:hideMark/>
          </w:tcPr>
          <w:p w14:paraId="7308DAC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35BED31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6615B2E4" w14:textId="77777777" w:rsidTr="00D840AD">
        <w:trPr>
          <w:trHeight w:val="315"/>
        </w:trPr>
        <w:tc>
          <w:tcPr>
            <w:tcW w:w="500" w:type="dxa"/>
            <w:shd w:val="clear" w:color="auto" w:fill="auto"/>
            <w:noWrap/>
            <w:vAlign w:val="center"/>
            <w:hideMark/>
          </w:tcPr>
          <w:p w14:paraId="436B3C2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137</w:t>
            </w:r>
          </w:p>
        </w:tc>
        <w:tc>
          <w:tcPr>
            <w:tcW w:w="4603" w:type="dxa"/>
            <w:shd w:val="clear" w:color="auto" w:fill="auto"/>
            <w:noWrap/>
            <w:vAlign w:val="center"/>
            <w:hideMark/>
          </w:tcPr>
          <w:p w14:paraId="03EF494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NJOCK Richard</w:t>
            </w:r>
          </w:p>
        </w:tc>
        <w:tc>
          <w:tcPr>
            <w:tcW w:w="1007" w:type="dxa"/>
            <w:shd w:val="clear" w:color="auto" w:fill="auto"/>
            <w:noWrap/>
            <w:vAlign w:val="center"/>
            <w:hideMark/>
          </w:tcPr>
          <w:p w14:paraId="0DDA3F7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8C0C36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0737A1E3" w14:textId="77777777" w:rsidTr="00D840AD">
        <w:trPr>
          <w:trHeight w:val="315"/>
        </w:trPr>
        <w:tc>
          <w:tcPr>
            <w:tcW w:w="500" w:type="dxa"/>
            <w:shd w:val="clear" w:color="auto" w:fill="auto"/>
            <w:noWrap/>
            <w:vAlign w:val="center"/>
            <w:hideMark/>
          </w:tcPr>
          <w:p w14:paraId="697CB88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138</w:t>
            </w:r>
          </w:p>
        </w:tc>
        <w:tc>
          <w:tcPr>
            <w:tcW w:w="4603" w:type="dxa"/>
            <w:shd w:val="clear" w:color="auto" w:fill="auto"/>
            <w:noWrap/>
            <w:vAlign w:val="center"/>
            <w:hideMark/>
          </w:tcPr>
          <w:p w14:paraId="70C116B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OMGBWA EBALE André</w:t>
            </w:r>
          </w:p>
        </w:tc>
        <w:tc>
          <w:tcPr>
            <w:tcW w:w="1007" w:type="dxa"/>
            <w:shd w:val="clear" w:color="auto" w:fill="auto"/>
            <w:noWrap/>
            <w:vAlign w:val="center"/>
            <w:hideMark/>
          </w:tcPr>
          <w:p w14:paraId="3A9189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C5C97C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21452904" w14:textId="77777777" w:rsidTr="00D840AD">
        <w:trPr>
          <w:trHeight w:val="315"/>
        </w:trPr>
        <w:tc>
          <w:tcPr>
            <w:tcW w:w="500" w:type="dxa"/>
            <w:shd w:val="clear" w:color="auto" w:fill="auto"/>
            <w:noWrap/>
            <w:vAlign w:val="center"/>
            <w:hideMark/>
          </w:tcPr>
          <w:p w14:paraId="7C4A26D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139</w:t>
            </w:r>
          </w:p>
        </w:tc>
        <w:tc>
          <w:tcPr>
            <w:tcW w:w="4603" w:type="dxa"/>
            <w:shd w:val="clear" w:color="auto" w:fill="auto"/>
            <w:noWrap/>
            <w:vAlign w:val="center"/>
            <w:hideMark/>
          </w:tcPr>
          <w:p w14:paraId="43C16B89"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BILLONG</w:t>
            </w:r>
            <w:proofErr w:type="spellEnd"/>
            <w:r w:rsidRPr="00D840AD">
              <w:rPr>
                <w:rFonts w:eastAsia="Times New Roman"/>
                <w:color w:val="000000"/>
                <w:szCs w:val="24"/>
              </w:rPr>
              <w:t xml:space="preserve"> Yannick</w:t>
            </w:r>
          </w:p>
        </w:tc>
        <w:tc>
          <w:tcPr>
            <w:tcW w:w="1007" w:type="dxa"/>
            <w:shd w:val="clear" w:color="auto" w:fill="auto"/>
            <w:noWrap/>
            <w:vAlign w:val="center"/>
            <w:hideMark/>
          </w:tcPr>
          <w:p w14:paraId="6E4747C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3F9A65E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51AC6686" w14:textId="77777777" w:rsidTr="00D840AD">
        <w:trPr>
          <w:trHeight w:val="315"/>
        </w:trPr>
        <w:tc>
          <w:tcPr>
            <w:tcW w:w="500" w:type="dxa"/>
            <w:shd w:val="clear" w:color="auto" w:fill="auto"/>
            <w:noWrap/>
            <w:vAlign w:val="center"/>
            <w:hideMark/>
          </w:tcPr>
          <w:p w14:paraId="754331D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140</w:t>
            </w:r>
          </w:p>
        </w:tc>
        <w:tc>
          <w:tcPr>
            <w:tcW w:w="4603" w:type="dxa"/>
            <w:shd w:val="clear" w:color="auto" w:fill="auto"/>
            <w:noWrap/>
            <w:vAlign w:val="center"/>
            <w:hideMark/>
          </w:tcPr>
          <w:p w14:paraId="2DDC694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DOHVOMA</w:t>
            </w:r>
            <w:proofErr w:type="spellEnd"/>
            <w:r w:rsidRPr="00D840AD">
              <w:rPr>
                <w:rFonts w:eastAsia="Times New Roman"/>
                <w:color w:val="000000"/>
                <w:szCs w:val="24"/>
              </w:rPr>
              <w:t xml:space="preserve"> Andin Viola</w:t>
            </w:r>
          </w:p>
        </w:tc>
        <w:tc>
          <w:tcPr>
            <w:tcW w:w="1007" w:type="dxa"/>
            <w:shd w:val="clear" w:color="auto" w:fill="auto"/>
            <w:noWrap/>
            <w:vAlign w:val="center"/>
            <w:hideMark/>
          </w:tcPr>
          <w:p w14:paraId="7BBF0CE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6B5FB4E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1921BDB5" w14:textId="77777777" w:rsidTr="00D840AD">
        <w:trPr>
          <w:trHeight w:val="315"/>
        </w:trPr>
        <w:tc>
          <w:tcPr>
            <w:tcW w:w="500" w:type="dxa"/>
            <w:shd w:val="clear" w:color="auto" w:fill="auto"/>
            <w:noWrap/>
            <w:vAlign w:val="center"/>
            <w:hideMark/>
          </w:tcPr>
          <w:p w14:paraId="5DE603B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141</w:t>
            </w:r>
          </w:p>
        </w:tc>
        <w:tc>
          <w:tcPr>
            <w:tcW w:w="4603" w:type="dxa"/>
            <w:shd w:val="clear" w:color="auto" w:fill="auto"/>
            <w:noWrap/>
            <w:vAlign w:val="center"/>
            <w:hideMark/>
          </w:tcPr>
          <w:p w14:paraId="5C293F9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EBANA MVOGO </w:t>
            </w:r>
            <w:proofErr w:type="spellStart"/>
            <w:r w:rsidRPr="00D840AD">
              <w:rPr>
                <w:rFonts w:eastAsia="Times New Roman"/>
                <w:color w:val="000000"/>
                <w:szCs w:val="24"/>
              </w:rPr>
              <w:t>Stève</w:t>
            </w:r>
            <w:proofErr w:type="spellEnd"/>
            <w:r w:rsidRPr="00D840AD">
              <w:rPr>
                <w:rFonts w:eastAsia="Times New Roman"/>
                <w:color w:val="000000"/>
                <w:szCs w:val="24"/>
              </w:rPr>
              <w:t xml:space="preserve"> Robert</w:t>
            </w:r>
          </w:p>
        </w:tc>
        <w:tc>
          <w:tcPr>
            <w:tcW w:w="1007" w:type="dxa"/>
            <w:shd w:val="clear" w:color="auto" w:fill="auto"/>
            <w:noWrap/>
            <w:vAlign w:val="center"/>
            <w:hideMark/>
          </w:tcPr>
          <w:p w14:paraId="3578B7C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733025A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68DE1EA0" w14:textId="77777777" w:rsidTr="00D840AD">
        <w:trPr>
          <w:trHeight w:val="315"/>
        </w:trPr>
        <w:tc>
          <w:tcPr>
            <w:tcW w:w="500" w:type="dxa"/>
            <w:shd w:val="clear" w:color="auto" w:fill="auto"/>
            <w:noWrap/>
            <w:vAlign w:val="center"/>
            <w:hideMark/>
          </w:tcPr>
          <w:p w14:paraId="3E777F3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142</w:t>
            </w:r>
          </w:p>
        </w:tc>
        <w:tc>
          <w:tcPr>
            <w:tcW w:w="4603" w:type="dxa"/>
            <w:shd w:val="clear" w:color="auto" w:fill="auto"/>
            <w:noWrap/>
            <w:vAlign w:val="center"/>
            <w:hideMark/>
          </w:tcPr>
          <w:p w14:paraId="0958AF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KOKI Godefroy</w:t>
            </w:r>
          </w:p>
        </w:tc>
        <w:tc>
          <w:tcPr>
            <w:tcW w:w="1007" w:type="dxa"/>
            <w:shd w:val="clear" w:color="auto" w:fill="auto"/>
            <w:noWrap/>
            <w:vAlign w:val="center"/>
            <w:hideMark/>
          </w:tcPr>
          <w:p w14:paraId="2A6231D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141E48D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6059F880" w14:textId="77777777" w:rsidTr="00D840AD">
        <w:trPr>
          <w:trHeight w:val="315"/>
        </w:trPr>
        <w:tc>
          <w:tcPr>
            <w:tcW w:w="500" w:type="dxa"/>
            <w:shd w:val="clear" w:color="auto" w:fill="auto"/>
            <w:noWrap/>
            <w:vAlign w:val="center"/>
            <w:hideMark/>
          </w:tcPr>
          <w:p w14:paraId="2C49BFE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143</w:t>
            </w:r>
          </w:p>
        </w:tc>
        <w:tc>
          <w:tcPr>
            <w:tcW w:w="4603" w:type="dxa"/>
            <w:shd w:val="clear" w:color="auto" w:fill="auto"/>
            <w:noWrap/>
            <w:vAlign w:val="center"/>
            <w:hideMark/>
          </w:tcPr>
          <w:p w14:paraId="2453203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MINDJA EKO David</w:t>
            </w:r>
          </w:p>
        </w:tc>
        <w:tc>
          <w:tcPr>
            <w:tcW w:w="1007" w:type="dxa"/>
            <w:shd w:val="clear" w:color="auto" w:fill="auto"/>
            <w:noWrap/>
            <w:vAlign w:val="center"/>
            <w:hideMark/>
          </w:tcPr>
          <w:p w14:paraId="2406982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2C08957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ORL/Chirurgie Maxillo-Faciale</w:t>
            </w:r>
          </w:p>
        </w:tc>
      </w:tr>
      <w:tr w:rsidR="00D840AD" w:rsidRPr="00D840AD" w14:paraId="1B39E3FE" w14:textId="77777777" w:rsidTr="00D840AD">
        <w:trPr>
          <w:trHeight w:val="315"/>
        </w:trPr>
        <w:tc>
          <w:tcPr>
            <w:tcW w:w="500" w:type="dxa"/>
            <w:shd w:val="clear" w:color="auto" w:fill="auto"/>
            <w:noWrap/>
            <w:vAlign w:val="center"/>
            <w:hideMark/>
          </w:tcPr>
          <w:p w14:paraId="769F284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144</w:t>
            </w:r>
          </w:p>
        </w:tc>
        <w:tc>
          <w:tcPr>
            <w:tcW w:w="4603" w:type="dxa"/>
            <w:shd w:val="clear" w:color="auto" w:fill="auto"/>
            <w:noWrap/>
            <w:vAlign w:val="center"/>
            <w:hideMark/>
          </w:tcPr>
          <w:p w14:paraId="52D92D9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NGABA Olive</w:t>
            </w:r>
          </w:p>
        </w:tc>
        <w:tc>
          <w:tcPr>
            <w:tcW w:w="1007" w:type="dxa"/>
            <w:shd w:val="clear" w:color="auto" w:fill="auto"/>
            <w:noWrap/>
            <w:vAlign w:val="center"/>
            <w:hideMark/>
          </w:tcPr>
          <w:p w14:paraId="70B6049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11DB0AC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02D0F75E" w14:textId="77777777" w:rsidTr="00D840AD">
        <w:trPr>
          <w:trHeight w:val="315"/>
        </w:trPr>
        <w:tc>
          <w:tcPr>
            <w:tcW w:w="500" w:type="dxa"/>
            <w:shd w:val="clear" w:color="auto" w:fill="auto"/>
            <w:noWrap/>
            <w:vAlign w:val="center"/>
            <w:hideMark/>
          </w:tcPr>
          <w:p w14:paraId="16EC3D6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145</w:t>
            </w:r>
          </w:p>
        </w:tc>
        <w:tc>
          <w:tcPr>
            <w:tcW w:w="4603" w:type="dxa"/>
            <w:shd w:val="clear" w:color="auto" w:fill="auto"/>
            <w:noWrap/>
            <w:vAlign w:val="center"/>
            <w:hideMark/>
          </w:tcPr>
          <w:p w14:paraId="7FFB44E4"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ANDJOCK</w:t>
            </w:r>
            <w:proofErr w:type="spellEnd"/>
            <w:r w:rsidRPr="00D840AD">
              <w:rPr>
                <w:rFonts w:eastAsia="Times New Roman"/>
                <w:color w:val="000000"/>
                <w:szCs w:val="24"/>
              </w:rPr>
              <w:t xml:space="preserve"> NKOUO Yves Christian</w:t>
            </w:r>
          </w:p>
        </w:tc>
        <w:tc>
          <w:tcPr>
            <w:tcW w:w="1007" w:type="dxa"/>
            <w:shd w:val="clear" w:color="auto" w:fill="auto"/>
            <w:noWrap/>
            <w:vAlign w:val="center"/>
            <w:hideMark/>
          </w:tcPr>
          <w:p w14:paraId="658EE7C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365F587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1E16F580" w14:textId="77777777" w:rsidTr="00D840AD">
        <w:trPr>
          <w:trHeight w:val="315"/>
        </w:trPr>
        <w:tc>
          <w:tcPr>
            <w:tcW w:w="500" w:type="dxa"/>
            <w:shd w:val="clear" w:color="auto" w:fill="auto"/>
            <w:noWrap/>
            <w:vAlign w:val="center"/>
            <w:hideMark/>
          </w:tcPr>
          <w:p w14:paraId="25AE7E7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146</w:t>
            </w:r>
          </w:p>
        </w:tc>
        <w:tc>
          <w:tcPr>
            <w:tcW w:w="4603" w:type="dxa"/>
            <w:shd w:val="clear" w:color="auto" w:fill="auto"/>
            <w:noWrap/>
            <w:vAlign w:val="center"/>
            <w:hideMark/>
          </w:tcPr>
          <w:p w14:paraId="32370A6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MEVA’A </w:t>
            </w:r>
            <w:proofErr w:type="spellStart"/>
            <w:r w:rsidRPr="00D840AD">
              <w:rPr>
                <w:rFonts w:eastAsia="Times New Roman"/>
                <w:color w:val="000000"/>
                <w:szCs w:val="24"/>
              </w:rPr>
              <w:t>BIOUELE</w:t>
            </w:r>
            <w:proofErr w:type="spellEnd"/>
            <w:r w:rsidRPr="00D840AD">
              <w:rPr>
                <w:rFonts w:eastAsia="Times New Roman"/>
                <w:color w:val="000000"/>
                <w:szCs w:val="24"/>
              </w:rPr>
              <w:t xml:space="preserve"> Roger Christian</w:t>
            </w:r>
          </w:p>
        </w:tc>
        <w:tc>
          <w:tcPr>
            <w:tcW w:w="1007" w:type="dxa"/>
            <w:shd w:val="clear" w:color="auto" w:fill="auto"/>
            <w:noWrap/>
            <w:vAlign w:val="center"/>
            <w:hideMark/>
          </w:tcPr>
          <w:p w14:paraId="0496FA7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F139A6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ORL-CCF</w:t>
            </w:r>
          </w:p>
        </w:tc>
      </w:tr>
      <w:tr w:rsidR="00D840AD" w:rsidRPr="00D840AD" w14:paraId="61E5CAFD" w14:textId="77777777" w:rsidTr="00D840AD">
        <w:trPr>
          <w:trHeight w:val="315"/>
        </w:trPr>
        <w:tc>
          <w:tcPr>
            <w:tcW w:w="500" w:type="dxa"/>
            <w:shd w:val="clear" w:color="auto" w:fill="auto"/>
            <w:noWrap/>
            <w:vAlign w:val="center"/>
            <w:hideMark/>
          </w:tcPr>
          <w:p w14:paraId="71D4FD0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147</w:t>
            </w:r>
          </w:p>
        </w:tc>
        <w:tc>
          <w:tcPr>
            <w:tcW w:w="4603" w:type="dxa"/>
            <w:shd w:val="clear" w:color="auto" w:fill="auto"/>
            <w:noWrap/>
            <w:vAlign w:val="center"/>
            <w:hideMark/>
          </w:tcPr>
          <w:p w14:paraId="12FCB57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MOSSUS Yannick</w:t>
            </w:r>
          </w:p>
        </w:tc>
        <w:tc>
          <w:tcPr>
            <w:tcW w:w="1007" w:type="dxa"/>
            <w:shd w:val="clear" w:color="auto" w:fill="auto"/>
            <w:noWrap/>
            <w:vAlign w:val="center"/>
            <w:hideMark/>
          </w:tcPr>
          <w:p w14:paraId="03CB474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879C0C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ORL-CCF</w:t>
            </w:r>
          </w:p>
        </w:tc>
      </w:tr>
      <w:tr w:rsidR="00D840AD" w:rsidRPr="00D840AD" w14:paraId="24FCE80A" w14:textId="77777777" w:rsidTr="00D840AD">
        <w:trPr>
          <w:trHeight w:val="315"/>
        </w:trPr>
        <w:tc>
          <w:tcPr>
            <w:tcW w:w="500" w:type="dxa"/>
            <w:shd w:val="clear" w:color="auto" w:fill="auto"/>
            <w:noWrap/>
            <w:vAlign w:val="center"/>
            <w:hideMark/>
          </w:tcPr>
          <w:p w14:paraId="47A9424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148</w:t>
            </w:r>
          </w:p>
        </w:tc>
        <w:tc>
          <w:tcPr>
            <w:tcW w:w="4603" w:type="dxa"/>
            <w:shd w:val="clear" w:color="auto" w:fill="auto"/>
            <w:noWrap/>
            <w:vAlign w:val="center"/>
            <w:hideMark/>
          </w:tcPr>
          <w:p w14:paraId="4361372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MVILONGO TSIMI épouse </w:t>
            </w:r>
            <w:proofErr w:type="spellStart"/>
            <w:r w:rsidRPr="00D840AD">
              <w:rPr>
                <w:rFonts w:eastAsia="Times New Roman"/>
                <w:color w:val="000000"/>
                <w:szCs w:val="24"/>
              </w:rPr>
              <w:t>BENGONO</w:t>
            </w:r>
            <w:proofErr w:type="spellEnd"/>
            <w:r w:rsidRPr="00D840AD">
              <w:rPr>
                <w:rFonts w:eastAsia="Times New Roman"/>
                <w:color w:val="000000"/>
                <w:szCs w:val="24"/>
              </w:rPr>
              <w:t xml:space="preserve"> Caroline</w:t>
            </w:r>
          </w:p>
        </w:tc>
        <w:tc>
          <w:tcPr>
            <w:tcW w:w="1007" w:type="dxa"/>
            <w:shd w:val="clear" w:color="auto" w:fill="auto"/>
            <w:noWrap/>
            <w:vAlign w:val="center"/>
            <w:hideMark/>
          </w:tcPr>
          <w:p w14:paraId="038D88F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67CC559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277F148F" w14:textId="77777777" w:rsidTr="00D840AD">
        <w:trPr>
          <w:trHeight w:val="315"/>
        </w:trPr>
        <w:tc>
          <w:tcPr>
            <w:tcW w:w="500" w:type="dxa"/>
            <w:shd w:val="clear" w:color="auto" w:fill="auto"/>
            <w:noWrap/>
            <w:vAlign w:val="center"/>
            <w:hideMark/>
          </w:tcPr>
          <w:p w14:paraId="155E7B1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149</w:t>
            </w:r>
          </w:p>
        </w:tc>
        <w:tc>
          <w:tcPr>
            <w:tcW w:w="4603" w:type="dxa"/>
            <w:shd w:val="clear" w:color="auto" w:fill="auto"/>
            <w:noWrap/>
            <w:vAlign w:val="center"/>
            <w:hideMark/>
          </w:tcPr>
          <w:p w14:paraId="64A5B2D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NGO NYEKI Adèle-Rose épouse MOUAHA-BELL</w:t>
            </w:r>
          </w:p>
        </w:tc>
        <w:tc>
          <w:tcPr>
            <w:tcW w:w="1007" w:type="dxa"/>
            <w:shd w:val="clear" w:color="auto" w:fill="auto"/>
            <w:noWrap/>
            <w:vAlign w:val="center"/>
            <w:hideMark/>
          </w:tcPr>
          <w:p w14:paraId="43CAE1D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594783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ORL-CCF</w:t>
            </w:r>
          </w:p>
        </w:tc>
      </w:tr>
      <w:tr w:rsidR="00D840AD" w:rsidRPr="00D840AD" w14:paraId="118D115A" w14:textId="77777777" w:rsidTr="00D840AD">
        <w:trPr>
          <w:trHeight w:val="315"/>
        </w:trPr>
        <w:tc>
          <w:tcPr>
            <w:tcW w:w="500" w:type="dxa"/>
            <w:shd w:val="clear" w:color="auto" w:fill="auto"/>
            <w:noWrap/>
            <w:vAlign w:val="center"/>
            <w:hideMark/>
          </w:tcPr>
          <w:p w14:paraId="51447DE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150</w:t>
            </w:r>
          </w:p>
        </w:tc>
        <w:tc>
          <w:tcPr>
            <w:tcW w:w="4603" w:type="dxa"/>
            <w:shd w:val="clear" w:color="auto" w:fill="auto"/>
            <w:noWrap/>
            <w:vAlign w:val="center"/>
            <w:hideMark/>
          </w:tcPr>
          <w:p w14:paraId="4B9FCDF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NOMO Arlette Francine</w:t>
            </w:r>
          </w:p>
        </w:tc>
        <w:tc>
          <w:tcPr>
            <w:tcW w:w="1007" w:type="dxa"/>
            <w:shd w:val="clear" w:color="auto" w:fill="auto"/>
            <w:noWrap/>
            <w:vAlign w:val="center"/>
            <w:hideMark/>
          </w:tcPr>
          <w:p w14:paraId="4CADEA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4711D10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78F0A23A" w14:textId="77777777" w:rsidTr="00D840AD">
        <w:trPr>
          <w:trHeight w:val="315"/>
        </w:trPr>
        <w:tc>
          <w:tcPr>
            <w:tcW w:w="500" w:type="dxa"/>
            <w:shd w:val="clear" w:color="auto" w:fill="auto"/>
            <w:noWrap/>
            <w:vAlign w:val="center"/>
            <w:hideMark/>
          </w:tcPr>
          <w:p w14:paraId="6BDF5D5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151</w:t>
            </w:r>
          </w:p>
        </w:tc>
        <w:tc>
          <w:tcPr>
            <w:tcW w:w="4603" w:type="dxa"/>
            <w:shd w:val="clear" w:color="auto" w:fill="auto"/>
            <w:noWrap/>
            <w:vAlign w:val="center"/>
            <w:hideMark/>
          </w:tcPr>
          <w:p w14:paraId="730BF26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AKONO ZOUA épouse ETEME Marie </w:t>
            </w:r>
            <w:proofErr w:type="spellStart"/>
            <w:r w:rsidRPr="00D840AD">
              <w:rPr>
                <w:rFonts w:eastAsia="Times New Roman"/>
                <w:color w:val="000000"/>
                <w:szCs w:val="24"/>
              </w:rPr>
              <w:t>Evodie</w:t>
            </w:r>
            <w:proofErr w:type="spellEnd"/>
          </w:p>
        </w:tc>
        <w:tc>
          <w:tcPr>
            <w:tcW w:w="1007" w:type="dxa"/>
            <w:shd w:val="clear" w:color="auto" w:fill="auto"/>
            <w:noWrap/>
            <w:vAlign w:val="center"/>
            <w:hideMark/>
          </w:tcPr>
          <w:p w14:paraId="2C5F043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4310D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6D7D9C77" w14:textId="77777777" w:rsidTr="00D840AD">
        <w:trPr>
          <w:trHeight w:val="315"/>
        </w:trPr>
        <w:tc>
          <w:tcPr>
            <w:tcW w:w="500" w:type="dxa"/>
            <w:shd w:val="clear" w:color="auto" w:fill="auto"/>
            <w:noWrap/>
            <w:vAlign w:val="center"/>
            <w:hideMark/>
          </w:tcPr>
          <w:p w14:paraId="428C767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152</w:t>
            </w:r>
          </w:p>
        </w:tc>
        <w:tc>
          <w:tcPr>
            <w:tcW w:w="4603" w:type="dxa"/>
            <w:shd w:val="clear" w:color="auto" w:fill="auto"/>
            <w:noWrap/>
            <w:vAlign w:val="center"/>
            <w:hideMark/>
          </w:tcPr>
          <w:p w14:paraId="21A8B22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ASMAOU BOUBA </w:t>
            </w:r>
            <w:proofErr w:type="spellStart"/>
            <w:r w:rsidRPr="00D840AD">
              <w:rPr>
                <w:rFonts w:eastAsia="Times New Roman"/>
                <w:color w:val="000000"/>
                <w:szCs w:val="24"/>
              </w:rPr>
              <w:t>Dalil</w:t>
            </w:r>
            <w:proofErr w:type="spellEnd"/>
          </w:p>
        </w:tc>
        <w:tc>
          <w:tcPr>
            <w:tcW w:w="1007" w:type="dxa"/>
            <w:shd w:val="clear" w:color="auto" w:fill="auto"/>
            <w:noWrap/>
            <w:vAlign w:val="center"/>
            <w:hideMark/>
          </w:tcPr>
          <w:p w14:paraId="5FC6771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BD3F57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50EB0FC4" w14:textId="77777777" w:rsidTr="00D840AD">
        <w:trPr>
          <w:trHeight w:val="315"/>
        </w:trPr>
        <w:tc>
          <w:tcPr>
            <w:tcW w:w="500" w:type="dxa"/>
            <w:shd w:val="clear" w:color="auto" w:fill="auto"/>
            <w:noWrap/>
            <w:vAlign w:val="center"/>
            <w:hideMark/>
          </w:tcPr>
          <w:p w14:paraId="06E87C3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153</w:t>
            </w:r>
          </w:p>
        </w:tc>
        <w:tc>
          <w:tcPr>
            <w:tcW w:w="4603" w:type="dxa"/>
            <w:shd w:val="clear" w:color="auto" w:fill="auto"/>
            <w:noWrap/>
            <w:vAlign w:val="center"/>
            <w:hideMark/>
          </w:tcPr>
          <w:p w14:paraId="1FF11A2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ATANGA </w:t>
            </w:r>
            <w:proofErr w:type="spellStart"/>
            <w:r w:rsidRPr="00D840AD">
              <w:rPr>
                <w:rFonts w:eastAsia="Times New Roman"/>
                <w:color w:val="000000"/>
                <w:szCs w:val="24"/>
              </w:rPr>
              <w:t>Léonel</w:t>
            </w:r>
            <w:proofErr w:type="spellEnd"/>
            <w:r w:rsidRPr="00D840AD">
              <w:rPr>
                <w:rFonts w:eastAsia="Times New Roman"/>
                <w:color w:val="000000"/>
                <w:szCs w:val="24"/>
              </w:rPr>
              <w:t xml:space="preserve"> Christophe</w:t>
            </w:r>
          </w:p>
        </w:tc>
        <w:tc>
          <w:tcPr>
            <w:tcW w:w="1007" w:type="dxa"/>
            <w:shd w:val="clear" w:color="auto" w:fill="auto"/>
            <w:noWrap/>
            <w:vAlign w:val="center"/>
            <w:hideMark/>
          </w:tcPr>
          <w:p w14:paraId="7F840B8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07BBF67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ORL-CCF</w:t>
            </w:r>
          </w:p>
        </w:tc>
      </w:tr>
      <w:tr w:rsidR="00D840AD" w:rsidRPr="00D840AD" w14:paraId="072DAF4E" w14:textId="77777777" w:rsidTr="00D840AD">
        <w:trPr>
          <w:trHeight w:val="315"/>
        </w:trPr>
        <w:tc>
          <w:tcPr>
            <w:tcW w:w="500" w:type="dxa"/>
            <w:shd w:val="clear" w:color="auto" w:fill="auto"/>
            <w:noWrap/>
            <w:vAlign w:val="center"/>
            <w:hideMark/>
          </w:tcPr>
          <w:p w14:paraId="64C8B88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154</w:t>
            </w:r>
          </w:p>
        </w:tc>
        <w:tc>
          <w:tcPr>
            <w:tcW w:w="4603" w:type="dxa"/>
            <w:shd w:val="clear" w:color="auto" w:fill="auto"/>
            <w:noWrap/>
            <w:vAlign w:val="center"/>
            <w:hideMark/>
          </w:tcPr>
          <w:p w14:paraId="035CFE1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BOLA SIAFA Antoine</w:t>
            </w:r>
          </w:p>
        </w:tc>
        <w:tc>
          <w:tcPr>
            <w:tcW w:w="1007" w:type="dxa"/>
            <w:shd w:val="clear" w:color="auto" w:fill="auto"/>
            <w:noWrap/>
            <w:vAlign w:val="center"/>
            <w:hideMark/>
          </w:tcPr>
          <w:p w14:paraId="218BD44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0C5A81A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ORL</w:t>
            </w:r>
          </w:p>
        </w:tc>
      </w:tr>
      <w:tr w:rsidR="00D840AD" w:rsidRPr="00D840AD" w14:paraId="4E5F2150" w14:textId="77777777" w:rsidTr="00D840AD">
        <w:trPr>
          <w:trHeight w:val="315"/>
        </w:trPr>
        <w:tc>
          <w:tcPr>
            <w:tcW w:w="500" w:type="dxa"/>
            <w:shd w:val="clear" w:color="auto" w:fill="auto"/>
            <w:noWrap/>
            <w:vAlign w:val="center"/>
            <w:hideMark/>
          </w:tcPr>
          <w:p w14:paraId="7EAAF48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155</w:t>
            </w:r>
          </w:p>
        </w:tc>
        <w:tc>
          <w:tcPr>
            <w:tcW w:w="4603" w:type="dxa"/>
            <w:shd w:val="clear" w:color="auto" w:fill="auto"/>
            <w:noWrap/>
            <w:vAlign w:val="center"/>
            <w:hideMark/>
          </w:tcPr>
          <w:p w14:paraId="7F751F1C"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NANFACK</w:t>
            </w:r>
            <w:proofErr w:type="spellEnd"/>
            <w:r w:rsidRPr="00D840AD">
              <w:rPr>
                <w:rFonts w:eastAsia="Times New Roman"/>
                <w:color w:val="000000"/>
                <w:szCs w:val="24"/>
              </w:rPr>
              <w:t xml:space="preserve"> NGOUNE Chantal</w:t>
            </w:r>
          </w:p>
        </w:tc>
        <w:tc>
          <w:tcPr>
            <w:tcW w:w="1007" w:type="dxa"/>
            <w:shd w:val="clear" w:color="auto" w:fill="auto"/>
            <w:noWrap/>
            <w:vAlign w:val="center"/>
            <w:hideMark/>
          </w:tcPr>
          <w:p w14:paraId="4B377D7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2AD527A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Ophtalmologie</w:t>
            </w:r>
          </w:p>
        </w:tc>
      </w:tr>
      <w:tr w:rsidR="00D840AD" w:rsidRPr="00D840AD" w14:paraId="03FBEE22" w14:textId="77777777" w:rsidTr="00D840AD">
        <w:trPr>
          <w:trHeight w:val="315"/>
        </w:trPr>
        <w:tc>
          <w:tcPr>
            <w:tcW w:w="9781" w:type="dxa"/>
            <w:gridSpan w:val="4"/>
            <w:shd w:val="clear" w:color="auto" w:fill="auto"/>
            <w:noWrap/>
            <w:vAlign w:val="center"/>
            <w:hideMark/>
          </w:tcPr>
          <w:p w14:paraId="328DC644"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PEDIATRIE</w:t>
            </w:r>
          </w:p>
        </w:tc>
      </w:tr>
      <w:tr w:rsidR="00D840AD" w:rsidRPr="00D840AD" w14:paraId="5EA7A179" w14:textId="77777777" w:rsidTr="00D840AD">
        <w:trPr>
          <w:trHeight w:val="315"/>
        </w:trPr>
        <w:tc>
          <w:tcPr>
            <w:tcW w:w="500" w:type="dxa"/>
            <w:shd w:val="clear" w:color="auto" w:fill="auto"/>
            <w:noWrap/>
            <w:vAlign w:val="center"/>
            <w:hideMark/>
          </w:tcPr>
          <w:p w14:paraId="72EB302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156</w:t>
            </w:r>
          </w:p>
        </w:tc>
        <w:tc>
          <w:tcPr>
            <w:tcW w:w="4603" w:type="dxa"/>
            <w:shd w:val="clear" w:color="auto" w:fill="auto"/>
            <w:noWrap/>
            <w:vAlign w:val="center"/>
            <w:hideMark/>
          </w:tcPr>
          <w:p w14:paraId="43A2D235" w14:textId="77777777" w:rsidR="00D840AD" w:rsidRPr="00D840AD" w:rsidRDefault="00D840AD" w:rsidP="00D840AD">
            <w:pPr>
              <w:jc w:val="left"/>
              <w:rPr>
                <w:rFonts w:eastAsia="Times New Roman"/>
                <w:b/>
                <w:color w:val="000000"/>
                <w:szCs w:val="24"/>
                <w:lang w:eastAsia="fr-FR"/>
              </w:rPr>
            </w:pPr>
            <w:proofErr w:type="spellStart"/>
            <w:r w:rsidRPr="00D840AD">
              <w:rPr>
                <w:rFonts w:eastAsia="Times New Roman"/>
                <w:b/>
                <w:color w:val="000000"/>
                <w:szCs w:val="24"/>
              </w:rPr>
              <w:t>ONGOTSOYI</w:t>
            </w:r>
            <w:proofErr w:type="spellEnd"/>
            <w:r w:rsidRPr="00D840AD">
              <w:rPr>
                <w:rFonts w:eastAsia="Times New Roman"/>
                <w:b/>
                <w:color w:val="000000"/>
                <w:szCs w:val="24"/>
              </w:rPr>
              <w:t xml:space="preserve"> Angèle épouse PONDY (CD)</w:t>
            </w:r>
          </w:p>
        </w:tc>
        <w:tc>
          <w:tcPr>
            <w:tcW w:w="1007" w:type="dxa"/>
            <w:shd w:val="clear" w:color="auto" w:fill="auto"/>
            <w:noWrap/>
            <w:vAlign w:val="center"/>
            <w:hideMark/>
          </w:tcPr>
          <w:p w14:paraId="5867224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79AF4A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68AE32D7" w14:textId="77777777" w:rsidTr="00D840AD">
        <w:trPr>
          <w:trHeight w:val="315"/>
        </w:trPr>
        <w:tc>
          <w:tcPr>
            <w:tcW w:w="500" w:type="dxa"/>
            <w:shd w:val="clear" w:color="auto" w:fill="auto"/>
            <w:noWrap/>
            <w:vAlign w:val="center"/>
            <w:hideMark/>
          </w:tcPr>
          <w:p w14:paraId="5FEA88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157</w:t>
            </w:r>
          </w:p>
        </w:tc>
        <w:tc>
          <w:tcPr>
            <w:tcW w:w="4603" w:type="dxa"/>
            <w:shd w:val="clear" w:color="auto" w:fill="auto"/>
            <w:noWrap/>
            <w:vAlign w:val="center"/>
            <w:hideMark/>
          </w:tcPr>
          <w:p w14:paraId="438D403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KOKI NDOMBO Paul</w:t>
            </w:r>
          </w:p>
        </w:tc>
        <w:tc>
          <w:tcPr>
            <w:tcW w:w="1007" w:type="dxa"/>
            <w:shd w:val="clear" w:color="auto" w:fill="auto"/>
            <w:noWrap/>
            <w:vAlign w:val="center"/>
            <w:hideMark/>
          </w:tcPr>
          <w:p w14:paraId="1CE61BC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2C3B2C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Pédiatre</w:t>
            </w:r>
          </w:p>
        </w:tc>
      </w:tr>
      <w:tr w:rsidR="00D840AD" w:rsidRPr="00D840AD" w14:paraId="23866555" w14:textId="77777777" w:rsidTr="00D840AD">
        <w:trPr>
          <w:trHeight w:val="315"/>
        </w:trPr>
        <w:tc>
          <w:tcPr>
            <w:tcW w:w="500" w:type="dxa"/>
            <w:shd w:val="clear" w:color="auto" w:fill="auto"/>
            <w:noWrap/>
            <w:vAlign w:val="center"/>
            <w:hideMark/>
          </w:tcPr>
          <w:p w14:paraId="7DE144E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158</w:t>
            </w:r>
          </w:p>
        </w:tc>
        <w:tc>
          <w:tcPr>
            <w:tcW w:w="4603" w:type="dxa"/>
            <w:shd w:val="clear" w:color="auto" w:fill="auto"/>
            <w:noWrap/>
            <w:vAlign w:val="center"/>
            <w:hideMark/>
          </w:tcPr>
          <w:p w14:paraId="461E751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ABENA OBAMA Marie Thérèse</w:t>
            </w:r>
          </w:p>
        </w:tc>
        <w:tc>
          <w:tcPr>
            <w:tcW w:w="1007" w:type="dxa"/>
            <w:shd w:val="clear" w:color="auto" w:fill="auto"/>
            <w:noWrap/>
            <w:vAlign w:val="center"/>
            <w:hideMark/>
          </w:tcPr>
          <w:p w14:paraId="197DEAE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EA9CF6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1F03E6A1" w14:textId="77777777" w:rsidTr="00D840AD">
        <w:trPr>
          <w:trHeight w:val="315"/>
        </w:trPr>
        <w:tc>
          <w:tcPr>
            <w:tcW w:w="500" w:type="dxa"/>
            <w:shd w:val="clear" w:color="auto" w:fill="auto"/>
            <w:noWrap/>
            <w:vAlign w:val="center"/>
            <w:hideMark/>
          </w:tcPr>
          <w:p w14:paraId="75EA293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159</w:t>
            </w:r>
          </w:p>
        </w:tc>
        <w:tc>
          <w:tcPr>
            <w:tcW w:w="4603" w:type="dxa"/>
            <w:shd w:val="clear" w:color="auto" w:fill="auto"/>
            <w:noWrap/>
            <w:vAlign w:val="center"/>
            <w:hideMark/>
          </w:tcPr>
          <w:p w14:paraId="333C442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CHIABI Andreas</w:t>
            </w:r>
          </w:p>
        </w:tc>
        <w:tc>
          <w:tcPr>
            <w:tcW w:w="1007" w:type="dxa"/>
            <w:shd w:val="clear" w:color="auto" w:fill="auto"/>
            <w:noWrap/>
            <w:vAlign w:val="center"/>
            <w:hideMark/>
          </w:tcPr>
          <w:p w14:paraId="2A0F5A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2A1FBF8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69E49AD7" w14:textId="77777777" w:rsidTr="00D840AD">
        <w:trPr>
          <w:trHeight w:val="315"/>
        </w:trPr>
        <w:tc>
          <w:tcPr>
            <w:tcW w:w="500" w:type="dxa"/>
            <w:shd w:val="clear" w:color="auto" w:fill="auto"/>
            <w:noWrap/>
            <w:vAlign w:val="center"/>
            <w:hideMark/>
          </w:tcPr>
          <w:p w14:paraId="73B36BA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160</w:t>
            </w:r>
          </w:p>
        </w:tc>
        <w:tc>
          <w:tcPr>
            <w:tcW w:w="4603" w:type="dxa"/>
            <w:shd w:val="clear" w:color="auto" w:fill="auto"/>
            <w:noWrap/>
            <w:vAlign w:val="center"/>
            <w:hideMark/>
          </w:tcPr>
          <w:p w14:paraId="4534E1B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CHELO David</w:t>
            </w:r>
          </w:p>
        </w:tc>
        <w:tc>
          <w:tcPr>
            <w:tcW w:w="1007" w:type="dxa"/>
            <w:shd w:val="clear" w:color="auto" w:fill="auto"/>
            <w:noWrap/>
            <w:vAlign w:val="center"/>
            <w:hideMark/>
          </w:tcPr>
          <w:p w14:paraId="18C42EC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3943677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3D03E0B3" w14:textId="77777777" w:rsidTr="00D840AD">
        <w:trPr>
          <w:trHeight w:val="315"/>
        </w:trPr>
        <w:tc>
          <w:tcPr>
            <w:tcW w:w="500" w:type="dxa"/>
            <w:shd w:val="clear" w:color="auto" w:fill="auto"/>
            <w:noWrap/>
            <w:vAlign w:val="center"/>
            <w:hideMark/>
          </w:tcPr>
          <w:p w14:paraId="021511C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161</w:t>
            </w:r>
          </w:p>
        </w:tc>
        <w:tc>
          <w:tcPr>
            <w:tcW w:w="4603" w:type="dxa"/>
            <w:shd w:val="clear" w:color="auto" w:fill="auto"/>
            <w:noWrap/>
            <w:vAlign w:val="center"/>
            <w:hideMark/>
          </w:tcPr>
          <w:p w14:paraId="7D58F4A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MAH Evelyn</w:t>
            </w:r>
          </w:p>
        </w:tc>
        <w:tc>
          <w:tcPr>
            <w:tcW w:w="1007" w:type="dxa"/>
            <w:shd w:val="clear" w:color="auto" w:fill="auto"/>
            <w:noWrap/>
            <w:vAlign w:val="center"/>
            <w:hideMark/>
          </w:tcPr>
          <w:p w14:paraId="58AED5A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6476B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2E6CE55D" w14:textId="77777777" w:rsidTr="00D840AD">
        <w:trPr>
          <w:trHeight w:val="315"/>
        </w:trPr>
        <w:tc>
          <w:tcPr>
            <w:tcW w:w="500" w:type="dxa"/>
            <w:shd w:val="clear" w:color="auto" w:fill="auto"/>
            <w:noWrap/>
            <w:vAlign w:val="center"/>
            <w:hideMark/>
          </w:tcPr>
          <w:p w14:paraId="58D0140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162</w:t>
            </w:r>
          </w:p>
        </w:tc>
        <w:tc>
          <w:tcPr>
            <w:tcW w:w="4603" w:type="dxa"/>
            <w:shd w:val="clear" w:color="auto" w:fill="auto"/>
            <w:noWrap/>
            <w:vAlign w:val="center"/>
            <w:hideMark/>
          </w:tcPr>
          <w:p w14:paraId="419E65E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NGUEFACK</w:t>
            </w:r>
            <w:proofErr w:type="spellEnd"/>
            <w:r w:rsidRPr="00D840AD">
              <w:rPr>
                <w:rFonts w:eastAsia="Times New Roman"/>
                <w:color w:val="000000"/>
                <w:szCs w:val="24"/>
              </w:rPr>
              <w:t xml:space="preserve"> Séraphin</w:t>
            </w:r>
          </w:p>
        </w:tc>
        <w:tc>
          <w:tcPr>
            <w:tcW w:w="1007" w:type="dxa"/>
            <w:shd w:val="clear" w:color="auto" w:fill="auto"/>
            <w:noWrap/>
            <w:vAlign w:val="center"/>
            <w:hideMark/>
          </w:tcPr>
          <w:p w14:paraId="74B842A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BE2FF6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27CF1ACA" w14:textId="77777777" w:rsidTr="00D840AD">
        <w:trPr>
          <w:trHeight w:val="315"/>
        </w:trPr>
        <w:tc>
          <w:tcPr>
            <w:tcW w:w="500" w:type="dxa"/>
            <w:shd w:val="clear" w:color="auto" w:fill="auto"/>
            <w:noWrap/>
            <w:vAlign w:val="center"/>
            <w:hideMark/>
          </w:tcPr>
          <w:p w14:paraId="22A7FD8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163</w:t>
            </w:r>
          </w:p>
        </w:tc>
        <w:tc>
          <w:tcPr>
            <w:tcW w:w="4603" w:type="dxa"/>
            <w:shd w:val="clear" w:color="auto" w:fill="auto"/>
            <w:noWrap/>
            <w:vAlign w:val="center"/>
            <w:hideMark/>
          </w:tcPr>
          <w:p w14:paraId="21B6B8C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NGUEFACK</w:t>
            </w:r>
            <w:proofErr w:type="spellEnd"/>
            <w:r w:rsidRPr="00D840AD">
              <w:rPr>
                <w:rFonts w:eastAsia="Times New Roman"/>
                <w:color w:val="000000"/>
                <w:szCs w:val="24"/>
              </w:rPr>
              <w:t xml:space="preserve"> épouse DONGMO Félicitée</w:t>
            </w:r>
          </w:p>
        </w:tc>
        <w:tc>
          <w:tcPr>
            <w:tcW w:w="1007" w:type="dxa"/>
            <w:shd w:val="clear" w:color="auto" w:fill="auto"/>
            <w:noWrap/>
            <w:vAlign w:val="center"/>
            <w:hideMark/>
          </w:tcPr>
          <w:p w14:paraId="79DA963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1C258A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72B51E3F" w14:textId="77777777" w:rsidTr="00D840AD">
        <w:trPr>
          <w:trHeight w:val="315"/>
        </w:trPr>
        <w:tc>
          <w:tcPr>
            <w:tcW w:w="500" w:type="dxa"/>
            <w:shd w:val="clear" w:color="auto" w:fill="auto"/>
            <w:noWrap/>
            <w:vAlign w:val="center"/>
            <w:hideMark/>
          </w:tcPr>
          <w:p w14:paraId="4F438C5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164</w:t>
            </w:r>
          </w:p>
        </w:tc>
        <w:tc>
          <w:tcPr>
            <w:tcW w:w="4603" w:type="dxa"/>
            <w:shd w:val="clear" w:color="auto" w:fill="auto"/>
            <w:noWrap/>
            <w:vAlign w:val="center"/>
            <w:hideMark/>
          </w:tcPr>
          <w:p w14:paraId="6D6C31C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NGO UM KINJEL Suzanne </w:t>
            </w:r>
            <w:proofErr w:type="spellStart"/>
            <w:r w:rsidRPr="00D840AD">
              <w:rPr>
                <w:rFonts w:eastAsia="Times New Roman"/>
                <w:color w:val="000000"/>
                <w:szCs w:val="24"/>
              </w:rPr>
              <w:t>épse</w:t>
            </w:r>
            <w:proofErr w:type="spellEnd"/>
            <w:r w:rsidRPr="00D840AD">
              <w:rPr>
                <w:rFonts w:eastAsia="Times New Roman"/>
                <w:color w:val="000000"/>
                <w:szCs w:val="24"/>
              </w:rPr>
              <w:t xml:space="preserve"> SAP</w:t>
            </w:r>
          </w:p>
        </w:tc>
        <w:tc>
          <w:tcPr>
            <w:tcW w:w="1007" w:type="dxa"/>
            <w:shd w:val="clear" w:color="auto" w:fill="auto"/>
            <w:noWrap/>
            <w:vAlign w:val="center"/>
            <w:hideMark/>
          </w:tcPr>
          <w:p w14:paraId="6ABEC4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338E3C8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42067ACF" w14:textId="77777777" w:rsidTr="00D840AD">
        <w:trPr>
          <w:trHeight w:val="315"/>
        </w:trPr>
        <w:tc>
          <w:tcPr>
            <w:tcW w:w="500" w:type="dxa"/>
            <w:shd w:val="clear" w:color="auto" w:fill="auto"/>
            <w:noWrap/>
            <w:vAlign w:val="center"/>
            <w:hideMark/>
          </w:tcPr>
          <w:p w14:paraId="295645D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165</w:t>
            </w:r>
          </w:p>
        </w:tc>
        <w:tc>
          <w:tcPr>
            <w:tcW w:w="4603" w:type="dxa"/>
            <w:shd w:val="clear" w:color="auto" w:fill="auto"/>
            <w:noWrap/>
            <w:vAlign w:val="center"/>
            <w:hideMark/>
          </w:tcPr>
          <w:p w14:paraId="6DC2BCD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KALLA Ginette Claude </w:t>
            </w:r>
            <w:proofErr w:type="spellStart"/>
            <w:r w:rsidRPr="00D840AD">
              <w:rPr>
                <w:rFonts w:eastAsia="Times New Roman"/>
                <w:color w:val="000000"/>
                <w:szCs w:val="24"/>
              </w:rPr>
              <w:t>épse</w:t>
            </w:r>
            <w:proofErr w:type="spellEnd"/>
            <w:r w:rsidRPr="00D840AD">
              <w:rPr>
                <w:rFonts w:eastAsia="Times New Roman"/>
                <w:color w:val="000000"/>
                <w:szCs w:val="24"/>
              </w:rPr>
              <w:t xml:space="preserve"> MBOPI KEOU</w:t>
            </w:r>
          </w:p>
        </w:tc>
        <w:tc>
          <w:tcPr>
            <w:tcW w:w="1007" w:type="dxa"/>
            <w:shd w:val="clear" w:color="auto" w:fill="auto"/>
            <w:noWrap/>
            <w:vAlign w:val="center"/>
            <w:hideMark/>
          </w:tcPr>
          <w:p w14:paraId="62D3A5F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6C92424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3D5E6219" w14:textId="77777777" w:rsidTr="00D840AD">
        <w:trPr>
          <w:trHeight w:val="315"/>
        </w:trPr>
        <w:tc>
          <w:tcPr>
            <w:tcW w:w="500" w:type="dxa"/>
            <w:shd w:val="clear" w:color="auto" w:fill="auto"/>
            <w:noWrap/>
            <w:vAlign w:val="center"/>
            <w:hideMark/>
          </w:tcPr>
          <w:p w14:paraId="0DA234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166</w:t>
            </w:r>
          </w:p>
        </w:tc>
        <w:tc>
          <w:tcPr>
            <w:tcW w:w="4603" w:type="dxa"/>
            <w:shd w:val="clear" w:color="auto" w:fill="auto"/>
            <w:noWrap/>
            <w:vAlign w:val="center"/>
            <w:hideMark/>
          </w:tcPr>
          <w:p w14:paraId="22BE989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MBASSI AWA Hubert Désiré</w:t>
            </w:r>
          </w:p>
        </w:tc>
        <w:tc>
          <w:tcPr>
            <w:tcW w:w="1007" w:type="dxa"/>
            <w:shd w:val="clear" w:color="auto" w:fill="auto"/>
            <w:noWrap/>
            <w:vAlign w:val="center"/>
            <w:hideMark/>
          </w:tcPr>
          <w:p w14:paraId="04F1A2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4503C9B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6A235B79" w14:textId="77777777" w:rsidTr="00D840AD">
        <w:trPr>
          <w:trHeight w:val="315"/>
        </w:trPr>
        <w:tc>
          <w:tcPr>
            <w:tcW w:w="500" w:type="dxa"/>
            <w:shd w:val="clear" w:color="auto" w:fill="auto"/>
            <w:noWrap/>
            <w:vAlign w:val="center"/>
          </w:tcPr>
          <w:p w14:paraId="68E633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167</w:t>
            </w:r>
          </w:p>
        </w:tc>
        <w:tc>
          <w:tcPr>
            <w:tcW w:w="4603" w:type="dxa"/>
            <w:shd w:val="clear" w:color="auto" w:fill="auto"/>
            <w:noWrap/>
            <w:vAlign w:val="center"/>
          </w:tcPr>
          <w:p w14:paraId="6244F904" w14:textId="77777777" w:rsidR="00D840AD" w:rsidRPr="00FB0B56" w:rsidRDefault="00D840AD" w:rsidP="00D840AD">
            <w:pPr>
              <w:jc w:val="left"/>
              <w:rPr>
                <w:rFonts w:eastAsia="Times New Roman"/>
                <w:color w:val="000000"/>
                <w:szCs w:val="24"/>
                <w:lang w:val="en-US" w:eastAsia="fr-FR"/>
              </w:rPr>
            </w:pPr>
            <w:r w:rsidRPr="00FB0B56">
              <w:rPr>
                <w:rFonts w:eastAsia="Times New Roman"/>
                <w:color w:val="000000"/>
                <w:szCs w:val="24"/>
                <w:lang w:val="en-US"/>
              </w:rPr>
              <w:t xml:space="preserve">NOUBI Nelly </w:t>
            </w:r>
            <w:proofErr w:type="spellStart"/>
            <w:r w:rsidRPr="00FB0B56">
              <w:rPr>
                <w:rFonts w:eastAsia="Times New Roman"/>
                <w:color w:val="000000"/>
                <w:szCs w:val="24"/>
                <w:lang w:val="en-US"/>
              </w:rPr>
              <w:t>épouse</w:t>
            </w:r>
            <w:proofErr w:type="spellEnd"/>
            <w:r w:rsidRPr="00FB0B56">
              <w:rPr>
                <w:rFonts w:eastAsia="Times New Roman"/>
                <w:color w:val="000000"/>
                <w:szCs w:val="24"/>
                <w:lang w:val="en-US"/>
              </w:rPr>
              <w:t xml:space="preserve"> </w:t>
            </w:r>
            <w:proofErr w:type="spellStart"/>
            <w:r w:rsidRPr="00FB0B56">
              <w:rPr>
                <w:rFonts w:eastAsia="Times New Roman"/>
                <w:color w:val="000000"/>
                <w:szCs w:val="24"/>
                <w:lang w:val="en-US"/>
              </w:rPr>
              <w:t>KAMGAING</w:t>
            </w:r>
            <w:proofErr w:type="spellEnd"/>
            <w:r w:rsidRPr="00FB0B56">
              <w:rPr>
                <w:rFonts w:eastAsia="Times New Roman"/>
                <w:color w:val="000000"/>
                <w:szCs w:val="24"/>
                <w:lang w:val="en-US"/>
              </w:rPr>
              <w:t xml:space="preserve"> MOTING</w:t>
            </w:r>
          </w:p>
        </w:tc>
        <w:tc>
          <w:tcPr>
            <w:tcW w:w="1007" w:type="dxa"/>
            <w:shd w:val="clear" w:color="auto" w:fill="auto"/>
            <w:noWrap/>
            <w:vAlign w:val="center"/>
          </w:tcPr>
          <w:p w14:paraId="0B1201D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4CDD8AD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6D78B755" w14:textId="77777777" w:rsidTr="00D840AD">
        <w:trPr>
          <w:trHeight w:val="315"/>
        </w:trPr>
        <w:tc>
          <w:tcPr>
            <w:tcW w:w="500" w:type="dxa"/>
            <w:shd w:val="clear" w:color="auto" w:fill="auto"/>
            <w:noWrap/>
            <w:vAlign w:val="center"/>
          </w:tcPr>
          <w:p w14:paraId="697932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168</w:t>
            </w:r>
          </w:p>
        </w:tc>
        <w:tc>
          <w:tcPr>
            <w:tcW w:w="4603" w:type="dxa"/>
            <w:shd w:val="clear" w:color="auto" w:fill="auto"/>
            <w:noWrap/>
            <w:vAlign w:val="center"/>
            <w:hideMark/>
          </w:tcPr>
          <w:p w14:paraId="698801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EPEE épouse NGOUE Jeannette</w:t>
            </w:r>
          </w:p>
        </w:tc>
        <w:tc>
          <w:tcPr>
            <w:tcW w:w="1007" w:type="dxa"/>
            <w:shd w:val="clear" w:color="auto" w:fill="auto"/>
            <w:noWrap/>
            <w:vAlign w:val="center"/>
            <w:hideMark/>
          </w:tcPr>
          <w:p w14:paraId="21B8358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32EA9C3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3603DC5A" w14:textId="77777777" w:rsidTr="00D840AD">
        <w:trPr>
          <w:trHeight w:val="315"/>
        </w:trPr>
        <w:tc>
          <w:tcPr>
            <w:tcW w:w="500" w:type="dxa"/>
            <w:shd w:val="clear" w:color="auto" w:fill="auto"/>
            <w:noWrap/>
            <w:vAlign w:val="center"/>
          </w:tcPr>
          <w:p w14:paraId="4B1E3CA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169</w:t>
            </w:r>
          </w:p>
        </w:tc>
        <w:tc>
          <w:tcPr>
            <w:tcW w:w="4603" w:type="dxa"/>
            <w:shd w:val="clear" w:color="auto" w:fill="auto"/>
            <w:noWrap/>
            <w:vAlign w:val="center"/>
            <w:hideMark/>
          </w:tcPr>
          <w:p w14:paraId="6209A76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KAGO TAGUE Daniel Armand</w:t>
            </w:r>
          </w:p>
        </w:tc>
        <w:tc>
          <w:tcPr>
            <w:tcW w:w="1007" w:type="dxa"/>
            <w:shd w:val="clear" w:color="auto" w:fill="auto"/>
            <w:noWrap/>
            <w:vAlign w:val="center"/>
            <w:hideMark/>
          </w:tcPr>
          <w:p w14:paraId="276851B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6812D86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7E32E7ED" w14:textId="77777777" w:rsidTr="00D840AD">
        <w:trPr>
          <w:trHeight w:val="315"/>
        </w:trPr>
        <w:tc>
          <w:tcPr>
            <w:tcW w:w="500" w:type="dxa"/>
            <w:shd w:val="clear" w:color="auto" w:fill="auto"/>
            <w:noWrap/>
            <w:vAlign w:val="center"/>
          </w:tcPr>
          <w:p w14:paraId="4D293DB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170</w:t>
            </w:r>
          </w:p>
        </w:tc>
        <w:tc>
          <w:tcPr>
            <w:tcW w:w="4603" w:type="dxa"/>
            <w:shd w:val="clear" w:color="auto" w:fill="auto"/>
            <w:noWrap/>
            <w:vAlign w:val="center"/>
            <w:hideMark/>
          </w:tcPr>
          <w:p w14:paraId="42325BB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MEGUIEZE</w:t>
            </w:r>
            <w:proofErr w:type="spellEnd"/>
            <w:r w:rsidRPr="00D840AD">
              <w:rPr>
                <w:rFonts w:eastAsia="Times New Roman"/>
                <w:color w:val="000000"/>
                <w:szCs w:val="24"/>
              </w:rPr>
              <w:t xml:space="preserve"> Claude-Audrey</w:t>
            </w:r>
          </w:p>
        </w:tc>
        <w:tc>
          <w:tcPr>
            <w:tcW w:w="1007" w:type="dxa"/>
            <w:shd w:val="clear" w:color="auto" w:fill="auto"/>
            <w:noWrap/>
            <w:vAlign w:val="center"/>
            <w:hideMark/>
          </w:tcPr>
          <w:p w14:paraId="20F5767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03CD834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318023D9" w14:textId="77777777" w:rsidTr="00D840AD">
        <w:trPr>
          <w:trHeight w:val="315"/>
        </w:trPr>
        <w:tc>
          <w:tcPr>
            <w:tcW w:w="500" w:type="dxa"/>
            <w:shd w:val="clear" w:color="auto" w:fill="auto"/>
            <w:noWrap/>
            <w:vAlign w:val="center"/>
          </w:tcPr>
          <w:p w14:paraId="01F86FD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171</w:t>
            </w:r>
          </w:p>
        </w:tc>
        <w:tc>
          <w:tcPr>
            <w:tcW w:w="4603" w:type="dxa"/>
            <w:shd w:val="clear" w:color="auto" w:fill="auto"/>
            <w:noWrap/>
            <w:vAlign w:val="center"/>
            <w:hideMark/>
          </w:tcPr>
          <w:p w14:paraId="32E6CDE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MEKONE NKWELE Isabelle</w:t>
            </w:r>
          </w:p>
        </w:tc>
        <w:tc>
          <w:tcPr>
            <w:tcW w:w="1007" w:type="dxa"/>
            <w:shd w:val="clear" w:color="auto" w:fill="auto"/>
            <w:noWrap/>
            <w:vAlign w:val="center"/>
            <w:hideMark/>
          </w:tcPr>
          <w:p w14:paraId="5B756E4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4315AC4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Pédiatre</w:t>
            </w:r>
          </w:p>
        </w:tc>
      </w:tr>
      <w:tr w:rsidR="00D840AD" w:rsidRPr="00D840AD" w14:paraId="5330379D" w14:textId="77777777" w:rsidTr="00D840AD">
        <w:trPr>
          <w:trHeight w:val="315"/>
        </w:trPr>
        <w:tc>
          <w:tcPr>
            <w:tcW w:w="500" w:type="dxa"/>
            <w:shd w:val="clear" w:color="auto" w:fill="auto"/>
            <w:noWrap/>
            <w:vAlign w:val="center"/>
          </w:tcPr>
          <w:p w14:paraId="1BEC0AC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172</w:t>
            </w:r>
          </w:p>
        </w:tc>
        <w:tc>
          <w:tcPr>
            <w:tcW w:w="4603" w:type="dxa"/>
            <w:shd w:val="clear" w:color="auto" w:fill="auto"/>
            <w:noWrap/>
            <w:vAlign w:val="center"/>
            <w:hideMark/>
          </w:tcPr>
          <w:p w14:paraId="49676BE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TONY NENGOM Jocelyn</w:t>
            </w:r>
          </w:p>
        </w:tc>
        <w:tc>
          <w:tcPr>
            <w:tcW w:w="1007" w:type="dxa"/>
            <w:shd w:val="clear" w:color="auto" w:fill="auto"/>
            <w:noWrap/>
            <w:vAlign w:val="center"/>
            <w:hideMark/>
          </w:tcPr>
          <w:p w14:paraId="1FA392C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61429A8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Pédiatrie</w:t>
            </w:r>
          </w:p>
        </w:tc>
      </w:tr>
      <w:tr w:rsidR="00D840AD" w:rsidRPr="00D840AD" w14:paraId="53180FA5" w14:textId="77777777" w:rsidTr="00D840AD">
        <w:trPr>
          <w:trHeight w:val="315"/>
        </w:trPr>
        <w:tc>
          <w:tcPr>
            <w:tcW w:w="9781" w:type="dxa"/>
            <w:gridSpan w:val="4"/>
            <w:shd w:val="clear" w:color="auto" w:fill="auto"/>
            <w:noWrap/>
            <w:vAlign w:val="center"/>
            <w:hideMark/>
          </w:tcPr>
          <w:p w14:paraId="7BD26FCD"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MICROBIOLOGIE, PARASITOLOGIE, HEMATOLOGIE ET MALADIES INFECTIEUSES</w:t>
            </w:r>
          </w:p>
        </w:tc>
      </w:tr>
      <w:tr w:rsidR="00D840AD" w:rsidRPr="00D840AD" w14:paraId="4CF3AA35" w14:textId="77777777" w:rsidTr="00D840AD">
        <w:trPr>
          <w:trHeight w:val="315"/>
        </w:trPr>
        <w:tc>
          <w:tcPr>
            <w:tcW w:w="500" w:type="dxa"/>
            <w:shd w:val="clear" w:color="auto" w:fill="auto"/>
            <w:noWrap/>
            <w:vAlign w:val="center"/>
            <w:hideMark/>
          </w:tcPr>
          <w:p w14:paraId="5D1D16A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173</w:t>
            </w:r>
          </w:p>
        </w:tc>
        <w:tc>
          <w:tcPr>
            <w:tcW w:w="4603" w:type="dxa"/>
            <w:shd w:val="clear" w:color="auto" w:fill="auto"/>
            <w:noWrap/>
            <w:vAlign w:val="center"/>
            <w:hideMark/>
          </w:tcPr>
          <w:p w14:paraId="3FFB5CE9"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MBOPI KEOU François-Xavier (CD)</w:t>
            </w:r>
          </w:p>
        </w:tc>
        <w:tc>
          <w:tcPr>
            <w:tcW w:w="1007" w:type="dxa"/>
            <w:shd w:val="clear" w:color="auto" w:fill="auto"/>
            <w:noWrap/>
            <w:vAlign w:val="center"/>
            <w:hideMark/>
          </w:tcPr>
          <w:p w14:paraId="292838B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715087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Bactériologie/ Virologie</w:t>
            </w:r>
          </w:p>
        </w:tc>
      </w:tr>
      <w:tr w:rsidR="00D840AD" w:rsidRPr="00D840AD" w14:paraId="7BEEB91E" w14:textId="77777777" w:rsidTr="00D840AD">
        <w:trPr>
          <w:trHeight w:val="315"/>
        </w:trPr>
        <w:tc>
          <w:tcPr>
            <w:tcW w:w="500" w:type="dxa"/>
            <w:shd w:val="clear" w:color="auto" w:fill="auto"/>
            <w:noWrap/>
            <w:vAlign w:val="center"/>
            <w:hideMark/>
          </w:tcPr>
          <w:p w14:paraId="3AD5845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174</w:t>
            </w:r>
          </w:p>
        </w:tc>
        <w:tc>
          <w:tcPr>
            <w:tcW w:w="4603" w:type="dxa"/>
            <w:shd w:val="clear" w:color="auto" w:fill="auto"/>
            <w:noWrap/>
            <w:vAlign w:val="center"/>
            <w:hideMark/>
          </w:tcPr>
          <w:p w14:paraId="2C42528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ADIOGO Dieudonné</w:t>
            </w:r>
          </w:p>
        </w:tc>
        <w:tc>
          <w:tcPr>
            <w:tcW w:w="1007" w:type="dxa"/>
            <w:shd w:val="clear" w:color="auto" w:fill="auto"/>
            <w:noWrap/>
            <w:vAlign w:val="center"/>
            <w:hideMark/>
          </w:tcPr>
          <w:p w14:paraId="0764A78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3B7B155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Microbiologie/Virologie</w:t>
            </w:r>
          </w:p>
        </w:tc>
      </w:tr>
      <w:tr w:rsidR="00D840AD" w:rsidRPr="00D840AD" w14:paraId="0E0A55FA" w14:textId="77777777" w:rsidTr="00D840AD">
        <w:trPr>
          <w:trHeight w:val="315"/>
        </w:trPr>
        <w:tc>
          <w:tcPr>
            <w:tcW w:w="500" w:type="dxa"/>
            <w:shd w:val="clear" w:color="auto" w:fill="auto"/>
            <w:noWrap/>
            <w:vAlign w:val="center"/>
            <w:hideMark/>
          </w:tcPr>
          <w:p w14:paraId="1040A02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175</w:t>
            </w:r>
          </w:p>
        </w:tc>
        <w:tc>
          <w:tcPr>
            <w:tcW w:w="4603" w:type="dxa"/>
            <w:shd w:val="clear" w:color="auto" w:fill="auto"/>
            <w:noWrap/>
            <w:vAlign w:val="center"/>
            <w:hideMark/>
          </w:tcPr>
          <w:p w14:paraId="1A4D7D9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GONSU née KAMGA Hortense</w:t>
            </w:r>
          </w:p>
        </w:tc>
        <w:tc>
          <w:tcPr>
            <w:tcW w:w="1007" w:type="dxa"/>
            <w:shd w:val="clear" w:color="auto" w:fill="auto"/>
            <w:noWrap/>
            <w:vAlign w:val="center"/>
            <w:hideMark/>
          </w:tcPr>
          <w:p w14:paraId="29D8003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E8E241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Bactériologie</w:t>
            </w:r>
          </w:p>
        </w:tc>
      </w:tr>
      <w:tr w:rsidR="00D840AD" w:rsidRPr="00D840AD" w14:paraId="793E3BB6" w14:textId="77777777" w:rsidTr="00D840AD">
        <w:trPr>
          <w:trHeight w:val="315"/>
        </w:trPr>
        <w:tc>
          <w:tcPr>
            <w:tcW w:w="500" w:type="dxa"/>
            <w:shd w:val="clear" w:color="auto" w:fill="auto"/>
            <w:noWrap/>
            <w:vAlign w:val="center"/>
            <w:hideMark/>
          </w:tcPr>
          <w:p w14:paraId="3D911B5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176</w:t>
            </w:r>
          </w:p>
        </w:tc>
        <w:tc>
          <w:tcPr>
            <w:tcW w:w="4603" w:type="dxa"/>
            <w:shd w:val="clear" w:color="auto" w:fill="auto"/>
            <w:noWrap/>
            <w:vAlign w:val="center"/>
            <w:hideMark/>
          </w:tcPr>
          <w:p w14:paraId="02D2589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LUMA Henry</w:t>
            </w:r>
          </w:p>
        </w:tc>
        <w:tc>
          <w:tcPr>
            <w:tcW w:w="1007" w:type="dxa"/>
            <w:shd w:val="clear" w:color="auto" w:fill="auto"/>
            <w:noWrap/>
            <w:vAlign w:val="center"/>
            <w:hideMark/>
          </w:tcPr>
          <w:p w14:paraId="5A9E0C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C44DF7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Bactériologie/ Virologie</w:t>
            </w:r>
          </w:p>
        </w:tc>
      </w:tr>
      <w:tr w:rsidR="00D840AD" w:rsidRPr="00D840AD" w14:paraId="0D957302" w14:textId="77777777" w:rsidTr="00D840AD">
        <w:trPr>
          <w:trHeight w:val="315"/>
        </w:trPr>
        <w:tc>
          <w:tcPr>
            <w:tcW w:w="500" w:type="dxa"/>
            <w:shd w:val="clear" w:color="auto" w:fill="auto"/>
            <w:noWrap/>
            <w:vAlign w:val="center"/>
            <w:hideMark/>
          </w:tcPr>
          <w:p w14:paraId="6385A0A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177</w:t>
            </w:r>
          </w:p>
        </w:tc>
        <w:tc>
          <w:tcPr>
            <w:tcW w:w="4603" w:type="dxa"/>
            <w:shd w:val="clear" w:color="auto" w:fill="auto"/>
            <w:noWrap/>
            <w:vAlign w:val="center"/>
            <w:hideMark/>
          </w:tcPr>
          <w:p w14:paraId="1870803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MBANYA Dora </w:t>
            </w:r>
          </w:p>
        </w:tc>
        <w:tc>
          <w:tcPr>
            <w:tcW w:w="1007" w:type="dxa"/>
            <w:shd w:val="clear" w:color="auto" w:fill="auto"/>
            <w:noWrap/>
            <w:vAlign w:val="center"/>
            <w:hideMark/>
          </w:tcPr>
          <w:p w14:paraId="2EF42A4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807C82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Hématologie</w:t>
            </w:r>
          </w:p>
        </w:tc>
      </w:tr>
      <w:tr w:rsidR="00D840AD" w:rsidRPr="00D840AD" w14:paraId="237B004D" w14:textId="77777777" w:rsidTr="00D840AD">
        <w:trPr>
          <w:trHeight w:val="315"/>
        </w:trPr>
        <w:tc>
          <w:tcPr>
            <w:tcW w:w="500" w:type="dxa"/>
            <w:shd w:val="clear" w:color="auto" w:fill="auto"/>
            <w:noWrap/>
            <w:vAlign w:val="center"/>
            <w:hideMark/>
          </w:tcPr>
          <w:p w14:paraId="3969BF1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178</w:t>
            </w:r>
          </w:p>
        </w:tc>
        <w:tc>
          <w:tcPr>
            <w:tcW w:w="4603" w:type="dxa"/>
            <w:shd w:val="clear" w:color="auto" w:fill="auto"/>
            <w:noWrap/>
            <w:vAlign w:val="center"/>
            <w:hideMark/>
          </w:tcPr>
          <w:p w14:paraId="28D5758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OKOMO </w:t>
            </w:r>
            <w:proofErr w:type="spellStart"/>
            <w:r w:rsidRPr="00D840AD">
              <w:rPr>
                <w:rFonts w:eastAsia="Times New Roman"/>
                <w:color w:val="000000"/>
                <w:szCs w:val="24"/>
              </w:rPr>
              <w:t>ASSOUMOU</w:t>
            </w:r>
            <w:proofErr w:type="spellEnd"/>
            <w:r w:rsidRPr="00D840AD">
              <w:rPr>
                <w:rFonts w:eastAsia="Times New Roman"/>
                <w:color w:val="000000"/>
                <w:szCs w:val="24"/>
              </w:rPr>
              <w:t xml:space="preserve"> Marie Claire</w:t>
            </w:r>
          </w:p>
        </w:tc>
        <w:tc>
          <w:tcPr>
            <w:tcW w:w="1007" w:type="dxa"/>
            <w:shd w:val="clear" w:color="auto" w:fill="auto"/>
            <w:noWrap/>
            <w:vAlign w:val="center"/>
            <w:hideMark/>
          </w:tcPr>
          <w:p w14:paraId="200AAC8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488E9B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Bactériologie/ Virologie</w:t>
            </w:r>
          </w:p>
        </w:tc>
      </w:tr>
      <w:tr w:rsidR="00D840AD" w:rsidRPr="00D840AD" w14:paraId="6E8D35CB" w14:textId="77777777" w:rsidTr="00D840AD">
        <w:trPr>
          <w:trHeight w:val="315"/>
        </w:trPr>
        <w:tc>
          <w:tcPr>
            <w:tcW w:w="500" w:type="dxa"/>
            <w:shd w:val="clear" w:color="auto" w:fill="auto"/>
            <w:noWrap/>
            <w:vAlign w:val="center"/>
            <w:hideMark/>
          </w:tcPr>
          <w:p w14:paraId="40C7564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179</w:t>
            </w:r>
          </w:p>
        </w:tc>
        <w:tc>
          <w:tcPr>
            <w:tcW w:w="4603" w:type="dxa"/>
            <w:shd w:val="clear" w:color="auto" w:fill="auto"/>
            <w:noWrap/>
            <w:vAlign w:val="center"/>
            <w:hideMark/>
          </w:tcPr>
          <w:p w14:paraId="3A44ABA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TAYOU TAGNY Claude</w:t>
            </w:r>
          </w:p>
        </w:tc>
        <w:tc>
          <w:tcPr>
            <w:tcW w:w="1007" w:type="dxa"/>
            <w:shd w:val="clear" w:color="auto" w:fill="auto"/>
            <w:noWrap/>
            <w:vAlign w:val="center"/>
            <w:hideMark/>
          </w:tcPr>
          <w:p w14:paraId="77799CF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0F87F9F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Microbiologie/Hématologie</w:t>
            </w:r>
          </w:p>
        </w:tc>
      </w:tr>
      <w:tr w:rsidR="00D840AD" w:rsidRPr="00D840AD" w14:paraId="1D44E281" w14:textId="77777777" w:rsidTr="00D840AD">
        <w:trPr>
          <w:trHeight w:val="315"/>
        </w:trPr>
        <w:tc>
          <w:tcPr>
            <w:tcW w:w="500" w:type="dxa"/>
            <w:shd w:val="clear" w:color="auto" w:fill="auto"/>
            <w:noWrap/>
            <w:vAlign w:val="center"/>
          </w:tcPr>
          <w:p w14:paraId="3A55AE5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180</w:t>
            </w:r>
          </w:p>
        </w:tc>
        <w:tc>
          <w:tcPr>
            <w:tcW w:w="4603" w:type="dxa"/>
            <w:shd w:val="clear" w:color="auto" w:fill="auto"/>
            <w:noWrap/>
            <w:vAlign w:val="center"/>
          </w:tcPr>
          <w:p w14:paraId="040F55A5"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CHETCHA</w:t>
            </w:r>
            <w:proofErr w:type="spellEnd"/>
            <w:r w:rsidRPr="00D840AD">
              <w:rPr>
                <w:rFonts w:eastAsia="Times New Roman"/>
                <w:color w:val="000000"/>
                <w:szCs w:val="24"/>
              </w:rPr>
              <w:t xml:space="preserve"> </w:t>
            </w:r>
            <w:proofErr w:type="spellStart"/>
            <w:r w:rsidRPr="00D840AD">
              <w:rPr>
                <w:rFonts w:eastAsia="Times New Roman"/>
                <w:color w:val="000000"/>
                <w:szCs w:val="24"/>
              </w:rPr>
              <w:t>CHEMEGNI</w:t>
            </w:r>
            <w:proofErr w:type="spellEnd"/>
            <w:r w:rsidRPr="00D840AD">
              <w:rPr>
                <w:rFonts w:eastAsia="Times New Roman"/>
                <w:color w:val="000000"/>
                <w:szCs w:val="24"/>
              </w:rPr>
              <w:t xml:space="preserve"> Bernard</w:t>
            </w:r>
          </w:p>
        </w:tc>
        <w:tc>
          <w:tcPr>
            <w:tcW w:w="1007" w:type="dxa"/>
            <w:shd w:val="clear" w:color="auto" w:fill="auto"/>
            <w:noWrap/>
            <w:vAlign w:val="center"/>
          </w:tcPr>
          <w:p w14:paraId="5B555A5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74773BF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Microbiologie/Hématologie</w:t>
            </w:r>
          </w:p>
        </w:tc>
      </w:tr>
      <w:tr w:rsidR="00D840AD" w:rsidRPr="00D840AD" w14:paraId="7EEBDBBC" w14:textId="77777777" w:rsidTr="00D840AD">
        <w:trPr>
          <w:trHeight w:val="315"/>
        </w:trPr>
        <w:tc>
          <w:tcPr>
            <w:tcW w:w="500" w:type="dxa"/>
            <w:shd w:val="clear" w:color="auto" w:fill="auto"/>
            <w:noWrap/>
            <w:vAlign w:val="center"/>
          </w:tcPr>
          <w:p w14:paraId="76B22BE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181</w:t>
            </w:r>
          </w:p>
        </w:tc>
        <w:tc>
          <w:tcPr>
            <w:tcW w:w="4603" w:type="dxa"/>
            <w:shd w:val="clear" w:color="auto" w:fill="auto"/>
            <w:noWrap/>
            <w:vAlign w:val="center"/>
            <w:hideMark/>
          </w:tcPr>
          <w:p w14:paraId="2C4C24B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LYONGA Emilia ENJEMA</w:t>
            </w:r>
          </w:p>
        </w:tc>
        <w:tc>
          <w:tcPr>
            <w:tcW w:w="1007" w:type="dxa"/>
            <w:shd w:val="clear" w:color="auto" w:fill="auto"/>
            <w:noWrap/>
            <w:vAlign w:val="center"/>
            <w:hideMark/>
          </w:tcPr>
          <w:p w14:paraId="0029B0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5A5EB8F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Microbiologie Médicale</w:t>
            </w:r>
          </w:p>
        </w:tc>
      </w:tr>
      <w:tr w:rsidR="00D840AD" w:rsidRPr="00D840AD" w14:paraId="7E20DEC6" w14:textId="77777777" w:rsidTr="00D840AD">
        <w:trPr>
          <w:trHeight w:val="315"/>
        </w:trPr>
        <w:tc>
          <w:tcPr>
            <w:tcW w:w="500" w:type="dxa"/>
            <w:shd w:val="clear" w:color="auto" w:fill="auto"/>
            <w:noWrap/>
            <w:vAlign w:val="center"/>
          </w:tcPr>
          <w:p w14:paraId="3959C65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182</w:t>
            </w:r>
          </w:p>
        </w:tc>
        <w:tc>
          <w:tcPr>
            <w:tcW w:w="4603" w:type="dxa"/>
            <w:shd w:val="clear" w:color="auto" w:fill="auto"/>
            <w:noWrap/>
            <w:vAlign w:val="center"/>
            <w:hideMark/>
          </w:tcPr>
          <w:p w14:paraId="441BBC6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TOUKAM Michel</w:t>
            </w:r>
          </w:p>
        </w:tc>
        <w:tc>
          <w:tcPr>
            <w:tcW w:w="1007" w:type="dxa"/>
            <w:shd w:val="clear" w:color="auto" w:fill="auto"/>
            <w:noWrap/>
            <w:vAlign w:val="center"/>
            <w:hideMark/>
          </w:tcPr>
          <w:p w14:paraId="77183E8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7823528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Microbiologie</w:t>
            </w:r>
          </w:p>
        </w:tc>
      </w:tr>
      <w:tr w:rsidR="00D840AD" w:rsidRPr="00D840AD" w14:paraId="46951DAA" w14:textId="77777777" w:rsidTr="00D840AD">
        <w:trPr>
          <w:trHeight w:val="315"/>
        </w:trPr>
        <w:tc>
          <w:tcPr>
            <w:tcW w:w="500" w:type="dxa"/>
            <w:shd w:val="clear" w:color="auto" w:fill="auto"/>
            <w:noWrap/>
            <w:vAlign w:val="center"/>
            <w:hideMark/>
          </w:tcPr>
          <w:p w14:paraId="4E0F4FE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183</w:t>
            </w:r>
          </w:p>
        </w:tc>
        <w:tc>
          <w:tcPr>
            <w:tcW w:w="4603" w:type="dxa"/>
            <w:shd w:val="clear" w:color="auto" w:fill="auto"/>
            <w:noWrap/>
            <w:vAlign w:val="center"/>
            <w:hideMark/>
          </w:tcPr>
          <w:p w14:paraId="3C7877F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NGANDO Laure épouse </w:t>
            </w:r>
            <w:proofErr w:type="spellStart"/>
            <w:r w:rsidRPr="00D840AD">
              <w:rPr>
                <w:rFonts w:eastAsia="Times New Roman"/>
                <w:color w:val="000000"/>
                <w:szCs w:val="24"/>
              </w:rPr>
              <w:t>MOUDOUTE</w:t>
            </w:r>
            <w:proofErr w:type="spellEnd"/>
          </w:p>
        </w:tc>
        <w:tc>
          <w:tcPr>
            <w:tcW w:w="1007" w:type="dxa"/>
            <w:shd w:val="clear" w:color="auto" w:fill="auto"/>
            <w:noWrap/>
            <w:vAlign w:val="center"/>
            <w:hideMark/>
          </w:tcPr>
          <w:p w14:paraId="749F9AB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29FF6A1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Parasitologie</w:t>
            </w:r>
          </w:p>
        </w:tc>
      </w:tr>
      <w:tr w:rsidR="00D840AD" w:rsidRPr="00D840AD" w14:paraId="4454D1B8" w14:textId="77777777" w:rsidTr="00D840AD">
        <w:trPr>
          <w:trHeight w:val="315"/>
        </w:trPr>
        <w:tc>
          <w:tcPr>
            <w:tcW w:w="500" w:type="dxa"/>
            <w:shd w:val="clear" w:color="auto" w:fill="auto"/>
            <w:noWrap/>
            <w:vAlign w:val="center"/>
          </w:tcPr>
          <w:p w14:paraId="619FD68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184</w:t>
            </w:r>
          </w:p>
        </w:tc>
        <w:tc>
          <w:tcPr>
            <w:tcW w:w="4603" w:type="dxa"/>
            <w:shd w:val="clear" w:color="auto" w:fill="auto"/>
            <w:noWrap/>
            <w:vAlign w:val="center"/>
          </w:tcPr>
          <w:p w14:paraId="4BF5D5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BEYALA Frédérique</w:t>
            </w:r>
          </w:p>
        </w:tc>
        <w:tc>
          <w:tcPr>
            <w:tcW w:w="1007" w:type="dxa"/>
            <w:shd w:val="clear" w:color="auto" w:fill="auto"/>
            <w:noWrap/>
            <w:vAlign w:val="center"/>
          </w:tcPr>
          <w:p w14:paraId="311534D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1599B22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Maladies Infectieuses</w:t>
            </w:r>
          </w:p>
        </w:tc>
      </w:tr>
      <w:tr w:rsidR="00D840AD" w:rsidRPr="00D840AD" w14:paraId="69EF30DF" w14:textId="77777777" w:rsidTr="00D840AD">
        <w:trPr>
          <w:trHeight w:val="315"/>
        </w:trPr>
        <w:tc>
          <w:tcPr>
            <w:tcW w:w="500" w:type="dxa"/>
            <w:shd w:val="clear" w:color="auto" w:fill="auto"/>
            <w:noWrap/>
            <w:vAlign w:val="center"/>
          </w:tcPr>
          <w:p w14:paraId="04FE5F3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185</w:t>
            </w:r>
          </w:p>
        </w:tc>
        <w:tc>
          <w:tcPr>
            <w:tcW w:w="4603" w:type="dxa"/>
            <w:shd w:val="clear" w:color="auto" w:fill="auto"/>
            <w:noWrap/>
            <w:vAlign w:val="center"/>
          </w:tcPr>
          <w:p w14:paraId="2D9816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BOUM II YAP</w:t>
            </w:r>
          </w:p>
        </w:tc>
        <w:tc>
          <w:tcPr>
            <w:tcW w:w="1007" w:type="dxa"/>
            <w:shd w:val="clear" w:color="auto" w:fill="auto"/>
            <w:noWrap/>
            <w:vAlign w:val="center"/>
          </w:tcPr>
          <w:p w14:paraId="3EAAC63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3881E30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Microbiologie</w:t>
            </w:r>
          </w:p>
        </w:tc>
      </w:tr>
      <w:tr w:rsidR="00D840AD" w:rsidRPr="00D840AD" w14:paraId="15E3E20D" w14:textId="77777777" w:rsidTr="00D840AD">
        <w:trPr>
          <w:trHeight w:val="315"/>
        </w:trPr>
        <w:tc>
          <w:tcPr>
            <w:tcW w:w="500" w:type="dxa"/>
            <w:shd w:val="clear" w:color="auto" w:fill="auto"/>
            <w:noWrap/>
            <w:vAlign w:val="center"/>
          </w:tcPr>
          <w:p w14:paraId="1832D71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186</w:t>
            </w:r>
          </w:p>
        </w:tc>
        <w:tc>
          <w:tcPr>
            <w:tcW w:w="4603" w:type="dxa"/>
            <w:shd w:val="clear" w:color="auto" w:fill="auto"/>
            <w:noWrap/>
            <w:vAlign w:val="center"/>
          </w:tcPr>
          <w:p w14:paraId="717285C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ESSOMBA </w:t>
            </w:r>
            <w:proofErr w:type="spellStart"/>
            <w:r w:rsidRPr="00D840AD">
              <w:rPr>
                <w:rFonts w:eastAsia="Times New Roman"/>
                <w:color w:val="000000"/>
                <w:szCs w:val="24"/>
              </w:rPr>
              <w:t>Réné</w:t>
            </w:r>
            <w:proofErr w:type="spellEnd"/>
            <w:r w:rsidRPr="00D840AD">
              <w:rPr>
                <w:rFonts w:eastAsia="Times New Roman"/>
                <w:color w:val="000000"/>
                <w:szCs w:val="24"/>
              </w:rPr>
              <w:t xml:space="preserve"> Ghislain</w:t>
            </w:r>
          </w:p>
        </w:tc>
        <w:tc>
          <w:tcPr>
            <w:tcW w:w="1007" w:type="dxa"/>
            <w:shd w:val="clear" w:color="auto" w:fill="auto"/>
            <w:noWrap/>
            <w:vAlign w:val="center"/>
          </w:tcPr>
          <w:p w14:paraId="5182861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175E40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Immunologie </w:t>
            </w:r>
          </w:p>
        </w:tc>
      </w:tr>
      <w:tr w:rsidR="00D840AD" w:rsidRPr="00D840AD" w14:paraId="06A998B2" w14:textId="77777777" w:rsidTr="00D840AD">
        <w:trPr>
          <w:trHeight w:val="315"/>
        </w:trPr>
        <w:tc>
          <w:tcPr>
            <w:tcW w:w="500" w:type="dxa"/>
            <w:shd w:val="clear" w:color="auto" w:fill="auto"/>
            <w:noWrap/>
            <w:vAlign w:val="center"/>
            <w:hideMark/>
          </w:tcPr>
          <w:p w14:paraId="6263BED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187</w:t>
            </w:r>
          </w:p>
        </w:tc>
        <w:tc>
          <w:tcPr>
            <w:tcW w:w="4603" w:type="dxa"/>
            <w:shd w:val="clear" w:color="auto" w:fill="auto"/>
            <w:noWrap/>
            <w:vAlign w:val="center"/>
            <w:hideMark/>
          </w:tcPr>
          <w:p w14:paraId="279D788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MEDI SIKE Christiane Ingrid</w:t>
            </w:r>
          </w:p>
        </w:tc>
        <w:tc>
          <w:tcPr>
            <w:tcW w:w="1007" w:type="dxa"/>
            <w:shd w:val="clear" w:color="auto" w:fill="auto"/>
            <w:noWrap/>
            <w:vAlign w:val="center"/>
            <w:hideMark/>
          </w:tcPr>
          <w:p w14:paraId="5F25A9E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val="en-US"/>
              </w:rPr>
              <w:t>CC</w:t>
            </w:r>
          </w:p>
        </w:tc>
        <w:tc>
          <w:tcPr>
            <w:tcW w:w="3671" w:type="dxa"/>
            <w:shd w:val="clear" w:color="auto" w:fill="auto"/>
            <w:noWrap/>
            <w:vAlign w:val="center"/>
            <w:hideMark/>
          </w:tcPr>
          <w:p w14:paraId="42F330F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Maladies infectieuses</w:t>
            </w:r>
          </w:p>
        </w:tc>
      </w:tr>
      <w:tr w:rsidR="00D840AD" w:rsidRPr="00D840AD" w14:paraId="30EE1506" w14:textId="77777777" w:rsidTr="00D840AD">
        <w:trPr>
          <w:trHeight w:val="315"/>
        </w:trPr>
        <w:tc>
          <w:tcPr>
            <w:tcW w:w="500" w:type="dxa"/>
            <w:shd w:val="clear" w:color="auto" w:fill="auto"/>
            <w:noWrap/>
            <w:vAlign w:val="center"/>
          </w:tcPr>
          <w:p w14:paraId="3353A3E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188</w:t>
            </w:r>
          </w:p>
        </w:tc>
        <w:tc>
          <w:tcPr>
            <w:tcW w:w="4603" w:type="dxa"/>
            <w:shd w:val="clear" w:color="auto" w:fill="auto"/>
            <w:noWrap/>
            <w:vAlign w:val="center"/>
          </w:tcPr>
          <w:p w14:paraId="2AC3BA7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NGOGANG</w:t>
            </w:r>
            <w:proofErr w:type="spellEnd"/>
            <w:r w:rsidRPr="00D840AD">
              <w:rPr>
                <w:rFonts w:eastAsia="Times New Roman"/>
                <w:color w:val="000000"/>
                <w:szCs w:val="24"/>
              </w:rPr>
              <w:t xml:space="preserve"> Marie Paule</w:t>
            </w:r>
          </w:p>
        </w:tc>
        <w:tc>
          <w:tcPr>
            <w:tcW w:w="1007" w:type="dxa"/>
            <w:shd w:val="clear" w:color="auto" w:fill="auto"/>
            <w:noWrap/>
            <w:vAlign w:val="center"/>
          </w:tcPr>
          <w:p w14:paraId="31D485F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4124842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Biologie Clinique</w:t>
            </w:r>
          </w:p>
        </w:tc>
      </w:tr>
      <w:tr w:rsidR="00D840AD" w:rsidRPr="00D840AD" w14:paraId="069D64E6" w14:textId="77777777" w:rsidTr="00D840AD">
        <w:trPr>
          <w:trHeight w:val="315"/>
        </w:trPr>
        <w:tc>
          <w:tcPr>
            <w:tcW w:w="500" w:type="dxa"/>
            <w:shd w:val="clear" w:color="auto" w:fill="auto"/>
            <w:noWrap/>
            <w:vAlign w:val="center"/>
            <w:hideMark/>
          </w:tcPr>
          <w:p w14:paraId="38A946A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189</w:t>
            </w:r>
          </w:p>
        </w:tc>
        <w:tc>
          <w:tcPr>
            <w:tcW w:w="4603" w:type="dxa"/>
            <w:shd w:val="clear" w:color="auto" w:fill="auto"/>
            <w:noWrap/>
            <w:vAlign w:val="center"/>
            <w:hideMark/>
          </w:tcPr>
          <w:p w14:paraId="5107FC0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NDOUMBA</w:t>
            </w:r>
            <w:proofErr w:type="spellEnd"/>
            <w:r w:rsidRPr="00D840AD">
              <w:rPr>
                <w:rFonts w:eastAsia="Times New Roman"/>
                <w:color w:val="000000"/>
                <w:szCs w:val="24"/>
              </w:rPr>
              <w:t xml:space="preserve"> </w:t>
            </w:r>
            <w:proofErr w:type="spellStart"/>
            <w:r w:rsidRPr="00D840AD">
              <w:rPr>
                <w:rFonts w:eastAsia="Times New Roman"/>
                <w:color w:val="000000"/>
                <w:szCs w:val="24"/>
              </w:rPr>
              <w:t>NKENGUE</w:t>
            </w:r>
            <w:proofErr w:type="spellEnd"/>
            <w:r w:rsidRPr="00D840AD">
              <w:rPr>
                <w:rFonts w:eastAsia="Times New Roman"/>
                <w:color w:val="000000"/>
                <w:szCs w:val="24"/>
              </w:rPr>
              <w:t xml:space="preserve"> Annick épouse MINTYA</w:t>
            </w:r>
          </w:p>
        </w:tc>
        <w:tc>
          <w:tcPr>
            <w:tcW w:w="1007" w:type="dxa"/>
            <w:shd w:val="clear" w:color="auto" w:fill="auto"/>
            <w:noWrap/>
            <w:vAlign w:val="center"/>
            <w:hideMark/>
          </w:tcPr>
          <w:p w14:paraId="3A5BD14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6F78C15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Hématologie</w:t>
            </w:r>
          </w:p>
        </w:tc>
      </w:tr>
      <w:tr w:rsidR="00D840AD" w:rsidRPr="00D840AD" w14:paraId="2ECF3C04" w14:textId="77777777" w:rsidTr="00D840AD">
        <w:trPr>
          <w:trHeight w:val="315"/>
        </w:trPr>
        <w:tc>
          <w:tcPr>
            <w:tcW w:w="500" w:type="dxa"/>
            <w:shd w:val="clear" w:color="auto" w:fill="auto"/>
            <w:noWrap/>
            <w:vAlign w:val="center"/>
            <w:hideMark/>
          </w:tcPr>
          <w:p w14:paraId="5F3473A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190</w:t>
            </w:r>
          </w:p>
        </w:tc>
        <w:tc>
          <w:tcPr>
            <w:tcW w:w="4603" w:type="dxa"/>
            <w:shd w:val="clear" w:color="auto" w:fill="auto"/>
            <w:noWrap/>
            <w:vAlign w:val="center"/>
            <w:hideMark/>
          </w:tcPr>
          <w:p w14:paraId="7A453B3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VOUNDI VOUNDI Esther</w:t>
            </w:r>
          </w:p>
        </w:tc>
        <w:tc>
          <w:tcPr>
            <w:tcW w:w="1007" w:type="dxa"/>
            <w:shd w:val="clear" w:color="auto" w:fill="auto"/>
            <w:noWrap/>
            <w:vAlign w:val="center"/>
            <w:hideMark/>
          </w:tcPr>
          <w:p w14:paraId="4CFE52C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3BA580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Virologie</w:t>
            </w:r>
          </w:p>
        </w:tc>
      </w:tr>
      <w:tr w:rsidR="00D840AD" w:rsidRPr="00D840AD" w14:paraId="0A1B5359" w14:textId="77777777" w:rsidTr="00D840AD">
        <w:trPr>
          <w:trHeight w:val="315"/>
        </w:trPr>
        <w:tc>
          <w:tcPr>
            <w:tcW w:w="500" w:type="dxa"/>
            <w:shd w:val="clear" w:color="auto" w:fill="auto"/>
            <w:noWrap/>
            <w:vAlign w:val="center"/>
            <w:hideMark/>
          </w:tcPr>
          <w:p w14:paraId="5F3E1F8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191</w:t>
            </w:r>
          </w:p>
        </w:tc>
        <w:tc>
          <w:tcPr>
            <w:tcW w:w="4603" w:type="dxa"/>
            <w:shd w:val="clear" w:color="auto" w:fill="auto"/>
            <w:noWrap/>
            <w:vAlign w:val="center"/>
            <w:hideMark/>
          </w:tcPr>
          <w:p w14:paraId="6D4C28C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ANGANDJI</w:t>
            </w:r>
            <w:proofErr w:type="spellEnd"/>
            <w:r w:rsidRPr="00D840AD">
              <w:rPr>
                <w:rFonts w:eastAsia="Times New Roman"/>
                <w:color w:val="000000"/>
                <w:szCs w:val="24"/>
              </w:rPr>
              <w:t xml:space="preserve"> TIPANE </w:t>
            </w:r>
            <w:proofErr w:type="spellStart"/>
            <w:r w:rsidRPr="00D840AD">
              <w:rPr>
                <w:rFonts w:eastAsia="Times New Roman"/>
                <w:color w:val="000000"/>
                <w:szCs w:val="24"/>
              </w:rPr>
              <w:t>Prisca</w:t>
            </w:r>
            <w:proofErr w:type="spellEnd"/>
            <w:r w:rsidRPr="00D840AD">
              <w:rPr>
                <w:rFonts w:eastAsia="Times New Roman"/>
                <w:color w:val="000000"/>
                <w:szCs w:val="24"/>
              </w:rPr>
              <w:t xml:space="preserve"> épouse ELLA</w:t>
            </w:r>
          </w:p>
        </w:tc>
        <w:tc>
          <w:tcPr>
            <w:tcW w:w="1007" w:type="dxa"/>
            <w:shd w:val="clear" w:color="auto" w:fill="auto"/>
            <w:noWrap/>
            <w:vAlign w:val="center"/>
            <w:hideMark/>
          </w:tcPr>
          <w:p w14:paraId="1DC43C1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0C433A2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Biologie Clinique /Hématologie</w:t>
            </w:r>
          </w:p>
        </w:tc>
      </w:tr>
      <w:tr w:rsidR="00D840AD" w:rsidRPr="00D840AD" w14:paraId="1F9ADAE1" w14:textId="77777777" w:rsidTr="00D840AD">
        <w:trPr>
          <w:trHeight w:val="315"/>
        </w:trPr>
        <w:tc>
          <w:tcPr>
            <w:tcW w:w="500" w:type="dxa"/>
            <w:shd w:val="clear" w:color="auto" w:fill="auto"/>
            <w:noWrap/>
            <w:vAlign w:val="center"/>
            <w:hideMark/>
          </w:tcPr>
          <w:p w14:paraId="55593AF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192</w:t>
            </w:r>
          </w:p>
        </w:tc>
        <w:tc>
          <w:tcPr>
            <w:tcW w:w="4603" w:type="dxa"/>
            <w:shd w:val="clear" w:color="auto" w:fill="auto"/>
            <w:noWrap/>
            <w:vAlign w:val="center"/>
            <w:hideMark/>
          </w:tcPr>
          <w:p w14:paraId="5B39354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Georges </w:t>
            </w:r>
            <w:proofErr w:type="spellStart"/>
            <w:r w:rsidRPr="00D840AD">
              <w:rPr>
                <w:rFonts w:eastAsia="Times New Roman"/>
                <w:color w:val="000000"/>
                <w:szCs w:val="24"/>
              </w:rPr>
              <w:t>MONDINDE</w:t>
            </w:r>
            <w:proofErr w:type="spellEnd"/>
            <w:r w:rsidRPr="00D840AD">
              <w:rPr>
                <w:rFonts w:eastAsia="Times New Roman"/>
                <w:color w:val="000000"/>
                <w:szCs w:val="24"/>
              </w:rPr>
              <w:t xml:space="preserve"> IKOMEY</w:t>
            </w:r>
          </w:p>
        </w:tc>
        <w:tc>
          <w:tcPr>
            <w:tcW w:w="1007" w:type="dxa"/>
            <w:shd w:val="clear" w:color="auto" w:fill="auto"/>
            <w:noWrap/>
            <w:vAlign w:val="center"/>
            <w:hideMark/>
          </w:tcPr>
          <w:p w14:paraId="3CBDF38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E34833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Immunologie</w:t>
            </w:r>
          </w:p>
        </w:tc>
      </w:tr>
      <w:tr w:rsidR="00D840AD" w:rsidRPr="00D840AD" w14:paraId="278FB268" w14:textId="77777777" w:rsidTr="00D840AD">
        <w:trPr>
          <w:trHeight w:val="315"/>
        </w:trPr>
        <w:tc>
          <w:tcPr>
            <w:tcW w:w="500" w:type="dxa"/>
            <w:shd w:val="clear" w:color="auto" w:fill="auto"/>
            <w:noWrap/>
            <w:vAlign w:val="center"/>
            <w:hideMark/>
          </w:tcPr>
          <w:p w14:paraId="12CBB3E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193</w:t>
            </w:r>
          </w:p>
        </w:tc>
        <w:tc>
          <w:tcPr>
            <w:tcW w:w="4603" w:type="dxa"/>
            <w:shd w:val="clear" w:color="auto" w:fill="auto"/>
            <w:noWrap/>
            <w:vAlign w:val="center"/>
            <w:hideMark/>
          </w:tcPr>
          <w:p w14:paraId="2BC2117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MBOUYAP</w:t>
            </w:r>
            <w:proofErr w:type="spellEnd"/>
            <w:r w:rsidRPr="00D840AD">
              <w:rPr>
                <w:rFonts w:eastAsia="Times New Roman"/>
                <w:color w:val="000000"/>
                <w:szCs w:val="24"/>
              </w:rPr>
              <w:t xml:space="preserve"> </w:t>
            </w:r>
            <w:proofErr w:type="spellStart"/>
            <w:r w:rsidRPr="00D840AD">
              <w:rPr>
                <w:rFonts w:eastAsia="Times New Roman"/>
                <w:color w:val="000000"/>
                <w:szCs w:val="24"/>
              </w:rPr>
              <w:t>Pretty</w:t>
            </w:r>
            <w:proofErr w:type="spellEnd"/>
            <w:r w:rsidRPr="00D840AD">
              <w:rPr>
                <w:rFonts w:eastAsia="Times New Roman"/>
                <w:color w:val="000000"/>
                <w:szCs w:val="24"/>
              </w:rPr>
              <w:t xml:space="preserve"> </w:t>
            </w:r>
            <w:proofErr w:type="spellStart"/>
            <w:r w:rsidRPr="00D840AD">
              <w:rPr>
                <w:rFonts w:eastAsia="Times New Roman"/>
                <w:color w:val="000000"/>
                <w:szCs w:val="24"/>
              </w:rPr>
              <w:t>Rosereine</w:t>
            </w:r>
            <w:proofErr w:type="spellEnd"/>
          </w:p>
        </w:tc>
        <w:tc>
          <w:tcPr>
            <w:tcW w:w="1007" w:type="dxa"/>
            <w:shd w:val="clear" w:color="auto" w:fill="auto"/>
            <w:noWrap/>
            <w:vAlign w:val="center"/>
            <w:hideMark/>
          </w:tcPr>
          <w:p w14:paraId="4F24ECE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6A2331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Virologie</w:t>
            </w:r>
          </w:p>
        </w:tc>
      </w:tr>
      <w:tr w:rsidR="00D840AD" w:rsidRPr="00D840AD" w14:paraId="2094816B" w14:textId="77777777" w:rsidTr="00D840AD">
        <w:trPr>
          <w:trHeight w:val="315"/>
        </w:trPr>
        <w:tc>
          <w:tcPr>
            <w:tcW w:w="9781" w:type="dxa"/>
            <w:gridSpan w:val="4"/>
            <w:shd w:val="clear" w:color="auto" w:fill="auto"/>
            <w:noWrap/>
            <w:vAlign w:val="center"/>
            <w:hideMark/>
          </w:tcPr>
          <w:p w14:paraId="4EBC1593"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SANTE PUBLIQUE</w:t>
            </w:r>
          </w:p>
        </w:tc>
      </w:tr>
      <w:tr w:rsidR="00D840AD" w:rsidRPr="00D840AD" w14:paraId="1ACA0437" w14:textId="77777777" w:rsidTr="00D840AD">
        <w:trPr>
          <w:trHeight w:val="315"/>
        </w:trPr>
        <w:tc>
          <w:tcPr>
            <w:tcW w:w="500" w:type="dxa"/>
            <w:shd w:val="clear" w:color="auto" w:fill="auto"/>
            <w:noWrap/>
            <w:vAlign w:val="center"/>
            <w:hideMark/>
          </w:tcPr>
          <w:p w14:paraId="7C35B79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194</w:t>
            </w:r>
          </w:p>
        </w:tc>
        <w:tc>
          <w:tcPr>
            <w:tcW w:w="4603" w:type="dxa"/>
            <w:shd w:val="clear" w:color="auto" w:fill="auto"/>
            <w:noWrap/>
            <w:vAlign w:val="center"/>
            <w:hideMark/>
          </w:tcPr>
          <w:p w14:paraId="33D208C2"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KAMGNO Joseph (CD)</w:t>
            </w:r>
          </w:p>
        </w:tc>
        <w:tc>
          <w:tcPr>
            <w:tcW w:w="1007" w:type="dxa"/>
            <w:shd w:val="clear" w:color="auto" w:fill="auto"/>
            <w:noWrap/>
            <w:vAlign w:val="center"/>
            <w:hideMark/>
          </w:tcPr>
          <w:p w14:paraId="1BA6C4B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7D613F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 /Epidémiologie</w:t>
            </w:r>
          </w:p>
        </w:tc>
      </w:tr>
      <w:tr w:rsidR="00D840AD" w:rsidRPr="00D840AD" w14:paraId="3EE8170C" w14:textId="77777777" w:rsidTr="00D840AD">
        <w:trPr>
          <w:trHeight w:val="315"/>
        </w:trPr>
        <w:tc>
          <w:tcPr>
            <w:tcW w:w="500" w:type="dxa"/>
            <w:shd w:val="clear" w:color="auto" w:fill="auto"/>
            <w:noWrap/>
            <w:vAlign w:val="center"/>
            <w:hideMark/>
          </w:tcPr>
          <w:p w14:paraId="53107F0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195</w:t>
            </w:r>
          </w:p>
        </w:tc>
        <w:tc>
          <w:tcPr>
            <w:tcW w:w="4603" w:type="dxa"/>
            <w:shd w:val="clear" w:color="auto" w:fill="auto"/>
            <w:noWrap/>
            <w:vAlign w:val="center"/>
            <w:hideMark/>
          </w:tcPr>
          <w:p w14:paraId="3AE53F1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ESSI Marie José</w:t>
            </w:r>
          </w:p>
        </w:tc>
        <w:tc>
          <w:tcPr>
            <w:tcW w:w="1007" w:type="dxa"/>
            <w:shd w:val="clear" w:color="auto" w:fill="auto"/>
            <w:noWrap/>
            <w:vAlign w:val="center"/>
            <w:hideMark/>
          </w:tcPr>
          <w:p w14:paraId="07B1A37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4D8740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Publique/Anthropologie Médicale</w:t>
            </w:r>
          </w:p>
        </w:tc>
      </w:tr>
      <w:tr w:rsidR="00D840AD" w:rsidRPr="00D840AD" w14:paraId="3DEE94CA" w14:textId="77777777" w:rsidTr="00D840AD">
        <w:trPr>
          <w:trHeight w:val="315"/>
        </w:trPr>
        <w:tc>
          <w:tcPr>
            <w:tcW w:w="500" w:type="dxa"/>
            <w:shd w:val="clear" w:color="auto" w:fill="auto"/>
            <w:noWrap/>
            <w:vAlign w:val="center"/>
            <w:hideMark/>
          </w:tcPr>
          <w:p w14:paraId="68C8ED6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196</w:t>
            </w:r>
          </w:p>
        </w:tc>
        <w:tc>
          <w:tcPr>
            <w:tcW w:w="4603" w:type="dxa"/>
            <w:shd w:val="clear" w:color="auto" w:fill="auto"/>
            <w:noWrap/>
            <w:vAlign w:val="center"/>
            <w:hideMark/>
          </w:tcPr>
          <w:p w14:paraId="7F48F556"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TAKOUGANG</w:t>
            </w:r>
            <w:proofErr w:type="spellEnd"/>
            <w:r w:rsidRPr="00D840AD">
              <w:rPr>
                <w:rFonts w:eastAsia="Times New Roman"/>
                <w:color w:val="000000"/>
                <w:szCs w:val="24"/>
              </w:rPr>
              <w:t xml:space="preserve"> Innocent</w:t>
            </w:r>
          </w:p>
        </w:tc>
        <w:tc>
          <w:tcPr>
            <w:tcW w:w="1007" w:type="dxa"/>
            <w:shd w:val="clear" w:color="auto" w:fill="auto"/>
            <w:noWrap/>
            <w:vAlign w:val="center"/>
            <w:hideMark/>
          </w:tcPr>
          <w:p w14:paraId="2CF8F1C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560642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w:t>
            </w:r>
          </w:p>
        </w:tc>
      </w:tr>
      <w:tr w:rsidR="00D840AD" w:rsidRPr="00D840AD" w14:paraId="7FD51538" w14:textId="77777777" w:rsidTr="00D840AD">
        <w:trPr>
          <w:trHeight w:val="315"/>
        </w:trPr>
        <w:tc>
          <w:tcPr>
            <w:tcW w:w="500" w:type="dxa"/>
            <w:shd w:val="clear" w:color="auto" w:fill="auto"/>
            <w:noWrap/>
            <w:vAlign w:val="center"/>
            <w:hideMark/>
          </w:tcPr>
          <w:p w14:paraId="04CEEFD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197</w:t>
            </w:r>
          </w:p>
        </w:tc>
        <w:tc>
          <w:tcPr>
            <w:tcW w:w="4603" w:type="dxa"/>
            <w:shd w:val="clear" w:color="auto" w:fill="auto"/>
            <w:noWrap/>
            <w:vAlign w:val="center"/>
            <w:hideMark/>
          </w:tcPr>
          <w:p w14:paraId="11D2BDA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BEDIANG</w:t>
            </w:r>
            <w:proofErr w:type="spellEnd"/>
            <w:r w:rsidRPr="00D840AD">
              <w:rPr>
                <w:rFonts w:eastAsia="Times New Roman"/>
                <w:color w:val="000000"/>
                <w:szCs w:val="24"/>
              </w:rPr>
              <w:t xml:space="preserve"> Georges </w:t>
            </w:r>
            <w:proofErr w:type="spellStart"/>
            <w:r w:rsidRPr="00D840AD">
              <w:rPr>
                <w:rFonts w:eastAsia="Times New Roman"/>
                <w:color w:val="000000"/>
                <w:szCs w:val="24"/>
              </w:rPr>
              <w:t>Wylfred</w:t>
            </w:r>
            <w:proofErr w:type="spellEnd"/>
          </w:p>
        </w:tc>
        <w:tc>
          <w:tcPr>
            <w:tcW w:w="1007" w:type="dxa"/>
            <w:shd w:val="clear" w:color="auto" w:fill="auto"/>
            <w:noWrap/>
            <w:vAlign w:val="center"/>
            <w:hideMark/>
          </w:tcPr>
          <w:p w14:paraId="5CC2874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MCA</w:t>
            </w:r>
          </w:p>
        </w:tc>
        <w:tc>
          <w:tcPr>
            <w:tcW w:w="3671" w:type="dxa"/>
            <w:shd w:val="clear" w:color="auto" w:fill="auto"/>
            <w:noWrap/>
            <w:vAlign w:val="center"/>
            <w:hideMark/>
          </w:tcPr>
          <w:p w14:paraId="2DCBD5C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Informatique Médicale/Santé Publique</w:t>
            </w:r>
          </w:p>
        </w:tc>
      </w:tr>
      <w:tr w:rsidR="00D840AD" w:rsidRPr="00D840AD" w14:paraId="4C1CAF86" w14:textId="77777777" w:rsidTr="00D840AD">
        <w:trPr>
          <w:trHeight w:val="315"/>
        </w:trPr>
        <w:tc>
          <w:tcPr>
            <w:tcW w:w="500" w:type="dxa"/>
            <w:shd w:val="clear" w:color="auto" w:fill="auto"/>
            <w:noWrap/>
            <w:vAlign w:val="center"/>
          </w:tcPr>
          <w:p w14:paraId="2C9C150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198</w:t>
            </w:r>
          </w:p>
        </w:tc>
        <w:tc>
          <w:tcPr>
            <w:tcW w:w="4603" w:type="dxa"/>
            <w:shd w:val="clear" w:color="auto" w:fill="auto"/>
            <w:noWrap/>
            <w:vAlign w:val="center"/>
          </w:tcPr>
          <w:p w14:paraId="7AE0A2E8"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BILLONG</w:t>
            </w:r>
            <w:proofErr w:type="spellEnd"/>
            <w:r w:rsidRPr="00D840AD">
              <w:rPr>
                <w:rFonts w:eastAsia="Times New Roman"/>
                <w:color w:val="000000"/>
                <w:szCs w:val="24"/>
              </w:rPr>
              <w:t xml:space="preserve"> Serges </w:t>
            </w:r>
            <w:proofErr w:type="spellStart"/>
            <w:r w:rsidRPr="00D840AD">
              <w:rPr>
                <w:rFonts w:eastAsia="Times New Roman"/>
                <w:color w:val="000000"/>
                <w:szCs w:val="24"/>
              </w:rPr>
              <w:t>Clotaire</w:t>
            </w:r>
            <w:proofErr w:type="spellEnd"/>
          </w:p>
        </w:tc>
        <w:tc>
          <w:tcPr>
            <w:tcW w:w="1007" w:type="dxa"/>
            <w:shd w:val="clear" w:color="auto" w:fill="auto"/>
            <w:noWrap/>
            <w:vAlign w:val="center"/>
          </w:tcPr>
          <w:p w14:paraId="16D6A2E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tcPr>
          <w:p w14:paraId="4334653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w:t>
            </w:r>
          </w:p>
        </w:tc>
      </w:tr>
      <w:tr w:rsidR="00D840AD" w:rsidRPr="00D840AD" w14:paraId="5139CC59" w14:textId="77777777" w:rsidTr="00D840AD">
        <w:trPr>
          <w:trHeight w:val="315"/>
        </w:trPr>
        <w:tc>
          <w:tcPr>
            <w:tcW w:w="500" w:type="dxa"/>
            <w:shd w:val="clear" w:color="auto" w:fill="auto"/>
            <w:noWrap/>
            <w:vAlign w:val="center"/>
          </w:tcPr>
          <w:p w14:paraId="038683C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199</w:t>
            </w:r>
          </w:p>
        </w:tc>
        <w:tc>
          <w:tcPr>
            <w:tcW w:w="4603" w:type="dxa"/>
            <w:shd w:val="clear" w:color="auto" w:fill="auto"/>
            <w:noWrap/>
            <w:vAlign w:val="center"/>
            <w:hideMark/>
          </w:tcPr>
          <w:p w14:paraId="5A79D91B"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NGUEFACK</w:t>
            </w:r>
            <w:proofErr w:type="spellEnd"/>
            <w:r w:rsidRPr="00D840AD">
              <w:rPr>
                <w:rFonts w:eastAsia="Times New Roman"/>
                <w:color w:val="000000"/>
                <w:szCs w:val="24"/>
              </w:rPr>
              <w:t xml:space="preserve"> TSAGUE</w:t>
            </w:r>
          </w:p>
        </w:tc>
        <w:tc>
          <w:tcPr>
            <w:tcW w:w="1007" w:type="dxa"/>
            <w:shd w:val="clear" w:color="auto" w:fill="auto"/>
            <w:noWrap/>
            <w:vAlign w:val="center"/>
            <w:hideMark/>
          </w:tcPr>
          <w:p w14:paraId="0F8AD80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5C8E114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 /</w:t>
            </w:r>
            <w:proofErr w:type="spellStart"/>
            <w:r w:rsidRPr="00D840AD">
              <w:rPr>
                <w:rFonts w:eastAsia="Times New Roman"/>
                <w:color w:val="000000"/>
                <w:szCs w:val="24"/>
              </w:rPr>
              <w:t>Biostatistiques</w:t>
            </w:r>
            <w:proofErr w:type="spellEnd"/>
          </w:p>
        </w:tc>
      </w:tr>
      <w:tr w:rsidR="00D840AD" w:rsidRPr="00D840AD" w14:paraId="48F1409F" w14:textId="77777777" w:rsidTr="00D840AD">
        <w:trPr>
          <w:trHeight w:val="315"/>
        </w:trPr>
        <w:tc>
          <w:tcPr>
            <w:tcW w:w="500" w:type="dxa"/>
            <w:shd w:val="clear" w:color="auto" w:fill="auto"/>
            <w:noWrap/>
            <w:vAlign w:val="center"/>
            <w:hideMark/>
          </w:tcPr>
          <w:p w14:paraId="3161605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200</w:t>
            </w:r>
          </w:p>
        </w:tc>
        <w:tc>
          <w:tcPr>
            <w:tcW w:w="4603" w:type="dxa"/>
            <w:shd w:val="clear" w:color="auto" w:fill="auto"/>
            <w:noWrap/>
            <w:vAlign w:val="center"/>
            <w:hideMark/>
          </w:tcPr>
          <w:p w14:paraId="7FB942D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EYEBE EYEBE Serge Bertrand</w:t>
            </w:r>
          </w:p>
        </w:tc>
        <w:tc>
          <w:tcPr>
            <w:tcW w:w="1007" w:type="dxa"/>
            <w:shd w:val="clear" w:color="auto" w:fill="auto"/>
            <w:noWrap/>
            <w:vAlign w:val="center"/>
            <w:hideMark/>
          </w:tcPr>
          <w:p w14:paraId="01471C0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200A5F2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Publique/Epidémiologie</w:t>
            </w:r>
          </w:p>
        </w:tc>
      </w:tr>
      <w:tr w:rsidR="00D840AD" w:rsidRPr="00D840AD" w14:paraId="21F54D99" w14:textId="77777777" w:rsidTr="00D840AD">
        <w:trPr>
          <w:trHeight w:val="315"/>
        </w:trPr>
        <w:tc>
          <w:tcPr>
            <w:tcW w:w="500" w:type="dxa"/>
            <w:shd w:val="clear" w:color="auto" w:fill="auto"/>
            <w:noWrap/>
            <w:vAlign w:val="center"/>
            <w:hideMark/>
          </w:tcPr>
          <w:p w14:paraId="6A48F6D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201</w:t>
            </w:r>
          </w:p>
        </w:tc>
        <w:tc>
          <w:tcPr>
            <w:tcW w:w="4603" w:type="dxa"/>
            <w:shd w:val="clear" w:color="auto" w:fill="auto"/>
            <w:noWrap/>
            <w:vAlign w:val="center"/>
            <w:hideMark/>
          </w:tcPr>
          <w:p w14:paraId="0C32FEB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KEMBE ASSAH Félix</w:t>
            </w:r>
          </w:p>
        </w:tc>
        <w:tc>
          <w:tcPr>
            <w:tcW w:w="1007" w:type="dxa"/>
            <w:shd w:val="clear" w:color="auto" w:fill="auto"/>
            <w:noWrap/>
            <w:vAlign w:val="center"/>
            <w:hideMark/>
          </w:tcPr>
          <w:p w14:paraId="1B61523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7F9C159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Epidémiologie</w:t>
            </w:r>
          </w:p>
        </w:tc>
      </w:tr>
      <w:tr w:rsidR="00D840AD" w:rsidRPr="00D840AD" w14:paraId="334717B9" w14:textId="77777777" w:rsidTr="00D840AD">
        <w:trPr>
          <w:trHeight w:val="315"/>
        </w:trPr>
        <w:tc>
          <w:tcPr>
            <w:tcW w:w="500" w:type="dxa"/>
            <w:shd w:val="clear" w:color="auto" w:fill="auto"/>
            <w:noWrap/>
            <w:vAlign w:val="center"/>
            <w:hideMark/>
          </w:tcPr>
          <w:p w14:paraId="5AAEB74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202</w:t>
            </w:r>
          </w:p>
        </w:tc>
        <w:tc>
          <w:tcPr>
            <w:tcW w:w="4603" w:type="dxa"/>
            <w:shd w:val="clear" w:color="auto" w:fill="auto"/>
            <w:noWrap/>
            <w:vAlign w:val="center"/>
            <w:hideMark/>
          </w:tcPr>
          <w:p w14:paraId="7BBA10A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KWEDI JIPPE Anne Sylvie</w:t>
            </w:r>
          </w:p>
        </w:tc>
        <w:tc>
          <w:tcPr>
            <w:tcW w:w="1007" w:type="dxa"/>
            <w:shd w:val="clear" w:color="auto" w:fill="auto"/>
            <w:noWrap/>
            <w:vAlign w:val="center"/>
            <w:hideMark/>
          </w:tcPr>
          <w:p w14:paraId="2C1EE70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3891250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Epidémiologie</w:t>
            </w:r>
          </w:p>
        </w:tc>
      </w:tr>
      <w:tr w:rsidR="00D840AD" w:rsidRPr="00D840AD" w14:paraId="3DABB7B7" w14:textId="77777777" w:rsidTr="00D840AD">
        <w:trPr>
          <w:trHeight w:val="315"/>
        </w:trPr>
        <w:tc>
          <w:tcPr>
            <w:tcW w:w="500" w:type="dxa"/>
            <w:shd w:val="clear" w:color="auto" w:fill="auto"/>
            <w:noWrap/>
            <w:vAlign w:val="center"/>
            <w:hideMark/>
          </w:tcPr>
          <w:p w14:paraId="4965F04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203</w:t>
            </w:r>
          </w:p>
        </w:tc>
        <w:tc>
          <w:tcPr>
            <w:tcW w:w="4603" w:type="dxa"/>
            <w:shd w:val="clear" w:color="auto" w:fill="auto"/>
            <w:noWrap/>
            <w:vAlign w:val="center"/>
            <w:hideMark/>
          </w:tcPr>
          <w:p w14:paraId="66C0502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MOSSUS Tatiana née </w:t>
            </w:r>
            <w:proofErr w:type="spellStart"/>
            <w:r w:rsidRPr="00D840AD">
              <w:rPr>
                <w:rFonts w:eastAsia="Times New Roman"/>
                <w:color w:val="000000"/>
                <w:szCs w:val="24"/>
              </w:rPr>
              <w:t>ETOUNOU</w:t>
            </w:r>
            <w:proofErr w:type="spellEnd"/>
            <w:r w:rsidRPr="00D840AD">
              <w:rPr>
                <w:rFonts w:eastAsia="Times New Roman"/>
                <w:color w:val="000000"/>
                <w:szCs w:val="24"/>
              </w:rPr>
              <w:t xml:space="preserve"> AKONO</w:t>
            </w:r>
          </w:p>
        </w:tc>
        <w:tc>
          <w:tcPr>
            <w:tcW w:w="1007" w:type="dxa"/>
            <w:shd w:val="clear" w:color="auto" w:fill="auto"/>
            <w:noWrap/>
            <w:vAlign w:val="center"/>
            <w:hideMark/>
          </w:tcPr>
          <w:p w14:paraId="7ACFB90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0DF9A7E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Expert en Promotion de la Santé</w:t>
            </w:r>
          </w:p>
        </w:tc>
      </w:tr>
      <w:tr w:rsidR="00D840AD" w:rsidRPr="00D840AD" w14:paraId="2C939681" w14:textId="77777777" w:rsidTr="00D840AD">
        <w:trPr>
          <w:trHeight w:val="315"/>
        </w:trPr>
        <w:tc>
          <w:tcPr>
            <w:tcW w:w="500" w:type="dxa"/>
            <w:shd w:val="clear" w:color="auto" w:fill="auto"/>
            <w:noWrap/>
            <w:vAlign w:val="center"/>
            <w:hideMark/>
          </w:tcPr>
          <w:p w14:paraId="7FB3BD0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204</w:t>
            </w:r>
          </w:p>
        </w:tc>
        <w:tc>
          <w:tcPr>
            <w:tcW w:w="4603" w:type="dxa"/>
            <w:shd w:val="clear" w:color="auto" w:fill="auto"/>
            <w:noWrap/>
            <w:vAlign w:val="center"/>
            <w:hideMark/>
          </w:tcPr>
          <w:p w14:paraId="2D685FD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NJOUMEMI ZAKARIAOU</w:t>
            </w:r>
          </w:p>
        </w:tc>
        <w:tc>
          <w:tcPr>
            <w:tcW w:w="1007" w:type="dxa"/>
            <w:shd w:val="clear" w:color="auto" w:fill="auto"/>
            <w:noWrap/>
            <w:vAlign w:val="center"/>
            <w:hideMark/>
          </w:tcPr>
          <w:p w14:paraId="18314C9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3653168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Publique/Economie de la Santé</w:t>
            </w:r>
          </w:p>
        </w:tc>
      </w:tr>
      <w:tr w:rsidR="00D840AD" w:rsidRPr="00D840AD" w14:paraId="20D18F8B" w14:textId="77777777" w:rsidTr="00D840AD">
        <w:trPr>
          <w:trHeight w:val="315"/>
        </w:trPr>
        <w:tc>
          <w:tcPr>
            <w:tcW w:w="500" w:type="dxa"/>
            <w:shd w:val="clear" w:color="auto" w:fill="auto"/>
            <w:noWrap/>
            <w:vAlign w:val="center"/>
            <w:hideMark/>
          </w:tcPr>
          <w:p w14:paraId="3501907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205</w:t>
            </w:r>
          </w:p>
        </w:tc>
        <w:tc>
          <w:tcPr>
            <w:tcW w:w="4603" w:type="dxa"/>
            <w:shd w:val="clear" w:color="auto" w:fill="auto"/>
            <w:noWrap/>
            <w:vAlign w:val="center"/>
            <w:hideMark/>
          </w:tcPr>
          <w:p w14:paraId="180F97D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ABBA-KABIR </w:t>
            </w:r>
            <w:proofErr w:type="spellStart"/>
            <w:r w:rsidRPr="00D840AD">
              <w:rPr>
                <w:rFonts w:eastAsia="Times New Roman"/>
                <w:color w:val="000000"/>
                <w:szCs w:val="24"/>
              </w:rPr>
              <w:t>Haamit-Mahamat</w:t>
            </w:r>
            <w:proofErr w:type="spellEnd"/>
          </w:p>
        </w:tc>
        <w:tc>
          <w:tcPr>
            <w:tcW w:w="1007" w:type="dxa"/>
            <w:shd w:val="clear" w:color="auto" w:fill="auto"/>
            <w:noWrap/>
            <w:vAlign w:val="center"/>
            <w:hideMark/>
          </w:tcPr>
          <w:p w14:paraId="2940196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1B1C1E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Pharmacien</w:t>
            </w:r>
          </w:p>
        </w:tc>
      </w:tr>
      <w:tr w:rsidR="00D840AD" w:rsidRPr="00D840AD" w14:paraId="46866956" w14:textId="77777777" w:rsidTr="00D840AD">
        <w:trPr>
          <w:trHeight w:val="315"/>
        </w:trPr>
        <w:tc>
          <w:tcPr>
            <w:tcW w:w="500" w:type="dxa"/>
            <w:shd w:val="clear" w:color="auto" w:fill="auto"/>
            <w:noWrap/>
            <w:vAlign w:val="center"/>
            <w:hideMark/>
          </w:tcPr>
          <w:p w14:paraId="227C7FE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206</w:t>
            </w:r>
          </w:p>
        </w:tc>
        <w:tc>
          <w:tcPr>
            <w:tcW w:w="4603" w:type="dxa"/>
            <w:shd w:val="clear" w:color="auto" w:fill="auto"/>
            <w:noWrap/>
            <w:vAlign w:val="center"/>
            <w:hideMark/>
          </w:tcPr>
          <w:p w14:paraId="1D442B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AMANI ADIDJA</w:t>
            </w:r>
          </w:p>
        </w:tc>
        <w:tc>
          <w:tcPr>
            <w:tcW w:w="1007" w:type="dxa"/>
            <w:shd w:val="clear" w:color="auto" w:fill="auto"/>
            <w:noWrap/>
            <w:vAlign w:val="center"/>
            <w:hideMark/>
          </w:tcPr>
          <w:p w14:paraId="5B493C2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395D7D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w:t>
            </w:r>
          </w:p>
        </w:tc>
      </w:tr>
      <w:tr w:rsidR="00D840AD" w:rsidRPr="00D840AD" w14:paraId="2107EFA3" w14:textId="77777777" w:rsidTr="00D840AD">
        <w:trPr>
          <w:trHeight w:val="315"/>
        </w:trPr>
        <w:tc>
          <w:tcPr>
            <w:tcW w:w="500" w:type="dxa"/>
            <w:shd w:val="clear" w:color="auto" w:fill="auto"/>
            <w:noWrap/>
            <w:vAlign w:val="center"/>
            <w:hideMark/>
          </w:tcPr>
          <w:p w14:paraId="2D83E95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207</w:t>
            </w:r>
          </w:p>
        </w:tc>
        <w:tc>
          <w:tcPr>
            <w:tcW w:w="4603" w:type="dxa"/>
            <w:shd w:val="clear" w:color="auto" w:fill="auto"/>
            <w:noWrap/>
            <w:vAlign w:val="center"/>
            <w:hideMark/>
          </w:tcPr>
          <w:p w14:paraId="389BE4C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ESSO </w:t>
            </w:r>
            <w:proofErr w:type="spellStart"/>
            <w:r w:rsidRPr="00D840AD">
              <w:rPr>
                <w:rFonts w:eastAsia="Times New Roman"/>
                <w:color w:val="000000"/>
                <w:szCs w:val="24"/>
              </w:rPr>
              <w:t>ENDALLE</w:t>
            </w:r>
            <w:proofErr w:type="spellEnd"/>
            <w:r w:rsidRPr="00D840AD">
              <w:rPr>
                <w:rFonts w:eastAsia="Times New Roman"/>
                <w:color w:val="000000"/>
                <w:szCs w:val="24"/>
              </w:rPr>
              <w:t xml:space="preserve"> </w:t>
            </w:r>
            <w:proofErr w:type="spellStart"/>
            <w:r w:rsidRPr="00D840AD">
              <w:rPr>
                <w:rFonts w:eastAsia="Times New Roman"/>
                <w:color w:val="000000"/>
                <w:szCs w:val="24"/>
              </w:rPr>
              <w:t>Lovet</w:t>
            </w:r>
            <w:proofErr w:type="spellEnd"/>
            <w:r w:rsidRPr="00D840AD">
              <w:rPr>
                <w:rFonts w:eastAsia="Times New Roman"/>
                <w:color w:val="000000"/>
                <w:szCs w:val="24"/>
              </w:rPr>
              <w:t xml:space="preserve"> Linda Augustine Julia</w:t>
            </w:r>
          </w:p>
        </w:tc>
        <w:tc>
          <w:tcPr>
            <w:tcW w:w="1007" w:type="dxa"/>
            <w:shd w:val="clear" w:color="auto" w:fill="auto"/>
            <w:noWrap/>
            <w:vAlign w:val="center"/>
            <w:hideMark/>
          </w:tcPr>
          <w:p w14:paraId="4FA3AF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59A71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w:t>
            </w:r>
          </w:p>
        </w:tc>
      </w:tr>
      <w:tr w:rsidR="00D840AD" w:rsidRPr="00D840AD" w14:paraId="3FAFAB0B" w14:textId="77777777" w:rsidTr="00D840AD">
        <w:trPr>
          <w:trHeight w:val="315"/>
        </w:trPr>
        <w:tc>
          <w:tcPr>
            <w:tcW w:w="500" w:type="dxa"/>
            <w:shd w:val="clear" w:color="auto" w:fill="auto"/>
            <w:noWrap/>
            <w:vAlign w:val="center"/>
            <w:hideMark/>
          </w:tcPr>
          <w:p w14:paraId="4881085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208</w:t>
            </w:r>
          </w:p>
        </w:tc>
        <w:tc>
          <w:tcPr>
            <w:tcW w:w="4603" w:type="dxa"/>
            <w:shd w:val="clear" w:color="auto" w:fill="auto"/>
            <w:noWrap/>
            <w:vAlign w:val="center"/>
            <w:hideMark/>
          </w:tcPr>
          <w:p w14:paraId="192AFB4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MBA </w:t>
            </w:r>
            <w:proofErr w:type="spellStart"/>
            <w:r w:rsidRPr="00D840AD">
              <w:rPr>
                <w:rFonts w:eastAsia="Times New Roman"/>
                <w:color w:val="000000"/>
                <w:szCs w:val="24"/>
              </w:rPr>
              <w:t>MAADJHOU</w:t>
            </w:r>
            <w:proofErr w:type="spellEnd"/>
            <w:r w:rsidRPr="00D840AD">
              <w:rPr>
                <w:rFonts w:eastAsia="Times New Roman"/>
                <w:color w:val="000000"/>
                <w:szCs w:val="24"/>
              </w:rPr>
              <w:t xml:space="preserve"> </w:t>
            </w:r>
            <w:proofErr w:type="spellStart"/>
            <w:r w:rsidRPr="00D840AD">
              <w:rPr>
                <w:rFonts w:eastAsia="Times New Roman"/>
                <w:color w:val="000000"/>
                <w:szCs w:val="24"/>
              </w:rPr>
              <w:t>Berjauline</w:t>
            </w:r>
            <w:proofErr w:type="spellEnd"/>
            <w:r w:rsidRPr="00D840AD">
              <w:rPr>
                <w:rFonts w:eastAsia="Times New Roman"/>
                <w:color w:val="000000"/>
                <w:szCs w:val="24"/>
              </w:rPr>
              <w:t xml:space="preserve"> Camille</w:t>
            </w:r>
          </w:p>
        </w:tc>
        <w:tc>
          <w:tcPr>
            <w:tcW w:w="1007" w:type="dxa"/>
            <w:shd w:val="clear" w:color="auto" w:fill="auto"/>
            <w:noWrap/>
            <w:vAlign w:val="center"/>
            <w:hideMark/>
          </w:tcPr>
          <w:p w14:paraId="20F6B9A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343DBE0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Santé Publique/Epidémiologie Nutritionnelle</w:t>
            </w:r>
          </w:p>
        </w:tc>
      </w:tr>
      <w:tr w:rsidR="00D840AD" w:rsidRPr="00D840AD" w14:paraId="5FBECF29" w14:textId="77777777" w:rsidTr="00D840AD">
        <w:trPr>
          <w:trHeight w:val="315"/>
        </w:trPr>
        <w:tc>
          <w:tcPr>
            <w:tcW w:w="9781" w:type="dxa"/>
            <w:gridSpan w:val="4"/>
            <w:shd w:val="clear" w:color="auto" w:fill="auto"/>
            <w:noWrap/>
            <w:vAlign w:val="center"/>
            <w:hideMark/>
          </w:tcPr>
          <w:p w14:paraId="5141AE0B"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DES SCIENCES MORPHOLOGIQUES-ANATOMIE PATHOLOGIQUE</w:t>
            </w:r>
          </w:p>
        </w:tc>
      </w:tr>
      <w:tr w:rsidR="00D840AD" w:rsidRPr="00D840AD" w14:paraId="12EBCA94" w14:textId="77777777" w:rsidTr="00D840AD">
        <w:trPr>
          <w:trHeight w:val="315"/>
        </w:trPr>
        <w:tc>
          <w:tcPr>
            <w:tcW w:w="500" w:type="dxa"/>
            <w:shd w:val="clear" w:color="auto" w:fill="auto"/>
            <w:noWrap/>
            <w:vAlign w:val="center"/>
            <w:hideMark/>
          </w:tcPr>
          <w:p w14:paraId="361E38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209</w:t>
            </w:r>
          </w:p>
        </w:tc>
        <w:tc>
          <w:tcPr>
            <w:tcW w:w="4603" w:type="dxa"/>
            <w:shd w:val="clear" w:color="auto" w:fill="auto"/>
            <w:noWrap/>
            <w:vAlign w:val="center"/>
            <w:hideMark/>
          </w:tcPr>
          <w:p w14:paraId="40721EF1" w14:textId="77777777" w:rsidR="00D840AD" w:rsidRPr="00D840AD" w:rsidRDefault="00D840AD" w:rsidP="00D840AD">
            <w:pPr>
              <w:jc w:val="left"/>
              <w:rPr>
                <w:rFonts w:eastAsia="Times New Roman"/>
                <w:b/>
                <w:color w:val="000000"/>
                <w:szCs w:val="24"/>
                <w:lang w:eastAsia="fr-FR"/>
              </w:rPr>
            </w:pPr>
            <w:proofErr w:type="spellStart"/>
            <w:r w:rsidRPr="00D840AD">
              <w:rPr>
                <w:rFonts w:eastAsia="Times New Roman"/>
                <w:b/>
                <w:color w:val="000000"/>
                <w:szCs w:val="24"/>
              </w:rPr>
              <w:t>MENDIMI</w:t>
            </w:r>
            <w:proofErr w:type="spellEnd"/>
            <w:r w:rsidRPr="00D840AD">
              <w:rPr>
                <w:rFonts w:eastAsia="Times New Roman"/>
                <w:b/>
                <w:color w:val="000000"/>
                <w:szCs w:val="24"/>
              </w:rPr>
              <w:t xml:space="preserve"> NKODO Joseph (CD)</w:t>
            </w:r>
          </w:p>
        </w:tc>
        <w:tc>
          <w:tcPr>
            <w:tcW w:w="1007" w:type="dxa"/>
            <w:shd w:val="clear" w:color="auto" w:fill="auto"/>
            <w:noWrap/>
            <w:vAlign w:val="center"/>
            <w:hideMark/>
          </w:tcPr>
          <w:p w14:paraId="7519DD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7C4C372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Anatomie Pathologie</w:t>
            </w:r>
          </w:p>
        </w:tc>
      </w:tr>
      <w:tr w:rsidR="00D840AD" w:rsidRPr="00D840AD" w14:paraId="2A589FF7" w14:textId="77777777" w:rsidTr="00D840AD">
        <w:trPr>
          <w:trHeight w:val="315"/>
        </w:trPr>
        <w:tc>
          <w:tcPr>
            <w:tcW w:w="500" w:type="dxa"/>
            <w:shd w:val="clear" w:color="auto" w:fill="auto"/>
            <w:noWrap/>
            <w:vAlign w:val="center"/>
            <w:hideMark/>
          </w:tcPr>
          <w:p w14:paraId="7AC73E4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210</w:t>
            </w:r>
          </w:p>
        </w:tc>
        <w:tc>
          <w:tcPr>
            <w:tcW w:w="4603" w:type="dxa"/>
            <w:shd w:val="clear" w:color="auto" w:fill="auto"/>
            <w:noWrap/>
            <w:vAlign w:val="center"/>
            <w:hideMark/>
          </w:tcPr>
          <w:p w14:paraId="48ADBB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SANDO Zacharie</w:t>
            </w:r>
          </w:p>
        </w:tc>
        <w:tc>
          <w:tcPr>
            <w:tcW w:w="1007" w:type="dxa"/>
            <w:shd w:val="clear" w:color="auto" w:fill="auto"/>
            <w:noWrap/>
            <w:vAlign w:val="center"/>
            <w:hideMark/>
          </w:tcPr>
          <w:p w14:paraId="4C07D1C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3074E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Anatomie Pathologie</w:t>
            </w:r>
          </w:p>
        </w:tc>
      </w:tr>
      <w:tr w:rsidR="00D840AD" w:rsidRPr="00D840AD" w14:paraId="52D64292" w14:textId="77777777" w:rsidTr="00D840AD">
        <w:trPr>
          <w:trHeight w:val="315"/>
        </w:trPr>
        <w:tc>
          <w:tcPr>
            <w:tcW w:w="500" w:type="dxa"/>
            <w:shd w:val="clear" w:color="auto" w:fill="auto"/>
            <w:noWrap/>
            <w:vAlign w:val="center"/>
            <w:hideMark/>
          </w:tcPr>
          <w:p w14:paraId="24FD7D9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211</w:t>
            </w:r>
          </w:p>
        </w:tc>
        <w:tc>
          <w:tcPr>
            <w:tcW w:w="4603" w:type="dxa"/>
            <w:shd w:val="clear" w:color="auto" w:fill="auto"/>
            <w:noWrap/>
            <w:vAlign w:val="center"/>
            <w:hideMark/>
          </w:tcPr>
          <w:p w14:paraId="2BC76F1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BISSOU MAHOP Josue</w:t>
            </w:r>
          </w:p>
        </w:tc>
        <w:tc>
          <w:tcPr>
            <w:tcW w:w="1007" w:type="dxa"/>
            <w:shd w:val="clear" w:color="auto" w:fill="auto"/>
            <w:noWrap/>
            <w:vAlign w:val="center"/>
            <w:hideMark/>
          </w:tcPr>
          <w:p w14:paraId="1CFE3E9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60B31FC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de Sport</w:t>
            </w:r>
          </w:p>
        </w:tc>
      </w:tr>
      <w:tr w:rsidR="00D840AD" w:rsidRPr="00D840AD" w14:paraId="42D5A60F" w14:textId="77777777" w:rsidTr="00D840AD">
        <w:trPr>
          <w:trHeight w:val="315"/>
        </w:trPr>
        <w:tc>
          <w:tcPr>
            <w:tcW w:w="500" w:type="dxa"/>
            <w:shd w:val="clear" w:color="auto" w:fill="auto"/>
            <w:noWrap/>
            <w:vAlign w:val="center"/>
            <w:hideMark/>
          </w:tcPr>
          <w:p w14:paraId="00C4C6D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212</w:t>
            </w:r>
          </w:p>
        </w:tc>
        <w:tc>
          <w:tcPr>
            <w:tcW w:w="4603" w:type="dxa"/>
            <w:shd w:val="clear" w:color="auto" w:fill="auto"/>
            <w:noWrap/>
            <w:vAlign w:val="center"/>
            <w:hideMark/>
          </w:tcPr>
          <w:p w14:paraId="180DCE6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KABEYENE</w:t>
            </w:r>
            <w:proofErr w:type="spellEnd"/>
            <w:r w:rsidRPr="00D840AD">
              <w:rPr>
                <w:rFonts w:eastAsia="Times New Roman"/>
                <w:color w:val="000000"/>
                <w:szCs w:val="24"/>
              </w:rPr>
              <w:t xml:space="preserve"> OKONO Angèle Clarisse</w:t>
            </w:r>
          </w:p>
        </w:tc>
        <w:tc>
          <w:tcPr>
            <w:tcW w:w="1007" w:type="dxa"/>
            <w:shd w:val="clear" w:color="auto" w:fill="auto"/>
            <w:noWrap/>
            <w:vAlign w:val="center"/>
            <w:hideMark/>
          </w:tcPr>
          <w:p w14:paraId="64B2F44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4052C82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Histologie/Embryologie</w:t>
            </w:r>
          </w:p>
        </w:tc>
      </w:tr>
      <w:tr w:rsidR="00D840AD" w:rsidRPr="00D840AD" w14:paraId="27C906E5" w14:textId="77777777" w:rsidTr="00D840AD">
        <w:trPr>
          <w:trHeight w:val="315"/>
        </w:trPr>
        <w:tc>
          <w:tcPr>
            <w:tcW w:w="500" w:type="dxa"/>
            <w:shd w:val="clear" w:color="auto" w:fill="auto"/>
            <w:noWrap/>
            <w:vAlign w:val="center"/>
            <w:hideMark/>
          </w:tcPr>
          <w:p w14:paraId="19506D2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213</w:t>
            </w:r>
          </w:p>
        </w:tc>
        <w:tc>
          <w:tcPr>
            <w:tcW w:w="4603" w:type="dxa"/>
            <w:shd w:val="clear" w:color="auto" w:fill="auto"/>
            <w:noWrap/>
            <w:vAlign w:val="center"/>
            <w:hideMark/>
          </w:tcPr>
          <w:p w14:paraId="3D77897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AKABA Désiré</w:t>
            </w:r>
          </w:p>
        </w:tc>
        <w:tc>
          <w:tcPr>
            <w:tcW w:w="1007" w:type="dxa"/>
            <w:shd w:val="clear" w:color="auto" w:fill="auto"/>
            <w:noWrap/>
            <w:vAlign w:val="center"/>
            <w:hideMark/>
          </w:tcPr>
          <w:p w14:paraId="2DE18B7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40AF7FD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Anatomie Humaine</w:t>
            </w:r>
          </w:p>
        </w:tc>
      </w:tr>
      <w:tr w:rsidR="00D840AD" w:rsidRPr="00D840AD" w14:paraId="165B00E5" w14:textId="77777777" w:rsidTr="00D840AD">
        <w:trPr>
          <w:trHeight w:val="315"/>
        </w:trPr>
        <w:tc>
          <w:tcPr>
            <w:tcW w:w="500" w:type="dxa"/>
            <w:shd w:val="clear" w:color="auto" w:fill="auto"/>
            <w:noWrap/>
            <w:vAlign w:val="center"/>
            <w:hideMark/>
          </w:tcPr>
          <w:p w14:paraId="661A4F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214</w:t>
            </w:r>
          </w:p>
        </w:tc>
        <w:tc>
          <w:tcPr>
            <w:tcW w:w="4603" w:type="dxa"/>
            <w:shd w:val="clear" w:color="auto" w:fill="auto"/>
            <w:noWrap/>
            <w:vAlign w:val="center"/>
            <w:hideMark/>
          </w:tcPr>
          <w:p w14:paraId="1A5DCA8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NSEME </w:t>
            </w:r>
            <w:proofErr w:type="spellStart"/>
            <w:r w:rsidRPr="00D840AD">
              <w:rPr>
                <w:rFonts w:eastAsia="Times New Roman"/>
                <w:color w:val="000000"/>
                <w:szCs w:val="24"/>
              </w:rPr>
              <w:t>ETOUCKEY</w:t>
            </w:r>
            <w:proofErr w:type="spellEnd"/>
            <w:r w:rsidRPr="00D840AD">
              <w:rPr>
                <w:rFonts w:eastAsia="Times New Roman"/>
                <w:color w:val="000000"/>
                <w:szCs w:val="24"/>
              </w:rPr>
              <w:t xml:space="preserve"> Georges Eric</w:t>
            </w:r>
          </w:p>
        </w:tc>
        <w:tc>
          <w:tcPr>
            <w:tcW w:w="1007" w:type="dxa"/>
            <w:shd w:val="clear" w:color="auto" w:fill="auto"/>
            <w:noWrap/>
            <w:vAlign w:val="center"/>
            <w:hideMark/>
          </w:tcPr>
          <w:p w14:paraId="1B2F2C7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7BCA2E3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Légale</w:t>
            </w:r>
          </w:p>
        </w:tc>
      </w:tr>
      <w:tr w:rsidR="00D840AD" w:rsidRPr="00D840AD" w14:paraId="35B6EB4E" w14:textId="77777777" w:rsidTr="00D840AD">
        <w:trPr>
          <w:trHeight w:val="315"/>
        </w:trPr>
        <w:tc>
          <w:tcPr>
            <w:tcW w:w="500" w:type="dxa"/>
            <w:shd w:val="clear" w:color="auto" w:fill="auto"/>
            <w:noWrap/>
            <w:vAlign w:val="center"/>
            <w:hideMark/>
          </w:tcPr>
          <w:p w14:paraId="3C3E04A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215</w:t>
            </w:r>
          </w:p>
        </w:tc>
        <w:tc>
          <w:tcPr>
            <w:tcW w:w="4603" w:type="dxa"/>
            <w:shd w:val="clear" w:color="auto" w:fill="auto"/>
            <w:noWrap/>
            <w:vAlign w:val="center"/>
            <w:hideMark/>
          </w:tcPr>
          <w:p w14:paraId="3245E5CB"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NGONGANG</w:t>
            </w:r>
            <w:proofErr w:type="spellEnd"/>
            <w:r w:rsidRPr="00D840AD">
              <w:rPr>
                <w:rFonts w:eastAsia="Times New Roman"/>
                <w:color w:val="000000"/>
                <w:szCs w:val="24"/>
              </w:rPr>
              <w:t xml:space="preserve"> Gilbert FranK Olivier</w:t>
            </w:r>
          </w:p>
        </w:tc>
        <w:tc>
          <w:tcPr>
            <w:tcW w:w="1007" w:type="dxa"/>
            <w:shd w:val="clear" w:color="auto" w:fill="auto"/>
            <w:noWrap/>
            <w:vAlign w:val="center"/>
            <w:hideMark/>
          </w:tcPr>
          <w:p w14:paraId="3E8D762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53F9EA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Légale</w:t>
            </w:r>
          </w:p>
        </w:tc>
      </w:tr>
      <w:tr w:rsidR="00D840AD" w:rsidRPr="00D840AD" w14:paraId="31C5242C" w14:textId="77777777" w:rsidTr="00D840AD">
        <w:trPr>
          <w:trHeight w:val="315"/>
        </w:trPr>
        <w:tc>
          <w:tcPr>
            <w:tcW w:w="500" w:type="dxa"/>
            <w:shd w:val="clear" w:color="auto" w:fill="auto"/>
            <w:noWrap/>
            <w:vAlign w:val="center"/>
          </w:tcPr>
          <w:p w14:paraId="456DDB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216</w:t>
            </w:r>
          </w:p>
        </w:tc>
        <w:tc>
          <w:tcPr>
            <w:tcW w:w="4603" w:type="dxa"/>
            <w:shd w:val="clear" w:color="auto" w:fill="auto"/>
            <w:noWrap/>
            <w:vAlign w:val="center"/>
          </w:tcPr>
          <w:p w14:paraId="22836CF2"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MENDOUGA</w:t>
            </w:r>
            <w:proofErr w:type="spellEnd"/>
            <w:r w:rsidRPr="00D840AD">
              <w:rPr>
                <w:rFonts w:eastAsia="Times New Roman"/>
                <w:color w:val="000000"/>
                <w:szCs w:val="24"/>
              </w:rPr>
              <w:t xml:space="preserve"> MENYE Coralie Reine </w:t>
            </w:r>
            <w:proofErr w:type="spellStart"/>
            <w:r w:rsidRPr="00D840AD">
              <w:rPr>
                <w:rFonts w:eastAsia="Times New Roman"/>
                <w:color w:val="000000"/>
                <w:szCs w:val="24"/>
              </w:rPr>
              <w:t>Bertine</w:t>
            </w:r>
            <w:proofErr w:type="spellEnd"/>
            <w:r w:rsidRPr="00D840AD">
              <w:rPr>
                <w:rFonts w:eastAsia="Times New Roman"/>
                <w:color w:val="000000"/>
                <w:szCs w:val="24"/>
              </w:rPr>
              <w:t xml:space="preserve"> </w:t>
            </w:r>
            <w:proofErr w:type="spellStart"/>
            <w:r w:rsidRPr="00D840AD">
              <w:rPr>
                <w:rFonts w:eastAsia="Times New Roman"/>
                <w:color w:val="000000"/>
                <w:szCs w:val="24"/>
              </w:rPr>
              <w:t>épse</w:t>
            </w:r>
            <w:proofErr w:type="spellEnd"/>
            <w:r w:rsidRPr="00D840AD">
              <w:rPr>
                <w:rFonts w:eastAsia="Times New Roman"/>
                <w:color w:val="000000"/>
                <w:szCs w:val="24"/>
              </w:rPr>
              <w:t xml:space="preserve"> </w:t>
            </w:r>
            <w:proofErr w:type="spellStart"/>
            <w:r w:rsidRPr="00D840AD">
              <w:rPr>
                <w:rFonts w:eastAsia="Times New Roman"/>
                <w:color w:val="000000"/>
                <w:szCs w:val="24"/>
              </w:rPr>
              <w:t>KOUOTOU</w:t>
            </w:r>
            <w:proofErr w:type="spellEnd"/>
          </w:p>
        </w:tc>
        <w:tc>
          <w:tcPr>
            <w:tcW w:w="1007" w:type="dxa"/>
            <w:shd w:val="clear" w:color="auto" w:fill="auto"/>
            <w:noWrap/>
            <w:vAlign w:val="center"/>
          </w:tcPr>
          <w:p w14:paraId="26F7546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796EFBF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Anatomopathologie</w:t>
            </w:r>
          </w:p>
        </w:tc>
      </w:tr>
      <w:tr w:rsidR="00D840AD" w:rsidRPr="00D840AD" w14:paraId="42E2A638" w14:textId="77777777" w:rsidTr="00D840AD">
        <w:trPr>
          <w:trHeight w:val="315"/>
        </w:trPr>
        <w:tc>
          <w:tcPr>
            <w:tcW w:w="500" w:type="dxa"/>
            <w:shd w:val="clear" w:color="auto" w:fill="auto"/>
            <w:noWrap/>
            <w:vAlign w:val="center"/>
            <w:hideMark/>
          </w:tcPr>
          <w:p w14:paraId="7309861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217</w:t>
            </w:r>
          </w:p>
        </w:tc>
        <w:tc>
          <w:tcPr>
            <w:tcW w:w="4603" w:type="dxa"/>
            <w:shd w:val="clear" w:color="auto" w:fill="auto"/>
            <w:noWrap/>
            <w:vAlign w:val="center"/>
            <w:hideMark/>
          </w:tcPr>
          <w:p w14:paraId="4F6B40C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ESSAME Eric Fabrice</w:t>
            </w:r>
          </w:p>
        </w:tc>
        <w:tc>
          <w:tcPr>
            <w:tcW w:w="1007" w:type="dxa"/>
            <w:shd w:val="clear" w:color="auto" w:fill="auto"/>
            <w:noWrap/>
            <w:vAlign w:val="center"/>
            <w:hideMark/>
          </w:tcPr>
          <w:p w14:paraId="60A20E4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4409B14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Anatomopathologie</w:t>
            </w:r>
          </w:p>
        </w:tc>
      </w:tr>
      <w:tr w:rsidR="00D840AD" w:rsidRPr="00D840AD" w14:paraId="48B03935" w14:textId="77777777" w:rsidTr="00D840AD">
        <w:trPr>
          <w:trHeight w:val="315"/>
        </w:trPr>
        <w:tc>
          <w:tcPr>
            <w:tcW w:w="9781" w:type="dxa"/>
            <w:gridSpan w:val="4"/>
            <w:shd w:val="clear" w:color="auto" w:fill="auto"/>
            <w:noWrap/>
            <w:vAlign w:val="center"/>
            <w:hideMark/>
          </w:tcPr>
          <w:p w14:paraId="0C0F7961"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BIOCHIMIE</w:t>
            </w:r>
          </w:p>
        </w:tc>
      </w:tr>
      <w:tr w:rsidR="00D840AD" w:rsidRPr="00D840AD" w14:paraId="16508212" w14:textId="77777777" w:rsidTr="00D840AD">
        <w:trPr>
          <w:trHeight w:val="315"/>
        </w:trPr>
        <w:tc>
          <w:tcPr>
            <w:tcW w:w="500" w:type="dxa"/>
            <w:shd w:val="clear" w:color="auto" w:fill="auto"/>
            <w:noWrap/>
            <w:vAlign w:val="center"/>
            <w:hideMark/>
          </w:tcPr>
          <w:p w14:paraId="2B8F7E3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218</w:t>
            </w:r>
          </w:p>
        </w:tc>
        <w:tc>
          <w:tcPr>
            <w:tcW w:w="4603" w:type="dxa"/>
            <w:shd w:val="clear" w:color="auto" w:fill="auto"/>
            <w:noWrap/>
            <w:vAlign w:val="center"/>
            <w:hideMark/>
          </w:tcPr>
          <w:p w14:paraId="3AEA0DA0" w14:textId="77777777" w:rsidR="00D840AD" w:rsidRPr="00FB0B56" w:rsidRDefault="00D840AD" w:rsidP="00D840AD">
            <w:pPr>
              <w:jc w:val="left"/>
              <w:rPr>
                <w:rFonts w:eastAsia="Times New Roman"/>
                <w:b/>
                <w:color w:val="000000"/>
                <w:szCs w:val="24"/>
                <w:lang w:val="es-AR" w:eastAsia="fr-FR"/>
              </w:rPr>
            </w:pPr>
            <w:r w:rsidRPr="00FB0B56">
              <w:rPr>
                <w:rFonts w:eastAsia="Times New Roman"/>
                <w:b/>
                <w:color w:val="000000"/>
                <w:szCs w:val="24"/>
                <w:lang w:val="es-AR"/>
              </w:rPr>
              <w:t>NDONGO EMBOLA épse TORIMIRO Judith (CD)</w:t>
            </w:r>
          </w:p>
        </w:tc>
        <w:tc>
          <w:tcPr>
            <w:tcW w:w="1007" w:type="dxa"/>
            <w:shd w:val="clear" w:color="auto" w:fill="auto"/>
            <w:noWrap/>
            <w:vAlign w:val="center"/>
            <w:hideMark/>
          </w:tcPr>
          <w:p w14:paraId="4019807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2D61A70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Biologie Moléculaire</w:t>
            </w:r>
          </w:p>
        </w:tc>
      </w:tr>
      <w:tr w:rsidR="00D840AD" w:rsidRPr="00D840AD" w14:paraId="11CF2883" w14:textId="77777777" w:rsidTr="00D840AD">
        <w:trPr>
          <w:trHeight w:val="315"/>
        </w:trPr>
        <w:tc>
          <w:tcPr>
            <w:tcW w:w="500" w:type="dxa"/>
            <w:shd w:val="clear" w:color="auto" w:fill="auto"/>
            <w:noWrap/>
            <w:vAlign w:val="center"/>
            <w:hideMark/>
          </w:tcPr>
          <w:p w14:paraId="299AA29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219</w:t>
            </w:r>
          </w:p>
        </w:tc>
        <w:tc>
          <w:tcPr>
            <w:tcW w:w="4603" w:type="dxa"/>
            <w:shd w:val="clear" w:color="auto" w:fill="auto"/>
            <w:noWrap/>
            <w:vAlign w:val="center"/>
            <w:hideMark/>
          </w:tcPr>
          <w:p w14:paraId="2C5B46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PIEME Constant Anatole</w:t>
            </w:r>
          </w:p>
        </w:tc>
        <w:tc>
          <w:tcPr>
            <w:tcW w:w="1007" w:type="dxa"/>
            <w:shd w:val="clear" w:color="auto" w:fill="auto"/>
            <w:noWrap/>
            <w:vAlign w:val="center"/>
            <w:hideMark/>
          </w:tcPr>
          <w:p w14:paraId="44B5344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6A4229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Biochimie</w:t>
            </w:r>
          </w:p>
        </w:tc>
      </w:tr>
      <w:tr w:rsidR="00D840AD" w:rsidRPr="00D840AD" w14:paraId="5E9ED629" w14:textId="77777777" w:rsidTr="00D840AD">
        <w:trPr>
          <w:trHeight w:val="315"/>
        </w:trPr>
        <w:tc>
          <w:tcPr>
            <w:tcW w:w="500" w:type="dxa"/>
            <w:shd w:val="clear" w:color="auto" w:fill="auto"/>
            <w:noWrap/>
            <w:vAlign w:val="center"/>
            <w:hideMark/>
          </w:tcPr>
          <w:p w14:paraId="5351EB9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220</w:t>
            </w:r>
          </w:p>
        </w:tc>
        <w:tc>
          <w:tcPr>
            <w:tcW w:w="4603" w:type="dxa"/>
            <w:shd w:val="clear" w:color="auto" w:fill="auto"/>
            <w:noWrap/>
            <w:vAlign w:val="center"/>
            <w:hideMark/>
          </w:tcPr>
          <w:p w14:paraId="08C84DC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AMA MOOR Vicky Joceline</w:t>
            </w:r>
          </w:p>
        </w:tc>
        <w:tc>
          <w:tcPr>
            <w:tcW w:w="1007" w:type="dxa"/>
            <w:shd w:val="clear" w:color="auto" w:fill="auto"/>
            <w:noWrap/>
            <w:vAlign w:val="center"/>
            <w:hideMark/>
          </w:tcPr>
          <w:p w14:paraId="075BEB0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6C539C4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Biologie Clinique/Biochimie</w:t>
            </w:r>
          </w:p>
        </w:tc>
      </w:tr>
      <w:tr w:rsidR="00D840AD" w:rsidRPr="00D840AD" w14:paraId="41090972" w14:textId="77777777" w:rsidTr="00D840AD">
        <w:trPr>
          <w:trHeight w:val="315"/>
        </w:trPr>
        <w:tc>
          <w:tcPr>
            <w:tcW w:w="500" w:type="dxa"/>
            <w:shd w:val="clear" w:color="auto" w:fill="auto"/>
            <w:noWrap/>
            <w:vAlign w:val="center"/>
            <w:hideMark/>
          </w:tcPr>
          <w:p w14:paraId="0E8ACDA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221</w:t>
            </w:r>
          </w:p>
        </w:tc>
        <w:tc>
          <w:tcPr>
            <w:tcW w:w="4603" w:type="dxa"/>
            <w:shd w:val="clear" w:color="auto" w:fill="auto"/>
            <w:noWrap/>
            <w:vAlign w:val="center"/>
            <w:hideMark/>
          </w:tcPr>
          <w:p w14:paraId="7E00ECBD"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EUSTACE</w:t>
            </w:r>
            <w:proofErr w:type="spellEnd"/>
            <w:r w:rsidRPr="00D840AD">
              <w:rPr>
                <w:rFonts w:eastAsia="Times New Roman"/>
                <w:color w:val="000000"/>
                <w:szCs w:val="24"/>
              </w:rPr>
              <w:t xml:space="preserve"> </w:t>
            </w:r>
            <w:proofErr w:type="spellStart"/>
            <w:r w:rsidRPr="00D840AD">
              <w:rPr>
                <w:rFonts w:eastAsia="Times New Roman"/>
                <w:color w:val="000000"/>
                <w:szCs w:val="24"/>
              </w:rPr>
              <w:t>BONGHAN</w:t>
            </w:r>
            <w:proofErr w:type="spellEnd"/>
            <w:r w:rsidRPr="00D840AD">
              <w:rPr>
                <w:rFonts w:eastAsia="Times New Roman"/>
                <w:color w:val="000000"/>
                <w:szCs w:val="24"/>
              </w:rPr>
              <w:t xml:space="preserve"> </w:t>
            </w:r>
            <w:proofErr w:type="spellStart"/>
            <w:r w:rsidRPr="00D840AD">
              <w:rPr>
                <w:rFonts w:eastAsia="Times New Roman"/>
                <w:color w:val="000000"/>
                <w:szCs w:val="24"/>
              </w:rPr>
              <w:t>BERINYUY</w:t>
            </w:r>
            <w:proofErr w:type="spellEnd"/>
          </w:p>
        </w:tc>
        <w:tc>
          <w:tcPr>
            <w:tcW w:w="1007" w:type="dxa"/>
            <w:shd w:val="clear" w:color="auto" w:fill="auto"/>
            <w:noWrap/>
            <w:vAlign w:val="center"/>
            <w:hideMark/>
          </w:tcPr>
          <w:p w14:paraId="048703C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4AA8992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Biochimie</w:t>
            </w:r>
          </w:p>
        </w:tc>
      </w:tr>
      <w:tr w:rsidR="00D840AD" w:rsidRPr="00D840AD" w14:paraId="501F6012" w14:textId="77777777" w:rsidTr="00D840AD">
        <w:trPr>
          <w:trHeight w:val="315"/>
        </w:trPr>
        <w:tc>
          <w:tcPr>
            <w:tcW w:w="500" w:type="dxa"/>
            <w:shd w:val="clear" w:color="auto" w:fill="auto"/>
            <w:noWrap/>
            <w:vAlign w:val="center"/>
            <w:hideMark/>
          </w:tcPr>
          <w:p w14:paraId="12BC39C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222</w:t>
            </w:r>
          </w:p>
        </w:tc>
        <w:tc>
          <w:tcPr>
            <w:tcW w:w="4603" w:type="dxa"/>
            <w:shd w:val="clear" w:color="auto" w:fill="auto"/>
            <w:noWrap/>
            <w:vAlign w:val="center"/>
            <w:hideMark/>
          </w:tcPr>
          <w:p w14:paraId="5A0229B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GUEWO FOKENG Magellan</w:t>
            </w:r>
          </w:p>
        </w:tc>
        <w:tc>
          <w:tcPr>
            <w:tcW w:w="1007" w:type="dxa"/>
            <w:shd w:val="clear" w:color="auto" w:fill="auto"/>
            <w:noWrap/>
            <w:vAlign w:val="center"/>
            <w:hideMark/>
          </w:tcPr>
          <w:p w14:paraId="20072CD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4E4F37E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Biochimie</w:t>
            </w:r>
          </w:p>
        </w:tc>
      </w:tr>
      <w:tr w:rsidR="00D840AD" w:rsidRPr="00D840AD" w14:paraId="59244B56" w14:textId="77777777" w:rsidTr="00D840AD">
        <w:trPr>
          <w:trHeight w:val="315"/>
        </w:trPr>
        <w:tc>
          <w:tcPr>
            <w:tcW w:w="500" w:type="dxa"/>
            <w:shd w:val="clear" w:color="auto" w:fill="auto"/>
            <w:noWrap/>
            <w:vAlign w:val="center"/>
            <w:hideMark/>
          </w:tcPr>
          <w:p w14:paraId="5EB5684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223</w:t>
            </w:r>
          </w:p>
        </w:tc>
        <w:tc>
          <w:tcPr>
            <w:tcW w:w="4603" w:type="dxa"/>
            <w:shd w:val="clear" w:color="auto" w:fill="auto"/>
            <w:noWrap/>
            <w:vAlign w:val="center"/>
            <w:hideMark/>
          </w:tcPr>
          <w:p w14:paraId="706D7E05" w14:textId="77777777" w:rsidR="00D840AD" w:rsidRPr="00FB0B56" w:rsidRDefault="00D840AD" w:rsidP="00D840AD">
            <w:pPr>
              <w:jc w:val="left"/>
              <w:rPr>
                <w:rFonts w:eastAsia="Times New Roman"/>
                <w:color w:val="000000"/>
                <w:szCs w:val="24"/>
                <w:lang w:val="es-AR" w:eastAsia="fr-FR"/>
              </w:rPr>
            </w:pPr>
            <w:r w:rsidRPr="00FB0B56">
              <w:rPr>
                <w:rFonts w:eastAsia="Times New Roman"/>
                <w:color w:val="000000"/>
                <w:szCs w:val="24"/>
                <w:lang w:val="es-AR"/>
              </w:rPr>
              <w:t>MBONO SAMBA ELOUMBA Esther Astrid</w:t>
            </w:r>
          </w:p>
        </w:tc>
        <w:tc>
          <w:tcPr>
            <w:tcW w:w="1007" w:type="dxa"/>
            <w:shd w:val="clear" w:color="auto" w:fill="auto"/>
            <w:noWrap/>
            <w:vAlign w:val="center"/>
            <w:hideMark/>
          </w:tcPr>
          <w:p w14:paraId="3388820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16F1E67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Biochimie </w:t>
            </w:r>
          </w:p>
        </w:tc>
      </w:tr>
      <w:tr w:rsidR="00D840AD" w:rsidRPr="00D840AD" w14:paraId="0321C5A2" w14:textId="77777777" w:rsidTr="00D840AD">
        <w:trPr>
          <w:trHeight w:val="315"/>
        </w:trPr>
        <w:tc>
          <w:tcPr>
            <w:tcW w:w="9781" w:type="dxa"/>
            <w:gridSpan w:val="4"/>
            <w:shd w:val="clear" w:color="auto" w:fill="auto"/>
            <w:noWrap/>
            <w:vAlign w:val="center"/>
            <w:hideMark/>
          </w:tcPr>
          <w:p w14:paraId="606AFABB"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PHYSIOLOGIE</w:t>
            </w:r>
          </w:p>
        </w:tc>
      </w:tr>
      <w:tr w:rsidR="00D840AD" w:rsidRPr="00D840AD" w14:paraId="4CFB3006" w14:textId="77777777" w:rsidTr="00D840AD">
        <w:trPr>
          <w:trHeight w:val="315"/>
        </w:trPr>
        <w:tc>
          <w:tcPr>
            <w:tcW w:w="500" w:type="dxa"/>
            <w:shd w:val="clear" w:color="auto" w:fill="auto"/>
            <w:noWrap/>
            <w:vAlign w:val="center"/>
            <w:hideMark/>
          </w:tcPr>
          <w:p w14:paraId="41A7885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224</w:t>
            </w:r>
          </w:p>
        </w:tc>
        <w:tc>
          <w:tcPr>
            <w:tcW w:w="4603" w:type="dxa"/>
            <w:shd w:val="clear" w:color="auto" w:fill="auto"/>
            <w:noWrap/>
            <w:vAlign w:val="center"/>
            <w:hideMark/>
          </w:tcPr>
          <w:p w14:paraId="5325EC5D"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ETOUNDI NGOA Laurent Serges (CD)</w:t>
            </w:r>
          </w:p>
        </w:tc>
        <w:tc>
          <w:tcPr>
            <w:tcW w:w="1007" w:type="dxa"/>
            <w:shd w:val="clear" w:color="auto" w:fill="auto"/>
            <w:noWrap/>
            <w:vAlign w:val="center"/>
            <w:hideMark/>
          </w:tcPr>
          <w:p w14:paraId="70E9813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90E846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Physiologie</w:t>
            </w:r>
          </w:p>
        </w:tc>
      </w:tr>
      <w:tr w:rsidR="00D840AD" w:rsidRPr="00D840AD" w14:paraId="191DEBFA" w14:textId="77777777" w:rsidTr="00D840AD">
        <w:trPr>
          <w:trHeight w:val="315"/>
        </w:trPr>
        <w:tc>
          <w:tcPr>
            <w:tcW w:w="500" w:type="dxa"/>
            <w:shd w:val="clear" w:color="auto" w:fill="auto"/>
            <w:noWrap/>
            <w:vAlign w:val="center"/>
            <w:hideMark/>
          </w:tcPr>
          <w:p w14:paraId="5B6E3BA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225</w:t>
            </w:r>
          </w:p>
        </w:tc>
        <w:tc>
          <w:tcPr>
            <w:tcW w:w="4603" w:type="dxa"/>
            <w:shd w:val="clear" w:color="auto" w:fill="auto"/>
            <w:noWrap/>
            <w:vAlign w:val="center"/>
            <w:hideMark/>
          </w:tcPr>
          <w:p w14:paraId="2EF28D7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ASSOMO NDEMBA </w:t>
            </w:r>
            <w:proofErr w:type="spellStart"/>
            <w:r w:rsidRPr="00D840AD">
              <w:rPr>
                <w:rFonts w:eastAsia="Times New Roman"/>
                <w:color w:val="000000"/>
                <w:szCs w:val="24"/>
              </w:rPr>
              <w:t>Peguy</w:t>
            </w:r>
            <w:proofErr w:type="spellEnd"/>
            <w:r w:rsidRPr="00D840AD">
              <w:rPr>
                <w:rFonts w:eastAsia="Times New Roman"/>
                <w:color w:val="000000"/>
                <w:szCs w:val="24"/>
              </w:rPr>
              <w:t xml:space="preserve"> Brice</w:t>
            </w:r>
          </w:p>
        </w:tc>
        <w:tc>
          <w:tcPr>
            <w:tcW w:w="1007" w:type="dxa"/>
            <w:shd w:val="clear" w:color="auto" w:fill="auto"/>
            <w:noWrap/>
            <w:vAlign w:val="center"/>
            <w:hideMark/>
          </w:tcPr>
          <w:p w14:paraId="2A290ED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042BA32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Physiologie</w:t>
            </w:r>
          </w:p>
        </w:tc>
      </w:tr>
      <w:tr w:rsidR="00D840AD" w:rsidRPr="00D840AD" w14:paraId="267A8CCF" w14:textId="77777777" w:rsidTr="00D840AD">
        <w:trPr>
          <w:trHeight w:val="315"/>
        </w:trPr>
        <w:tc>
          <w:tcPr>
            <w:tcW w:w="500" w:type="dxa"/>
            <w:shd w:val="clear" w:color="auto" w:fill="auto"/>
            <w:noWrap/>
            <w:vAlign w:val="center"/>
            <w:hideMark/>
          </w:tcPr>
          <w:p w14:paraId="2BF2982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226</w:t>
            </w:r>
          </w:p>
        </w:tc>
        <w:tc>
          <w:tcPr>
            <w:tcW w:w="4603" w:type="dxa"/>
            <w:shd w:val="clear" w:color="auto" w:fill="auto"/>
            <w:noWrap/>
            <w:vAlign w:val="center"/>
            <w:hideMark/>
          </w:tcPr>
          <w:p w14:paraId="14C320A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AZABJI </w:t>
            </w:r>
            <w:proofErr w:type="spellStart"/>
            <w:r w:rsidRPr="00D840AD">
              <w:rPr>
                <w:rFonts w:eastAsia="Times New Roman"/>
                <w:color w:val="000000"/>
                <w:szCs w:val="24"/>
              </w:rPr>
              <w:t>KENFACK</w:t>
            </w:r>
            <w:proofErr w:type="spellEnd"/>
            <w:r w:rsidRPr="00D840AD">
              <w:rPr>
                <w:rFonts w:eastAsia="Times New Roman"/>
                <w:color w:val="000000"/>
                <w:szCs w:val="24"/>
              </w:rPr>
              <w:t xml:space="preserve"> Marcel</w:t>
            </w:r>
          </w:p>
        </w:tc>
        <w:tc>
          <w:tcPr>
            <w:tcW w:w="1007" w:type="dxa"/>
            <w:shd w:val="clear" w:color="auto" w:fill="auto"/>
            <w:noWrap/>
            <w:vAlign w:val="center"/>
            <w:hideMark/>
          </w:tcPr>
          <w:p w14:paraId="1CC95BE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73D7523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Physiologie</w:t>
            </w:r>
          </w:p>
        </w:tc>
      </w:tr>
      <w:tr w:rsidR="00D840AD" w:rsidRPr="00D840AD" w14:paraId="32F57C49" w14:textId="77777777" w:rsidTr="00D840AD">
        <w:trPr>
          <w:trHeight w:val="315"/>
        </w:trPr>
        <w:tc>
          <w:tcPr>
            <w:tcW w:w="500" w:type="dxa"/>
            <w:shd w:val="clear" w:color="auto" w:fill="auto"/>
            <w:noWrap/>
            <w:vAlign w:val="center"/>
            <w:hideMark/>
          </w:tcPr>
          <w:p w14:paraId="46789FE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227</w:t>
            </w:r>
          </w:p>
        </w:tc>
        <w:tc>
          <w:tcPr>
            <w:tcW w:w="4603" w:type="dxa"/>
            <w:shd w:val="clear" w:color="auto" w:fill="auto"/>
            <w:noWrap/>
            <w:vAlign w:val="center"/>
            <w:hideMark/>
          </w:tcPr>
          <w:p w14:paraId="1C9BAF2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DZUDIE TAMDJA Anastase</w:t>
            </w:r>
          </w:p>
        </w:tc>
        <w:tc>
          <w:tcPr>
            <w:tcW w:w="1007" w:type="dxa"/>
            <w:shd w:val="clear" w:color="auto" w:fill="auto"/>
            <w:noWrap/>
            <w:vAlign w:val="center"/>
            <w:hideMark/>
          </w:tcPr>
          <w:p w14:paraId="1B9A0D4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7FFD496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Physiologie</w:t>
            </w:r>
          </w:p>
        </w:tc>
      </w:tr>
      <w:tr w:rsidR="00D840AD" w:rsidRPr="00D840AD" w14:paraId="22DF4BD5" w14:textId="77777777" w:rsidTr="00D840AD">
        <w:trPr>
          <w:trHeight w:val="315"/>
        </w:trPr>
        <w:tc>
          <w:tcPr>
            <w:tcW w:w="500" w:type="dxa"/>
            <w:shd w:val="clear" w:color="auto" w:fill="auto"/>
            <w:noWrap/>
            <w:vAlign w:val="center"/>
            <w:hideMark/>
          </w:tcPr>
          <w:p w14:paraId="0EADD9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228</w:t>
            </w:r>
          </w:p>
        </w:tc>
        <w:tc>
          <w:tcPr>
            <w:tcW w:w="4603" w:type="dxa"/>
            <w:shd w:val="clear" w:color="auto" w:fill="auto"/>
            <w:noWrap/>
            <w:vAlign w:val="center"/>
            <w:hideMark/>
          </w:tcPr>
          <w:p w14:paraId="3E72942E" w14:textId="77777777" w:rsidR="00D840AD" w:rsidRPr="00FB0B56" w:rsidRDefault="00D840AD" w:rsidP="00D840AD">
            <w:pPr>
              <w:jc w:val="left"/>
              <w:rPr>
                <w:rFonts w:eastAsia="Times New Roman"/>
                <w:color w:val="000000"/>
                <w:szCs w:val="24"/>
                <w:lang w:val="en-US" w:eastAsia="fr-FR"/>
              </w:rPr>
            </w:pPr>
            <w:r w:rsidRPr="00D840AD">
              <w:rPr>
                <w:rFonts w:eastAsia="Times New Roman"/>
                <w:color w:val="000000"/>
                <w:szCs w:val="24"/>
                <w:lang w:val="en-US"/>
              </w:rPr>
              <w:t xml:space="preserve">EBELL’A DALLE Ernest </w:t>
            </w:r>
            <w:proofErr w:type="spellStart"/>
            <w:r w:rsidRPr="00D840AD">
              <w:rPr>
                <w:rFonts w:eastAsia="Times New Roman"/>
                <w:color w:val="000000"/>
                <w:szCs w:val="24"/>
                <w:lang w:val="en-US"/>
              </w:rPr>
              <w:t>Remy</w:t>
            </w:r>
            <w:proofErr w:type="spellEnd"/>
            <w:r w:rsidRPr="00D840AD">
              <w:rPr>
                <w:rFonts w:eastAsia="Times New Roman"/>
                <w:color w:val="000000"/>
                <w:szCs w:val="24"/>
                <w:lang w:val="en-US"/>
              </w:rPr>
              <w:t xml:space="preserve"> Hervé</w:t>
            </w:r>
          </w:p>
        </w:tc>
        <w:tc>
          <w:tcPr>
            <w:tcW w:w="1007" w:type="dxa"/>
            <w:shd w:val="clear" w:color="auto" w:fill="auto"/>
            <w:noWrap/>
            <w:vAlign w:val="center"/>
            <w:hideMark/>
          </w:tcPr>
          <w:p w14:paraId="4CAB7EF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6A32331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Physiologie humaine</w:t>
            </w:r>
          </w:p>
        </w:tc>
      </w:tr>
      <w:tr w:rsidR="00D840AD" w:rsidRPr="00D840AD" w14:paraId="4BD83D19" w14:textId="77777777" w:rsidTr="00D840AD">
        <w:trPr>
          <w:trHeight w:val="315"/>
        </w:trPr>
        <w:tc>
          <w:tcPr>
            <w:tcW w:w="9781" w:type="dxa"/>
            <w:gridSpan w:val="4"/>
            <w:shd w:val="clear" w:color="auto" w:fill="auto"/>
            <w:noWrap/>
            <w:vAlign w:val="center"/>
            <w:hideMark/>
          </w:tcPr>
          <w:p w14:paraId="6B6CE69E" w14:textId="77777777" w:rsidR="00D840AD" w:rsidRPr="00D840AD" w:rsidRDefault="00D840AD" w:rsidP="00D840AD">
            <w:pPr>
              <w:jc w:val="center"/>
              <w:rPr>
                <w:rFonts w:eastAsia="Times New Roman"/>
                <w:b/>
                <w:color w:val="000000"/>
                <w:szCs w:val="24"/>
                <w:lang w:eastAsia="fr-FR"/>
              </w:rPr>
            </w:pPr>
            <w:r w:rsidRPr="00D840AD">
              <w:rPr>
                <w:rFonts w:eastAsia="Times New Roman"/>
                <w:b/>
                <w:color w:val="000000"/>
                <w:szCs w:val="24"/>
              </w:rPr>
              <w:t>DEPARTEMENT DE PHARMACOLOGIE ET DE MEDECINE TRADITIONNELLE</w:t>
            </w:r>
          </w:p>
        </w:tc>
      </w:tr>
      <w:tr w:rsidR="00D840AD" w:rsidRPr="00D840AD" w14:paraId="2B9A4C13" w14:textId="77777777" w:rsidTr="00D840AD">
        <w:trPr>
          <w:trHeight w:val="315"/>
        </w:trPr>
        <w:tc>
          <w:tcPr>
            <w:tcW w:w="500" w:type="dxa"/>
            <w:shd w:val="clear" w:color="auto" w:fill="auto"/>
            <w:noWrap/>
            <w:vAlign w:val="center"/>
            <w:hideMark/>
          </w:tcPr>
          <w:p w14:paraId="41ACD21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229</w:t>
            </w:r>
          </w:p>
        </w:tc>
        <w:tc>
          <w:tcPr>
            <w:tcW w:w="4603" w:type="dxa"/>
            <w:shd w:val="clear" w:color="auto" w:fill="auto"/>
            <w:noWrap/>
            <w:vAlign w:val="center"/>
            <w:hideMark/>
          </w:tcPr>
          <w:p w14:paraId="1E053079" w14:textId="77777777" w:rsidR="00D840AD" w:rsidRPr="00FB0B56" w:rsidRDefault="00D840AD" w:rsidP="00D840AD">
            <w:pPr>
              <w:jc w:val="left"/>
              <w:rPr>
                <w:rFonts w:eastAsia="Times New Roman"/>
                <w:b/>
                <w:color w:val="000000"/>
                <w:szCs w:val="24"/>
                <w:lang w:val="es-AR" w:eastAsia="fr-FR"/>
              </w:rPr>
            </w:pPr>
            <w:r w:rsidRPr="00FB0B56">
              <w:rPr>
                <w:rFonts w:eastAsia="Times New Roman"/>
                <w:b/>
                <w:color w:val="000000"/>
                <w:szCs w:val="24"/>
                <w:lang w:val="es-AR"/>
              </w:rPr>
              <w:t>NGONO MBALLA Rose ABONDO (CD)</w:t>
            </w:r>
          </w:p>
        </w:tc>
        <w:tc>
          <w:tcPr>
            <w:tcW w:w="1007" w:type="dxa"/>
            <w:shd w:val="clear" w:color="auto" w:fill="auto"/>
            <w:noWrap/>
            <w:vAlign w:val="center"/>
            <w:hideMark/>
          </w:tcPr>
          <w:p w14:paraId="4821638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43F5110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Pharmaco-thérapeutique africaine</w:t>
            </w:r>
          </w:p>
        </w:tc>
      </w:tr>
      <w:tr w:rsidR="00D840AD" w:rsidRPr="00D840AD" w14:paraId="6635AB99" w14:textId="77777777" w:rsidTr="00D840AD">
        <w:trPr>
          <w:trHeight w:val="315"/>
        </w:trPr>
        <w:tc>
          <w:tcPr>
            <w:tcW w:w="500" w:type="dxa"/>
            <w:shd w:val="clear" w:color="auto" w:fill="auto"/>
            <w:noWrap/>
            <w:vAlign w:val="center"/>
            <w:hideMark/>
          </w:tcPr>
          <w:p w14:paraId="5965404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230</w:t>
            </w:r>
          </w:p>
        </w:tc>
        <w:tc>
          <w:tcPr>
            <w:tcW w:w="4603" w:type="dxa"/>
            <w:shd w:val="clear" w:color="auto" w:fill="auto"/>
            <w:noWrap/>
            <w:vAlign w:val="center"/>
            <w:hideMark/>
          </w:tcPr>
          <w:p w14:paraId="1C5FD9A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NDIKUM Valentine</w:t>
            </w:r>
          </w:p>
        </w:tc>
        <w:tc>
          <w:tcPr>
            <w:tcW w:w="1007" w:type="dxa"/>
            <w:shd w:val="clear" w:color="auto" w:fill="auto"/>
            <w:noWrap/>
            <w:vAlign w:val="center"/>
            <w:hideMark/>
          </w:tcPr>
          <w:p w14:paraId="242DD12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0CBDBE2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Pharmacologie</w:t>
            </w:r>
          </w:p>
        </w:tc>
      </w:tr>
      <w:tr w:rsidR="00D840AD" w:rsidRPr="00D840AD" w14:paraId="314B6FB2" w14:textId="77777777" w:rsidTr="00D840AD">
        <w:trPr>
          <w:trHeight w:val="315"/>
        </w:trPr>
        <w:tc>
          <w:tcPr>
            <w:tcW w:w="500" w:type="dxa"/>
            <w:shd w:val="clear" w:color="auto" w:fill="auto"/>
            <w:noWrap/>
            <w:vAlign w:val="center"/>
            <w:hideMark/>
          </w:tcPr>
          <w:p w14:paraId="3404F1F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231</w:t>
            </w:r>
          </w:p>
        </w:tc>
        <w:tc>
          <w:tcPr>
            <w:tcW w:w="4603" w:type="dxa"/>
            <w:shd w:val="clear" w:color="auto" w:fill="auto"/>
            <w:noWrap/>
            <w:vAlign w:val="center"/>
            <w:hideMark/>
          </w:tcPr>
          <w:p w14:paraId="3CC33AF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ONDOUA NGUELE Marc Olivier</w:t>
            </w:r>
          </w:p>
        </w:tc>
        <w:tc>
          <w:tcPr>
            <w:tcW w:w="1007" w:type="dxa"/>
            <w:shd w:val="clear" w:color="auto" w:fill="auto"/>
            <w:noWrap/>
            <w:vAlign w:val="center"/>
            <w:hideMark/>
          </w:tcPr>
          <w:p w14:paraId="28BAE6D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5365AF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Pharmacologie</w:t>
            </w:r>
          </w:p>
        </w:tc>
      </w:tr>
      <w:tr w:rsidR="00D840AD" w:rsidRPr="00D840AD" w14:paraId="0C1CE095" w14:textId="77777777" w:rsidTr="00D840AD">
        <w:trPr>
          <w:trHeight w:val="315"/>
        </w:trPr>
        <w:tc>
          <w:tcPr>
            <w:tcW w:w="9781" w:type="dxa"/>
            <w:gridSpan w:val="4"/>
            <w:shd w:val="clear" w:color="auto" w:fill="auto"/>
            <w:noWrap/>
            <w:vAlign w:val="center"/>
            <w:hideMark/>
          </w:tcPr>
          <w:p w14:paraId="3608D695"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CHIRURGIE BUCCALE, MAXILLO-FACIALE ET PARODONTOLOGIE</w:t>
            </w:r>
          </w:p>
        </w:tc>
      </w:tr>
      <w:tr w:rsidR="00D840AD" w:rsidRPr="00D840AD" w14:paraId="2F44CFD2" w14:textId="77777777" w:rsidTr="00D840AD">
        <w:trPr>
          <w:trHeight w:val="315"/>
        </w:trPr>
        <w:tc>
          <w:tcPr>
            <w:tcW w:w="500" w:type="dxa"/>
            <w:shd w:val="clear" w:color="auto" w:fill="auto"/>
            <w:noWrap/>
            <w:vAlign w:val="center"/>
            <w:hideMark/>
          </w:tcPr>
          <w:p w14:paraId="4AE06E6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232</w:t>
            </w:r>
          </w:p>
        </w:tc>
        <w:tc>
          <w:tcPr>
            <w:tcW w:w="4603" w:type="dxa"/>
            <w:shd w:val="clear" w:color="auto" w:fill="auto"/>
            <w:noWrap/>
            <w:vAlign w:val="center"/>
            <w:hideMark/>
          </w:tcPr>
          <w:p w14:paraId="1EF90B37"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 xml:space="preserve">BENGONDO </w:t>
            </w:r>
            <w:proofErr w:type="spellStart"/>
            <w:r w:rsidRPr="00D840AD">
              <w:rPr>
                <w:rFonts w:eastAsia="Times New Roman"/>
                <w:b/>
                <w:color w:val="000000"/>
                <w:szCs w:val="24"/>
              </w:rPr>
              <w:t>MESSANGA</w:t>
            </w:r>
            <w:proofErr w:type="spellEnd"/>
            <w:r w:rsidRPr="00D840AD">
              <w:rPr>
                <w:rFonts w:eastAsia="Times New Roman"/>
                <w:b/>
                <w:color w:val="000000"/>
                <w:szCs w:val="24"/>
              </w:rPr>
              <w:t xml:space="preserve"> Charles (CD)</w:t>
            </w:r>
          </w:p>
        </w:tc>
        <w:tc>
          <w:tcPr>
            <w:tcW w:w="1007" w:type="dxa"/>
            <w:shd w:val="clear" w:color="auto" w:fill="auto"/>
            <w:noWrap/>
            <w:vAlign w:val="center"/>
            <w:hideMark/>
          </w:tcPr>
          <w:p w14:paraId="532FF89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7261DC1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Stomatologie</w:t>
            </w:r>
          </w:p>
        </w:tc>
      </w:tr>
      <w:tr w:rsidR="00D840AD" w:rsidRPr="00D840AD" w14:paraId="4F0E2524" w14:textId="77777777" w:rsidTr="00D840AD">
        <w:trPr>
          <w:trHeight w:val="315"/>
        </w:trPr>
        <w:tc>
          <w:tcPr>
            <w:tcW w:w="500" w:type="dxa"/>
            <w:shd w:val="clear" w:color="auto" w:fill="auto"/>
            <w:noWrap/>
            <w:vAlign w:val="center"/>
            <w:hideMark/>
          </w:tcPr>
          <w:p w14:paraId="7DE57C2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233</w:t>
            </w:r>
          </w:p>
        </w:tc>
        <w:tc>
          <w:tcPr>
            <w:tcW w:w="4603" w:type="dxa"/>
            <w:shd w:val="clear" w:color="auto" w:fill="auto"/>
            <w:noWrap/>
            <w:vAlign w:val="center"/>
            <w:hideMark/>
          </w:tcPr>
          <w:p w14:paraId="67D8242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EDOUMA </w:t>
            </w:r>
            <w:proofErr w:type="spellStart"/>
            <w:r w:rsidRPr="00D840AD">
              <w:rPr>
                <w:rFonts w:eastAsia="Times New Roman"/>
                <w:color w:val="000000"/>
                <w:szCs w:val="24"/>
              </w:rPr>
              <w:t>BOHIMBO</w:t>
            </w:r>
            <w:proofErr w:type="spellEnd"/>
            <w:r w:rsidRPr="00D840AD">
              <w:rPr>
                <w:rFonts w:eastAsia="Times New Roman"/>
                <w:color w:val="000000"/>
                <w:szCs w:val="24"/>
              </w:rPr>
              <w:t xml:space="preserve"> Jacques Gérard</w:t>
            </w:r>
          </w:p>
        </w:tc>
        <w:tc>
          <w:tcPr>
            <w:tcW w:w="1007" w:type="dxa"/>
            <w:shd w:val="clear" w:color="auto" w:fill="auto"/>
            <w:noWrap/>
            <w:vAlign w:val="center"/>
            <w:hideMark/>
          </w:tcPr>
          <w:p w14:paraId="69F0CE0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w:t>
            </w:r>
          </w:p>
        </w:tc>
        <w:tc>
          <w:tcPr>
            <w:tcW w:w="3671" w:type="dxa"/>
            <w:shd w:val="clear" w:color="auto" w:fill="auto"/>
            <w:noWrap/>
            <w:vAlign w:val="center"/>
            <w:hideMark/>
          </w:tcPr>
          <w:p w14:paraId="561DC4A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Stomatologie et Chirurgie</w:t>
            </w:r>
          </w:p>
        </w:tc>
      </w:tr>
      <w:tr w:rsidR="00D840AD" w:rsidRPr="00D840AD" w14:paraId="0DC4D87B" w14:textId="77777777" w:rsidTr="00D840AD">
        <w:trPr>
          <w:trHeight w:val="315"/>
        </w:trPr>
        <w:tc>
          <w:tcPr>
            <w:tcW w:w="500" w:type="dxa"/>
            <w:shd w:val="clear" w:color="auto" w:fill="auto"/>
            <w:noWrap/>
            <w:vAlign w:val="center"/>
            <w:hideMark/>
          </w:tcPr>
          <w:p w14:paraId="6CB3B43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234</w:t>
            </w:r>
          </w:p>
        </w:tc>
        <w:tc>
          <w:tcPr>
            <w:tcW w:w="4603" w:type="dxa"/>
            <w:shd w:val="clear" w:color="auto" w:fill="auto"/>
            <w:noWrap/>
            <w:vAlign w:val="center"/>
            <w:hideMark/>
          </w:tcPr>
          <w:p w14:paraId="451474A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LOWE </w:t>
            </w:r>
            <w:proofErr w:type="spellStart"/>
            <w:r w:rsidRPr="00D840AD">
              <w:rPr>
                <w:rFonts w:eastAsia="Times New Roman"/>
                <w:color w:val="000000"/>
                <w:szCs w:val="24"/>
              </w:rPr>
              <w:t>NANTCHOUANG</w:t>
            </w:r>
            <w:proofErr w:type="spellEnd"/>
            <w:r w:rsidRPr="00D840AD">
              <w:rPr>
                <w:rFonts w:eastAsia="Times New Roman"/>
                <w:color w:val="000000"/>
                <w:szCs w:val="24"/>
              </w:rPr>
              <w:t xml:space="preserve"> Jacqueline Michèle épouse </w:t>
            </w:r>
            <w:proofErr w:type="spellStart"/>
            <w:r w:rsidRPr="00D840AD">
              <w:rPr>
                <w:rFonts w:eastAsia="Times New Roman"/>
                <w:color w:val="000000"/>
                <w:szCs w:val="24"/>
              </w:rPr>
              <w:t>ABISSEGUE</w:t>
            </w:r>
            <w:proofErr w:type="spellEnd"/>
          </w:p>
        </w:tc>
        <w:tc>
          <w:tcPr>
            <w:tcW w:w="1007" w:type="dxa"/>
            <w:shd w:val="clear" w:color="auto" w:fill="auto"/>
            <w:noWrap/>
            <w:vAlign w:val="center"/>
            <w:hideMark/>
          </w:tcPr>
          <w:p w14:paraId="3CCCBF3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15D0FE9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Odontologie Pédiatrique</w:t>
            </w:r>
          </w:p>
        </w:tc>
      </w:tr>
      <w:tr w:rsidR="00D840AD" w:rsidRPr="00D840AD" w14:paraId="0BA7F672" w14:textId="77777777" w:rsidTr="00D840AD">
        <w:trPr>
          <w:trHeight w:val="315"/>
        </w:trPr>
        <w:tc>
          <w:tcPr>
            <w:tcW w:w="500" w:type="dxa"/>
            <w:shd w:val="clear" w:color="auto" w:fill="auto"/>
            <w:noWrap/>
            <w:vAlign w:val="center"/>
            <w:hideMark/>
          </w:tcPr>
          <w:p w14:paraId="53B19B6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235</w:t>
            </w:r>
          </w:p>
        </w:tc>
        <w:tc>
          <w:tcPr>
            <w:tcW w:w="4603" w:type="dxa"/>
            <w:shd w:val="clear" w:color="auto" w:fill="auto"/>
            <w:noWrap/>
            <w:vAlign w:val="center"/>
            <w:hideMark/>
          </w:tcPr>
          <w:p w14:paraId="5FA4C65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MBEDE NGA MVONDO Rose</w:t>
            </w:r>
          </w:p>
        </w:tc>
        <w:tc>
          <w:tcPr>
            <w:tcW w:w="1007" w:type="dxa"/>
            <w:shd w:val="clear" w:color="auto" w:fill="auto"/>
            <w:noWrap/>
            <w:vAlign w:val="center"/>
            <w:hideMark/>
          </w:tcPr>
          <w:p w14:paraId="4F5AE4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6CF199D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Médecine Bucco-dentaire</w:t>
            </w:r>
          </w:p>
        </w:tc>
      </w:tr>
      <w:tr w:rsidR="00D840AD" w:rsidRPr="00D840AD" w14:paraId="407A86C7" w14:textId="77777777" w:rsidTr="00D840AD">
        <w:trPr>
          <w:trHeight w:val="315"/>
        </w:trPr>
        <w:tc>
          <w:tcPr>
            <w:tcW w:w="500" w:type="dxa"/>
            <w:shd w:val="clear" w:color="auto" w:fill="auto"/>
            <w:noWrap/>
            <w:vAlign w:val="center"/>
            <w:hideMark/>
          </w:tcPr>
          <w:p w14:paraId="45A63A5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236</w:t>
            </w:r>
          </w:p>
        </w:tc>
        <w:tc>
          <w:tcPr>
            <w:tcW w:w="4603" w:type="dxa"/>
            <w:shd w:val="clear" w:color="auto" w:fill="auto"/>
            <w:noWrap/>
            <w:vAlign w:val="center"/>
            <w:hideMark/>
          </w:tcPr>
          <w:p w14:paraId="151A28E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MENGONG</w:t>
            </w:r>
            <w:proofErr w:type="spellEnd"/>
            <w:r w:rsidRPr="00D840AD">
              <w:rPr>
                <w:rFonts w:eastAsia="Times New Roman"/>
                <w:color w:val="000000"/>
                <w:szCs w:val="24"/>
              </w:rPr>
              <w:t xml:space="preserve"> épouse </w:t>
            </w:r>
            <w:proofErr w:type="spellStart"/>
            <w:r w:rsidRPr="00D840AD">
              <w:rPr>
                <w:rFonts w:eastAsia="Times New Roman"/>
                <w:color w:val="000000"/>
                <w:szCs w:val="24"/>
              </w:rPr>
              <w:t>MONEBOULOU</w:t>
            </w:r>
            <w:proofErr w:type="spellEnd"/>
            <w:r w:rsidRPr="00D840AD">
              <w:rPr>
                <w:rFonts w:eastAsia="Times New Roman"/>
                <w:color w:val="000000"/>
                <w:szCs w:val="24"/>
              </w:rPr>
              <w:t xml:space="preserve"> Hortense</w:t>
            </w:r>
          </w:p>
        </w:tc>
        <w:tc>
          <w:tcPr>
            <w:tcW w:w="1007" w:type="dxa"/>
            <w:shd w:val="clear" w:color="auto" w:fill="auto"/>
            <w:noWrap/>
            <w:vAlign w:val="center"/>
            <w:hideMark/>
          </w:tcPr>
          <w:p w14:paraId="279EF57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183B92C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Odontologie Pédiatrique</w:t>
            </w:r>
          </w:p>
        </w:tc>
      </w:tr>
      <w:tr w:rsidR="00D840AD" w:rsidRPr="00D840AD" w14:paraId="5D5E5D9C" w14:textId="77777777" w:rsidTr="00D840AD">
        <w:trPr>
          <w:trHeight w:val="315"/>
        </w:trPr>
        <w:tc>
          <w:tcPr>
            <w:tcW w:w="500" w:type="dxa"/>
            <w:shd w:val="clear" w:color="auto" w:fill="auto"/>
            <w:noWrap/>
            <w:vAlign w:val="center"/>
          </w:tcPr>
          <w:p w14:paraId="379159C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237</w:t>
            </w:r>
          </w:p>
        </w:tc>
        <w:tc>
          <w:tcPr>
            <w:tcW w:w="4603" w:type="dxa"/>
            <w:shd w:val="clear" w:color="auto" w:fill="auto"/>
            <w:noWrap/>
            <w:vAlign w:val="center"/>
          </w:tcPr>
          <w:p w14:paraId="5E2D3CA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NDJOH Jules Julien </w:t>
            </w:r>
          </w:p>
        </w:tc>
        <w:tc>
          <w:tcPr>
            <w:tcW w:w="1007" w:type="dxa"/>
            <w:shd w:val="clear" w:color="auto" w:fill="auto"/>
            <w:noWrap/>
            <w:vAlign w:val="center"/>
          </w:tcPr>
          <w:p w14:paraId="087D5A1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4BF6FD4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Chirurgien Dentiste</w:t>
            </w:r>
          </w:p>
        </w:tc>
      </w:tr>
      <w:tr w:rsidR="00D840AD" w:rsidRPr="00D840AD" w14:paraId="754688E6" w14:textId="77777777" w:rsidTr="00D840AD">
        <w:trPr>
          <w:trHeight w:val="315"/>
        </w:trPr>
        <w:tc>
          <w:tcPr>
            <w:tcW w:w="500" w:type="dxa"/>
            <w:shd w:val="clear" w:color="auto" w:fill="auto"/>
            <w:noWrap/>
            <w:vAlign w:val="center"/>
          </w:tcPr>
          <w:p w14:paraId="083A0FF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238</w:t>
            </w:r>
          </w:p>
        </w:tc>
        <w:tc>
          <w:tcPr>
            <w:tcW w:w="4603" w:type="dxa"/>
            <w:shd w:val="clear" w:color="auto" w:fill="auto"/>
            <w:noWrap/>
            <w:vAlign w:val="center"/>
          </w:tcPr>
          <w:p w14:paraId="3682B4C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NOKAM </w:t>
            </w:r>
            <w:proofErr w:type="spellStart"/>
            <w:r w:rsidRPr="00D840AD">
              <w:rPr>
                <w:rFonts w:eastAsia="Times New Roman"/>
                <w:color w:val="000000"/>
                <w:szCs w:val="24"/>
              </w:rPr>
              <w:t>TAGUEMNE</w:t>
            </w:r>
            <w:proofErr w:type="spellEnd"/>
            <w:r w:rsidRPr="00D840AD">
              <w:rPr>
                <w:rFonts w:eastAsia="Times New Roman"/>
                <w:color w:val="000000"/>
                <w:szCs w:val="24"/>
              </w:rPr>
              <w:t xml:space="preserve"> M.E.</w:t>
            </w:r>
          </w:p>
        </w:tc>
        <w:tc>
          <w:tcPr>
            <w:tcW w:w="1007" w:type="dxa"/>
            <w:shd w:val="clear" w:color="auto" w:fill="auto"/>
            <w:noWrap/>
            <w:vAlign w:val="center"/>
          </w:tcPr>
          <w:p w14:paraId="4F5EAF9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7E82A6D1" w14:textId="48F7691C" w:rsidR="00D840AD" w:rsidRPr="00D840AD" w:rsidRDefault="00E16D05" w:rsidP="00D840AD">
            <w:pPr>
              <w:jc w:val="left"/>
              <w:rPr>
                <w:rFonts w:eastAsia="Times New Roman"/>
                <w:color w:val="000000"/>
                <w:szCs w:val="24"/>
                <w:lang w:eastAsia="fr-FR"/>
              </w:rPr>
            </w:pPr>
            <w:r w:rsidRPr="00E16D05">
              <w:rPr>
                <w:rFonts w:eastAsia="Times New Roman"/>
                <w:color w:val="000000"/>
                <w:szCs w:val="24"/>
              </w:rPr>
              <w:t>Stomatologie et Chirurgie</w:t>
            </w:r>
            <w:r>
              <w:rPr>
                <w:rFonts w:eastAsia="Times New Roman"/>
                <w:color w:val="000000"/>
                <w:szCs w:val="24"/>
              </w:rPr>
              <w:t xml:space="preserve"> Orale</w:t>
            </w:r>
          </w:p>
        </w:tc>
      </w:tr>
      <w:tr w:rsidR="00D840AD" w:rsidRPr="00D840AD" w14:paraId="62DC9221" w14:textId="77777777" w:rsidTr="00D840AD">
        <w:trPr>
          <w:trHeight w:val="315"/>
        </w:trPr>
        <w:tc>
          <w:tcPr>
            <w:tcW w:w="500" w:type="dxa"/>
            <w:shd w:val="clear" w:color="auto" w:fill="auto"/>
            <w:noWrap/>
            <w:vAlign w:val="center"/>
            <w:hideMark/>
          </w:tcPr>
          <w:p w14:paraId="2DFECBD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239</w:t>
            </w:r>
          </w:p>
        </w:tc>
        <w:tc>
          <w:tcPr>
            <w:tcW w:w="4603" w:type="dxa"/>
            <w:shd w:val="clear" w:color="auto" w:fill="auto"/>
            <w:noWrap/>
            <w:vAlign w:val="center"/>
            <w:hideMark/>
          </w:tcPr>
          <w:p w14:paraId="22DE49A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GAMGNE </w:t>
            </w:r>
            <w:proofErr w:type="spellStart"/>
            <w:r w:rsidRPr="00D840AD">
              <w:rPr>
                <w:rFonts w:eastAsia="Times New Roman"/>
                <w:color w:val="000000"/>
                <w:szCs w:val="24"/>
              </w:rPr>
              <w:t>GUIADEM</w:t>
            </w:r>
            <w:proofErr w:type="spellEnd"/>
            <w:r w:rsidRPr="00D840AD">
              <w:rPr>
                <w:rFonts w:eastAsia="Times New Roman"/>
                <w:color w:val="000000"/>
                <w:szCs w:val="24"/>
              </w:rPr>
              <w:t xml:space="preserve"> Catherine M</w:t>
            </w:r>
          </w:p>
        </w:tc>
        <w:tc>
          <w:tcPr>
            <w:tcW w:w="1007" w:type="dxa"/>
            <w:shd w:val="clear" w:color="auto" w:fill="auto"/>
            <w:noWrap/>
            <w:vAlign w:val="center"/>
            <w:hideMark/>
          </w:tcPr>
          <w:p w14:paraId="44BB4F2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60D83E5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Dentaire</w:t>
            </w:r>
          </w:p>
        </w:tc>
      </w:tr>
      <w:tr w:rsidR="00D840AD" w:rsidRPr="00D840AD" w14:paraId="6F40159C" w14:textId="77777777" w:rsidTr="00D840AD">
        <w:trPr>
          <w:trHeight w:val="315"/>
        </w:trPr>
        <w:tc>
          <w:tcPr>
            <w:tcW w:w="500" w:type="dxa"/>
            <w:shd w:val="clear" w:color="auto" w:fill="auto"/>
            <w:noWrap/>
            <w:vAlign w:val="center"/>
            <w:hideMark/>
          </w:tcPr>
          <w:p w14:paraId="42DEE5D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240</w:t>
            </w:r>
          </w:p>
        </w:tc>
        <w:tc>
          <w:tcPr>
            <w:tcW w:w="4603" w:type="dxa"/>
            <w:shd w:val="clear" w:color="auto" w:fill="auto"/>
            <w:noWrap/>
            <w:vAlign w:val="center"/>
            <w:hideMark/>
          </w:tcPr>
          <w:p w14:paraId="7C251C0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KWEDI Karl Guy Grégoire</w:t>
            </w:r>
          </w:p>
        </w:tc>
        <w:tc>
          <w:tcPr>
            <w:tcW w:w="1007" w:type="dxa"/>
            <w:shd w:val="clear" w:color="auto" w:fill="auto"/>
            <w:noWrap/>
            <w:vAlign w:val="center"/>
            <w:hideMark/>
          </w:tcPr>
          <w:p w14:paraId="36B078EE"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2B1C1436"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Bucco-Dentaire</w:t>
            </w:r>
          </w:p>
        </w:tc>
      </w:tr>
      <w:tr w:rsidR="00D840AD" w:rsidRPr="00D840AD" w14:paraId="5F1C9B49" w14:textId="77777777" w:rsidTr="00D840AD">
        <w:trPr>
          <w:trHeight w:val="315"/>
        </w:trPr>
        <w:tc>
          <w:tcPr>
            <w:tcW w:w="500" w:type="dxa"/>
            <w:shd w:val="clear" w:color="auto" w:fill="auto"/>
            <w:noWrap/>
            <w:vAlign w:val="center"/>
            <w:hideMark/>
          </w:tcPr>
          <w:p w14:paraId="0889F2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241</w:t>
            </w:r>
          </w:p>
        </w:tc>
        <w:tc>
          <w:tcPr>
            <w:tcW w:w="4603" w:type="dxa"/>
            <w:shd w:val="clear" w:color="auto" w:fill="auto"/>
            <w:noWrap/>
            <w:vAlign w:val="center"/>
            <w:hideMark/>
          </w:tcPr>
          <w:p w14:paraId="2F1B1B4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NIBEYE Yannick Carine Brice</w:t>
            </w:r>
          </w:p>
        </w:tc>
        <w:tc>
          <w:tcPr>
            <w:tcW w:w="1007" w:type="dxa"/>
            <w:shd w:val="clear" w:color="auto" w:fill="auto"/>
            <w:noWrap/>
            <w:vAlign w:val="center"/>
            <w:hideMark/>
          </w:tcPr>
          <w:p w14:paraId="3DF2689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17A2E44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Bactériologie</w:t>
            </w:r>
          </w:p>
        </w:tc>
      </w:tr>
      <w:tr w:rsidR="00D840AD" w:rsidRPr="00D840AD" w14:paraId="555048E2" w14:textId="77777777" w:rsidTr="00D840AD">
        <w:trPr>
          <w:trHeight w:val="315"/>
        </w:trPr>
        <w:tc>
          <w:tcPr>
            <w:tcW w:w="500" w:type="dxa"/>
            <w:shd w:val="clear" w:color="auto" w:fill="auto"/>
            <w:noWrap/>
            <w:vAlign w:val="center"/>
            <w:hideMark/>
          </w:tcPr>
          <w:p w14:paraId="677E266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242</w:t>
            </w:r>
          </w:p>
        </w:tc>
        <w:tc>
          <w:tcPr>
            <w:tcW w:w="4603" w:type="dxa"/>
            <w:shd w:val="clear" w:color="auto" w:fill="auto"/>
            <w:noWrap/>
            <w:vAlign w:val="center"/>
            <w:hideMark/>
          </w:tcPr>
          <w:p w14:paraId="6D93D99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NKOLO TOLO Francis Daniel</w:t>
            </w:r>
          </w:p>
        </w:tc>
        <w:tc>
          <w:tcPr>
            <w:tcW w:w="1007" w:type="dxa"/>
            <w:shd w:val="clear" w:color="auto" w:fill="auto"/>
            <w:noWrap/>
            <w:vAlign w:val="center"/>
            <w:hideMark/>
          </w:tcPr>
          <w:p w14:paraId="5C0F5B1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4261D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Chirurgie Bucco-Dentaire</w:t>
            </w:r>
          </w:p>
        </w:tc>
      </w:tr>
      <w:tr w:rsidR="00D840AD" w:rsidRPr="00D840AD" w14:paraId="63F12D4E" w14:textId="77777777" w:rsidTr="00D840AD">
        <w:trPr>
          <w:trHeight w:val="315"/>
        </w:trPr>
        <w:tc>
          <w:tcPr>
            <w:tcW w:w="9781" w:type="dxa"/>
            <w:gridSpan w:val="4"/>
            <w:shd w:val="clear" w:color="auto" w:fill="auto"/>
            <w:noWrap/>
            <w:vAlign w:val="center"/>
            <w:hideMark/>
          </w:tcPr>
          <w:p w14:paraId="0408E2CB"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 xml:space="preserve">DEPARTEMENT DE </w:t>
            </w:r>
            <w:proofErr w:type="spellStart"/>
            <w:r w:rsidRPr="00D840AD">
              <w:rPr>
                <w:rFonts w:eastAsia="Calibri"/>
                <w:b/>
                <w:color w:val="000000"/>
                <w:szCs w:val="24"/>
              </w:rPr>
              <w:t>PHARMACOGNOSIE</w:t>
            </w:r>
            <w:proofErr w:type="spellEnd"/>
            <w:r w:rsidRPr="00D840AD">
              <w:rPr>
                <w:rFonts w:eastAsia="Calibri"/>
                <w:b/>
                <w:color w:val="000000"/>
                <w:szCs w:val="24"/>
              </w:rPr>
              <w:t xml:space="preserve"> ET CHIMIE PHARMACEUTIQUE</w:t>
            </w:r>
          </w:p>
        </w:tc>
      </w:tr>
      <w:tr w:rsidR="00D840AD" w:rsidRPr="00D840AD" w14:paraId="6FEE3CA6" w14:textId="77777777" w:rsidTr="00D840AD">
        <w:trPr>
          <w:trHeight w:val="315"/>
        </w:trPr>
        <w:tc>
          <w:tcPr>
            <w:tcW w:w="500" w:type="dxa"/>
            <w:shd w:val="clear" w:color="auto" w:fill="auto"/>
            <w:noWrap/>
            <w:vAlign w:val="center"/>
            <w:hideMark/>
          </w:tcPr>
          <w:p w14:paraId="366405F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243</w:t>
            </w:r>
          </w:p>
        </w:tc>
        <w:tc>
          <w:tcPr>
            <w:tcW w:w="4603" w:type="dxa"/>
            <w:shd w:val="clear" w:color="auto" w:fill="auto"/>
            <w:noWrap/>
            <w:vAlign w:val="center"/>
            <w:hideMark/>
          </w:tcPr>
          <w:p w14:paraId="3644CB03"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NTSAMA ESSOMBA Claudine (CD)</w:t>
            </w:r>
          </w:p>
        </w:tc>
        <w:tc>
          <w:tcPr>
            <w:tcW w:w="1007" w:type="dxa"/>
            <w:shd w:val="clear" w:color="auto" w:fill="auto"/>
            <w:noWrap/>
            <w:vAlign w:val="center"/>
            <w:hideMark/>
          </w:tcPr>
          <w:p w14:paraId="082D117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4043190"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Pharmacognosie</w:t>
            </w:r>
            <w:proofErr w:type="spellEnd"/>
            <w:r w:rsidRPr="00D840AD">
              <w:rPr>
                <w:rFonts w:eastAsia="Times New Roman"/>
                <w:color w:val="000000"/>
                <w:szCs w:val="24"/>
              </w:rPr>
              <w:t xml:space="preserve"> /Chimie pharmaceutique</w:t>
            </w:r>
          </w:p>
        </w:tc>
      </w:tr>
      <w:tr w:rsidR="00D840AD" w:rsidRPr="00D840AD" w14:paraId="3A7136B8" w14:textId="77777777" w:rsidTr="00D840AD">
        <w:trPr>
          <w:trHeight w:val="315"/>
        </w:trPr>
        <w:tc>
          <w:tcPr>
            <w:tcW w:w="500" w:type="dxa"/>
            <w:shd w:val="clear" w:color="auto" w:fill="auto"/>
            <w:noWrap/>
            <w:vAlign w:val="center"/>
            <w:hideMark/>
          </w:tcPr>
          <w:p w14:paraId="2199964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244</w:t>
            </w:r>
          </w:p>
        </w:tc>
        <w:tc>
          <w:tcPr>
            <w:tcW w:w="4603" w:type="dxa"/>
            <w:shd w:val="clear" w:color="auto" w:fill="auto"/>
            <w:noWrap/>
            <w:vAlign w:val="center"/>
            <w:hideMark/>
          </w:tcPr>
          <w:p w14:paraId="1C260F76"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NGAMENI</w:t>
            </w:r>
            <w:proofErr w:type="spellEnd"/>
            <w:r w:rsidRPr="00D840AD">
              <w:rPr>
                <w:rFonts w:eastAsia="Times New Roman"/>
                <w:color w:val="000000"/>
                <w:szCs w:val="24"/>
              </w:rPr>
              <w:t xml:space="preserve"> </w:t>
            </w:r>
            <w:proofErr w:type="spellStart"/>
            <w:r w:rsidRPr="00D840AD">
              <w:rPr>
                <w:rFonts w:eastAsia="Times New Roman"/>
                <w:color w:val="000000"/>
                <w:szCs w:val="24"/>
              </w:rPr>
              <w:t>Bathélémy</w:t>
            </w:r>
            <w:proofErr w:type="spellEnd"/>
          </w:p>
        </w:tc>
        <w:tc>
          <w:tcPr>
            <w:tcW w:w="1007" w:type="dxa"/>
            <w:shd w:val="clear" w:color="auto" w:fill="auto"/>
            <w:noWrap/>
            <w:vAlign w:val="center"/>
            <w:hideMark/>
          </w:tcPr>
          <w:p w14:paraId="7B2BDF2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5D1CF1B3"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Phytochimie</w:t>
            </w:r>
            <w:proofErr w:type="spellEnd"/>
            <w:r w:rsidRPr="00D840AD">
              <w:rPr>
                <w:rFonts w:eastAsia="Times New Roman"/>
                <w:color w:val="000000"/>
                <w:szCs w:val="24"/>
              </w:rPr>
              <w:t>/ Chimie Organique</w:t>
            </w:r>
          </w:p>
        </w:tc>
      </w:tr>
      <w:tr w:rsidR="00D840AD" w:rsidRPr="00D840AD" w14:paraId="70CA9588" w14:textId="77777777" w:rsidTr="00D840AD">
        <w:trPr>
          <w:trHeight w:val="315"/>
        </w:trPr>
        <w:tc>
          <w:tcPr>
            <w:tcW w:w="500" w:type="dxa"/>
            <w:shd w:val="clear" w:color="auto" w:fill="auto"/>
            <w:noWrap/>
            <w:vAlign w:val="center"/>
            <w:hideMark/>
          </w:tcPr>
          <w:p w14:paraId="244D10C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245</w:t>
            </w:r>
          </w:p>
        </w:tc>
        <w:tc>
          <w:tcPr>
            <w:tcW w:w="4603" w:type="dxa"/>
            <w:shd w:val="clear" w:color="auto" w:fill="auto"/>
            <w:noWrap/>
            <w:vAlign w:val="center"/>
            <w:hideMark/>
          </w:tcPr>
          <w:p w14:paraId="3B8882C5"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NGOUPAYO</w:t>
            </w:r>
            <w:proofErr w:type="spellEnd"/>
            <w:r w:rsidRPr="00D840AD">
              <w:rPr>
                <w:rFonts w:eastAsia="Times New Roman"/>
                <w:color w:val="000000"/>
                <w:szCs w:val="24"/>
              </w:rPr>
              <w:t xml:space="preserve"> Joseph</w:t>
            </w:r>
          </w:p>
        </w:tc>
        <w:tc>
          <w:tcPr>
            <w:tcW w:w="1007" w:type="dxa"/>
            <w:shd w:val="clear" w:color="auto" w:fill="auto"/>
            <w:noWrap/>
            <w:vAlign w:val="center"/>
            <w:hideMark/>
          </w:tcPr>
          <w:p w14:paraId="7F0DA46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49698971"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Phytochimie</w:t>
            </w:r>
            <w:proofErr w:type="spellEnd"/>
            <w:r w:rsidRPr="00D840AD">
              <w:rPr>
                <w:rFonts w:eastAsia="Times New Roman"/>
                <w:color w:val="000000"/>
                <w:szCs w:val="24"/>
              </w:rPr>
              <w:t>/</w:t>
            </w:r>
            <w:proofErr w:type="spellStart"/>
            <w:r w:rsidRPr="00D840AD">
              <w:rPr>
                <w:rFonts w:eastAsia="Times New Roman"/>
                <w:color w:val="000000"/>
                <w:szCs w:val="24"/>
              </w:rPr>
              <w:t>Pharmacognosie</w:t>
            </w:r>
            <w:proofErr w:type="spellEnd"/>
          </w:p>
        </w:tc>
      </w:tr>
      <w:tr w:rsidR="00D840AD" w:rsidRPr="00D840AD" w14:paraId="36CB698A" w14:textId="77777777" w:rsidTr="00D840AD">
        <w:trPr>
          <w:trHeight w:val="315"/>
        </w:trPr>
        <w:tc>
          <w:tcPr>
            <w:tcW w:w="500" w:type="dxa"/>
            <w:shd w:val="clear" w:color="auto" w:fill="auto"/>
            <w:noWrap/>
            <w:vAlign w:val="center"/>
            <w:hideMark/>
          </w:tcPr>
          <w:p w14:paraId="26D7685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246</w:t>
            </w:r>
          </w:p>
        </w:tc>
        <w:tc>
          <w:tcPr>
            <w:tcW w:w="4603" w:type="dxa"/>
            <w:shd w:val="clear" w:color="auto" w:fill="auto"/>
            <w:noWrap/>
            <w:vAlign w:val="center"/>
            <w:hideMark/>
          </w:tcPr>
          <w:p w14:paraId="30C979B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GUEDJE Nicole Marie</w:t>
            </w:r>
          </w:p>
        </w:tc>
        <w:tc>
          <w:tcPr>
            <w:tcW w:w="1007" w:type="dxa"/>
            <w:shd w:val="clear" w:color="auto" w:fill="auto"/>
            <w:noWrap/>
            <w:vAlign w:val="center"/>
            <w:hideMark/>
          </w:tcPr>
          <w:p w14:paraId="3C5015BC"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675EB179"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Ethnopharmacologie</w:t>
            </w:r>
            <w:proofErr w:type="spellEnd"/>
            <w:r w:rsidRPr="00D840AD">
              <w:rPr>
                <w:rFonts w:eastAsia="Times New Roman"/>
                <w:color w:val="000000"/>
                <w:szCs w:val="24"/>
              </w:rPr>
              <w:t>/Biologie végétale</w:t>
            </w:r>
          </w:p>
        </w:tc>
      </w:tr>
      <w:tr w:rsidR="00D840AD" w:rsidRPr="00D840AD" w14:paraId="3E3F3FDA" w14:textId="77777777" w:rsidTr="00D840AD">
        <w:trPr>
          <w:trHeight w:val="315"/>
        </w:trPr>
        <w:tc>
          <w:tcPr>
            <w:tcW w:w="500" w:type="dxa"/>
            <w:shd w:val="clear" w:color="auto" w:fill="auto"/>
            <w:noWrap/>
            <w:vAlign w:val="center"/>
            <w:hideMark/>
          </w:tcPr>
          <w:p w14:paraId="349CB34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247</w:t>
            </w:r>
          </w:p>
        </w:tc>
        <w:tc>
          <w:tcPr>
            <w:tcW w:w="4603" w:type="dxa"/>
            <w:shd w:val="clear" w:color="auto" w:fill="auto"/>
            <w:noWrap/>
            <w:vAlign w:val="center"/>
            <w:hideMark/>
          </w:tcPr>
          <w:p w14:paraId="7A96134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BAYAGA Hervé Narcisse</w:t>
            </w:r>
          </w:p>
        </w:tc>
        <w:tc>
          <w:tcPr>
            <w:tcW w:w="1007" w:type="dxa"/>
            <w:shd w:val="clear" w:color="auto" w:fill="auto"/>
            <w:noWrap/>
            <w:vAlign w:val="center"/>
            <w:hideMark/>
          </w:tcPr>
          <w:p w14:paraId="6A6DF03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16A47593"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Pharmacie</w:t>
            </w:r>
          </w:p>
        </w:tc>
      </w:tr>
      <w:tr w:rsidR="00D840AD" w:rsidRPr="00D840AD" w14:paraId="4B2299BD" w14:textId="77777777" w:rsidTr="00D840AD">
        <w:trPr>
          <w:trHeight w:val="315"/>
        </w:trPr>
        <w:tc>
          <w:tcPr>
            <w:tcW w:w="9781" w:type="dxa"/>
            <w:gridSpan w:val="4"/>
            <w:shd w:val="clear" w:color="auto" w:fill="auto"/>
            <w:noWrap/>
            <w:vAlign w:val="center"/>
            <w:hideMark/>
          </w:tcPr>
          <w:p w14:paraId="1B81518F"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 xml:space="preserve">DEPARTEMENT DE </w:t>
            </w:r>
            <w:proofErr w:type="spellStart"/>
            <w:r w:rsidRPr="00D840AD">
              <w:rPr>
                <w:rFonts w:eastAsia="Calibri"/>
                <w:b/>
                <w:color w:val="000000"/>
                <w:szCs w:val="24"/>
              </w:rPr>
              <w:t>PHARMACOTOXICOLOGIE</w:t>
            </w:r>
            <w:proofErr w:type="spellEnd"/>
            <w:r w:rsidRPr="00D840AD">
              <w:rPr>
                <w:rFonts w:eastAsia="Calibri"/>
                <w:b/>
                <w:color w:val="000000"/>
                <w:szCs w:val="24"/>
              </w:rPr>
              <w:t xml:space="preserve"> ET PHARMACOCINETIQUE</w:t>
            </w:r>
          </w:p>
        </w:tc>
      </w:tr>
      <w:tr w:rsidR="00D840AD" w:rsidRPr="00D840AD" w14:paraId="7C5952C9" w14:textId="77777777" w:rsidTr="00D840AD">
        <w:trPr>
          <w:trHeight w:val="315"/>
        </w:trPr>
        <w:tc>
          <w:tcPr>
            <w:tcW w:w="500" w:type="dxa"/>
            <w:shd w:val="clear" w:color="auto" w:fill="auto"/>
            <w:noWrap/>
            <w:vAlign w:val="center"/>
            <w:hideMark/>
          </w:tcPr>
          <w:p w14:paraId="0970C9B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248</w:t>
            </w:r>
          </w:p>
        </w:tc>
        <w:tc>
          <w:tcPr>
            <w:tcW w:w="4603" w:type="dxa"/>
            <w:shd w:val="clear" w:color="auto" w:fill="auto"/>
            <w:noWrap/>
            <w:vAlign w:val="center"/>
            <w:hideMark/>
          </w:tcPr>
          <w:p w14:paraId="46F84EF2"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ZINGUE Stéphane (CD)</w:t>
            </w:r>
          </w:p>
        </w:tc>
        <w:tc>
          <w:tcPr>
            <w:tcW w:w="1007" w:type="dxa"/>
            <w:shd w:val="clear" w:color="auto" w:fill="auto"/>
            <w:noWrap/>
            <w:vAlign w:val="center"/>
            <w:hideMark/>
          </w:tcPr>
          <w:p w14:paraId="3EF97A5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03D7796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w:t>
            </w:r>
          </w:p>
        </w:tc>
      </w:tr>
      <w:tr w:rsidR="00D840AD" w:rsidRPr="00D840AD" w14:paraId="1602AC8C" w14:textId="77777777" w:rsidTr="00D840AD">
        <w:trPr>
          <w:trHeight w:val="315"/>
        </w:trPr>
        <w:tc>
          <w:tcPr>
            <w:tcW w:w="500" w:type="dxa"/>
            <w:shd w:val="clear" w:color="auto" w:fill="auto"/>
            <w:noWrap/>
            <w:vAlign w:val="center"/>
            <w:hideMark/>
          </w:tcPr>
          <w:p w14:paraId="09C9D83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249</w:t>
            </w:r>
          </w:p>
        </w:tc>
        <w:tc>
          <w:tcPr>
            <w:tcW w:w="4603" w:type="dxa"/>
            <w:shd w:val="clear" w:color="auto" w:fill="auto"/>
            <w:noWrap/>
            <w:vAlign w:val="center"/>
            <w:hideMark/>
          </w:tcPr>
          <w:p w14:paraId="1F787EBD"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FOKUNANG</w:t>
            </w:r>
            <w:proofErr w:type="spellEnd"/>
            <w:r w:rsidRPr="00D840AD">
              <w:rPr>
                <w:rFonts w:eastAsia="Times New Roman"/>
                <w:color w:val="000000"/>
                <w:szCs w:val="24"/>
              </w:rPr>
              <w:t xml:space="preserve"> Charles</w:t>
            </w:r>
          </w:p>
        </w:tc>
        <w:tc>
          <w:tcPr>
            <w:tcW w:w="1007" w:type="dxa"/>
            <w:shd w:val="clear" w:color="auto" w:fill="auto"/>
            <w:noWrap/>
            <w:vAlign w:val="center"/>
            <w:hideMark/>
          </w:tcPr>
          <w:p w14:paraId="6CA2DA7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3EA333B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Biologie Moléculaire</w:t>
            </w:r>
          </w:p>
        </w:tc>
      </w:tr>
      <w:tr w:rsidR="00D840AD" w:rsidRPr="00D840AD" w14:paraId="64286A63" w14:textId="77777777" w:rsidTr="00D840AD">
        <w:trPr>
          <w:trHeight w:val="315"/>
        </w:trPr>
        <w:tc>
          <w:tcPr>
            <w:tcW w:w="500" w:type="dxa"/>
            <w:shd w:val="clear" w:color="auto" w:fill="auto"/>
            <w:noWrap/>
            <w:vAlign w:val="center"/>
            <w:hideMark/>
          </w:tcPr>
          <w:p w14:paraId="7FA246E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250</w:t>
            </w:r>
          </w:p>
        </w:tc>
        <w:tc>
          <w:tcPr>
            <w:tcW w:w="4603" w:type="dxa"/>
            <w:shd w:val="clear" w:color="auto" w:fill="auto"/>
            <w:noWrap/>
            <w:vAlign w:val="center"/>
            <w:hideMark/>
          </w:tcPr>
          <w:p w14:paraId="0F8625A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TEMBE </w:t>
            </w:r>
            <w:proofErr w:type="spellStart"/>
            <w:r w:rsidRPr="00D840AD">
              <w:rPr>
                <w:rFonts w:eastAsia="Times New Roman"/>
                <w:color w:val="000000"/>
                <w:szCs w:val="24"/>
              </w:rPr>
              <w:t>Estella</w:t>
            </w:r>
            <w:proofErr w:type="spellEnd"/>
            <w:r w:rsidRPr="00D840AD">
              <w:rPr>
                <w:rFonts w:eastAsia="Times New Roman"/>
                <w:color w:val="000000"/>
                <w:szCs w:val="24"/>
              </w:rPr>
              <w:t xml:space="preserve"> </w:t>
            </w:r>
            <w:proofErr w:type="spellStart"/>
            <w:r w:rsidRPr="00D840AD">
              <w:rPr>
                <w:rFonts w:eastAsia="Times New Roman"/>
                <w:color w:val="000000"/>
                <w:szCs w:val="24"/>
              </w:rPr>
              <w:t>épse</w:t>
            </w:r>
            <w:proofErr w:type="spellEnd"/>
            <w:r w:rsidRPr="00D840AD">
              <w:rPr>
                <w:rFonts w:eastAsia="Times New Roman"/>
                <w:color w:val="000000"/>
                <w:szCs w:val="24"/>
              </w:rPr>
              <w:t xml:space="preserve"> </w:t>
            </w:r>
            <w:proofErr w:type="spellStart"/>
            <w:r w:rsidRPr="00D840AD">
              <w:rPr>
                <w:rFonts w:eastAsia="Times New Roman"/>
                <w:color w:val="000000"/>
                <w:szCs w:val="24"/>
              </w:rPr>
              <w:t>FOKUNANG</w:t>
            </w:r>
            <w:proofErr w:type="spellEnd"/>
          </w:p>
        </w:tc>
        <w:tc>
          <w:tcPr>
            <w:tcW w:w="1007" w:type="dxa"/>
            <w:shd w:val="clear" w:color="auto" w:fill="auto"/>
            <w:noWrap/>
            <w:vAlign w:val="center"/>
            <w:hideMark/>
          </w:tcPr>
          <w:p w14:paraId="285EE0D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MC</w:t>
            </w:r>
          </w:p>
        </w:tc>
        <w:tc>
          <w:tcPr>
            <w:tcW w:w="3671" w:type="dxa"/>
            <w:shd w:val="clear" w:color="auto" w:fill="auto"/>
            <w:noWrap/>
            <w:vAlign w:val="center"/>
            <w:hideMark/>
          </w:tcPr>
          <w:p w14:paraId="5AE37C6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Pharmacologie Clinique</w:t>
            </w:r>
          </w:p>
        </w:tc>
      </w:tr>
      <w:tr w:rsidR="00D840AD" w:rsidRPr="00D840AD" w14:paraId="1917789E" w14:textId="77777777" w:rsidTr="00D840AD">
        <w:trPr>
          <w:trHeight w:val="315"/>
        </w:trPr>
        <w:tc>
          <w:tcPr>
            <w:tcW w:w="500" w:type="dxa"/>
            <w:shd w:val="clear" w:color="auto" w:fill="auto"/>
            <w:noWrap/>
            <w:vAlign w:val="center"/>
            <w:hideMark/>
          </w:tcPr>
          <w:p w14:paraId="7D86322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251</w:t>
            </w:r>
          </w:p>
        </w:tc>
        <w:tc>
          <w:tcPr>
            <w:tcW w:w="4603" w:type="dxa"/>
            <w:shd w:val="clear" w:color="auto" w:fill="auto"/>
            <w:noWrap/>
            <w:vAlign w:val="center"/>
            <w:hideMark/>
          </w:tcPr>
          <w:p w14:paraId="203FDCD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ANGO Yves Patrick</w:t>
            </w:r>
          </w:p>
        </w:tc>
        <w:tc>
          <w:tcPr>
            <w:tcW w:w="1007" w:type="dxa"/>
            <w:shd w:val="clear" w:color="auto" w:fill="auto"/>
            <w:noWrap/>
            <w:vAlign w:val="center"/>
            <w:hideMark/>
          </w:tcPr>
          <w:p w14:paraId="4D08CF2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65FF958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Chimie des substances naturelles</w:t>
            </w:r>
          </w:p>
        </w:tc>
      </w:tr>
      <w:tr w:rsidR="00D840AD" w:rsidRPr="00D840AD" w14:paraId="00F1614F" w14:textId="77777777" w:rsidTr="00D840AD">
        <w:trPr>
          <w:trHeight w:val="315"/>
        </w:trPr>
        <w:tc>
          <w:tcPr>
            <w:tcW w:w="500" w:type="dxa"/>
            <w:shd w:val="clear" w:color="auto" w:fill="auto"/>
            <w:noWrap/>
            <w:vAlign w:val="center"/>
            <w:hideMark/>
          </w:tcPr>
          <w:p w14:paraId="347AF77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252</w:t>
            </w:r>
          </w:p>
        </w:tc>
        <w:tc>
          <w:tcPr>
            <w:tcW w:w="4603" w:type="dxa"/>
            <w:shd w:val="clear" w:color="auto" w:fill="auto"/>
            <w:noWrap/>
            <w:vAlign w:val="center"/>
            <w:hideMark/>
          </w:tcPr>
          <w:p w14:paraId="6C73DD8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NENE AHIDJO épouse </w:t>
            </w:r>
            <w:proofErr w:type="spellStart"/>
            <w:r w:rsidRPr="00D840AD">
              <w:rPr>
                <w:rFonts w:eastAsia="Times New Roman"/>
                <w:color w:val="000000"/>
                <w:szCs w:val="24"/>
              </w:rPr>
              <w:t>NJITUNG</w:t>
            </w:r>
            <w:proofErr w:type="spellEnd"/>
            <w:r w:rsidRPr="00D840AD">
              <w:rPr>
                <w:rFonts w:eastAsia="Times New Roman"/>
                <w:color w:val="000000"/>
                <w:szCs w:val="24"/>
              </w:rPr>
              <w:t xml:space="preserve"> TEM</w:t>
            </w:r>
          </w:p>
        </w:tc>
        <w:tc>
          <w:tcPr>
            <w:tcW w:w="1007" w:type="dxa"/>
            <w:shd w:val="clear" w:color="auto" w:fill="auto"/>
            <w:noWrap/>
            <w:vAlign w:val="center"/>
            <w:hideMark/>
          </w:tcPr>
          <w:p w14:paraId="340578D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0F92446"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Neuropharmacologie</w:t>
            </w:r>
            <w:proofErr w:type="spellEnd"/>
          </w:p>
        </w:tc>
      </w:tr>
      <w:tr w:rsidR="00D840AD" w:rsidRPr="00D840AD" w14:paraId="6679B397" w14:textId="77777777" w:rsidTr="00D840AD">
        <w:trPr>
          <w:trHeight w:val="315"/>
        </w:trPr>
        <w:tc>
          <w:tcPr>
            <w:tcW w:w="9781" w:type="dxa"/>
            <w:gridSpan w:val="4"/>
            <w:shd w:val="clear" w:color="auto" w:fill="auto"/>
            <w:noWrap/>
            <w:vAlign w:val="center"/>
            <w:hideMark/>
          </w:tcPr>
          <w:p w14:paraId="472EB8F0" w14:textId="77777777" w:rsidR="00D840AD" w:rsidRPr="00D840AD" w:rsidRDefault="00D840AD" w:rsidP="00D840AD">
            <w:pPr>
              <w:jc w:val="center"/>
              <w:rPr>
                <w:rFonts w:eastAsia="Times New Roman"/>
                <w:b/>
                <w:color w:val="000000"/>
                <w:szCs w:val="24"/>
                <w:lang w:eastAsia="fr-FR"/>
              </w:rPr>
            </w:pPr>
            <w:r w:rsidRPr="00D840AD">
              <w:rPr>
                <w:rFonts w:eastAsia="Calibri"/>
                <w:b/>
                <w:color w:val="000000"/>
                <w:szCs w:val="24"/>
              </w:rPr>
              <w:t>DEPARTEMENT DE PHARMACIE GALENIQUE ET LEGISLATION PHARMACEUTIQUE</w:t>
            </w:r>
          </w:p>
        </w:tc>
      </w:tr>
      <w:tr w:rsidR="00D840AD" w:rsidRPr="00D840AD" w14:paraId="145425C1" w14:textId="77777777" w:rsidTr="00D840AD">
        <w:trPr>
          <w:trHeight w:val="315"/>
        </w:trPr>
        <w:tc>
          <w:tcPr>
            <w:tcW w:w="500" w:type="dxa"/>
            <w:shd w:val="clear" w:color="auto" w:fill="auto"/>
            <w:noWrap/>
            <w:vAlign w:val="center"/>
            <w:hideMark/>
          </w:tcPr>
          <w:p w14:paraId="65EB9C7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253</w:t>
            </w:r>
          </w:p>
        </w:tc>
        <w:tc>
          <w:tcPr>
            <w:tcW w:w="4603" w:type="dxa"/>
            <w:shd w:val="clear" w:color="auto" w:fill="auto"/>
            <w:noWrap/>
            <w:vAlign w:val="center"/>
            <w:hideMark/>
          </w:tcPr>
          <w:p w14:paraId="1ADD8D2B" w14:textId="77777777" w:rsidR="00D840AD" w:rsidRPr="00D840AD" w:rsidRDefault="00D840AD" w:rsidP="00D840AD">
            <w:pPr>
              <w:jc w:val="left"/>
              <w:rPr>
                <w:rFonts w:eastAsia="Times New Roman"/>
                <w:b/>
                <w:color w:val="000000"/>
                <w:szCs w:val="24"/>
                <w:lang w:eastAsia="fr-FR"/>
              </w:rPr>
            </w:pPr>
            <w:r w:rsidRPr="00D840AD">
              <w:rPr>
                <w:rFonts w:eastAsia="Times New Roman"/>
                <w:b/>
                <w:color w:val="000000"/>
                <w:szCs w:val="24"/>
              </w:rPr>
              <w:t>NNANGA NGA Emmanuel (CD)</w:t>
            </w:r>
          </w:p>
        </w:tc>
        <w:tc>
          <w:tcPr>
            <w:tcW w:w="1007" w:type="dxa"/>
            <w:shd w:val="clear" w:color="auto" w:fill="auto"/>
            <w:noWrap/>
            <w:vAlign w:val="center"/>
            <w:hideMark/>
          </w:tcPr>
          <w:p w14:paraId="407D7699"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w:t>
            </w:r>
          </w:p>
        </w:tc>
        <w:tc>
          <w:tcPr>
            <w:tcW w:w="3671" w:type="dxa"/>
            <w:shd w:val="clear" w:color="auto" w:fill="auto"/>
            <w:noWrap/>
            <w:vAlign w:val="center"/>
            <w:hideMark/>
          </w:tcPr>
          <w:p w14:paraId="283BAC7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Pharmacie Galénique</w:t>
            </w:r>
          </w:p>
        </w:tc>
      </w:tr>
      <w:tr w:rsidR="00D840AD" w:rsidRPr="00D840AD" w14:paraId="1F55523F" w14:textId="77777777" w:rsidTr="00D840AD">
        <w:trPr>
          <w:trHeight w:val="315"/>
        </w:trPr>
        <w:tc>
          <w:tcPr>
            <w:tcW w:w="500" w:type="dxa"/>
            <w:shd w:val="clear" w:color="auto" w:fill="auto"/>
            <w:noWrap/>
            <w:vAlign w:val="center"/>
            <w:hideMark/>
          </w:tcPr>
          <w:p w14:paraId="7B390C6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254</w:t>
            </w:r>
          </w:p>
        </w:tc>
        <w:tc>
          <w:tcPr>
            <w:tcW w:w="4603" w:type="dxa"/>
            <w:shd w:val="clear" w:color="auto" w:fill="auto"/>
            <w:noWrap/>
            <w:vAlign w:val="center"/>
            <w:hideMark/>
          </w:tcPr>
          <w:p w14:paraId="569D49C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MBOLE Jeanne Mauricette </w:t>
            </w:r>
            <w:proofErr w:type="spellStart"/>
            <w:r w:rsidRPr="00D840AD">
              <w:rPr>
                <w:rFonts w:eastAsia="Times New Roman"/>
                <w:color w:val="000000"/>
                <w:szCs w:val="24"/>
              </w:rPr>
              <w:t>épse</w:t>
            </w:r>
            <w:proofErr w:type="spellEnd"/>
            <w:r w:rsidRPr="00D840AD">
              <w:rPr>
                <w:rFonts w:eastAsia="Times New Roman"/>
                <w:color w:val="000000"/>
                <w:szCs w:val="24"/>
              </w:rPr>
              <w:t xml:space="preserve"> MVONDO M.</w:t>
            </w:r>
          </w:p>
        </w:tc>
        <w:tc>
          <w:tcPr>
            <w:tcW w:w="1007" w:type="dxa"/>
            <w:shd w:val="clear" w:color="auto" w:fill="auto"/>
            <w:noWrap/>
            <w:vAlign w:val="center"/>
            <w:hideMark/>
          </w:tcPr>
          <w:p w14:paraId="6B23E4B4"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B09BAEF"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Management de la qualité, Contrôle qualité des produits de santé et des aliments</w:t>
            </w:r>
          </w:p>
        </w:tc>
      </w:tr>
      <w:tr w:rsidR="00D840AD" w:rsidRPr="00D840AD" w14:paraId="506946E8" w14:textId="77777777" w:rsidTr="00D840AD">
        <w:trPr>
          <w:trHeight w:val="315"/>
        </w:trPr>
        <w:tc>
          <w:tcPr>
            <w:tcW w:w="500" w:type="dxa"/>
            <w:shd w:val="clear" w:color="auto" w:fill="auto"/>
            <w:noWrap/>
            <w:vAlign w:val="center"/>
          </w:tcPr>
          <w:p w14:paraId="2740F23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255</w:t>
            </w:r>
          </w:p>
        </w:tc>
        <w:tc>
          <w:tcPr>
            <w:tcW w:w="4603" w:type="dxa"/>
            <w:shd w:val="clear" w:color="auto" w:fill="auto"/>
            <w:noWrap/>
            <w:vAlign w:val="center"/>
          </w:tcPr>
          <w:p w14:paraId="0197D0DE"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NYANGONO</w:t>
            </w:r>
            <w:proofErr w:type="spellEnd"/>
            <w:r w:rsidRPr="00D840AD">
              <w:rPr>
                <w:rFonts w:eastAsia="Times New Roman"/>
                <w:color w:val="000000"/>
                <w:szCs w:val="24"/>
              </w:rPr>
              <w:t xml:space="preserve"> NDONGO Martin</w:t>
            </w:r>
          </w:p>
        </w:tc>
        <w:tc>
          <w:tcPr>
            <w:tcW w:w="1007" w:type="dxa"/>
            <w:shd w:val="clear" w:color="auto" w:fill="auto"/>
            <w:noWrap/>
            <w:vAlign w:val="center"/>
          </w:tcPr>
          <w:p w14:paraId="3834755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tcPr>
          <w:p w14:paraId="4F8585C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Pharmacie</w:t>
            </w:r>
          </w:p>
        </w:tc>
      </w:tr>
      <w:tr w:rsidR="00D840AD" w:rsidRPr="00D840AD" w14:paraId="774712E8" w14:textId="77777777" w:rsidTr="00D840AD">
        <w:trPr>
          <w:trHeight w:val="315"/>
        </w:trPr>
        <w:tc>
          <w:tcPr>
            <w:tcW w:w="500" w:type="dxa"/>
            <w:shd w:val="clear" w:color="auto" w:fill="auto"/>
            <w:noWrap/>
            <w:vAlign w:val="center"/>
            <w:hideMark/>
          </w:tcPr>
          <w:p w14:paraId="71D20D8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256</w:t>
            </w:r>
          </w:p>
        </w:tc>
        <w:tc>
          <w:tcPr>
            <w:tcW w:w="4603" w:type="dxa"/>
            <w:shd w:val="clear" w:color="auto" w:fill="auto"/>
            <w:noWrap/>
            <w:vAlign w:val="center"/>
            <w:hideMark/>
          </w:tcPr>
          <w:p w14:paraId="225E707A"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SOPPO LOBE Charlotte Vanessa</w:t>
            </w:r>
          </w:p>
        </w:tc>
        <w:tc>
          <w:tcPr>
            <w:tcW w:w="1007" w:type="dxa"/>
            <w:shd w:val="clear" w:color="auto" w:fill="auto"/>
            <w:noWrap/>
            <w:vAlign w:val="center"/>
            <w:hideMark/>
          </w:tcPr>
          <w:p w14:paraId="1C0DD03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CC</w:t>
            </w:r>
          </w:p>
        </w:tc>
        <w:tc>
          <w:tcPr>
            <w:tcW w:w="3671" w:type="dxa"/>
            <w:shd w:val="clear" w:color="auto" w:fill="auto"/>
            <w:noWrap/>
            <w:vAlign w:val="center"/>
            <w:hideMark/>
          </w:tcPr>
          <w:p w14:paraId="58F983ED"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Contrôle qualité médicaments</w:t>
            </w:r>
          </w:p>
        </w:tc>
      </w:tr>
      <w:tr w:rsidR="00D840AD" w:rsidRPr="00D840AD" w14:paraId="65B48C10" w14:textId="77777777" w:rsidTr="00D840AD">
        <w:trPr>
          <w:trHeight w:val="315"/>
        </w:trPr>
        <w:tc>
          <w:tcPr>
            <w:tcW w:w="500" w:type="dxa"/>
            <w:shd w:val="clear" w:color="auto" w:fill="auto"/>
            <w:noWrap/>
            <w:vAlign w:val="center"/>
            <w:hideMark/>
          </w:tcPr>
          <w:p w14:paraId="7CAD3920"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257</w:t>
            </w:r>
          </w:p>
        </w:tc>
        <w:tc>
          <w:tcPr>
            <w:tcW w:w="4603" w:type="dxa"/>
            <w:shd w:val="clear" w:color="auto" w:fill="auto"/>
            <w:noWrap/>
            <w:vAlign w:val="center"/>
            <w:hideMark/>
          </w:tcPr>
          <w:p w14:paraId="1C7581BB"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ABA’A Marthe </w:t>
            </w:r>
            <w:proofErr w:type="spellStart"/>
            <w:r w:rsidRPr="00D840AD">
              <w:rPr>
                <w:rFonts w:eastAsia="Times New Roman"/>
                <w:color w:val="000000"/>
                <w:szCs w:val="24"/>
              </w:rPr>
              <w:t>Dereine</w:t>
            </w:r>
            <w:proofErr w:type="spellEnd"/>
          </w:p>
        </w:tc>
        <w:tc>
          <w:tcPr>
            <w:tcW w:w="1007" w:type="dxa"/>
            <w:shd w:val="clear" w:color="auto" w:fill="auto"/>
            <w:noWrap/>
            <w:vAlign w:val="center"/>
            <w:hideMark/>
          </w:tcPr>
          <w:p w14:paraId="62FE953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BAF0DE2"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Analyse du Médicament</w:t>
            </w:r>
          </w:p>
        </w:tc>
      </w:tr>
      <w:tr w:rsidR="00D840AD" w:rsidRPr="00D840AD" w14:paraId="5DC21C3F" w14:textId="77777777" w:rsidTr="00D840AD">
        <w:trPr>
          <w:trHeight w:val="315"/>
        </w:trPr>
        <w:tc>
          <w:tcPr>
            <w:tcW w:w="500" w:type="dxa"/>
            <w:shd w:val="clear" w:color="auto" w:fill="auto"/>
            <w:noWrap/>
            <w:vAlign w:val="center"/>
            <w:hideMark/>
          </w:tcPr>
          <w:p w14:paraId="5A6E3068"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lastRenderedPageBreak/>
              <w:t>258</w:t>
            </w:r>
          </w:p>
        </w:tc>
        <w:tc>
          <w:tcPr>
            <w:tcW w:w="4603" w:type="dxa"/>
            <w:shd w:val="clear" w:color="auto" w:fill="auto"/>
            <w:noWrap/>
            <w:vAlign w:val="center"/>
            <w:hideMark/>
          </w:tcPr>
          <w:p w14:paraId="5043E384" w14:textId="77777777" w:rsidR="00D840AD" w:rsidRPr="00D840AD" w:rsidRDefault="00D840AD" w:rsidP="00D840AD">
            <w:pPr>
              <w:jc w:val="left"/>
              <w:rPr>
                <w:rFonts w:eastAsia="Times New Roman"/>
                <w:color w:val="000000"/>
                <w:szCs w:val="24"/>
                <w:lang w:eastAsia="fr-FR"/>
              </w:rPr>
            </w:pPr>
            <w:proofErr w:type="spellStart"/>
            <w:r w:rsidRPr="00D840AD">
              <w:rPr>
                <w:rFonts w:eastAsia="Times New Roman"/>
                <w:color w:val="000000"/>
                <w:szCs w:val="24"/>
              </w:rPr>
              <w:t>FOUMANE</w:t>
            </w:r>
            <w:proofErr w:type="spellEnd"/>
            <w:r w:rsidRPr="00D840AD">
              <w:rPr>
                <w:rFonts w:eastAsia="Times New Roman"/>
                <w:color w:val="000000"/>
                <w:szCs w:val="24"/>
              </w:rPr>
              <w:t xml:space="preserve"> </w:t>
            </w:r>
            <w:proofErr w:type="spellStart"/>
            <w:r w:rsidRPr="00D840AD">
              <w:rPr>
                <w:rFonts w:eastAsia="Times New Roman"/>
                <w:color w:val="000000"/>
                <w:szCs w:val="24"/>
              </w:rPr>
              <w:t>MANIEPI</w:t>
            </w:r>
            <w:proofErr w:type="spellEnd"/>
            <w:r w:rsidRPr="00D840AD">
              <w:rPr>
                <w:rFonts w:eastAsia="Times New Roman"/>
                <w:color w:val="000000"/>
                <w:szCs w:val="24"/>
              </w:rPr>
              <w:t xml:space="preserve"> </w:t>
            </w:r>
            <w:proofErr w:type="spellStart"/>
            <w:r w:rsidRPr="00D840AD">
              <w:rPr>
                <w:rFonts w:eastAsia="Times New Roman"/>
                <w:color w:val="000000"/>
                <w:szCs w:val="24"/>
              </w:rPr>
              <w:t>NGOUOPIHO</w:t>
            </w:r>
            <w:proofErr w:type="spellEnd"/>
            <w:r w:rsidRPr="00D840AD">
              <w:rPr>
                <w:rFonts w:eastAsia="Times New Roman"/>
                <w:color w:val="000000"/>
                <w:szCs w:val="24"/>
              </w:rPr>
              <w:t xml:space="preserve"> Jacqueline </w:t>
            </w:r>
            <w:proofErr w:type="spellStart"/>
            <w:r w:rsidRPr="00D840AD">
              <w:rPr>
                <w:rFonts w:eastAsia="Times New Roman"/>
                <w:color w:val="000000"/>
                <w:szCs w:val="24"/>
              </w:rPr>
              <w:t>Saurelle</w:t>
            </w:r>
            <w:proofErr w:type="spellEnd"/>
          </w:p>
        </w:tc>
        <w:tc>
          <w:tcPr>
            <w:tcW w:w="1007" w:type="dxa"/>
            <w:shd w:val="clear" w:color="auto" w:fill="auto"/>
            <w:noWrap/>
            <w:vAlign w:val="center"/>
            <w:hideMark/>
          </w:tcPr>
          <w:p w14:paraId="577C21B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5026060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Pharmacologie</w:t>
            </w:r>
          </w:p>
        </w:tc>
      </w:tr>
      <w:tr w:rsidR="00D840AD" w:rsidRPr="00D840AD" w14:paraId="7C1B10AF" w14:textId="77777777" w:rsidTr="00D840AD">
        <w:trPr>
          <w:trHeight w:val="315"/>
        </w:trPr>
        <w:tc>
          <w:tcPr>
            <w:tcW w:w="500" w:type="dxa"/>
            <w:shd w:val="clear" w:color="auto" w:fill="auto"/>
            <w:noWrap/>
            <w:vAlign w:val="center"/>
            <w:hideMark/>
          </w:tcPr>
          <w:p w14:paraId="7AC297B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lang w:eastAsia="fr-FR"/>
              </w:rPr>
              <w:t>259</w:t>
            </w:r>
          </w:p>
        </w:tc>
        <w:tc>
          <w:tcPr>
            <w:tcW w:w="4603" w:type="dxa"/>
            <w:shd w:val="clear" w:color="auto" w:fill="auto"/>
            <w:noWrap/>
            <w:vAlign w:val="center"/>
            <w:hideMark/>
          </w:tcPr>
          <w:p w14:paraId="16425657"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 xml:space="preserve">MINYEM NGOMBI Aude </w:t>
            </w:r>
            <w:proofErr w:type="spellStart"/>
            <w:r w:rsidRPr="00D840AD">
              <w:rPr>
                <w:rFonts w:eastAsia="Times New Roman"/>
                <w:color w:val="000000"/>
                <w:szCs w:val="24"/>
              </w:rPr>
              <w:t>Périne</w:t>
            </w:r>
            <w:proofErr w:type="spellEnd"/>
            <w:r w:rsidRPr="00D840AD">
              <w:rPr>
                <w:rFonts w:eastAsia="Times New Roman"/>
                <w:color w:val="000000"/>
                <w:szCs w:val="24"/>
              </w:rPr>
              <w:t xml:space="preserve"> épouse AFUH</w:t>
            </w:r>
          </w:p>
        </w:tc>
        <w:tc>
          <w:tcPr>
            <w:tcW w:w="1007" w:type="dxa"/>
            <w:shd w:val="clear" w:color="auto" w:fill="auto"/>
            <w:noWrap/>
            <w:vAlign w:val="center"/>
            <w:hideMark/>
          </w:tcPr>
          <w:p w14:paraId="09F716F5"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AS</w:t>
            </w:r>
          </w:p>
        </w:tc>
        <w:tc>
          <w:tcPr>
            <w:tcW w:w="3671" w:type="dxa"/>
            <w:shd w:val="clear" w:color="auto" w:fill="auto"/>
            <w:noWrap/>
            <w:vAlign w:val="center"/>
            <w:hideMark/>
          </w:tcPr>
          <w:p w14:paraId="67387631" w14:textId="77777777" w:rsidR="00D840AD" w:rsidRPr="00D840AD" w:rsidRDefault="00D840AD" w:rsidP="00D840AD">
            <w:pPr>
              <w:jc w:val="left"/>
              <w:rPr>
                <w:rFonts w:eastAsia="Times New Roman"/>
                <w:color w:val="000000"/>
                <w:szCs w:val="24"/>
                <w:lang w:eastAsia="fr-FR"/>
              </w:rPr>
            </w:pPr>
            <w:r w:rsidRPr="00D840AD">
              <w:rPr>
                <w:rFonts w:eastAsia="Times New Roman"/>
                <w:color w:val="000000"/>
                <w:szCs w:val="24"/>
              </w:rPr>
              <w:t>Réglementation Pharmaceutique</w:t>
            </w:r>
          </w:p>
        </w:tc>
      </w:tr>
    </w:tbl>
    <w:p w14:paraId="355C1671" w14:textId="77777777" w:rsidR="00D840AD" w:rsidRPr="00D840AD" w:rsidRDefault="00D840AD" w:rsidP="00D840AD">
      <w:pPr>
        <w:tabs>
          <w:tab w:val="left" w:pos="6675"/>
        </w:tabs>
        <w:rPr>
          <w:rFonts w:eastAsia="Times New Roman"/>
          <w:b/>
          <w:szCs w:val="24"/>
          <w:lang w:eastAsia="fr-FR"/>
        </w:rPr>
      </w:pPr>
    </w:p>
    <w:p w14:paraId="28D5B31C" w14:textId="77777777" w:rsidR="00D840AD" w:rsidRPr="00D840AD" w:rsidRDefault="00D840AD" w:rsidP="00D840AD">
      <w:pPr>
        <w:rPr>
          <w:rFonts w:eastAsia="Times New Roman"/>
          <w:szCs w:val="24"/>
          <w:lang w:eastAsia="fr-FR"/>
        </w:rPr>
      </w:pPr>
      <w:r w:rsidRPr="00D840AD">
        <w:rPr>
          <w:rFonts w:eastAsia="Times New Roman"/>
          <w:szCs w:val="24"/>
          <w:lang w:eastAsia="fr-FR"/>
        </w:rPr>
        <w:t>P= Professeur</w:t>
      </w:r>
    </w:p>
    <w:p w14:paraId="29450CA5" w14:textId="77777777" w:rsidR="00D840AD" w:rsidRPr="00D840AD" w:rsidRDefault="00D840AD" w:rsidP="00D840AD">
      <w:pPr>
        <w:rPr>
          <w:rFonts w:eastAsia="Times New Roman"/>
          <w:szCs w:val="24"/>
          <w:lang w:eastAsia="fr-FR"/>
        </w:rPr>
      </w:pPr>
      <w:r w:rsidRPr="00D840AD">
        <w:rPr>
          <w:rFonts w:eastAsia="Times New Roman"/>
          <w:szCs w:val="24"/>
          <w:lang w:eastAsia="fr-FR"/>
        </w:rPr>
        <w:t>MCA= Maître de Conférences Agrégé</w:t>
      </w:r>
    </w:p>
    <w:p w14:paraId="5902D6C1" w14:textId="77777777" w:rsidR="00D840AD" w:rsidRPr="00D840AD" w:rsidRDefault="00D840AD" w:rsidP="00D840AD">
      <w:pPr>
        <w:rPr>
          <w:rFonts w:eastAsia="Times New Roman"/>
          <w:szCs w:val="24"/>
          <w:lang w:eastAsia="fr-FR"/>
        </w:rPr>
      </w:pPr>
      <w:r w:rsidRPr="00D840AD">
        <w:rPr>
          <w:rFonts w:eastAsia="Times New Roman"/>
          <w:szCs w:val="24"/>
          <w:lang w:eastAsia="fr-FR"/>
        </w:rPr>
        <w:t>MC= Maître de Conférences</w:t>
      </w:r>
    </w:p>
    <w:p w14:paraId="5CF58886" w14:textId="77777777" w:rsidR="00D840AD" w:rsidRPr="00D840AD" w:rsidRDefault="00D840AD" w:rsidP="00D840AD">
      <w:pPr>
        <w:rPr>
          <w:rFonts w:eastAsia="Times New Roman"/>
          <w:szCs w:val="24"/>
          <w:lang w:eastAsia="fr-FR"/>
        </w:rPr>
      </w:pPr>
      <w:r w:rsidRPr="00D840AD">
        <w:rPr>
          <w:rFonts w:eastAsia="Times New Roman"/>
          <w:szCs w:val="24"/>
          <w:lang w:eastAsia="fr-FR"/>
        </w:rPr>
        <w:t>MA= Maître Assistant</w:t>
      </w:r>
    </w:p>
    <w:p w14:paraId="5283516C" w14:textId="77777777" w:rsidR="00D840AD" w:rsidRPr="00D840AD" w:rsidRDefault="00D840AD" w:rsidP="00D840AD">
      <w:pPr>
        <w:rPr>
          <w:rFonts w:eastAsia="Times New Roman"/>
          <w:szCs w:val="24"/>
          <w:lang w:eastAsia="fr-FR"/>
        </w:rPr>
      </w:pPr>
      <w:r w:rsidRPr="00D840AD">
        <w:rPr>
          <w:rFonts w:eastAsia="Times New Roman"/>
          <w:szCs w:val="24"/>
          <w:lang w:eastAsia="fr-FR"/>
        </w:rPr>
        <w:t>CC = Chargé de Cours</w:t>
      </w:r>
    </w:p>
    <w:p w14:paraId="31A0ECF6" w14:textId="2D705E68" w:rsidR="008B7861" w:rsidRPr="00B537C1" w:rsidRDefault="00D840AD" w:rsidP="003847CD">
      <w:pPr>
        <w:rPr>
          <w:rFonts w:eastAsia="Times New Roman"/>
          <w:szCs w:val="24"/>
          <w:lang w:eastAsia="fr-FR"/>
        </w:rPr>
      </w:pPr>
      <w:r w:rsidRPr="00D840AD">
        <w:rPr>
          <w:rFonts w:eastAsia="Times New Roman"/>
          <w:szCs w:val="24"/>
          <w:lang w:eastAsia="fr-FR"/>
        </w:rPr>
        <w:t>AS = Assistant</w:t>
      </w:r>
    </w:p>
    <w:p w14:paraId="25CC4F28" w14:textId="77777777" w:rsidR="00361D06" w:rsidRDefault="00361D06">
      <w:pPr>
        <w:rPr>
          <w:rFonts w:eastAsia="Times New Roman"/>
          <w:b/>
          <w:szCs w:val="24"/>
          <w:lang w:eastAsia="fr-FR"/>
        </w:rPr>
      </w:pPr>
      <w:r>
        <w:rPr>
          <w:rFonts w:eastAsia="Times New Roman"/>
          <w:b/>
          <w:szCs w:val="24"/>
          <w:lang w:eastAsia="fr-FR"/>
        </w:rPr>
        <w:br w:type="page"/>
      </w:r>
    </w:p>
    <w:bookmarkStart w:id="13" w:name="_Toc136691234"/>
    <w:bookmarkStart w:id="14" w:name="_Toc167480833"/>
    <w:p w14:paraId="5DEC42F7" w14:textId="55CA0C9F" w:rsidR="00361D06" w:rsidRPr="00361D06" w:rsidRDefault="001F23FA" w:rsidP="00361D06">
      <w:pPr>
        <w:pStyle w:val="NoSpacing"/>
        <w:rPr>
          <w:rFonts w:eastAsia="Times New Roman"/>
          <w:b/>
          <w:sz w:val="28"/>
          <w:szCs w:val="28"/>
        </w:rPr>
      </w:pPr>
      <w:r w:rsidRPr="003847CD">
        <w:rPr>
          <w:rFonts w:ascii="Calibri" w:eastAsia="Times New Roman" w:hAnsi="Calibri"/>
          <w:noProof/>
          <w:sz w:val="22"/>
        </w:rPr>
        <w:lastRenderedPageBreak/>
        <mc:AlternateContent>
          <mc:Choice Requires="wps">
            <w:drawing>
              <wp:anchor distT="0" distB="0" distL="114300" distR="114300" simplePos="0" relativeHeight="251743232" behindDoc="1" locked="0" layoutInCell="1" allowOverlap="1" wp14:anchorId="78C12C89" wp14:editId="371D4064">
                <wp:simplePos x="0" y="0"/>
                <wp:positionH relativeFrom="margin">
                  <wp:posOffset>1386205</wp:posOffset>
                </wp:positionH>
                <wp:positionV relativeFrom="margin">
                  <wp:posOffset>-74295</wp:posOffset>
                </wp:positionV>
                <wp:extent cx="3169920" cy="518160"/>
                <wp:effectExtent l="19050" t="19050" r="30480" b="34290"/>
                <wp:wrapNone/>
                <wp:docPr id="56"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69920" cy="5181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05638A5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56BE4B9F"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12C89" id="_x0000_s1032" style="position:absolute;left:0;text-align:left;margin-left:109.15pt;margin-top:-5.85pt;width:249.6pt;height:40.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" strokecolor="#920000" strokeweight="5pt">
                <v:stroke linestyle="thickThin"/>
                <o:lock v:ext="edit" aspectratio="t"/>
                <v:textbox>
                  <w:txbxContent>
                    <w:p w14:paraId="05638A5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56BE4B9F"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361D06">
        <w:t>SERMENT D</w:t>
      </w:r>
      <w:bookmarkEnd w:id="13"/>
      <w:r w:rsidR="00361D06" w:rsidRPr="00361D06">
        <w:t>E GENÈVE</w:t>
      </w:r>
      <w:bookmarkEnd w:id="14"/>
    </w:p>
    <w:p w14:paraId="3502E9B6" w14:textId="36B30E6B" w:rsidR="00361D06" w:rsidRDefault="001F23FA">
      <w:pPr>
        <w:rPr>
          <w:rFonts w:eastAsia="Times New Roman"/>
          <w:b/>
          <w:szCs w:val="24"/>
          <w:lang w:eastAsia="fr-FR"/>
        </w:rPr>
      </w:pPr>
      <w:r w:rsidRPr="003847CD">
        <w:rPr>
          <w:rFonts w:ascii="Calibri" w:eastAsia="Times New Roman" w:hAnsi="Calibri"/>
          <w:noProof/>
          <w:sz w:val="22"/>
          <w:lang w:eastAsia="fr-FR"/>
        </w:rPr>
        <mc:AlternateContent>
          <mc:Choice Requires="wpg">
            <w:drawing>
              <wp:anchor distT="0" distB="0" distL="114300" distR="114300" simplePos="0" relativeHeight="251701248" behindDoc="0" locked="0" layoutInCell="1" allowOverlap="1" wp14:anchorId="69B67436" wp14:editId="1B4946E5">
                <wp:simplePos x="0" y="0"/>
                <wp:positionH relativeFrom="margin">
                  <wp:posOffset>-381635</wp:posOffset>
                </wp:positionH>
                <wp:positionV relativeFrom="paragraph">
                  <wp:posOffset>346075</wp:posOffset>
                </wp:positionV>
                <wp:extent cx="6714490" cy="7498080"/>
                <wp:effectExtent l="0" t="0" r="0" b="0"/>
                <wp:wrapNone/>
                <wp:docPr id="26" name="Groupe 23"/>
                <wp:cNvGraphicFramePr/>
                <a:graphic xmlns:a="http://schemas.openxmlformats.org/drawingml/2006/main">
                  <a:graphicData uri="http://schemas.microsoft.com/office/word/2010/wordprocessingGroup">
                    <wpg:wgp>
                      <wpg:cNvGrpSpPr/>
                      <wpg:grpSpPr>
                        <a:xfrm>
                          <a:off x="0" y="0"/>
                          <a:ext cx="6714490" cy="7498080"/>
                          <a:chOff x="172016" y="166625"/>
                          <a:chExt cx="6714490" cy="6534954"/>
                        </a:xfrm>
                      </wpg:grpSpPr>
                      <pic:pic xmlns:pic="http://schemas.openxmlformats.org/drawingml/2006/picture">
                        <pic:nvPicPr>
                          <pic:cNvPr id="27" name="Image 2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72016" y="166625"/>
                            <a:ext cx="6714490" cy="6406309"/>
                          </a:xfrm>
                          <a:prstGeom prst="rect">
                            <a:avLst/>
                          </a:prstGeom>
                        </pic:spPr>
                      </pic:pic>
                      <wps:wsp>
                        <wps:cNvPr id="28" name="Rectangle 28"/>
                        <wps:cNvSpPr/>
                        <wps:spPr>
                          <a:xfrm>
                            <a:off x="1177489" y="613559"/>
                            <a:ext cx="4352969" cy="6088020"/>
                          </a:xfrm>
                          <a:prstGeom prst="rect">
                            <a:avLst/>
                          </a:prstGeom>
                          <a:solidFill>
                            <a:srgbClr val="FFFFFF">
                              <a:alpha val="0"/>
                            </a:srgbClr>
                          </a:solidFill>
                          <a:ln w="12700" cap="flat" cmpd="sng" algn="ctr">
                            <a:solidFill>
                              <a:srgbClr val="000000">
                                <a:alpha val="0"/>
                              </a:srgbClr>
                            </a:solidFill>
                            <a:prstDash val="solid"/>
                            <a:miter lim="800000"/>
                          </a:ln>
                          <a:effectLst/>
                        </wps:spPr>
                        <wps:txbx>
                          <w:txbxContent>
                            <w:p w14:paraId="515A251C" w14:textId="77777777" w:rsidR="00F07332" w:rsidRDefault="00F07332" w:rsidP="003847CD">
                              <w:pPr>
                                <w:tabs>
                                  <w:tab w:val="center" w:pos="4536"/>
                                  <w:tab w:val="left" w:pos="7718"/>
                                </w:tabs>
                                <w:jc w:val="center"/>
                                <w:rPr>
                                  <w:i/>
                                  <w:iCs/>
                                  <w:szCs w:val="24"/>
                                </w:rPr>
                              </w:pPr>
                              <w:r>
                                <w:rPr>
                                  <w:i/>
                                  <w:iCs/>
                                  <w:szCs w:val="24"/>
                                </w:rPr>
                                <w:t>Au moment de l’admission comme membre de la profession médicale,</w:t>
                              </w:r>
                            </w:p>
                            <w:p w14:paraId="0A4E882E" w14:textId="77777777" w:rsidR="00F07332" w:rsidRDefault="00F07332" w:rsidP="003847CD">
                              <w:pPr>
                                <w:tabs>
                                  <w:tab w:val="center" w:pos="4536"/>
                                  <w:tab w:val="left" w:pos="7718"/>
                                </w:tabs>
                                <w:jc w:val="center"/>
                                <w:rPr>
                                  <w:i/>
                                  <w:iCs/>
                                  <w:szCs w:val="24"/>
                                </w:rPr>
                              </w:pPr>
                              <w:r>
                                <w:rPr>
                                  <w:i/>
                                  <w:iCs/>
                                  <w:szCs w:val="24"/>
                                </w:rPr>
                                <w:t>« Je m’engage solennellement à consacrer toute ma vie au service de l’humanité.</w:t>
                              </w:r>
                            </w:p>
                            <w:p w14:paraId="01CAFA7F" w14:textId="77777777" w:rsidR="00F07332" w:rsidRDefault="00F07332" w:rsidP="003847CD">
                              <w:pPr>
                                <w:tabs>
                                  <w:tab w:val="center" w:pos="4536"/>
                                  <w:tab w:val="left" w:pos="7718"/>
                                </w:tabs>
                                <w:jc w:val="center"/>
                                <w:rPr>
                                  <w:i/>
                                  <w:iCs/>
                                  <w:szCs w:val="24"/>
                                </w:rPr>
                              </w:pPr>
                              <w:r>
                                <w:rPr>
                                  <w:i/>
                                  <w:iCs/>
                                  <w:szCs w:val="24"/>
                                </w:rPr>
                                <w:t>Je réserverai à mes maîtres le respect et la gratitude qui leur sont dus.</w:t>
                              </w:r>
                            </w:p>
                            <w:p w14:paraId="62F88CF0" w14:textId="77777777" w:rsidR="00F07332" w:rsidRDefault="00F07332" w:rsidP="003847CD">
                              <w:pPr>
                                <w:tabs>
                                  <w:tab w:val="center" w:pos="4536"/>
                                  <w:tab w:val="left" w:pos="7718"/>
                                </w:tabs>
                                <w:jc w:val="center"/>
                                <w:rPr>
                                  <w:i/>
                                  <w:iCs/>
                                  <w:szCs w:val="24"/>
                                </w:rPr>
                              </w:pPr>
                              <w:r>
                                <w:rPr>
                                  <w:i/>
                                  <w:iCs/>
                                  <w:szCs w:val="24"/>
                                </w:rPr>
                                <w:t>J’exercerai consciencieusement et avec dignité ma profession.</w:t>
                              </w:r>
                            </w:p>
                            <w:p w14:paraId="7443B2DF" w14:textId="77777777" w:rsidR="00F07332" w:rsidRDefault="00F07332" w:rsidP="003847CD">
                              <w:pPr>
                                <w:tabs>
                                  <w:tab w:val="center" w:pos="4536"/>
                                  <w:tab w:val="left" w:pos="7718"/>
                                </w:tabs>
                                <w:jc w:val="center"/>
                                <w:rPr>
                                  <w:i/>
                                  <w:iCs/>
                                  <w:szCs w:val="24"/>
                                </w:rPr>
                              </w:pPr>
                              <w:r>
                                <w:rPr>
                                  <w:i/>
                                  <w:iCs/>
                                  <w:szCs w:val="24"/>
                                </w:rPr>
                                <w:t>Je garderai les secrets qui me sont confiés.</w:t>
                              </w:r>
                            </w:p>
                            <w:p w14:paraId="64320421" w14:textId="77777777" w:rsidR="00F07332" w:rsidRDefault="00F07332" w:rsidP="003847CD">
                              <w:pPr>
                                <w:tabs>
                                  <w:tab w:val="center" w:pos="4536"/>
                                  <w:tab w:val="left" w:pos="7718"/>
                                </w:tabs>
                                <w:jc w:val="center"/>
                                <w:rPr>
                                  <w:i/>
                                  <w:iCs/>
                                  <w:szCs w:val="24"/>
                                </w:rPr>
                              </w:pPr>
                              <w:r>
                                <w:rPr>
                                  <w:i/>
                                  <w:iCs/>
                                  <w:szCs w:val="24"/>
                                </w:rPr>
                                <w:t>Je sauverai par tous les moyens possibles, l’honneur et la noble tradition de la profession médicale.</w:t>
                              </w:r>
                            </w:p>
                            <w:p w14:paraId="6DD54E36" w14:textId="77777777" w:rsidR="00F07332" w:rsidRDefault="00F07332" w:rsidP="003847CD">
                              <w:pPr>
                                <w:tabs>
                                  <w:tab w:val="center" w:pos="4536"/>
                                  <w:tab w:val="left" w:pos="7718"/>
                                </w:tabs>
                                <w:jc w:val="center"/>
                                <w:rPr>
                                  <w:i/>
                                  <w:iCs/>
                                  <w:szCs w:val="24"/>
                                </w:rPr>
                              </w:pPr>
                              <w:r>
                                <w:rPr>
                                  <w:i/>
                                  <w:iCs/>
                                  <w:szCs w:val="24"/>
                                </w:rPr>
                                <w:t>Je ne permettrai pas que les considérations d’ordre religieux, national, racial, politique ou social aillent à l’encontre de mon devoir vis-à-vis du malade.</w:t>
                              </w:r>
                            </w:p>
                            <w:p w14:paraId="2B2660DC" w14:textId="77777777" w:rsidR="00F07332" w:rsidRDefault="00F07332" w:rsidP="003847CD">
                              <w:pPr>
                                <w:tabs>
                                  <w:tab w:val="center" w:pos="4536"/>
                                  <w:tab w:val="left" w:pos="7718"/>
                                </w:tabs>
                                <w:jc w:val="center"/>
                                <w:rPr>
                                  <w:i/>
                                  <w:iCs/>
                                  <w:szCs w:val="24"/>
                                </w:rPr>
                              </w:pPr>
                              <w:r>
                                <w:rPr>
                                  <w:i/>
                                  <w:iCs/>
                                  <w:szCs w:val="24"/>
                                </w:rPr>
                                <w:t>Mes collègues seront mes frères. Je respecterai au plus haut degré la vie humaine et ceci dès sa conception.</w:t>
                              </w:r>
                            </w:p>
                            <w:p w14:paraId="7A5E997B" w14:textId="77777777" w:rsidR="00F07332" w:rsidRDefault="00F07332" w:rsidP="003847CD">
                              <w:pPr>
                                <w:tabs>
                                  <w:tab w:val="center" w:pos="4536"/>
                                  <w:tab w:val="left" w:pos="7718"/>
                                </w:tabs>
                                <w:jc w:val="center"/>
                                <w:rPr>
                                  <w:i/>
                                  <w:iCs/>
                                  <w:szCs w:val="24"/>
                                </w:rPr>
                              </w:pPr>
                              <w:r>
                                <w:rPr>
                                  <w:i/>
                                  <w:iCs/>
                                  <w:szCs w:val="24"/>
                                </w:rPr>
                                <w:t>Même sous des menaces, je n’utiliserai point mes connaissances médicales contre les lois de l’humanité.</w:t>
                              </w:r>
                            </w:p>
                            <w:p w14:paraId="1A33016A" w14:textId="77777777" w:rsidR="00F07332" w:rsidRDefault="00F07332" w:rsidP="003847CD">
                              <w:pPr>
                                <w:tabs>
                                  <w:tab w:val="center" w:pos="4536"/>
                                  <w:tab w:val="left" w:pos="7718"/>
                                </w:tabs>
                                <w:jc w:val="center"/>
                                <w:rPr>
                                  <w:i/>
                                  <w:iCs/>
                                  <w:szCs w:val="24"/>
                                </w:rPr>
                              </w:pPr>
                              <w:r>
                                <w:rPr>
                                  <w:i/>
                                  <w:iCs/>
                                  <w:szCs w:val="24"/>
                                </w:rPr>
                                <w:t>Je m’engage solennellement sur mon honneur et en toute liberté à garder à garder scrupuleusement ces promesses »</w:t>
                              </w:r>
                            </w:p>
                            <w:p w14:paraId="31CA118E" w14:textId="77777777" w:rsidR="00F07332" w:rsidRDefault="00F07332" w:rsidP="003847CD">
                              <w:pPr>
                                <w:tabs>
                                  <w:tab w:val="center" w:pos="4536"/>
                                  <w:tab w:val="left" w:pos="7718"/>
                                </w:tabs>
                                <w:jc w:val="center"/>
                                <w:rPr>
                                  <w:i/>
                                  <w:iCs/>
                                  <w:szCs w:val="24"/>
                                </w:rPr>
                              </w:pPr>
                            </w:p>
                            <w:p w14:paraId="30104A74" w14:textId="77777777" w:rsidR="00F07332" w:rsidRDefault="00F07332" w:rsidP="003847CD">
                              <w:pPr>
                                <w:tabs>
                                  <w:tab w:val="center" w:pos="4536"/>
                                  <w:tab w:val="left" w:pos="7718"/>
                                </w:tabs>
                                <w:jc w:val="center"/>
                                <w:rPr>
                                  <w:i/>
                                  <w:iCs/>
                                  <w:szCs w:val="24"/>
                                </w:rPr>
                              </w:pPr>
                            </w:p>
                            <w:p w14:paraId="7C05241F" w14:textId="77777777" w:rsidR="00F07332" w:rsidRDefault="00F07332" w:rsidP="003847CD">
                              <w:pPr>
                                <w:tabs>
                                  <w:tab w:val="center" w:pos="4536"/>
                                  <w:tab w:val="left" w:pos="7718"/>
                                </w:tabs>
                                <w:jc w:val="center"/>
                                <w:rPr>
                                  <w:i/>
                                  <w:iCs/>
                                  <w:szCs w:val="24"/>
                                </w:rPr>
                              </w:pPr>
                            </w:p>
                            <w:p w14:paraId="6C47AD40" w14:textId="77777777" w:rsidR="00F07332" w:rsidRDefault="00F07332" w:rsidP="003847CD">
                              <w:pPr>
                                <w:spacing w:after="100" w:afterAutospacing="1"/>
                                <w:ind w:firstLine="426"/>
                                <w:rPr>
                                  <w:i/>
                                  <w:iCs/>
                                  <w:szCs w:val="24"/>
                                </w:rPr>
                              </w:pPr>
                            </w:p>
                            <w:p w14:paraId="14CE50FC" w14:textId="77777777" w:rsidR="00F07332" w:rsidRDefault="00F07332" w:rsidP="003847CD">
                              <w:pPr>
                                <w:rPr>
                                  <w:b/>
                                  <w:szCs w:val="24"/>
                                </w:rPr>
                              </w:pPr>
                            </w:p>
                            <w:p w14:paraId="4A059A34" w14:textId="77777777" w:rsidR="00F07332" w:rsidRDefault="00F07332" w:rsidP="003847CD">
                              <w:pPr>
                                <w:rPr>
                                  <w:rFonts w:ascii="Calibri" w:hAnsi="Calibri"/>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69B67436" id="Groupe 23" o:spid="_x0000_s1033" style="position:absolute;left:0;text-align:left;margin-left:-30.05pt;margin-top:27.25pt;width:528.7pt;height:590.4pt;z-index:251701248;mso-position-horizontal-relative:margin;mso-height-relative:margin" coordorigin="1720,1666" coordsize="67144,653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34" type="#_x0000_t75" style="position:absolute;left:1720;top:1666;width:67145;height:64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">
                  <v:imagedata r:id="rId12" o:title=""/>
                  <v:path arrowok="t"/>
                </v:shape>
                <v:rect id="Rectangle 28" o:spid="_x0000_s1035" style="position:absolute;left:11774;top:6135;width:43530;height:6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" strokeweight="1pt">
                  <v:fill opacity="0"/>
                  <v:stroke opacity="0"/>
                  <v:textbox>
                    <w:txbxContent>
                      <w:p w14:paraId="515A251C" w14:textId="77777777" w:rsidR="00F07332" w:rsidRDefault="00F07332" w:rsidP="003847CD">
                        <w:pPr>
                          <w:tabs>
                            <w:tab w:val="center" w:pos="4536"/>
                            <w:tab w:val="left" w:pos="7718"/>
                          </w:tabs>
                          <w:jc w:val="center"/>
                          <w:rPr>
                            <w:i/>
                            <w:iCs/>
                            <w:szCs w:val="24"/>
                          </w:rPr>
                        </w:pPr>
                        <w:r>
                          <w:rPr>
                            <w:i/>
                            <w:iCs/>
                            <w:szCs w:val="24"/>
                          </w:rPr>
                          <w:t>Au moment de l’admission comme membre de la profession médicale,</w:t>
                        </w:r>
                      </w:p>
                      <w:p w14:paraId="0A4E882E" w14:textId="77777777" w:rsidR="00F07332" w:rsidRDefault="00F07332" w:rsidP="003847CD">
                        <w:pPr>
                          <w:tabs>
                            <w:tab w:val="center" w:pos="4536"/>
                            <w:tab w:val="left" w:pos="7718"/>
                          </w:tabs>
                          <w:jc w:val="center"/>
                          <w:rPr>
                            <w:i/>
                            <w:iCs/>
                            <w:szCs w:val="24"/>
                          </w:rPr>
                        </w:pPr>
                        <w:r>
                          <w:rPr>
                            <w:i/>
                            <w:iCs/>
                            <w:szCs w:val="24"/>
                          </w:rPr>
                          <w:t>« Je m’engage solennellement à consacrer toute ma vie au service de l’humanité.</w:t>
                        </w:r>
                      </w:p>
                      <w:p w14:paraId="01CAFA7F" w14:textId="77777777" w:rsidR="00F07332" w:rsidRDefault="00F07332" w:rsidP="003847CD">
                        <w:pPr>
                          <w:tabs>
                            <w:tab w:val="center" w:pos="4536"/>
                            <w:tab w:val="left" w:pos="7718"/>
                          </w:tabs>
                          <w:jc w:val="center"/>
                          <w:rPr>
                            <w:i/>
                            <w:iCs/>
                            <w:szCs w:val="24"/>
                          </w:rPr>
                        </w:pPr>
                        <w:r>
                          <w:rPr>
                            <w:i/>
                            <w:iCs/>
                            <w:szCs w:val="24"/>
                          </w:rPr>
                          <w:t>Je réserverai à mes maîtres le respect et la gratitude qui leur sont dus.</w:t>
                        </w:r>
                      </w:p>
                      <w:p w14:paraId="62F88CF0" w14:textId="77777777" w:rsidR="00F07332" w:rsidRDefault="00F07332" w:rsidP="003847CD">
                        <w:pPr>
                          <w:tabs>
                            <w:tab w:val="center" w:pos="4536"/>
                            <w:tab w:val="left" w:pos="7718"/>
                          </w:tabs>
                          <w:jc w:val="center"/>
                          <w:rPr>
                            <w:i/>
                            <w:iCs/>
                            <w:szCs w:val="24"/>
                          </w:rPr>
                        </w:pPr>
                        <w:r>
                          <w:rPr>
                            <w:i/>
                            <w:iCs/>
                            <w:szCs w:val="24"/>
                          </w:rPr>
                          <w:t>J’exercerai consciencieusement et avec dignité ma profession.</w:t>
                        </w:r>
                      </w:p>
                      <w:p w14:paraId="7443B2DF" w14:textId="77777777" w:rsidR="00F07332" w:rsidRDefault="00F07332" w:rsidP="003847CD">
                        <w:pPr>
                          <w:tabs>
                            <w:tab w:val="center" w:pos="4536"/>
                            <w:tab w:val="left" w:pos="7718"/>
                          </w:tabs>
                          <w:jc w:val="center"/>
                          <w:rPr>
                            <w:i/>
                            <w:iCs/>
                            <w:szCs w:val="24"/>
                          </w:rPr>
                        </w:pPr>
                        <w:r>
                          <w:rPr>
                            <w:i/>
                            <w:iCs/>
                            <w:szCs w:val="24"/>
                          </w:rPr>
                          <w:t>Je garderai les secrets qui me sont confiés.</w:t>
                        </w:r>
                      </w:p>
                      <w:p w14:paraId="64320421" w14:textId="77777777" w:rsidR="00F07332" w:rsidRDefault="00F07332" w:rsidP="003847CD">
                        <w:pPr>
                          <w:tabs>
                            <w:tab w:val="center" w:pos="4536"/>
                            <w:tab w:val="left" w:pos="7718"/>
                          </w:tabs>
                          <w:jc w:val="center"/>
                          <w:rPr>
                            <w:i/>
                            <w:iCs/>
                            <w:szCs w:val="24"/>
                          </w:rPr>
                        </w:pPr>
                        <w:r>
                          <w:rPr>
                            <w:i/>
                            <w:iCs/>
                            <w:szCs w:val="24"/>
                          </w:rPr>
                          <w:t>Je sauverai par tous les moyens possibles, l’honneur et la noble tradition de la profession médicale.</w:t>
                        </w:r>
                      </w:p>
                      <w:p w14:paraId="6DD54E36" w14:textId="77777777" w:rsidR="00F07332" w:rsidRDefault="00F07332" w:rsidP="003847CD">
                        <w:pPr>
                          <w:tabs>
                            <w:tab w:val="center" w:pos="4536"/>
                            <w:tab w:val="left" w:pos="7718"/>
                          </w:tabs>
                          <w:jc w:val="center"/>
                          <w:rPr>
                            <w:i/>
                            <w:iCs/>
                            <w:szCs w:val="24"/>
                          </w:rPr>
                        </w:pPr>
                        <w:r>
                          <w:rPr>
                            <w:i/>
                            <w:iCs/>
                            <w:szCs w:val="24"/>
                          </w:rPr>
                          <w:t>Je ne permettrai pas que les considérations d’ordre religieux, national, racial, politique ou social aillent à l’encontre de mon devoir vis-à-vis du malade.</w:t>
                        </w:r>
                      </w:p>
                      <w:p w14:paraId="2B2660DC" w14:textId="77777777" w:rsidR="00F07332" w:rsidRDefault="00F07332" w:rsidP="003847CD">
                        <w:pPr>
                          <w:tabs>
                            <w:tab w:val="center" w:pos="4536"/>
                            <w:tab w:val="left" w:pos="7718"/>
                          </w:tabs>
                          <w:jc w:val="center"/>
                          <w:rPr>
                            <w:i/>
                            <w:iCs/>
                            <w:szCs w:val="24"/>
                          </w:rPr>
                        </w:pPr>
                        <w:r>
                          <w:rPr>
                            <w:i/>
                            <w:iCs/>
                            <w:szCs w:val="24"/>
                          </w:rPr>
                          <w:t>Mes collègues seront mes frères. Je respecterai au plus haut degré la vie humaine et ceci dès sa conception.</w:t>
                        </w:r>
                      </w:p>
                      <w:p w14:paraId="7A5E997B" w14:textId="77777777" w:rsidR="00F07332" w:rsidRDefault="00F07332" w:rsidP="003847CD">
                        <w:pPr>
                          <w:tabs>
                            <w:tab w:val="center" w:pos="4536"/>
                            <w:tab w:val="left" w:pos="7718"/>
                          </w:tabs>
                          <w:jc w:val="center"/>
                          <w:rPr>
                            <w:i/>
                            <w:iCs/>
                            <w:szCs w:val="24"/>
                          </w:rPr>
                        </w:pPr>
                        <w:r>
                          <w:rPr>
                            <w:i/>
                            <w:iCs/>
                            <w:szCs w:val="24"/>
                          </w:rPr>
                          <w:t>Même sous des menaces, je n’utiliserai point mes connaissances médicales contre les lois de l’humanité.</w:t>
                        </w:r>
                      </w:p>
                      <w:p w14:paraId="1A33016A" w14:textId="77777777" w:rsidR="00F07332" w:rsidRDefault="00F07332" w:rsidP="003847CD">
                        <w:pPr>
                          <w:tabs>
                            <w:tab w:val="center" w:pos="4536"/>
                            <w:tab w:val="left" w:pos="7718"/>
                          </w:tabs>
                          <w:jc w:val="center"/>
                          <w:rPr>
                            <w:i/>
                            <w:iCs/>
                            <w:szCs w:val="24"/>
                          </w:rPr>
                        </w:pPr>
                        <w:r>
                          <w:rPr>
                            <w:i/>
                            <w:iCs/>
                            <w:szCs w:val="24"/>
                          </w:rPr>
                          <w:t>Je m’engage solennellement sur mon honneur et en toute liberté à garder à garder scrupuleusement ces promesses »</w:t>
                        </w:r>
                      </w:p>
                      <w:p w14:paraId="31CA118E" w14:textId="77777777" w:rsidR="00F07332" w:rsidRDefault="00F07332" w:rsidP="003847CD">
                        <w:pPr>
                          <w:tabs>
                            <w:tab w:val="center" w:pos="4536"/>
                            <w:tab w:val="left" w:pos="7718"/>
                          </w:tabs>
                          <w:jc w:val="center"/>
                          <w:rPr>
                            <w:i/>
                            <w:iCs/>
                            <w:szCs w:val="24"/>
                          </w:rPr>
                        </w:pPr>
                      </w:p>
                      <w:p w14:paraId="30104A74" w14:textId="77777777" w:rsidR="00F07332" w:rsidRDefault="00F07332" w:rsidP="003847CD">
                        <w:pPr>
                          <w:tabs>
                            <w:tab w:val="center" w:pos="4536"/>
                            <w:tab w:val="left" w:pos="7718"/>
                          </w:tabs>
                          <w:jc w:val="center"/>
                          <w:rPr>
                            <w:i/>
                            <w:iCs/>
                            <w:szCs w:val="24"/>
                          </w:rPr>
                        </w:pPr>
                      </w:p>
                      <w:p w14:paraId="7C05241F" w14:textId="77777777" w:rsidR="00F07332" w:rsidRDefault="00F07332" w:rsidP="003847CD">
                        <w:pPr>
                          <w:tabs>
                            <w:tab w:val="center" w:pos="4536"/>
                            <w:tab w:val="left" w:pos="7718"/>
                          </w:tabs>
                          <w:jc w:val="center"/>
                          <w:rPr>
                            <w:i/>
                            <w:iCs/>
                            <w:szCs w:val="24"/>
                          </w:rPr>
                        </w:pPr>
                      </w:p>
                      <w:p w14:paraId="6C47AD40" w14:textId="77777777" w:rsidR="00F07332" w:rsidRDefault="00F07332" w:rsidP="003847CD">
                        <w:pPr>
                          <w:spacing w:after="100" w:afterAutospacing="1"/>
                          <w:ind w:firstLine="426"/>
                          <w:rPr>
                            <w:i/>
                            <w:iCs/>
                            <w:szCs w:val="24"/>
                          </w:rPr>
                        </w:pPr>
                      </w:p>
                      <w:p w14:paraId="14CE50FC" w14:textId="77777777" w:rsidR="00F07332" w:rsidRDefault="00F07332" w:rsidP="003847CD">
                        <w:pPr>
                          <w:rPr>
                            <w:b/>
                            <w:szCs w:val="24"/>
                          </w:rPr>
                        </w:pPr>
                      </w:p>
                      <w:p w14:paraId="4A059A34" w14:textId="77777777" w:rsidR="00F07332" w:rsidRDefault="00F07332" w:rsidP="003847CD">
                        <w:pPr>
                          <w:rPr>
                            <w:rFonts w:ascii="Calibri" w:hAnsi="Calibri"/>
                            <w:szCs w:val="24"/>
                          </w:rPr>
                        </w:pPr>
                      </w:p>
                    </w:txbxContent>
                  </v:textbox>
                </v:rect>
                <w10:wrap anchorx="margin"/>
              </v:group>
            </w:pict>
          </mc:Fallback>
        </mc:AlternateContent>
      </w:r>
      <w:r w:rsidR="00361D06">
        <w:rPr>
          <w:rFonts w:eastAsia="Times New Roman"/>
          <w:b/>
          <w:szCs w:val="24"/>
          <w:lang w:eastAsia="fr-FR"/>
        </w:rPr>
        <w:br w:type="page"/>
      </w:r>
    </w:p>
    <w:bookmarkStart w:id="15" w:name="_Toc136691235"/>
    <w:bookmarkStart w:id="16" w:name="_Toc167480834"/>
    <w:bookmarkStart w:id="17" w:name="_Toc167482922"/>
    <w:bookmarkStart w:id="18" w:name="_Toc169091767"/>
    <w:p w14:paraId="1C73D6F3" w14:textId="48C27CDD" w:rsidR="00361D06" w:rsidRPr="00361D06" w:rsidRDefault="001F23FA" w:rsidP="00361D06">
      <w:pPr>
        <w:pStyle w:val="Sansinterligne1"/>
        <w:rPr>
          <w:lang w:val="fr-FR"/>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45280" behindDoc="1" locked="0" layoutInCell="1" allowOverlap="1" wp14:anchorId="30889EF9" wp14:editId="71AD2AF5">
                <wp:simplePos x="0" y="0"/>
                <wp:positionH relativeFrom="margin">
                  <wp:posOffset>1363345</wp:posOffset>
                </wp:positionH>
                <wp:positionV relativeFrom="margin">
                  <wp:posOffset>-74295</wp:posOffset>
                </wp:positionV>
                <wp:extent cx="3063240" cy="518160"/>
                <wp:effectExtent l="19050" t="19050" r="41910" b="34290"/>
                <wp:wrapNone/>
                <wp:docPr id="57"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3240" cy="5181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351C4087"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17E44AD8"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89EF9" id="_x0000_s1036" style="position:absolute;left:0;text-align:left;margin-left:107.35pt;margin-top:-5.85pt;width:241.2pt;height:40.8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" strokecolor="#920000" strokeweight="5pt">
                <v:stroke linestyle="thickThin"/>
                <o:lock v:ext="edit" aspectratio="t"/>
                <v:textbox>
                  <w:txbxContent>
                    <w:p w14:paraId="351C4087"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17E44AD8"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1F23FA">
        <w:rPr>
          <w:lang w:val="fr-FR"/>
        </w:rPr>
        <w:t>LISTE DES TABLEAUX</w:t>
      </w:r>
      <w:bookmarkEnd w:id="15"/>
      <w:bookmarkEnd w:id="16"/>
      <w:bookmarkEnd w:id="17"/>
      <w:bookmarkEnd w:id="18"/>
    </w:p>
    <w:p w14:paraId="0FF867C0" w14:textId="71649A59" w:rsidR="003847CD" w:rsidRPr="003847CD" w:rsidRDefault="003847CD" w:rsidP="003847CD">
      <w:pPr>
        <w:tabs>
          <w:tab w:val="center" w:pos="4536"/>
          <w:tab w:val="left" w:pos="7718"/>
        </w:tabs>
        <w:spacing w:line="240" w:lineRule="auto"/>
        <w:jc w:val="center"/>
        <w:rPr>
          <w:rFonts w:eastAsia="Times New Roman"/>
          <w:b/>
          <w:bCs/>
          <w:i/>
          <w:iCs/>
          <w:szCs w:val="24"/>
          <w:lang w:eastAsia="fr-FR"/>
        </w:rPr>
      </w:pPr>
    </w:p>
    <w:p w14:paraId="47B0E3A0" w14:textId="77777777" w:rsidR="003847CD" w:rsidRPr="003847CD" w:rsidRDefault="003847CD" w:rsidP="003847CD">
      <w:pPr>
        <w:tabs>
          <w:tab w:val="center" w:pos="4536"/>
          <w:tab w:val="left" w:pos="7718"/>
        </w:tabs>
        <w:spacing w:line="240" w:lineRule="auto"/>
        <w:jc w:val="center"/>
        <w:rPr>
          <w:rFonts w:eastAsia="Times New Roman"/>
          <w:b/>
          <w:bCs/>
          <w:i/>
          <w:iCs/>
          <w:szCs w:val="24"/>
          <w:lang w:eastAsia="fr-FR"/>
        </w:rPr>
      </w:pPr>
    </w:p>
    <w:p w14:paraId="681957C6" w14:textId="77777777" w:rsidR="003847CD" w:rsidRPr="003847CD" w:rsidRDefault="003847CD" w:rsidP="003847CD">
      <w:pPr>
        <w:tabs>
          <w:tab w:val="center" w:pos="4536"/>
          <w:tab w:val="left" w:pos="7718"/>
        </w:tabs>
        <w:spacing w:line="240" w:lineRule="auto"/>
        <w:jc w:val="center"/>
        <w:rPr>
          <w:rFonts w:eastAsia="Times New Roman"/>
          <w:b/>
          <w:bCs/>
          <w:i/>
          <w:iCs/>
          <w:szCs w:val="24"/>
          <w:lang w:eastAsia="fr-FR"/>
        </w:rPr>
      </w:pPr>
    </w:p>
    <w:p w14:paraId="7EAC1545" w14:textId="74DC27B1" w:rsidR="00F07332" w:rsidRPr="00F07332" w:rsidRDefault="00F07332"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r>
        <w:rPr>
          <w:rFonts w:ascii="Book Antiqua" w:eastAsia="Times New Roman" w:hAnsi="Book Antiqua"/>
          <w:b/>
          <w:sz w:val="22"/>
          <w:lang w:eastAsia="fr-FR"/>
        </w:rPr>
        <w:fldChar w:fldCharType="begin"/>
      </w:r>
      <w:r>
        <w:rPr>
          <w:rFonts w:ascii="Book Antiqua" w:eastAsia="Times New Roman" w:hAnsi="Book Antiqua"/>
          <w:b/>
          <w:sz w:val="22"/>
          <w:lang w:eastAsia="fr-FR"/>
        </w:rPr>
        <w:instrText xml:space="preserve"> TOC \h \z \t "A TABLEAU;2" </w:instrText>
      </w:r>
      <w:r>
        <w:rPr>
          <w:rFonts w:ascii="Book Antiqua" w:eastAsia="Times New Roman" w:hAnsi="Book Antiqua"/>
          <w:b/>
          <w:sz w:val="22"/>
          <w:lang w:eastAsia="fr-FR"/>
        </w:rPr>
        <w:fldChar w:fldCharType="separate"/>
      </w:r>
      <w:hyperlink w:anchor="_Toc169091389" w:history="1">
        <w:r w:rsidRPr="00F07332">
          <w:rPr>
            <w:rStyle w:val="Hyperlink"/>
            <w:rFonts w:ascii="Times New Roman" w:hAnsi="Times New Roman" w:cs="Times New Roman"/>
            <w:b/>
            <w:smallCaps w:val="0"/>
            <w:noProof/>
            <w:sz w:val="24"/>
            <w:szCs w:val="24"/>
          </w:rPr>
          <w:t>Tableau I :</w:t>
        </w:r>
        <w:r w:rsidRPr="00F07332">
          <w:rPr>
            <w:rFonts w:ascii="Times New Roman" w:eastAsiaTheme="minorEastAsia" w:hAnsi="Times New Roman" w:cs="Times New Roman"/>
            <w:smallCaps w:val="0"/>
            <w:noProof/>
            <w:sz w:val="24"/>
            <w:szCs w:val="24"/>
            <w:lang w:eastAsia="fr-FR"/>
          </w:rPr>
          <w:tab/>
        </w:r>
        <w:r w:rsidRPr="00F07332">
          <w:rPr>
            <w:rStyle w:val="Hyperlink"/>
            <w:rFonts w:ascii="Times New Roman" w:hAnsi="Times New Roman" w:cs="Times New Roman"/>
            <w:smallCaps w:val="0"/>
            <w:noProof/>
            <w:sz w:val="24"/>
            <w:szCs w:val="24"/>
          </w:rPr>
          <w:t>Stades d’évolution de la parodontite.</w:t>
        </w:r>
        <w:r w:rsidRPr="00F07332">
          <w:rPr>
            <w:rFonts w:ascii="Times New Roman" w:hAnsi="Times New Roman" w:cs="Times New Roman"/>
            <w:smallCaps w:val="0"/>
            <w:noProof/>
            <w:webHidden/>
            <w:sz w:val="24"/>
            <w:szCs w:val="24"/>
          </w:rPr>
          <w:tab/>
        </w:r>
        <w:r w:rsidRPr="00F07332">
          <w:rPr>
            <w:rFonts w:ascii="Times New Roman" w:hAnsi="Times New Roman" w:cs="Times New Roman"/>
            <w:smallCaps w:val="0"/>
            <w:noProof/>
            <w:webHidden/>
            <w:sz w:val="24"/>
            <w:szCs w:val="24"/>
          </w:rPr>
          <w:fldChar w:fldCharType="begin"/>
        </w:r>
        <w:r w:rsidRPr="00F07332">
          <w:rPr>
            <w:rFonts w:ascii="Times New Roman" w:hAnsi="Times New Roman" w:cs="Times New Roman"/>
            <w:smallCaps w:val="0"/>
            <w:noProof/>
            <w:webHidden/>
            <w:sz w:val="24"/>
            <w:szCs w:val="24"/>
          </w:rPr>
          <w:instrText xml:space="preserve"> PAGEREF _Toc169091389 \h </w:instrText>
        </w:r>
        <w:r w:rsidRPr="00F07332">
          <w:rPr>
            <w:rFonts w:ascii="Times New Roman" w:hAnsi="Times New Roman" w:cs="Times New Roman"/>
            <w:smallCaps w:val="0"/>
            <w:noProof/>
            <w:webHidden/>
            <w:sz w:val="24"/>
            <w:szCs w:val="24"/>
          </w:rPr>
        </w:r>
        <w:r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11</w:t>
        </w:r>
        <w:r w:rsidRPr="00F07332">
          <w:rPr>
            <w:rFonts w:ascii="Times New Roman" w:hAnsi="Times New Roman" w:cs="Times New Roman"/>
            <w:smallCaps w:val="0"/>
            <w:noProof/>
            <w:webHidden/>
            <w:sz w:val="24"/>
            <w:szCs w:val="24"/>
          </w:rPr>
          <w:fldChar w:fldCharType="end"/>
        </w:r>
      </w:hyperlink>
    </w:p>
    <w:p w14:paraId="2AB8EEAE" w14:textId="35877BC2" w:rsidR="00F07332" w:rsidRPr="00F07332" w:rsidRDefault="00000000"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390" w:history="1">
        <w:r w:rsidR="00F07332" w:rsidRPr="00F07332">
          <w:rPr>
            <w:rStyle w:val="Hyperlink"/>
            <w:rFonts w:ascii="Times New Roman" w:hAnsi="Times New Roman" w:cs="Times New Roman"/>
            <w:b/>
            <w:smallCaps w:val="0"/>
            <w:noProof/>
            <w:sz w:val="24"/>
            <w:szCs w:val="24"/>
          </w:rPr>
          <w:t>Tableau II :</w:t>
        </w:r>
        <w:r w:rsidR="00F07332" w:rsidRPr="00F07332">
          <w:rPr>
            <w:rStyle w:val="Hyperlink"/>
            <w:rFonts w:ascii="Times New Roman" w:hAnsi="Times New Roman" w:cs="Times New Roman"/>
            <w:smallCaps w:val="0"/>
            <w:noProof/>
            <w:sz w:val="24"/>
            <w:szCs w:val="24"/>
          </w:rPr>
          <w:t>Grades de la parodontite.</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_Toc169091390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11</w:t>
        </w:r>
        <w:r w:rsidR="00F07332" w:rsidRPr="00F07332">
          <w:rPr>
            <w:rFonts w:ascii="Times New Roman" w:hAnsi="Times New Roman" w:cs="Times New Roman"/>
            <w:smallCaps w:val="0"/>
            <w:noProof/>
            <w:webHidden/>
            <w:sz w:val="24"/>
            <w:szCs w:val="24"/>
          </w:rPr>
          <w:fldChar w:fldCharType="end"/>
        </w:r>
      </w:hyperlink>
    </w:p>
    <w:p w14:paraId="13A9515F" w14:textId="01120C10" w:rsidR="00F07332" w:rsidRPr="00F07332" w:rsidRDefault="00000000"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391" w:history="1">
        <w:r w:rsidR="00F07332" w:rsidRPr="00F07332">
          <w:rPr>
            <w:rStyle w:val="Hyperlink"/>
            <w:rFonts w:ascii="Times New Roman" w:hAnsi="Times New Roman" w:cs="Times New Roman"/>
            <w:b/>
            <w:smallCaps w:val="0"/>
            <w:noProof/>
            <w:sz w:val="24"/>
            <w:szCs w:val="24"/>
          </w:rPr>
          <w:t>Tableau III :</w:t>
        </w:r>
        <w:r w:rsidR="00F07332" w:rsidRPr="00F07332">
          <w:rPr>
            <w:rStyle w:val="Hyperlink"/>
            <w:rFonts w:ascii="Times New Roman" w:hAnsi="Times New Roman" w:cs="Times New Roman"/>
            <w:smallCaps w:val="0"/>
            <w:noProof/>
            <w:sz w:val="24"/>
            <w:szCs w:val="24"/>
          </w:rPr>
          <w:t>Répartition des données sociodémographiques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_Toc169091391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25</w:t>
        </w:r>
        <w:r w:rsidR="00F07332" w:rsidRPr="00F07332">
          <w:rPr>
            <w:rFonts w:ascii="Times New Roman" w:hAnsi="Times New Roman" w:cs="Times New Roman"/>
            <w:smallCaps w:val="0"/>
            <w:noProof/>
            <w:webHidden/>
            <w:sz w:val="24"/>
            <w:szCs w:val="24"/>
          </w:rPr>
          <w:fldChar w:fldCharType="end"/>
        </w:r>
      </w:hyperlink>
    </w:p>
    <w:p w14:paraId="61A359EA" w14:textId="4C5CBD87" w:rsidR="00F07332" w:rsidRPr="00F07332" w:rsidRDefault="00000000"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392" w:history="1">
        <w:r w:rsidR="00F07332" w:rsidRPr="00F07332">
          <w:rPr>
            <w:rStyle w:val="Hyperlink"/>
            <w:rFonts w:ascii="Times New Roman" w:hAnsi="Times New Roman" w:cs="Times New Roman"/>
            <w:b/>
            <w:smallCaps w:val="0"/>
            <w:noProof/>
            <w:sz w:val="24"/>
            <w:szCs w:val="24"/>
          </w:rPr>
          <w:t>Tableau IV :</w:t>
        </w:r>
        <w:r w:rsidR="00F07332" w:rsidRPr="00F07332">
          <w:rPr>
            <w:rStyle w:val="Hyperlink"/>
            <w:rFonts w:ascii="Times New Roman" w:hAnsi="Times New Roman" w:cs="Times New Roman"/>
            <w:smallCaps w:val="0"/>
            <w:noProof/>
            <w:sz w:val="24"/>
            <w:szCs w:val="24"/>
          </w:rPr>
          <w:t>Répartition des affections bucco-dentaires diagnostiquées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_Toc169091392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26</w:t>
        </w:r>
        <w:r w:rsidR="00F07332" w:rsidRPr="00F07332">
          <w:rPr>
            <w:rFonts w:ascii="Times New Roman" w:hAnsi="Times New Roman" w:cs="Times New Roman"/>
            <w:smallCaps w:val="0"/>
            <w:noProof/>
            <w:webHidden/>
            <w:sz w:val="24"/>
            <w:szCs w:val="24"/>
          </w:rPr>
          <w:fldChar w:fldCharType="end"/>
        </w:r>
      </w:hyperlink>
    </w:p>
    <w:p w14:paraId="52BD4CE2" w14:textId="503AB503" w:rsidR="00F07332" w:rsidRPr="00F07332" w:rsidRDefault="00000000"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393" w:history="1">
        <w:r w:rsidR="00F07332" w:rsidRPr="00F07332">
          <w:rPr>
            <w:rStyle w:val="Hyperlink"/>
            <w:rFonts w:ascii="Times New Roman" w:eastAsia="Calibri" w:hAnsi="Times New Roman" w:cs="Times New Roman"/>
            <w:b/>
            <w:smallCaps w:val="0"/>
            <w:noProof/>
            <w:sz w:val="24"/>
            <w:szCs w:val="24"/>
          </w:rPr>
          <w:t>Tableau V :</w:t>
        </w:r>
        <w:r w:rsidR="00F07332" w:rsidRPr="00F07332">
          <w:rPr>
            <w:rStyle w:val="Hyperlink"/>
            <w:rFonts w:ascii="Times New Roman" w:eastAsia="Calibri" w:hAnsi="Times New Roman" w:cs="Times New Roman"/>
            <w:smallCaps w:val="0"/>
            <w:noProof/>
            <w:sz w:val="24"/>
            <w:szCs w:val="24"/>
          </w:rPr>
          <w:t>Répartition des soins prescrits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_Toc169091393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27</w:t>
        </w:r>
        <w:r w:rsidR="00F07332" w:rsidRPr="00F07332">
          <w:rPr>
            <w:rFonts w:ascii="Times New Roman" w:hAnsi="Times New Roman" w:cs="Times New Roman"/>
            <w:smallCaps w:val="0"/>
            <w:noProof/>
            <w:webHidden/>
            <w:sz w:val="24"/>
            <w:szCs w:val="24"/>
          </w:rPr>
          <w:fldChar w:fldCharType="end"/>
        </w:r>
      </w:hyperlink>
    </w:p>
    <w:p w14:paraId="433B6300" w14:textId="4BFD12FE" w:rsidR="00F07332" w:rsidRPr="00F07332" w:rsidRDefault="00000000"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394" w:history="1">
        <w:r w:rsidR="00F07332" w:rsidRPr="00F07332">
          <w:rPr>
            <w:rStyle w:val="Hyperlink"/>
            <w:rFonts w:ascii="Times New Roman" w:eastAsia="Calibri" w:hAnsi="Times New Roman" w:cs="Times New Roman"/>
            <w:b/>
            <w:smallCaps w:val="0"/>
            <w:noProof/>
            <w:sz w:val="24"/>
            <w:szCs w:val="24"/>
          </w:rPr>
          <w:t>Tableau VI :</w:t>
        </w:r>
        <w:r w:rsidR="00F07332" w:rsidRPr="00F07332">
          <w:rPr>
            <w:rStyle w:val="Hyperlink"/>
            <w:rFonts w:ascii="Times New Roman" w:eastAsia="Calibri" w:hAnsi="Times New Roman" w:cs="Times New Roman"/>
            <w:smallCaps w:val="0"/>
            <w:noProof/>
            <w:sz w:val="24"/>
            <w:szCs w:val="24"/>
          </w:rPr>
          <w:t>Répartition du renoncement en fonction des données sociodémographiques</w:t>
        </w:r>
        <w:r w:rsidR="00F07332">
          <w:rPr>
            <w:rStyle w:val="Hyperlink"/>
            <w:rFonts w:ascii="Times New Roman" w:eastAsia="Calibri" w:hAnsi="Times New Roman" w:cs="Times New Roman"/>
            <w:smallCaps w:val="0"/>
            <w:noProof/>
            <w:sz w:val="24"/>
            <w:szCs w:val="24"/>
          </w:rPr>
          <w:t>…..</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_Toc169091394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28</w:t>
        </w:r>
        <w:r w:rsidR="00F07332" w:rsidRPr="00F07332">
          <w:rPr>
            <w:rFonts w:ascii="Times New Roman" w:hAnsi="Times New Roman" w:cs="Times New Roman"/>
            <w:smallCaps w:val="0"/>
            <w:noProof/>
            <w:webHidden/>
            <w:sz w:val="24"/>
            <w:szCs w:val="24"/>
          </w:rPr>
          <w:fldChar w:fldCharType="end"/>
        </w:r>
      </w:hyperlink>
    </w:p>
    <w:p w14:paraId="5851DC3A" w14:textId="772CE684" w:rsidR="00F07332" w:rsidRPr="00F07332" w:rsidRDefault="00000000" w:rsidP="00F07332">
      <w:pPr>
        <w:pStyle w:val="TOC2"/>
        <w:tabs>
          <w:tab w:val="left" w:pos="1680"/>
          <w:tab w:val="right" w:leader="dot" w:pos="9062"/>
        </w:tabs>
        <w:rPr>
          <w:rFonts w:ascii="Times New Roman" w:eastAsiaTheme="minorEastAsia" w:hAnsi="Times New Roman" w:cs="Times New Roman"/>
          <w:smallCaps w:val="0"/>
          <w:noProof/>
          <w:sz w:val="24"/>
          <w:szCs w:val="24"/>
          <w:lang w:eastAsia="fr-FR"/>
        </w:rPr>
      </w:pPr>
      <w:hyperlink w:anchor="_Toc169091395" w:history="1">
        <w:r w:rsidR="00F07332" w:rsidRPr="00F07332">
          <w:rPr>
            <w:rStyle w:val="Hyperlink"/>
            <w:rFonts w:ascii="Times New Roman" w:hAnsi="Times New Roman" w:cs="Times New Roman"/>
            <w:b/>
            <w:smallCaps w:val="0"/>
            <w:noProof/>
            <w:sz w:val="24"/>
            <w:szCs w:val="24"/>
          </w:rPr>
          <w:t>Tableau VII :</w:t>
        </w:r>
        <w:r w:rsidR="00F07332" w:rsidRPr="00F07332">
          <w:rPr>
            <w:rFonts w:ascii="Times New Roman" w:eastAsiaTheme="minorEastAsia" w:hAnsi="Times New Roman" w:cs="Times New Roman"/>
            <w:smallCaps w:val="0"/>
            <w:noProof/>
            <w:sz w:val="24"/>
            <w:szCs w:val="24"/>
            <w:lang w:eastAsia="fr-FR"/>
          </w:rPr>
          <w:tab/>
        </w:r>
        <w:r w:rsidR="00F07332" w:rsidRPr="00F07332">
          <w:rPr>
            <w:rStyle w:val="Hyperlink"/>
            <w:rFonts w:ascii="Times New Roman" w:hAnsi="Times New Roman" w:cs="Times New Roman"/>
            <w:smallCaps w:val="0"/>
            <w:noProof/>
            <w:sz w:val="24"/>
            <w:szCs w:val="24"/>
          </w:rPr>
          <w:t>Profil du renoncement aux différents soins buccodentaires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_Toc169091395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29</w:t>
        </w:r>
        <w:r w:rsidR="00F07332" w:rsidRPr="00F07332">
          <w:rPr>
            <w:rFonts w:ascii="Times New Roman" w:hAnsi="Times New Roman" w:cs="Times New Roman"/>
            <w:smallCaps w:val="0"/>
            <w:noProof/>
            <w:webHidden/>
            <w:sz w:val="24"/>
            <w:szCs w:val="24"/>
          </w:rPr>
          <w:fldChar w:fldCharType="end"/>
        </w:r>
      </w:hyperlink>
    </w:p>
    <w:p w14:paraId="577A861E" w14:textId="26C84220" w:rsidR="00F07332" w:rsidRPr="00F07332" w:rsidRDefault="00000000" w:rsidP="00F07332">
      <w:pPr>
        <w:pStyle w:val="TOC2"/>
        <w:tabs>
          <w:tab w:val="left" w:pos="1680"/>
          <w:tab w:val="right" w:leader="dot" w:pos="9062"/>
        </w:tabs>
        <w:rPr>
          <w:rFonts w:ascii="Times New Roman" w:eastAsiaTheme="minorEastAsia" w:hAnsi="Times New Roman" w:cs="Times New Roman"/>
          <w:smallCaps w:val="0"/>
          <w:noProof/>
          <w:sz w:val="24"/>
          <w:szCs w:val="24"/>
          <w:lang w:eastAsia="fr-FR"/>
        </w:rPr>
      </w:pPr>
      <w:hyperlink w:anchor="_Toc169091396" w:history="1">
        <w:r w:rsidR="00F07332" w:rsidRPr="00F07332">
          <w:rPr>
            <w:rStyle w:val="Hyperlink"/>
            <w:rFonts w:ascii="Times New Roman" w:eastAsia="Calibri" w:hAnsi="Times New Roman" w:cs="Times New Roman"/>
            <w:b/>
            <w:smallCaps w:val="0"/>
            <w:noProof/>
            <w:sz w:val="24"/>
            <w:szCs w:val="24"/>
          </w:rPr>
          <w:t>Tableau VIII :</w:t>
        </w:r>
        <w:r w:rsidR="00F07332" w:rsidRPr="00F07332">
          <w:rPr>
            <w:rStyle w:val="Hyperlink"/>
            <w:rFonts w:ascii="Times New Roman" w:hAnsi="Times New Roman" w:cs="Times New Roman"/>
            <w:smallCaps w:val="0"/>
            <w:noProof/>
            <w:sz w:val="24"/>
            <w:szCs w:val="24"/>
          </w:rPr>
          <w:t>Distribution des motifs de renoncement avec les données sociodémographiques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_Toc169091396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31</w:t>
        </w:r>
        <w:r w:rsidR="00F07332" w:rsidRPr="00F07332">
          <w:rPr>
            <w:rFonts w:ascii="Times New Roman" w:hAnsi="Times New Roman" w:cs="Times New Roman"/>
            <w:smallCaps w:val="0"/>
            <w:noProof/>
            <w:webHidden/>
            <w:sz w:val="24"/>
            <w:szCs w:val="24"/>
          </w:rPr>
          <w:fldChar w:fldCharType="end"/>
        </w:r>
      </w:hyperlink>
    </w:p>
    <w:p w14:paraId="12782011" w14:textId="13A60756" w:rsidR="00F07332" w:rsidRPr="00F07332" w:rsidRDefault="00000000" w:rsidP="00F07332">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397" w:history="1">
        <w:r w:rsidR="00F07332" w:rsidRPr="00F07332">
          <w:rPr>
            <w:rStyle w:val="Hyperlink"/>
            <w:rFonts w:ascii="Times New Roman" w:hAnsi="Times New Roman" w:cs="Times New Roman"/>
            <w:b/>
            <w:smallCaps w:val="0"/>
            <w:noProof/>
            <w:sz w:val="24"/>
            <w:szCs w:val="24"/>
          </w:rPr>
          <w:t>Tableau IX :</w:t>
        </w:r>
        <w:r w:rsidR="00F07332" w:rsidRPr="00F07332">
          <w:rPr>
            <w:rStyle w:val="Hyperlink"/>
            <w:rFonts w:ascii="Times New Roman" w:hAnsi="Times New Roman" w:cs="Times New Roman"/>
            <w:smallCaps w:val="0"/>
            <w:noProof/>
            <w:sz w:val="24"/>
            <w:szCs w:val="24"/>
          </w:rPr>
          <w:t>Répartition des soins payés par rapport à ceux prescrits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_Toc169091397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33</w:t>
        </w:r>
        <w:r w:rsidR="00F07332" w:rsidRPr="00F07332">
          <w:rPr>
            <w:rFonts w:ascii="Times New Roman" w:hAnsi="Times New Roman" w:cs="Times New Roman"/>
            <w:smallCaps w:val="0"/>
            <w:noProof/>
            <w:webHidden/>
            <w:sz w:val="24"/>
            <w:szCs w:val="24"/>
          </w:rPr>
          <w:fldChar w:fldCharType="end"/>
        </w:r>
      </w:hyperlink>
    </w:p>
    <w:p w14:paraId="6953AB53" w14:textId="63AC2678" w:rsidR="003847CD" w:rsidRPr="003847CD" w:rsidRDefault="00F07332" w:rsidP="003847CD">
      <w:pPr>
        <w:spacing w:line="240" w:lineRule="auto"/>
        <w:rPr>
          <w:rFonts w:ascii="Book Antiqua" w:eastAsia="Times New Roman" w:hAnsi="Book Antiqua"/>
          <w:b/>
          <w:sz w:val="22"/>
          <w:lang w:eastAsia="fr-FR"/>
        </w:rPr>
      </w:pPr>
      <w:r>
        <w:rPr>
          <w:rFonts w:ascii="Book Antiqua" w:eastAsia="Times New Roman" w:hAnsi="Book Antiqua"/>
          <w:b/>
          <w:sz w:val="22"/>
          <w:lang w:eastAsia="fr-FR"/>
        </w:rPr>
        <w:fldChar w:fldCharType="end"/>
      </w:r>
    </w:p>
    <w:p w14:paraId="49E0792D" w14:textId="77777777" w:rsidR="003847CD" w:rsidRPr="003847CD" w:rsidRDefault="003847CD" w:rsidP="003847CD">
      <w:pPr>
        <w:spacing w:line="240" w:lineRule="auto"/>
        <w:rPr>
          <w:rFonts w:ascii="Book Antiqua" w:eastAsia="Times New Roman" w:hAnsi="Book Antiqua"/>
          <w:b/>
          <w:sz w:val="22"/>
          <w:lang w:eastAsia="fr-FR"/>
        </w:rPr>
      </w:pPr>
    </w:p>
    <w:p w14:paraId="43958E03" w14:textId="77777777" w:rsidR="003847CD" w:rsidRPr="003847CD" w:rsidRDefault="003847CD" w:rsidP="003847CD">
      <w:pPr>
        <w:spacing w:line="240" w:lineRule="auto"/>
        <w:rPr>
          <w:rFonts w:ascii="Book Antiqua" w:eastAsia="Times New Roman" w:hAnsi="Book Antiqua"/>
          <w:b/>
          <w:sz w:val="22"/>
          <w:lang w:eastAsia="fr-FR"/>
        </w:rPr>
      </w:pPr>
    </w:p>
    <w:p w14:paraId="0252E4DE" w14:textId="77777777" w:rsidR="003847CD" w:rsidRPr="003847CD" w:rsidRDefault="003847CD" w:rsidP="003847CD">
      <w:pPr>
        <w:spacing w:line="240" w:lineRule="auto"/>
        <w:rPr>
          <w:rFonts w:ascii="Book Antiqua" w:eastAsia="Times New Roman" w:hAnsi="Book Antiqua"/>
          <w:b/>
          <w:sz w:val="22"/>
          <w:lang w:eastAsia="fr-FR"/>
        </w:rPr>
      </w:pPr>
    </w:p>
    <w:p w14:paraId="4122CC46" w14:textId="77777777" w:rsidR="003847CD" w:rsidRPr="003847CD" w:rsidRDefault="003847CD" w:rsidP="003847CD">
      <w:pPr>
        <w:spacing w:line="240" w:lineRule="auto"/>
        <w:rPr>
          <w:rFonts w:ascii="Book Antiqua" w:eastAsia="Times New Roman" w:hAnsi="Book Antiqua"/>
          <w:b/>
          <w:sz w:val="22"/>
          <w:lang w:eastAsia="fr-FR"/>
        </w:rPr>
      </w:pPr>
    </w:p>
    <w:p w14:paraId="6F03790A" w14:textId="77777777" w:rsidR="003847CD" w:rsidRPr="003847CD" w:rsidRDefault="003847CD" w:rsidP="003847CD">
      <w:pPr>
        <w:spacing w:line="240" w:lineRule="auto"/>
        <w:rPr>
          <w:rFonts w:ascii="Book Antiqua" w:eastAsia="Times New Roman" w:hAnsi="Book Antiqua"/>
          <w:b/>
          <w:sz w:val="22"/>
          <w:lang w:eastAsia="fr-FR"/>
        </w:rPr>
      </w:pPr>
    </w:p>
    <w:p w14:paraId="73475CC8" w14:textId="77777777" w:rsidR="003847CD" w:rsidRPr="003847CD" w:rsidRDefault="003847CD" w:rsidP="003847CD">
      <w:pPr>
        <w:spacing w:line="240" w:lineRule="auto"/>
        <w:rPr>
          <w:rFonts w:ascii="Book Antiqua" w:eastAsia="Times New Roman" w:hAnsi="Book Antiqua"/>
          <w:b/>
          <w:sz w:val="22"/>
          <w:lang w:eastAsia="fr-FR"/>
        </w:rPr>
      </w:pPr>
      <w:r w:rsidRPr="003847CD">
        <w:rPr>
          <w:rFonts w:ascii="Book Antiqua" w:eastAsia="Times New Roman" w:hAnsi="Book Antiqua"/>
          <w:b/>
          <w:sz w:val="22"/>
          <w:lang w:eastAsia="fr-FR"/>
        </w:rPr>
        <w:br w:type="page"/>
      </w:r>
    </w:p>
    <w:p w14:paraId="632391B0" w14:textId="4BDA6F39" w:rsidR="00361D06" w:rsidRPr="001F23FA" w:rsidRDefault="00361D06" w:rsidP="00361D06">
      <w:pPr>
        <w:pStyle w:val="Sansinterligne1"/>
        <w:rPr>
          <w:lang w:val="fr-FR"/>
        </w:rPr>
      </w:pPr>
      <w:bookmarkStart w:id="19" w:name="_Toc136691236"/>
      <w:bookmarkStart w:id="20" w:name="_Toc167480835"/>
      <w:bookmarkStart w:id="21" w:name="_Toc169091768"/>
      <w:r w:rsidRPr="001F23FA">
        <w:rPr>
          <w:lang w:val="fr-FR"/>
        </w:rPr>
        <w:lastRenderedPageBreak/>
        <w:t>LISTE DES FIG</w:t>
      </w:r>
      <w:r w:rsidR="001F23FA" w:rsidRPr="003847CD">
        <w:rPr>
          <w:rFonts w:ascii="Calibri" w:eastAsia="Times New Roman" w:hAnsi="Calibri"/>
          <w:noProof/>
          <w:sz w:val="22"/>
          <w:lang w:val="fr-FR"/>
        </w:rPr>
        <mc:AlternateContent>
          <mc:Choice Requires="wps">
            <w:drawing>
              <wp:anchor distT="0" distB="0" distL="114300" distR="114300" simplePos="0" relativeHeight="251747328" behindDoc="1" locked="0" layoutInCell="1" allowOverlap="1" wp14:anchorId="0A062662" wp14:editId="28FB3965">
                <wp:simplePos x="0" y="0"/>
                <wp:positionH relativeFrom="margin">
                  <wp:posOffset>1439545</wp:posOffset>
                </wp:positionH>
                <wp:positionV relativeFrom="margin">
                  <wp:posOffset>-74295</wp:posOffset>
                </wp:positionV>
                <wp:extent cx="2948940" cy="518160"/>
                <wp:effectExtent l="19050" t="19050" r="41910" b="34290"/>
                <wp:wrapNone/>
                <wp:docPr id="58"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8940" cy="5181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35B8385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775585E4"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62662" id="_x0000_s1037" style="position:absolute;left:0;text-align:left;margin-left:113.35pt;margin-top:-5.85pt;width:232.2pt;height:40.8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" strokecolor="#920000" strokeweight="5pt">
                <v:stroke linestyle="thickThin"/>
                <o:lock v:ext="edit" aspectratio="t"/>
                <v:textbox>
                  <w:txbxContent>
                    <w:p w14:paraId="35B8385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775585E4" w14:textId="77777777" w:rsidR="00F07332" w:rsidRDefault="00F07332" w:rsidP="001F23FA">
                      <w:pPr>
                        <w:pStyle w:val="Titre1"/>
                        <w:numPr>
                          <w:ilvl w:val="0"/>
                          <w:numId w:val="0"/>
                        </w:numPr>
                        <w:ind w:left="360"/>
                      </w:pPr>
                    </w:p>
                  </w:txbxContent>
                </v:textbox>
                <w10:wrap anchorx="margin" anchory="margin"/>
              </v:rect>
            </w:pict>
          </mc:Fallback>
        </mc:AlternateContent>
      </w:r>
      <w:r w:rsidRPr="001F23FA">
        <w:rPr>
          <w:lang w:val="fr-FR"/>
        </w:rPr>
        <w:t>URES</w:t>
      </w:r>
      <w:bookmarkEnd w:id="19"/>
      <w:bookmarkEnd w:id="20"/>
      <w:bookmarkEnd w:id="21"/>
    </w:p>
    <w:p w14:paraId="13BF5115" w14:textId="4F82AC94" w:rsidR="003847CD" w:rsidRPr="003847CD" w:rsidRDefault="003847CD" w:rsidP="003847CD">
      <w:pPr>
        <w:spacing w:line="240" w:lineRule="auto"/>
        <w:rPr>
          <w:rFonts w:ascii="Book Antiqua" w:eastAsia="Times New Roman" w:hAnsi="Book Antiqua"/>
          <w:b/>
          <w:sz w:val="22"/>
          <w:lang w:eastAsia="fr-FR"/>
        </w:rPr>
      </w:pPr>
    </w:p>
    <w:p w14:paraId="2D963FD0" w14:textId="77777777" w:rsidR="003847CD" w:rsidRPr="003847CD" w:rsidRDefault="003847CD" w:rsidP="003847CD">
      <w:pPr>
        <w:spacing w:line="240" w:lineRule="auto"/>
        <w:rPr>
          <w:rFonts w:ascii="Book Antiqua" w:eastAsia="Times New Roman" w:hAnsi="Book Antiqua"/>
          <w:b/>
          <w:sz w:val="22"/>
          <w:lang w:eastAsia="fr-FR"/>
        </w:rPr>
      </w:pPr>
    </w:p>
    <w:p w14:paraId="781AD657" w14:textId="77777777" w:rsidR="003847CD" w:rsidRPr="003847CD" w:rsidRDefault="003847CD" w:rsidP="003847CD">
      <w:pPr>
        <w:spacing w:line="240" w:lineRule="auto"/>
        <w:jc w:val="center"/>
        <w:rPr>
          <w:rFonts w:ascii="Book Antiqua" w:eastAsia="Times New Roman" w:hAnsi="Book Antiqua"/>
          <w:b/>
          <w:sz w:val="22"/>
          <w:lang w:eastAsia="fr-FR"/>
        </w:rPr>
      </w:pPr>
    </w:p>
    <w:p w14:paraId="389DC842" w14:textId="77777777" w:rsidR="003847CD" w:rsidRPr="003847CD" w:rsidRDefault="003847CD" w:rsidP="003847CD">
      <w:pPr>
        <w:spacing w:line="240" w:lineRule="auto"/>
        <w:rPr>
          <w:rFonts w:ascii="Book Antiqua" w:eastAsia="Times New Roman" w:hAnsi="Book Antiqua"/>
          <w:b/>
          <w:sz w:val="22"/>
          <w:lang w:eastAsia="fr-FR"/>
        </w:rPr>
      </w:pPr>
    </w:p>
    <w:p w14:paraId="691A1D24" w14:textId="7955607A" w:rsidR="00F07332" w:rsidRPr="00F07332" w:rsidRDefault="00F07332"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r>
        <w:rPr>
          <w:rFonts w:ascii="Book Antiqua" w:eastAsia="Times New Roman" w:hAnsi="Book Antiqua"/>
          <w:b/>
          <w:sz w:val="22"/>
          <w:lang w:eastAsia="fr-FR"/>
        </w:rPr>
        <w:fldChar w:fldCharType="begin"/>
      </w:r>
      <w:r>
        <w:rPr>
          <w:rFonts w:ascii="Book Antiqua" w:eastAsia="Times New Roman" w:hAnsi="Book Antiqua"/>
          <w:b/>
          <w:sz w:val="22"/>
          <w:lang w:eastAsia="fr-FR"/>
        </w:rPr>
        <w:instrText xml:space="preserve"> TOC \h \z \t "a figure;2" </w:instrText>
      </w:r>
      <w:r>
        <w:rPr>
          <w:rFonts w:ascii="Book Antiqua" w:eastAsia="Times New Roman" w:hAnsi="Book Antiqua"/>
          <w:b/>
          <w:sz w:val="22"/>
          <w:lang w:eastAsia="fr-FR"/>
        </w:rPr>
        <w:fldChar w:fldCharType="separate"/>
      </w:r>
      <w:hyperlink w:anchor="_Toc169091556" w:history="1">
        <w:r w:rsidRPr="00F07332">
          <w:rPr>
            <w:rStyle w:val="Hyperlink"/>
            <w:rFonts w:ascii="Times New Roman" w:hAnsi="Times New Roman" w:cs="Times New Roman"/>
            <w:b/>
            <w:smallCaps w:val="0"/>
            <w:noProof/>
            <w:sz w:val="24"/>
            <w:szCs w:val="24"/>
          </w:rPr>
          <w:t>Figure 1 :</w:t>
        </w:r>
        <w:r w:rsidRPr="00F07332">
          <w:rPr>
            <w:rStyle w:val="Hyperlink"/>
            <w:rFonts w:ascii="Times New Roman" w:hAnsi="Times New Roman" w:cs="Times New Roman"/>
            <w:smallCaps w:val="0"/>
            <w:noProof/>
            <w:sz w:val="24"/>
            <w:szCs w:val="24"/>
          </w:rPr>
          <w:t>Schéma de Keyes modifié par Newbrun</w:t>
        </w:r>
        <w:r w:rsidRPr="00F07332">
          <w:rPr>
            <w:rStyle w:val="Hyperlink"/>
            <w:rFonts w:ascii="Times New Roman" w:hAnsi="Times New Roman" w:cs="Times New Roman"/>
            <w:b/>
            <w:smallCaps w:val="0"/>
            <w:noProof/>
            <w:sz w:val="24"/>
            <w:szCs w:val="24"/>
          </w:rPr>
          <w:t xml:space="preserve"> (</w:t>
        </w:r>
        <w:r w:rsidRPr="00F07332">
          <w:rPr>
            <w:rStyle w:val="Hyperlink"/>
            <w:rFonts w:ascii="Times New Roman" w:hAnsi="Times New Roman" w:cs="Times New Roman"/>
            <w:smallCaps w:val="0"/>
            <w:noProof/>
            <w:sz w:val="24"/>
            <w:szCs w:val="24"/>
          </w:rPr>
          <w:t>Reisine et Douglass, 1998)</w:t>
        </w:r>
        <w:r w:rsidRPr="00F07332">
          <w:rPr>
            <w:rFonts w:ascii="Times New Roman" w:hAnsi="Times New Roman" w:cs="Times New Roman"/>
            <w:smallCaps w:val="0"/>
            <w:noProof/>
            <w:webHidden/>
            <w:sz w:val="24"/>
            <w:szCs w:val="24"/>
          </w:rPr>
          <w:tab/>
        </w:r>
        <w:r w:rsidRPr="00F07332">
          <w:rPr>
            <w:rFonts w:ascii="Times New Roman" w:hAnsi="Times New Roman" w:cs="Times New Roman"/>
            <w:smallCaps w:val="0"/>
            <w:noProof/>
            <w:webHidden/>
            <w:sz w:val="24"/>
            <w:szCs w:val="24"/>
          </w:rPr>
          <w:fldChar w:fldCharType="begin"/>
        </w:r>
        <w:r w:rsidRPr="00F07332">
          <w:rPr>
            <w:rFonts w:ascii="Times New Roman" w:hAnsi="Times New Roman" w:cs="Times New Roman"/>
            <w:smallCaps w:val="0"/>
            <w:noProof/>
            <w:webHidden/>
            <w:sz w:val="24"/>
            <w:szCs w:val="24"/>
          </w:rPr>
          <w:instrText xml:space="preserve"> PAGEREF _Toc169091556 \h </w:instrText>
        </w:r>
        <w:r w:rsidRPr="00F07332">
          <w:rPr>
            <w:rFonts w:ascii="Times New Roman" w:hAnsi="Times New Roman" w:cs="Times New Roman"/>
            <w:smallCaps w:val="0"/>
            <w:noProof/>
            <w:webHidden/>
            <w:sz w:val="24"/>
            <w:szCs w:val="24"/>
          </w:rPr>
        </w:r>
        <w:r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8</w:t>
        </w:r>
        <w:r w:rsidRPr="00F07332">
          <w:rPr>
            <w:rFonts w:ascii="Times New Roman" w:hAnsi="Times New Roman" w:cs="Times New Roman"/>
            <w:smallCaps w:val="0"/>
            <w:noProof/>
            <w:webHidden/>
            <w:sz w:val="24"/>
            <w:szCs w:val="24"/>
          </w:rPr>
          <w:fldChar w:fldCharType="end"/>
        </w:r>
      </w:hyperlink>
    </w:p>
    <w:p w14:paraId="29DCD302" w14:textId="06D425E5"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57" w:history="1">
        <w:r w:rsidR="00F07332" w:rsidRPr="00F07332">
          <w:rPr>
            <w:rStyle w:val="Hyperlink"/>
            <w:rFonts w:ascii="Times New Roman" w:hAnsi="Times New Roman" w:cs="Times New Roman"/>
            <w:b/>
            <w:smallCaps w:val="0"/>
            <w:noProof/>
            <w:sz w:val="24"/>
            <w:szCs w:val="24"/>
          </w:rPr>
          <w:t>Figure 2 :</w:t>
        </w:r>
        <w:r w:rsidR="00F07332" w:rsidRPr="00F07332">
          <w:rPr>
            <w:rStyle w:val="Hyperlink"/>
            <w:rFonts w:ascii="Times New Roman" w:hAnsi="Times New Roman" w:cs="Times New Roman"/>
            <w:smallCaps w:val="0"/>
            <w:noProof/>
            <w:sz w:val="24"/>
            <w:szCs w:val="24"/>
          </w:rPr>
          <w:t>Schématisation des 3 sites de cariosusceptibilité et des stades de carie selon SISTA (Source : EMC)</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_Toc169091557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9</w:t>
        </w:r>
        <w:r w:rsidR="00F07332" w:rsidRPr="00F07332">
          <w:rPr>
            <w:rFonts w:ascii="Times New Roman" w:hAnsi="Times New Roman" w:cs="Times New Roman"/>
            <w:smallCaps w:val="0"/>
            <w:noProof/>
            <w:webHidden/>
            <w:sz w:val="24"/>
            <w:szCs w:val="24"/>
          </w:rPr>
          <w:fldChar w:fldCharType="end"/>
        </w:r>
      </w:hyperlink>
    </w:p>
    <w:p w14:paraId="1797C0E8" w14:textId="0D2ACD7E"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58" w:history="1">
        <w:r w:rsidR="00F07332" w:rsidRPr="00F07332">
          <w:rPr>
            <w:rStyle w:val="Hyperlink"/>
            <w:rFonts w:ascii="Times New Roman" w:hAnsi="Times New Roman" w:cs="Times New Roman"/>
            <w:b/>
            <w:smallCaps w:val="0"/>
            <w:noProof/>
            <w:sz w:val="24"/>
            <w:szCs w:val="24"/>
          </w:rPr>
          <w:t>Figure 3 :</w:t>
        </w:r>
        <w:r w:rsidR="00F07332" w:rsidRPr="00F07332">
          <w:rPr>
            <w:rStyle w:val="Hyperlink"/>
            <w:rFonts w:ascii="Times New Roman" w:hAnsi="Times New Roman" w:cs="Times New Roman"/>
            <w:smallCaps w:val="0"/>
            <w:noProof/>
            <w:sz w:val="24"/>
            <w:szCs w:val="24"/>
          </w:rPr>
          <w:t>Classification de Kennedy-Applegate (Source : Abrégé en prothèse adjointe partielle)</w:t>
        </w:r>
        <w:r w:rsidR="00F07332">
          <w:rPr>
            <w:rStyle w:val="Hyperlink"/>
            <w:rFonts w:ascii="Times New Roman" w:hAnsi="Times New Roman" w:cs="Times New Roman"/>
            <w:smallCaps w:val="0"/>
            <w:noProof/>
            <w:sz w:val="24"/>
            <w:szCs w:val="24"/>
          </w:rPr>
          <w:t>….</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_Toc169091558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13</w:t>
        </w:r>
        <w:r w:rsidR="00F07332" w:rsidRPr="00F07332">
          <w:rPr>
            <w:rFonts w:ascii="Times New Roman" w:hAnsi="Times New Roman" w:cs="Times New Roman"/>
            <w:smallCaps w:val="0"/>
            <w:noProof/>
            <w:webHidden/>
            <w:sz w:val="24"/>
            <w:szCs w:val="24"/>
          </w:rPr>
          <w:fldChar w:fldCharType="end"/>
        </w:r>
      </w:hyperlink>
    </w:p>
    <w:p w14:paraId="33D03B34" w14:textId="0BFCF842"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59" w:history="1">
        <w:r w:rsidR="00F07332" w:rsidRPr="00F07332">
          <w:rPr>
            <w:rStyle w:val="Hyperlink"/>
            <w:rFonts w:ascii="Times New Roman" w:hAnsi="Times New Roman" w:cs="Times New Roman"/>
            <w:b/>
            <w:smallCaps w:val="0"/>
            <w:noProof/>
            <w:sz w:val="24"/>
            <w:szCs w:val="24"/>
          </w:rPr>
          <w:t>Figure 4 :</w:t>
        </w:r>
        <w:r w:rsidR="00F07332" w:rsidRPr="00F07332">
          <w:rPr>
            <w:rStyle w:val="Hyperlink"/>
            <w:rFonts w:ascii="Times New Roman" w:hAnsi="Times New Roman" w:cs="Times New Roman"/>
            <w:smallCaps w:val="0"/>
            <w:noProof/>
            <w:sz w:val="24"/>
            <w:szCs w:val="24"/>
          </w:rPr>
          <w:t>Taux de renoncement aux soins fon</w:t>
        </w:r>
        <w:r w:rsidR="00F07332">
          <w:rPr>
            <w:rStyle w:val="Hyperlink"/>
            <w:rFonts w:ascii="Times New Roman" w:hAnsi="Times New Roman" w:cs="Times New Roman"/>
            <w:smallCaps w:val="0"/>
            <w:noProof/>
            <w:sz w:val="24"/>
            <w:szCs w:val="24"/>
          </w:rPr>
          <w:t xml:space="preserve">ction de score de précarité </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_Toc169091559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19</w:t>
        </w:r>
        <w:r w:rsidR="00F07332" w:rsidRPr="00F07332">
          <w:rPr>
            <w:rFonts w:ascii="Times New Roman" w:hAnsi="Times New Roman" w:cs="Times New Roman"/>
            <w:smallCaps w:val="0"/>
            <w:noProof/>
            <w:webHidden/>
            <w:sz w:val="24"/>
            <w:szCs w:val="24"/>
          </w:rPr>
          <w:fldChar w:fldCharType="end"/>
        </w:r>
      </w:hyperlink>
    </w:p>
    <w:p w14:paraId="567C1933" w14:textId="00B32F7B"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60" w:history="1">
        <w:r w:rsidR="00F07332" w:rsidRPr="00F07332">
          <w:rPr>
            <w:rStyle w:val="Hyperlink"/>
            <w:rFonts w:ascii="Times New Roman" w:hAnsi="Times New Roman" w:cs="Times New Roman"/>
            <w:b/>
            <w:smallCaps w:val="0"/>
            <w:noProof/>
            <w:sz w:val="24"/>
            <w:szCs w:val="24"/>
            <w:lang w:val="fr-CM"/>
          </w:rPr>
          <w:t>Figure 5 :</w:t>
        </w:r>
        <w:r w:rsidR="00F07332" w:rsidRPr="00F07332">
          <w:rPr>
            <w:rStyle w:val="Hyperlink"/>
            <w:rFonts w:ascii="Times New Roman" w:hAnsi="Times New Roman" w:cs="Times New Roman"/>
            <w:smallCaps w:val="0"/>
            <w:noProof/>
            <w:sz w:val="24"/>
            <w:szCs w:val="24"/>
            <w:lang w:val="fr-CM"/>
          </w:rPr>
          <w:t>Flux de recrutement de la population</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_Toc169091560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24</w:t>
        </w:r>
        <w:r w:rsidR="00F07332" w:rsidRPr="00F07332">
          <w:rPr>
            <w:rFonts w:ascii="Times New Roman" w:hAnsi="Times New Roman" w:cs="Times New Roman"/>
            <w:smallCaps w:val="0"/>
            <w:noProof/>
            <w:webHidden/>
            <w:sz w:val="24"/>
            <w:szCs w:val="24"/>
          </w:rPr>
          <w:fldChar w:fldCharType="end"/>
        </w:r>
      </w:hyperlink>
    </w:p>
    <w:p w14:paraId="71DF9529" w14:textId="7CE26246"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61" w:history="1">
        <w:r w:rsidR="00F07332" w:rsidRPr="00F07332">
          <w:rPr>
            <w:rStyle w:val="Hyperlink"/>
            <w:rFonts w:ascii="Times New Roman" w:eastAsia="Calibri" w:hAnsi="Times New Roman" w:cs="Times New Roman"/>
            <w:b/>
            <w:smallCaps w:val="0"/>
            <w:noProof/>
            <w:sz w:val="24"/>
            <w:szCs w:val="24"/>
          </w:rPr>
          <w:t>Figure 6 :</w:t>
        </w:r>
        <w:r w:rsidR="00F07332" w:rsidRPr="00F07332">
          <w:rPr>
            <w:rStyle w:val="Hyperlink"/>
            <w:rFonts w:ascii="Times New Roman" w:eastAsia="Calibri" w:hAnsi="Times New Roman" w:cs="Times New Roman"/>
            <w:smallCaps w:val="0"/>
            <w:noProof/>
            <w:sz w:val="24"/>
            <w:szCs w:val="24"/>
          </w:rPr>
          <w:t>Répartition des motifs de renoncement</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_Toc169091561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30</w:t>
        </w:r>
        <w:r w:rsidR="00F07332" w:rsidRPr="00F07332">
          <w:rPr>
            <w:rFonts w:ascii="Times New Roman" w:hAnsi="Times New Roman" w:cs="Times New Roman"/>
            <w:smallCaps w:val="0"/>
            <w:noProof/>
            <w:webHidden/>
            <w:sz w:val="24"/>
            <w:szCs w:val="24"/>
          </w:rPr>
          <w:fldChar w:fldCharType="end"/>
        </w:r>
      </w:hyperlink>
    </w:p>
    <w:p w14:paraId="296A4BB8" w14:textId="3D9F303D"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62" w:history="1">
        <w:r w:rsidR="00F07332" w:rsidRPr="00F07332">
          <w:rPr>
            <w:rStyle w:val="Hyperlink"/>
            <w:rFonts w:ascii="Times New Roman" w:eastAsia="Calibri" w:hAnsi="Times New Roman" w:cs="Times New Roman"/>
            <w:b/>
            <w:smallCaps w:val="0"/>
            <w:noProof/>
            <w:sz w:val="24"/>
            <w:szCs w:val="24"/>
          </w:rPr>
          <w:t>Figure 7 :</w:t>
        </w:r>
        <w:r w:rsidR="00F07332" w:rsidRPr="00F07332">
          <w:rPr>
            <w:rStyle w:val="Hyperlink"/>
            <w:rFonts w:ascii="Times New Roman" w:eastAsia="Calibri" w:hAnsi="Times New Roman" w:cs="Times New Roman"/>
            <w:smallCaps w:val="0"/>
            <w:noProof/>
            <w:sz w:val="24"/>
            <w:szCs w:val="24"/>
          </w:rPr>
          <w:t>Répartition des moyens de financement des soins</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_Toc169091562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32</w:t>
        </w:r>
        <w:r w:rsidR="00F07332" w:rsidRPr="00F07332">
          <w:rPr>
            <w:rFonts w:ascii="Times New Roman" w:hAnsi="Times New Roman" w:cs="Times New Roman"/>
            <w:smallCaps w:val="0"/>
            <w:noProof/>
            <w:webHidden/>
            <w:sz w:val="24"/>
            <w:szCs w:val="24"/>
          </w:rPr>
          <w:fldChar w:fldCharType="end"/>
        </w:r>
      </w:hyperlink>
    </w:p>
    <w:p w14:paraId="6DE79534" w14:textId="6A95D0ED" w:rsidR="00F07332" w:rsidRPr="00F07332" w:rsidRDefault="00000000" w:rsidP="00F07332">
      <w:pPr>
        <w:pStyle w:val="TOC2"/>
        <w:tabs>
          <w:tab w:val="left" w:pos="1200"/>
          <w:tab w:val="right" w:leader="dot" w:pos="9062"/>
        </w:tabs>
        <w:rPr>
          <w:rFonts w:ascii="Times New Roman" w:eastAsiaTheme="minorEastAsia" w:hAnsi="Times New Roman" w:cs="Times New Roman"/>
          <w:smallCaps w:val="0"/>
          <w:noProof/>
          <w:sz w:val="24"/>
          <w:szCs w:val="24"/>
          <w:lang w:eastAsia="fr-FR"/>
        </w:rPr>
      </w:pPr>
      <w:hyperlink w:anchor="_Toc169091563" w:history="1">
        <w:r w:rsidR="00F07332" w:rsidRPr="00F07332">
          <w:rPr>
            <w:rStyle w:val="Hyperlink"/>
            <w:rFonts w:ascii="Times New Roman" w:eastAsia="Calibri" w:hAnsi="Times New Roman" w:cs="Times New Roman"/>
            <w:b/>
            <w:smallCaps w:val="0"/>
            <w:noProof/>
            <w:sz w:val="24"/>
            <w:szCs w:val="24"/>
          </w:rPr>
          <w:t>Figure 8 :</w:t>
        </w:r>
        <w:r w:rsidR="00F07332" w:rsidRPr="00F07332">
          <w:rPr>
            <w:rStyle w:val="Hyperlink"/>
            <w:rFonts w:ascii="Times New Roman" w:eastAsia="Calibri" w:hAnsi="Times New Roman" w:cs="Times New Roman"/>
            <w:smallCaps w:val="0"/>
            <w:noProof/>
            <w:sz w:val="24"/>
            <w:szCs w:val="24"/>
          </w:rPr>
          <w:t>Affiliation aux réseaux de soutien social</w:t>
        </w:r>
        <w:r w:rsidR="00F07332" w:rsidRPr="00F07332">
          <w:rPr>
            <w:rFonts w:ascii="Times New Roman" w:hAnsi="Times New Roman" w:cs="Times New Roman"/>
            <w:smallCaps w:val="0"/>
            <w:noProof/>
            <w:webHidden/>
            <w:sz w:val="24"/>
            <w:szCs w:val="24"/>
          </w:rPr>
          <w:tab/>
        </w:r>
        <w:r w:rsidR="00F07332" w:rsidRPr="00F07332">
          <w:rPr>
            <w:rFonts w:ascii="Times New Roman" w:hAnsi="Times New Roman" w:cs="Times New Roman"/>
            <w:smallCaps w:val="0"/>
            <w:noProof/>
            <w:webHidden/>
            <w:sz w:val="24"/>
            <w:szCs w:val="24"/>
          </w:rPr>
          <w:fldChar w:fldCharType="begin"/>
        </w:r>
        <w:r w:rsidR="00F07332" w:rsidRPr="00F07332">
          <w:rPr>
            <w:rFonts w:ascii="Times New Roman" w:hAnsi="Times New Roman" w:cs="Times New Roman"/>
            <w:smallCaps w:val="0"/>
            <w:noProof/>
            <w:webHidden/>
            <w:sz w:val="24"/>
            <w:szCs w:val="24"/>
          </w:rPr>
          <w:instrText xml:space="preserve"> PAGEREF _Toc169091563 \h </w:instrText>
        </w:r>
        <w:r w:rsidR="00F07332" w:rsidRPr="00F07332">
          <w:rPr>
            <w:rFonts w:ascii="Times New Roman" w:hAnsi="Times New Roman" w:cs="Times New Roman"/>
            <w:smallCaps w:val="0"/>
            <w:noProof/>
            <w:webHidden/>
            <w:sz w:val="24"/>
            <w:szCs w:val="24"/>
          </w:rPr>
        </w:r>
        <w:r w:rsidR="00F07332" w:rsidRPr="00F07332">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34</w:t>
        </w:r>
        <w:r w:rsidR="00F07332" w:rsidRPr="00F07332">
          <w:rPr>
            <w:rFonts w:ascii="Times New Roman" w:hAnsi="Times New Roman" w:cs="Times New Roman"/>
            <w:smallCaps w:val="0"/>
            <w:noProof/>
            <w:webHidden/>
            <w:sz w:val="24"/>
            <w:szCs w:val="24"/>
          </w:rPr>
          <w:fldChar w:fldCharType="end"/>
        </w:r>
      </w:hyperlink>
    </w:p>
    <w:p w14:paraId="0F52C019" w14:textId="48877B8E" w:rsidR="00F07332" w:rsidRDefault="00F07332" w:rsidP="003847CD">
      <w:pPr>
        <w:spacing w:line="240" w:lineRule="auto"/>
        <w:rPr>
          <w:rFonts w:ascii="Book Antiqua" w:eastAsia="Times New Roman" w:hAnsi="Book Antiqua"/>
          <w:b/>
          <w:sz w:val="22"/>
          <w:lang w:eastAsia="fr-FR"/>
        </w:rPr>
      </w:pPr>
      <w:r>
        <w:rPr>
          <w:rFonts w:ascii="Book Antiqua" w:eastAsia="Times New Roman" w:hAnsi="Book Antiqua"/>
          <w:b/>
          <w:sz w:val="22"/>
          <w:lang w:eastAsia="fr-FR"/>
        </w:rPr>
        <w:fldChar w:fldCharType="end"/>
      </w:r>
    </w:p>
    <w:p w14:paraId="41F1188C" w14:textId="77777777" w:rsidR="00F07332" w:rsidRDefault="00F07332" w:rsidP="003847CD">
      <w:pPr>
        <w:spacing w:line="240" w:lineRule="auto"/>
        <w:rPr>
          <w:rFonts w:ascii="Book Antiqua" w:eastAsia="Times New Roman" w:hAnsi="Book Antiqua"/>
          <w:b/>
          <w:sz w:val="22"/>
          <w:lang w:eastAsia="fr-FR"/>
        </w:rPr>
      </w:pPr>
    </w:p>
    <w:p w14:paraId="75B0BE5D" w14:textId="77777777" w:rsidR="00F07332" w:rsidRDefault="00F07332" w:rsidP="003847CD">
      <w:pPr>
        <w:spacing w:line="240" w:lineRule="auto"/>
        <w:rPr>
          <w:rFonts w:ascii="Book Antiqua" w:eastAsia="Times New Roman" w:hAnsi="Book Antiqua"/>
          <w:b/>
          <w:sz w:val="22"/>
          <w:lang w:eastAsia="fr-FR"/>
        </w:rPr>
      </w:pPr>
    </w:p>
    <w:p w14:paraId="194601AB" w14:textId="77777777" w:rsidR="00F07332" w:rsidRDefault="00F07332" w:rsidP="003847CD">
      <w:pPr>
        <w:spacing w:line="240" w:lineRule="auto"/>
        <w:rPr>
          <w:rFonts w:ascii="Book Antiqua" w:eastAsia="Times New Roman" w:hAnsi="Book Antiqua"/>
          <w:b/>
          <w:sz w:val="22"/>
          <w:lang w:eastAsia="fr-FR"/>
        </w:rPr>
      </w:pPr>
    </w:p>
    <w:p w14:paraId="2A613D51" w14:textId="77777777" w:rsidR="00F07332" w:rsidRDefault="00F07332" w:rsidP="003847CD">
      <w:pPr>
        <w:spacing w:line="240" w:lineRule="auto"/>
        <w:rPr>
          <w:rFonts w:ascii="Book Antiqua" w:eastAsia="Times New Roman" w:hAnsi="Book Antiqua"/>
          <w:b/>
          <w:sz w:val="22"/>
          <w:lang w:eastAsia="fr-FR"/>
        </w:rPr>
      </w:pPr>
    </w:p>
    <w:p w14:paraId="59F8CB0F" w14:textId="77777777" w:rsidR="00F07332" w:rsidRDefault="00F07332" w:rsidP="003847CD">
      <w:pPr>
        <w:spacing w:line="240" w:lineRule="auto"/>
        <w:rPr>
          <w:rFonts w:ascii="Book Antiqua" w:eastAsia="Times New Roman" w:hAnsi="Book Antiqua"/>
          <w:b/>
          <w:sz w:val="22"/>
          <w:lang w:eastAsia="fr-FR"/>
        </w:rPr>
      </w:pPr>
    </w:p>
    <w:p w14:paraId="5E649E56" w14:textId="77777777" w:rsidR="00F07332" w:rsidRDefault="00F07332" w:rsidP="003847CD">
      <w:pPr>
        <w:spacing w:line="240" w:lineRule="auto"/>
        <w:rPr>
          <w:rFonts w:ascii="Book Antiqua" w:eastAsia="Times New Roman" w:hAnsi="Book Antiqua"/>
          <w:b/>
          <w:sz w:val="22"/>
          <w:lang w:eastAsia="fr-FR"/>
        </w:rPr>
      </w:pPr>
    </w:p>
    <w:p w14:paraId="05CFC9D2" w14:textId="77777777" w:rsidR="00F07332" w:rsidRDefault="00F07332" w:rsidP="003847CD">
      <w:pPr>
        <w:spacing w:line="240" w:lineRule="auto"/>
        <w:rPr>
          <w:rFonts w:ascii="Book Antiqua" w:eastAsia="Times New Roman" w:hAnsi="Book Antiqua"/>
          <w:b/>
          <w:sz w:val="22"/>
          <w:lang w:eastAsia="fr-FR"/>
        </w:rPr>
      </w:pPr>
    </w:p>
    <w:p w14:paraId="38D3EA6D" w14:textId="77777777" w:rsidR="00F07332" w:rsidRDefault="00F07332" w:rsidP="003847CD">
      <w:pPr>
        <w:spacing w:line="240" w:lineRule="auto"/>
        <w:rPr>
          <w:rFonts w:ascii="Book Antiqua" w:eastAsia="Times New Roman" w:hAnsi="Book Antiqua"/>
          <w:b/>
          <w:sz w:val="22"/>
          <w:lang w:eastAsia="fr-FR"/>
        </w:rPr>
      </w:pPr>
    </w:p>
    <w:p w14:paraId="61C674D9" w14:textId="77777777" w:rsidR="00F07332" w:rsidRDefault="00F07332" w:rsidP="003847CD">
      <w:pPr>
        <w:spacing w:line="240" w:lineRule="auto"/>
        <w:rPr>
          <w:rFonts w:ascii="Book Antiqua" w:eastAsia="Times New Roman" w:hAnsi="Book Antiqua"/>
          <w:b/>
          <w:sz w:val="22"/>
          <w:lang w:eastAsia="fr-FR"/>
        </w:rPr>
      </w:pPr>
    </w:p>
    <w:p w14:paraId="02A309BC" w14:textId="4315E08F" w:rsidR="00C74B67" w:rsidRPr="00257B73" w:rsidRDefault="003847CD" w:rsidP="00257B73">
      <w:pPr>
        <w:spacing w:line="240" w:lineRule="auto"/>
        <w:rPr>
          <w:rFonts w:ascii="Book Antiqua" w:eastAsia="Times New Roman" w:hAnsi="Book Antiqua"/>
          <w:b/>
          <w:sz w:val="22"/>
          <w:lang w:eastAsia="fr-FR"/>
        </w:rPr>
      </w:pPr>
      <w:r w:rsidRPr="00FB0B56">
        <w:rPr>
          <w:rFonts w:ascii="Book Antiqua" w:eastAsia="Times New Roman" w:hAnsi="Book Antiqua"/>
          <w:b/>
          <w:sz w:val="22"/>
          <w:lang w:eastAsia="fr-FR"/>
        </w:rPr>
        <w:br w:type="page"/>
      </w:r>
    </w:p>
    <w:p w14:paraId="30437C17" w14:textId="5F30F9AF" w:rsidR="00361D06" w:rsidRPr="00361D06" w:rsidRDefault="00361D06" w:rsidP="00361D06">
      <w:pPr>
        <w:pStyle w:val="Sansinterligne1"/>
        <w:rPr>
          <w:lang w:val="fr-FR"/>
        </w:rPr>
      </w:pPr>
      <w:bookmarkStart w:id="22" w:name="_Toc167480837"/>
      <w:bookmarkStart w:id="23" w:name="_Toc169091769"/>
      <w:r w:rsidRPr="00361D06">
        <w:rPr>
          <w:lang w:val="fr-FR"/>
        </w:rPr>
        <w:lastRenderedPageBreak/>
        <w:t>LISTE DES A</w:t>
      </w:r>
      <w:r w:rsidR="001F23FA" w:rsidRPr="003847CD">
        <w:rPr>
          <w:rFonts w:ascii="Calibri" w:eastAsia="Times New Roman" w:hAnsi="Calibri"/>
          <w:noProof/>
          <w:sz w:val="22"/>
          <w:lang w:val="fr-FR"/>
        </w:rPr>
        <mc:AlternateContent>
          <mc:Choice Requires="wps">
            <w:drawing>
              <wp:anchor distT="0" distB="0" distL="114300" distR="114300" simplePos="0" relativeHeight="251751424" behindDoc="1" locked="0" layoutInCell="1" allowOverlap="1" wp14:anchorId="56A9EF37" wp14:editId="504AF60F">
                <wp:simplePos x="0" y="0"/>
                <wp:positionH relativeFrom="margin">
                  <wp:posOffset>1439545</wp:posOffset>
                </wp:positionH>
                <wp:positionV relativeFrom="margin">
                  <wp:posOffset>-74295</wp:posOffset>
                </wp:positionV>
                <wp:extent cx="2948940" cy="518160"/>
                <wp:effectExtent l="19050" t="19050" r="41910" b="34290"/>
                <wp:wrapNone/>
                <wp:docPr id="60"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8940" cy="5181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28A473A5"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47F538FD"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9EF37" id="_x0000_s1038" style="position:absolute;left:0;text-align:left;margin-left:113.35pt;margin-top:-5.85pt;width:232.2pt;height:40.8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" strokecolor="#920000" strokeweight="5pt">
                <v:stroke linestyle="thickThin"/>
                <o:lock v:ext="edit" aspectratio="t"/>
                <v:textbox>
                  <w:txbxContent>
                    <w:p w14:paraId="28A473A5"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47F538FD" w14:textId="77777777" w:rsidR="00F07332" w:rsidRDefault="00F07332" w:rsidP="001F23FA">
                      <w:pPr>
                        <w:pStyle w:val="Titre1"/>
                        <w:numPr>
                          <w:ilvl w:val="0"/>
                          <w:numId w:val="0"/>
                        </w:numPr>
                        <w:ind w:left="360"/>
                      </w:pPr>
                    </w:p>
                  </w:txbxContent>
                </v:textbox>
                <w10:wrap anchorx="margin" anchory="margin"/>
              </v:rect>
            </w:pict>
          </mc:Fallback>
        </mc:AlternateContent>
      </w:r>
      <w:r w:rsidRPr="00361D06">
        <w:rPr>
          <w:lang w:val="fr-FR"/>
        </w:rPr>
        <w:t>NNEXES</w:t>
      </w:r>
      <w:bookmarkEnd w:id="22"/>
      <w:bookmarkEnd w:id="23"/>
    </w:p>
    <w:p w14:paraId="659F1832" w14:textId="77777777" w:rsidR="00361D06" w:rsidRDefault="00361D06">
      <w:pPr>
        <w:rPr>
          <w:rFonts w:eastAsia="Times New Roman"/>
          <w:szCs w:val="24"/>
          <w:lang w:eastAsia="fr-FR"/>
        </w:rPr>
      </w:pPr>
    </w:p>
    <w:p w14:paraId="1E2E1C03" w14:textId="77777777" w:rsidR="00361D06" w:rsidRDefault="00361D06">
      <w:pPr>
        <w:rPr>
          <w:rFonts w:eastAsia="Times New Roman"/>
          <w:szCs w:val="24"/>
          <w:lang w:eastAsia="fr-FR"/>
        </w:rPr>
      </w:pPr>
    </w:p>
    <w:p w14:paraId="616CFD66" w14:textId="253970EB" w:rsidR="00257B73" w:rsidRPr="00257B73" w:rsidRDefault="00257B73"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r>
        <w:rPr>
          <w:rFonts w:eastAsia="Times New Roman"/>
          <w:szCs w:val="24"/>
          <w:lang w:eastAsia="fr-FR"/>
        </w:rPr>
        <w:fldChar w:fldCharType="begin"/>
      </w:r>
      <w:r>
        <w:rPr>
          <w:rFonts w:eastAsia="Times New Roman"/>
          <w:szCs w:val="24"/>
          <w:lang w:eastAsia="fr-FR"/>
        </w:rPr>
        <w:instrText xml:space="preserve"> TOC \h \z \t "A annexe;2" </w:instrText>
      </w:r>
      <w:r>
        <w:rPr>
          <w:rFonts w:eastAsia="Times New Roman"/>
          <w:szCs w:val="24"/>
          <w:lang w:eastAsia="fr-FR"/>
        </w:rPr>
        <w:fldChar w:fldCharType="separate"/>
      </w:r>
      <w:hyperlink w:anchor="_Toc169091697" w:history="1">
        <w:r w:rsidRPr="00257B73">
          <w:rPr>
            <w:rStyle w:val="Hyperlink"/>
            <w:rFonts w:ascii="Times New Roman" w:hAnsi="Times New Roman" w:cs="Times New Roman"/>
            <w:b/>
            <w:smallCaps w:val="0"/>
            <w:noProof/>
            <w:sz w:val="24"/>
            <w:szCs w:val="24"/>
          </w:rPr>
          <w:t>Annexe 1 :</w:t>
        </w:r>
        <w:r w:rsidRPr="00257B73">
          <w:rPr>
            <w:rFonts w:ascii="Times New Roman" w:eastAsiaTheme="minorEastAsia" w:hAnsi="Times New Roman" w:cs="Times New Roman"/>
            <w:smallCaps w:val="0"/>
            <w:noProof/>
            <w:sz w:val="24"/>
            <w:szCs w:val="24"/>
            <w:lang w:eastAsia="fr-FR"/>
          </w:rPr>
          <w:tab/>
        </w:r>
        <w:r w:rsidRPr="00257B73">
          <w:rPr>
            <w:rStyle w:val="Hyperlink"/>
            <w:rFonts w:ascii="Times New Roman" w:hAnsi="Times New Roman" w:cs="Times New Roman"/>
            <w:smallCaps w:val="0"/>
            <w:noProof/>
            <w:sz w:val="24"/>
            <w:szCs w:val="24"/>
          </w:rPr>
          <w:t>Clairance Ethique</w:t>
        </w:r>
        <w:r w:rsidRPr="00257B73">
          <w:rPr>
            <w:rFonts w:ascii="Times New Roman" w:hAnsi="Times New Roman" w:cs="Times New Roman"/>
            <w:smallCaps w:val="0"/>
            <w:noProof/>
            <w:webHidden/>
            <w:sz w:val="24"/>
            <w:szCs w:val="24"/>
          </w:rPr>
          <w:tab/>
        </w:r>
        <w:r w:rsidRPr="00257B73">
          <w:rPr>
            <w:rFonts w:ascii="Times New Roman" w:hAnsi="Times New Roman" w:cs="Times New Roman"/>
            <w:smallCaps w:val="0"/>
            <w:noProof/>
            <w:webHidden/>
            <w:sz w:val="24"/>
            <w:szCs w:val="24"/>
          </w:rPr>
          <w:fldChar w:fldCharType="begin"/>
        </w:r>
        <w:r w:rsidRPr="00257B73">
          <w:rPr>
            <w:rFonts w:ascii="Times New Roman" w:hAnsi="Times New Roman" w:cs="Times New Roman"/>
            <w:smallCaps w:val="0"/>
            <w:noProof/>
            <w:webHidden/>
            <w:sz w:val="24"/>
            <w:szCs w:val="24"/>
          </w:rPr>
          <w:instrText xml:space="preserve"> PAGEREF _Toc169091697 \h </w:instrText>
        </w:r>
        <w:r w:rsidRPr="00257B73">
          <w:rPr>
            <w:rFonts w:ascii="Times New Roman" w:hAnsi="Times New Roman" w:cs="Times New Roman"/>
            <w:smallCaps w:val="0"/>
            <w:noProof/>
            <w:webHidden/>
            <w:sz w:val="24"/>
            <w:szCs w:val="24"/>
          </w:rPr>
        </w:r>
        <w:r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xxix</w:t>
        </w:r>
        <w:r w:rsidRPr="00257B73">
          <w:rPr>
            <w:rFonts w:ascii="Times New Roman" w:hAnsi="Times New Roman" w:cs="Times New Roman"/>
            <w:smallCaps w:val="0"/>
            <w:noProof/>
            <w:webHidden/>
            <w:sz w:val="24"/>
            <w:szCs w:val="24"/>
          </w:rPr>
          <w:fldChar w:fldCharType="end"/>
        </w:r>
      </w:hyperlink>
    </w:p>
    <w:p w14:paraId="2D421A35" w14:textId="4F5E6BD9" w:rsidR="00257B73" w:rsidRPr="00257B73" w:rsidRDefault="00000000"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698" w:history="1">
        <w:r w:rsidR="00257B73" w:rsidRPr="00257B73">
          <w:rPr>
            <w:rStyle w:val="Hyperlink"/>
            <w:rFonts w:ascii="Times New Roman" w:hAnsi="Times New Roman" w:cs="Times New Roman"/>
            <w:b/>
            <w:smallCaps w:val="0"/>
            <w:noProof/>
            <w:sz w:val="24"/>
            <w:szCs w:val="24"/>
          </w:rPr>
          <w:t>Annexe 2 :</w:t>
        </w:r>
        <w:r w:rsidR="00257B73" w:rsidRPr="00257B73">
          <w:rPr>
            <w:rFonts w:ascii="Times New Roman" w:eastAsiaTheme="minorEastAsia" w:hAnsi="Times New Roman" w:cs="Times New Roman"/>
            <w:smallCaps w:val="0"/>
            <w:noProof/>
            <w:sz w:val="24"/>
            <w:szCs w:val="24"/>
            <w:lang w:eastAsia="fr-FR"/>
          </w:rPr>
          <w:tab/>
        </w:r>
        <w:r w:rsidR="00257B73" w:rsidRPr="00257B73">
          <w:rPr>
            <w:rStyle w:val="Hyperlink"/>
            <w:rFonts w:ascii="Times New Roman" w:hAnsi="Times New Roman" w:cs="Times New Roman"/>
            <w:smallCaps w:val="0"/>
            <w:noProof/>
            <w:sz w:val="24"/>
            <w:szCs w:val="24"/>
          </w:rPr>
          <w:t>Autorisation de recherche Hopital EPC Djoungolo</w:t>
        </w:r>
        <w:r w:rsidR="00257B73" w:rsidRPr="00257B73">
          <w:rPr>
            <w:rFonts w:ascii="Times New Roman" w:hAnsi="Times New Roman" w:cs="Times New Roman"/>
            <w:smallCaps w:val="0"/>
            <w:noProof/>
            <w:webHidden/>
            <w:sz w:val="24"/>
            <w:szCs w:val="24"/>
          </w:rPr>
          <w:tab/>
        </w:r>
        <w:r w:rsidR="00257B73" w:rsidRPr="00257B73">
          <w:rPr>
            <w:rFonts w:ascii="Times New Roman" w:hAnsi="Times New Roman" w:cs="Times New Roman"/>
            <w:smallCaps w:val="0"/>
            <w:noProof/>
            <w:webHidden/>
            <w:sz w:val="24"/>
            <w:szCs w:val="24"/>
          </w:rPr>
          <w:fldChar w:fldCharType="begin"/>
        </w:r>
        <w:r w:rsidR="00257B73" w:rsidRPr="00257B73">
          <w:rPr>
            <w:rFonts w:ascii="Times New Roman" w:hAnsi="Times New Roman" w:cs="Times New Roman"/>
            <w:smallCaps w:val="0"/>
            <w:noProof/>
            <w:webHidden/>
            <w:sz w:val="24"/>
            <w:szCs w:val="24"/>
          </w:rPr>
          <w:instrText xml:space="preserve"> PAGEREF _Toc169091698 \h </w:instrText>
        </w:r>
        <w:r w:rsidR="00257B73" w:rsidRPr="00257B73">
          <w:rPr>
            <w:rFonts w:ascii="Times New Roman" w:hAnsi="Times New Roman" w:cs="Times New Roman"/>
            <w:smallCaps w:val="0"/>
            <w:noProof/>
            <w:webHidden/>
            <w:sz w:val="24"/>
            <w:szCs w:val="24"/>
          </w:rPr>
        </w:r>
        <w:r w:rsidR="00257B73"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xxx</w:t>
        </w:r>
        <w:r w:rsidR="00257B73" w:rsidRPr="00257B73">
          <w:rPr>
            <w:rFonts w:ascii="Times New Roman" w:hAnsi="Times New Roman" w:cs="Times New Roman"/>
            <w:smallCaps w:val="0"/>
            <w:noProof/>
            <w:webHidden/>
            <w:sz w:val="24"/>
            <w:szCs w:val="24"/>
          </w:rPr>
          <w:fldChar w:fldCharType="end"/>
        </w:r>
      </w:hyperlink>
    </w:p>
    <w:p w14:paraId="5BF42929" w14:textId="1534B8F0" w:rsidR="00257B73" w:rsidRPr="00257B73" w:rsidRDefault="00000000"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699" w:history="1">
        <w:r w:rsidR="00257B73" w:rsidRPr="00257B73">
          <w:rPr>
            <w:rStyle w:val="Hyperlink"/>
            <w:rFonts w:ascii="Times New Roman" w:hAnsi="Times New Roman" w:cs="Times New Roman"/>
            <w:b/>
            <w:smallCaps w:val="0"/>
            <w:noProof/>
            <w:sz w:val="24"/>
            <w:szCs w:val="24"/>
          </w:rPr>
          <w:t>Annexe 3 :</w:t>
        </w:r>
        <w:r w:rsidR="00257B73" w:rsidRPr="00257B73">
          <w:rPr>
            <w:rFonts w:ascii="Times New Roman" w:eastAsiaTheme="minorEastAsia" w:hAnsi="Times New Roman" w:cs="Times New Roman"/>
            <w:smallCaps w:val="0"/>
            <w:noProof/>
            <w:sz w:val="24"/>
            <w:szCs w:val="24"/>
            <w:lang w:eastAsia="fr-FR"/>
          </w:rPr>
          <w:tab/>
        </w:r>
        <w:r w:rsidR="00257B73" w:rsidRPr="00257B73">
          <w:rPr>
            <w:rStyle w:val="Hyperlink"/>
            <w:rFonts w:ascii="Times New Roman" w:hAnsi="Times New Roman" w:cs="Times New Roman"/>
            <w:smallCaps w:val="0"/>
            <w:noProof/>
            <w:sz w:val="24"/>
            <w:szCs w:val="24"/>
          </w:rPr>
          <w:t>FICHE D’INFORMATION</w:t>
        </w:r>
        <w:r w:rsidR="00257B73" w:rsidRPr="00257B73">
          <w:rPr>
            <w:rFonts w:ascii="Times New Roman" w:hAnsi="Times New Roman" w:cs="Times New Roman"/>
            <w:smallCaps w:val="0"/>
            <w:noProof/>
            <w:webHidden/>
            <w:sz w:val="24"/>
            <w:szCs w:val="24"/>
          </w:rPr>
          <w:tab/>
        </w:r>
        <w:r w:rsidR="00257B73" w:rsidRPr="00257B73">
          <w:rPr>
            <w:rFonts w:ascii="Times New Roman" w:hAnsi="Times New Roman" w:cs="Times New Roman"/>
            <w:smallCaps w:val="0"/>
            <w:noProof/>
            <w:webHidden/>
            <w:sz w:val="24"/>
            <w:szCs w:val="24"/>
          </w:rPr>
          <w:fldChar w:fldCharType="begin"/>
        </w:r>
        <w:r w:rsidR="00257B73" w:rsidRPr="00257B73">
          <w:rPr>
            <w:rFonts w:ascii="Times New Roman" w:hAnsi="Times New Roman" w:cs="Times New Roman"/>
            <w:smallCaps w:val="0"/>
            <w:noProof/>
            <w:webHidden/>
            <w:sz w:val="24"/>
            <w:szCs w:val="24"/>
          </w:rPr>
          <w:instrText xml:space="preserve"> PAGEREF _Toc169091699 \h </w:instrText>
        </w:r>
        <w:r w:rsidR="00257B73" w:rsidRPr="00257B73">
          <w:rPr>
            <w:rFonts w:ascii="Times New Roman" w:hAnsi="Times New Roman" w:cs="Times New Roman"/>
            <w:smallCaps w:val="0"/>
            <w:noProof/>
            <w:webHidden/>
            <w:sz w:val="24"/>
            <w:szCs w:val="24"/>
          </w:rPr>
        </w:r>
        <w:r w:rsidR="00257B73"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xxxi</w:t>
        </w:r>
        <w:r w:rsidR="00257B73" w:rsidRPr="00257B73">
          <w:rPr>
            <w:rFonts w:ascii="Times New Roman" w:hAnsi="Times New Roman" w:cs="Times New Roman"/>
            <w:smallCaps w:val="0"/>
            <w:noProof/>
            <w:webHidden/>
            <w:sz w:val="24"/>
            <w:szCs w:val="24"/>
          </w:rPr>
          <w:fldChar w:fldCharType="end"/>
        </w:r>
      </w:hyperlink>
    </w:p>
    <w:p w14:paraId="40DBF5CB" w14:textId="12A51EE5" w:rsidR="00257B73" w:rsidRPr="00257B73" w:rsidRDefault="00000000"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700" w:history="1">
        <w:r w:rsidR="00257B73" w:rsidRPr="00257B73">
          <w:rPr>
            <w:rStyle w:val="Hyperlink"/>
            <w:rFonts w:ascii="Times New Roman" w:hAnsi="Times New Roman" w:cs="Times New Roman"/>
            <w:b/>
            <w:smallCaps w:val="0"/>
            <w:noProof/>
            <w:sz w:val="24"/>
            <w:szCs w:val="24"/>
          </w:rPr>
          <w:t>Annexe 4 :</w:t>
        </w:r>
        <w:r w:rsidR="00257B73" w:rsidRPr="00257B73">
          <w:rPr>
            <w:rFonts w:ascii="Times New Roman" w:eastAsiaTheme="minorEastAsia" w:hAnsi="Times New Roman" w:cs="Times New Roman"/>
            <w:smallCaps w:val="0"/>
            <w:noProof/>
            <w:sz w:val="24"/>
            <w:szCs w:val="24"/>
            <w:lang w:eastAsia="fr-FR"/>
          </w:rPr>
          <w:tab/>
        </w:r>
        <w:r w:rsidR="00257B73" w:rsidRPr="00257B73">
          <w:rPr>
            <w:rStyle w:val="Hyperlink"/>
            <w:rFonts w:ascii="Times New Roman" w:hAnsi="Times New Roman" w:cs="Times New Roman"/>
            <w:smallCaps w:val="0"/>
            <w:noProof/>
            <w:sz w:val="24"/>
            <w:szCs w:val="24"/>
          </w:rPr>
          <w:t>Demande d'autorisation de recherche</w:t>
        </w:r>
        <w:r w:rsidR="00257B73" w:rsidRPr="00257B73">
          <w:rPr>
            <w:rFonts w:ascii="Times New Roman" w:hAnsi="Times New Roman" w:cs="Times New Roman"/>
            <w:smallCaps w:val="0"/>
            <w:noProof/>
            <w:webHidden/>
            <w:sz w:val="24"/>
            <w:szCs w:val="24"/>
          </w:rPr>
          <w:tab/>
        </w:r>
        <w:r w:rsidR="00257B73" w:rsidRPr="00257B73">
          <w:rPr>
            <w:rFonts w:ascii="Times New Roman" w:hAnsi="Times New Roman" w:cs="Times New Roman"/>
            <w:smallCaps w:val="0"/>
            <w:noProof/>
            <w:webHidden/>
            <w:sz w:val="24"/>
            <w:szCs w:val="24"/>
          </w:rPr>
          <w:fldChar w:fldCharType="begin"/>
        </w:r>
        <w:r w:rsidR="00257B73" w:rsidRPr="00257B73">
          <w:rPr>
            <w:rFonts w:ascii="Times New Roman" w:hAnsi="Times New Roman" w:cs="Times New Roman"/>
            <w:smallCaps w:val="0"/>
            <w:noProof/>
            <w:webHidden/>
            <w:sz w:val="24"/>
            <w:szCs w:val="24"/>
          </w:rPr>
          <w:instrText xml:space="preserve"> PAGEREF _Toc169091700 \h </w:instrText>
        </w:r>
        <w:r w:rsidR="00257B73" w:rsidRPr="00257B73">
          <w:rPr>
            <w:rFonts w:ascii="Times New Roman" w:hAnsi="Times New Roman" w:cs="Times New Roman"/>
            <w:smallCaps w:val="0"/>
            <w:noProof/>
            <w:webHidden/>
            <w:sz w:val="24"/>
            <w:szCs w:val="24"/>
          </w:rPr>
        </w:r>
        <w:r w:rsidR="00257B73"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xxxii</w:t>
        </w:r>
        <w:r w:rsidR="00257B73" w:rsidRPr="00257B73">
          <w:rPr>
            <w:rFonts w:ascii="Times New Roman" w:hAnsi="Times New Roman" w:cs="Times New Roman"/>
            <w:smallCaps w:val="0"/>
            <w:noProof/>
            <w:webHidden/>
            <w:sz w:val="24"/>
            <w:szCs w:val="24"/>
          </w:rPr>
          <w:fldChar w:fldCharType="end"/>
        </w:r>
      </w:hyperlink>
    </w:p>
    <w:p w14:paraId="517135CD" w14:textId="627AF558" w:rsidR="00257B73" w:rsidRPr="00257B73" w:rsidRDefault="00000000"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701" w:history="1">
        <w:r w:rsidR="00257B73" w:rsidRPr="00257B73">
          <w:rPr>
            <w:rStyle w:val="Hyperlink"/>
            <w:rFonts w:ascii="Times New Roman" w:hAnsi="Times New Roman" w:cs="Times New Roman"/>
            <w:b/>
            <w:smallCaps w:val="0"/>
            <w:noProof/>
            <w:sz w:val="24"/>
            <w:szCs w:val="24"/>
          </w:rPr>
          <w:t>Annexe 5 :</w:t>
        </w:r>
        <w:r w:rsidR="00257B73" w:rsidRPr="00257B73">
          <w:rPr>
            <w:rFonts w:ascii="Times New Roman" w:eastAsiaTheme="minorEastAsia" w:hAnsi="Times New Roman" w:cs="Times New Roman"/>
            <w:smallCaps w:val="0"/>
            <w:noProof/>
            <w:sz w:val="24"/>
            <w:szCs w:val="24"/>
            <w:lang w:eastAsia="fr-FR"/>
          </w:rPr>
          <w:tab/>
        </w:r>
        <w:r w:rsidR="00257B73" w:rsidRPr="00257B73">
          <w:rPr>
            <w:rStyle w:val="Hyperlink"/>
            <w:rFonts w:ascii="Times New Roman" w:hAnsi="Times New Roman" w:cs="Times New Roman"/>
            <w:smallCaps w:val="0"/>
            <w:noProof/>
            <w:sz w:val="24"/>
            <w:szCs w:val="24"/>
          </w:rPr>
          <w:t>CONSENTEMENT ECLAIRE</w:t>
        </w:r>
        <w:r w:rsidR="00257B73" w:rsidRPr="00257B73">
          <w:rPr>
            <w:rFonts w:ascii="Times New Roman" w:hAnsi="Times New Roman" w:cs="Times New Roman"/>
            <w:smallCaps w:val="0"/>
            <w:noProof/>
            <w:webHidden/>
            <w:sz w:val="24"/>
            <w:szCs w:val="24"/>
          </w:rPr>
          <w:tab/>
        </w:r>
        <w:r w:rsidR="00257B73" w:rsidRPr="00257B73">
          <w:rPr>
            <w:rFonts w:ascii="Times New Roman" w:hAnsi="Times New Roman" w:cs="Times New Roman"/>
            <w:smallCaps w:val="0"/>
            <w:noProof/>
            <w:webHidden/>
            <w:sz w:val="24"/>
            <w:szCs w:val="24"/>
          </w:rPr>
          <w:fldChar w:fldCharType="begin"/>
        </w:r>
        <w:r w:rsidR="00257B73" w:rsidRPr="00257B73">
          <w:rPr>
            <w:rFonts w:ascii="Times New Roman" w:hAnsi="Times New Roman" w:cs="Times New Roman"/>
            <w:smallCaps w:val="0"/>
            <w:noProof/>
            <w:webHidden/>
            <w:sz w:val="24"/>
            <w:szCs w:val="24"/>
          </w:rPr>
          <w:instrText xml:space="preserve"> PAGEREF _Toc169091701 \h </w:instrText>
        </w:r>
        <w:r w:rsidR="00257B73" w:rsidRPr="00257B73">
          <w:rPr>
            <w:rFonts w:ascii="Times New Roman" w:hAnsi="Times New Roman" w:cs="Times New Roman"/>
            <w:smallCaps w:val="0"/>
            <w:noProof/>
            <w:webHidden/>
            <w:sz w:val="24"/>
            <w:szCs w:val="24"/>
          </w:rPr>
        </w:r>
        <w:r w:rsidR="00257B73"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xxxiii</w:t>
        </w:r>
        <w:r w:rsidR="00257B73" w:rsidRPr="00257B73">
          <w:rPr>
            <w:rFonts w:ascii="Times New Roman" w:hAnsi="Times New Roman" w:cs="Times New Roman"/>
            <w:smallCaps w:val="0"/>
            <w:noProof/>
            <w:webHidden/>
            <w:sz w:val="24"/>
            <w:szCs w:val="24"/>
          </w:rPr>
          <w:fldChar w:fldCharType="end"/>
        </w:r>
      </w:hyperlink>
    </w:p>
    <w:p w14:paraId="7F29D721" w14:textId="36FAA682" w:rsidR="00257B73" w:rsidRPr="00257B73" w:rsidRDefault="00000000"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702" w:history="1">
        <w:r w:rsidR="00257B73" w:rsidRPr="00257B73">
          <w:rPr>
            <w:rStyle w:val="Hyperlink"/>
            <w:rFonts w:ascii="Times New Roman" w:hAnsi="Times New Roman" w:cs="Times New Roman"/>
            <w:b/>
            <w:smallCaps w:val="0"/>
            <w:noProof/>
            <w:sz w:val="24"/>
            <w:szCs w:val="24"/>
          </w:rPr>
          <w:t>Annexe 6 :</w:t>
        </w:r>
        <w:r w:rsidR="00257B73" w:rsidRPr="00257B73">
          <w:rPr>
            <w:rFonts w:ascii="Times New Roman" w:eastAsiaTheme="minorEastAsia" w:hAnsi="Times New Roman" w:cs="Times New Roman"/>
            <w:smallCaps w:val="0"/>
            <w:noProof/>
            <w:sz w:val="24"/>
            <w:szCs w:val="24"/>
            <w:lang w:eastAsia="fr-FR"/>
          </w:rPr>
          <w:tab/>
        </w:r>
        <w:r w:rsidR="00257B73" w:rsidRPr="00257B73">
          <w:rPr>
            <w:rStyle w:val="Hyperlink"/>
            <w:rFonts w:ascii="Times New Roman" w:hAnsi="Times New Roman" w:cs="Times New Roman"/>
            <w:smallCaps w:val="0"/>
            <w:noProof/>
            <w:sz w:val="24"/>
            <w:szCs w:val="24"/>
          </w:rPr>
          <w:t>Chronogramme</w:t>
        </w:r>
        <w:r w:rsidR="00257B73" w:rsidRPr="00257B73">
          <w:rPr>
            <w:rFonts w:ascii="Times New Roman" w:hAnsi="Times New Roman" w:cs="Times New Roman"/>
            <w:smallCaps w:val="0"/>
            <w:noProof/>
            <w:webHidden/>
            <w:sz w:val="24"/>
            <w:szCs w:val="24"/>
          </w:rPr>
          <w:tab/>
        </w:r>
        <w:r w:rsidR="00257B73" w:rsidRPr="00257B73">
          <w:rPr>
            <w:rFonts w:ascii="Times New Roman" w:hAnsi="Times New Roman" w:cs="Times New Roman"/>
            <w:smallCaps w:val="0"/>
            <w:noProof/>
            <w:webHidden/>
            <w:sz w:val="24"/>
            <w:szCs w:val="24"/>
          </w:rPr>
          <w:fldChar w:fldCharType="begin"/>
        </w:r>
        <w:r w:rsidR="00257B73" w:rsidRPr="00257B73">
          <w:rPr>
            <w:rFonts w:ascii="Times New Roman" w:hAnsi="Times New Roman" w:cs="Times New Roman"/>
            <w:smallCaps w:val="0"/>
            <w:noProof/>
            <w:webHidden/>
            <w:sz w:val="24"/>
            <w:szCs w:val="24"/>
          </w:rPr>
          <w:instrText xml:space="preserve"> PAGEREF _Toc169091702 \h </w:instrText>
        </w:r>
        <w:r w:rsidR="00257B73" w:rsidRPr="00257B73">
          <w:rPr>
            <w:rFonts w:ascii="Times New Roman" w:hAnsi="Times New Roman" w:cs="Times New Roman"/>
            <w:smallCaps w:val="0"/>
            <w:noProof/>
            <w:webHidden/>
            <w:sz w:val="24"/>
            <w:szCs w:val="24"/>
          </w:rPr>
        </w:r>
        <w:r w:rsidR="00257B73"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xxxiv</w:t>
        </w:r>
        <w:r w:rsidR="00257B73" w:rsidRPr="00257B73">
          <w:rPr>
            <w:rFonts w:ascii="Times New Roman" w:hAnsi="Times New Roman" w:cs="Times New Roman"/>
            <w:smallCaps w:val="0"/>
            <w:noProof/>
            <w:webHidden/>
            <w:sz w:val="24"/>
            <w:szCs w:val="24"/>
          </w:rPr>
          <w:fldChar w:fldCharType="end"/>
        </w:r>
      </w:hyperlink>
    </w:p>
    <w:p w14:paraId="032F0F25" w14:textId="523FA66F" w:rsidR="00257B73" w:rsidRPr="00257B73" w:rsidRDefault="00000000" w:rsidP="00257B73">
      <w:pPr>
        <w:pStyle w:val="TOC2"/>
        <w:tabs>
          <w:tab w:val="left" w:pos="1440"/>
          <w:tab w:val="right" w:leader="dot" w:pos="9062"/>
        </w:tabs>
        <w:rPr>
          <w:rFonts w:ascii="Times New Roman" w:eastAsiaTheme="minorEastAsia" w:hAnsi="Times New Roman" w:cs="Times New Roman"/>
          <w:smallCaps w:val="0"/>
          <w:noProof/>
          <w:sz w:val="24"/>
          <w:szCs w:val="24"/>
          <w:lang w:eastAsia="fr-FR"/>
        </w:rPr>
      </w:pPr>
      <w:hyperlink w:anchor="_Toc169091703" w:history="1">
        <w:r w:rsidR="00257B73" w:rsidRPr="00257B73">
          <w:rPr>
            <w:rStyle w:val="Hyperlink"/>
            <w:rFonts w:ascii="Times New Roman" w:hAnsi="Times New Roman" w:cs="Times New Roman"/>
            <w:b/>
            <w:smallCaps w:val="0"/>
            <w:noProof/>
            <w:sz w:val="24"/>
            <w:szCs w:val="24"/>
          </w:rPr>
          <w:t>Annexe 7 :</w:t>
        </w:r>
        <w:r w:rsidR="00257B73" w:rsidRPr="00257B73">
          <w:rPr>
            <w:rFonts w:ascii="Times New Roman" w:eastAsiaTheme="minorEastAsia" w:hAnsi="Times New Roman" w:cs="Times New Roman"/>
            <w:smallCaps w:val="0"/>
            <w:noProof/>
            <w:sz w:val="24"/>
            <w:szCs w:val="24"/>
            <w:lang w:eastAsia="fr-FR"/>
          </w:rPr>
          <w:tab/>
        </w:r>
        <w:r w:rsidR="00257B73" w:rsidRPr="00257B73">
          <w:rPr>
            <w:rStyle w:val="Hyperlink"/>
            <w:rFonts w:ascii="Times New Roman" w:hAnsi="Times New Roman" w:cs="Times New Roman"/>
            <w:smallCaps w:val="0"/>
            <w:noProof/>
            <w:sz w:val="24"/>
            <w:szCs w:val="24"/>
          </w:rPr>
          <w:t>Budget estimatif</w:t>
        </w:r>
        <w:r w:rsidR="00257B73" w:rsidRPr="00257B73">
          <w:rPr>
            <w:rFonts w:ascii="Times New Roman" w:hAnsi="Times New Roman" w:cs="Times New Roman"/>
            <w:smallCaps w:val="0"/>
            <w:noProof/>
            <w:webHidden/>
            <w:sz w:val="24"/>
            <w:szCs w:val="24"/>
          </w:rPr>
          <w:tab/>
        </w:r>
        <w:r w:rsidR="00257B73" w:rsidRPr="00257B73">
          <w:rPr>
            <w:rFonts w:ascii="Times New Roman" w:hAnsi="Times New Roman" w:cs="Times New Roman"/>
            <w:smallCaps w:val="0"/>
            <w:noProof/>
            <w:webHidden/>
            <w:sz w:val="24"/>
            <w:szCs w:val="24"/>
          </w:rPr>
          <w:fldChar w:fldCharType="begin"/>
        </w:r>
        <w:r w:rsidR="00257B73" w:rsidRPr="00257B73">
          <w:rPr>
            <w:rFonts w:ascii="Times New Roman" w:hAnsi="Times New Roman" w:cs="Times New Roman"/>
            <w:smallCaps w:val="0"/>
            <w:noProof/>
            <w:webHidden/>
            <w:sz w:val="24"/>
            <w:szCs w:val="24"/>
          </w:rPr>
          <w:instrText xml:space="preserve"> PAGEREF _Toc169091703 \h </w:instrText>
        </w:r>
        <w:r w:rsidR="00257B73" w:rsidRPr="00257B73">
          <w:rPr>
            <w:rFonts w:ascii="Times New Roman" w:hAnsi="Times New Roman" w:cs="Times New Roman"/>
            <w:smallCaps w:val="0"/>
            <w:noProof/>
            <w:webHidden/>
            <w:sz w:val="24"/>
            <w:szCs w:val="24"/>
          </w:rPr>
        </w:r>
        <w:r w:rsidR="00257B73" w:rsidRPr="00257B73">
          <w:rPr>
            <w:rFonts w:ascii="Times New Roman" w:hAnsi="Times New Roman" w:cs="Times New Roman"/>
            <w:smallCaps w:val="0"/>
            <w:noProof/>
            <w:webHidden/>
            <w:sz w:val="24"/>
            <w:szCs w:val="24"/>
          </w:rPr>
          <w:fldChar w:fldCharType="separate"/>
        </w:r>
        <w:r w:rsidR="004C3522">
          <w:rPr>
            <w:rFonts w:ascii="Times New Roman" w:hAnsi="Times New Roman" w:cs="Times New Roman"/>
            <w:smallCaps w:val="0"/>
            <w:noProof/>
            <w:webHidden/>
            <w:sz w:val="24"/>
            <w:szCs w:val="24"/>
          </w:rPr>
          <w:t>xxxv</w:t>
        </w:r>
        <w:r w:rsidR="00257B73" w:rsidRPr="00257B73">
          <w:rPr>
            <w:rFonts w:ascii="Times New Roman" w:hAnsi="Times New Roman" w:cs="Times New Roman"/>
            <w:smallCaps w:val="0"/>
            <w:noProof/>
            <w:webHidden/>
            <w:sz w:val="24"/>
            <w:szCs w:val="24"/>
          </w:rPr>
          <w:fldChar w:fldCharType="end"/>
        </w:r>
      </w:hyperlink>
    </w:p>
    <w:p w14:paraId="036A767B" w14:textId="4EDD823E" w:rsidR="00361D06" w:rsidRDefault="00257B73">
      <w:pPr>
        <w:rPr>
          <w:rFonts w:eastAsia="Times New Roman"/>
          <w:szCs w:val="24"/>
          <w:lang w:eastAsia="fr-FR"/>
        </w:rPr>
      </w:pPr>
      <w:r>
        <w:rPr>
          <w:rFonts w:eastAsia="Times New Roman"/>
          <w:szCs w:val="24"/>
          <w:lang w:eastAsia="fr-FR"/>
        </w:rPr>
        <w:fldChar w:fldCharType="end"/>
      </w:r>
    </w:p>
    <w:p w14:paraId="66AFD03A" w14:textId="77777777" w:rsidR="00361D06" w:rsidRDefault="00361D06">
      <w:pPr>
        <w:rPr>
          <w:rFonts w:eastAsia="Times New Roman"/>
          <w:szCs w:val="24"/>
          <w:lang w:eastAsia="fr-FR"/>
        </w:rPr>
      </w:pPr>
    </w:p>
    <w:p w14:paraId="45439E56" w14:textId="77777777" w:rsidR="00361D06" w:rsidRDefault="00361D06">
      <w:pPr>
        <w:rPr>
          <w:rFonts w:eastAsia="Times New Roman"/>
          <w:szCs w:val="24"/>
          <w:lang w:eastAsia="fr-FR"/>
        </w:rPr>
      </w:pPr>
    </w:p>
    <w:p w14:paraId="75FB1C61" w14:textId="77777777" w:rsidR="00361D06" w:rsidRDefault="00361D06">
      <w:pPr>
        <w:rPr>
          <w:rFonts w:eastAsia="Times New Roman"/>
          <w:szCs w:val="24"/>
          <w:lang w:eastAsia="fr-FR"/>
        </w:rPr>
      </w:pPr>
    </w:p>
    <w:p w14:paraId="12E45A18" w14:textId="6E0BDF0D" w:rsidR="00FF2853" w:rsidRDefault="00FF2853">
      <w:pPr>
        <w:rPr>
          <w:rFonts w:eastAsia="Times New Roman"/>
          <w:b/>
          <w:szCs w:val="24"/>
          <w:lang w:eastAsia="fr-FR"/>
        </w:rPr>
      </w:pPr>
      <w:r>
        <w:rPr>
          <w:rFonts w:eastAsia="Times New Roman"/>
          <w:b/>
          <w:szCs w:val="24"/>
          <w:lang w:eastAsia="fr-FR"/>
        </w:rPr>
        <w:br w:type="page"/>
      </w:r>
    </w:p>
    <w:bookmarkStart w:id="24" w:name="_Toc136691238"/>
    <w:bookmarkStart w:id="25" w:name="_Toc167480838"/>
    <w:bookmarkStart w:id="26" w:name="_Toc169091770"/>
    <w:p w14:paraId="2A455697" w14:textId="4B353537" w:rsidR="00361D06" w:rsidRPr="001F23FA" w:rsidRDefault="001F23FA" w:rsidP="00361D06">
      <w:pPr>
        <w:pStyle w:val="Sansinterligne1"/>
        <w:rPr>
          <w:rFonts w:eastAsia="Times New Roman"/>
          <w:b/>
          <w:lang w:val="fr-FR"/>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53472" behindDoc="1" locked="0" layoutInCell="1" allowOverlap="1" wp14:anchorId="67614A4F" wp14:editId="12B025A9">
                <wp:simplePos x="0" y="0"/>
                <wp:positionH relativeFrom="margin">
                  <wp:posOffset>-8256</wp:posOffset>
                </wp:positionH>
                <wp:positionV relativeFrom="margin">
                  <wp:posOffset>-74295</wp:posOffset>
                </wp:positionV>
                <wp:extent cx="5644739" cy="662940"/>
                <wp:effectExtent l="19050" t="19050" r="32385" b="41910"/>
                <wp:wrapNone/>
                <wp:docPr id="61"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44739" cy="66294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3E35AC7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2C2580E9"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14A4F" id="_x0000_s1039" style="position:absolute;left:0;text-align:left;margin-left:-.65pt;margin-top:-5.85pt;width:444.45pt;height:52.2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" strokecolor="#920000" strokeweight="5pt">
                <v:stroke linestyle="thickThin"/>
                <o:lock v:ext="edit" aspectratio="t"/>
                <v:textbox>
                  <w:txbxContent>
                    <w:p w14:paraId="3E35AC73"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2C2580E9"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1F23FA">
        <w:rPr>
          <w:lang w:val="fr-FR"/>
        </w:rPr>
        <w:t>LISTE DES ABREVIATIONS, ACRONYMES &amp; SIGLES</w:t>
      </w:r>
      <w:bookmarkEnd w:id="24"/>
      <w:bookmarkEnd w:id="25"/>
      <w:bookmarkEnd w:id="26"/>
    </w:p>
    <w:p w14:paraId="78F19C75" w14:textId="77777777" w:rsidR="00361D06" w:rsidRDefault="00361D06">
      <w:pPr>
        <w:rPr>
          <w:rFonts w:eastAsia="Times New Roman"/>
          <w:b/>
          <w:szCs w:val="24"/>
          <w:lang w:eastAsia="fr-FR"/>
        </w:rPr>
      </w:pPr>
    </w:p>
    <w:p w14:paraId="43B92406" w14:textId="161FB4EC" w:rsidR="003847CD" w:rsidRPr="003847CD" w:rsidRDefault="003847CD" w:rsidP="003847CD">
      <w:pPr>
        <w:jc w:val="center"/>
        <w:rPr>
          <w:rFonts w:eastAsia="Times New Roman"/>
          <w:b/>
          <w:szCs w:val="24"/>
          <w:lang w:eastAsia="fr-FR"/>
        </w:rPr>
      </w:pPr>
    </w:p>
    <w:p w14:paraId="1161F185" w14:textId="77777777" w:rsidR="00E50777" w:rsidRDefault="00E50777" w:rsidP="00E50777">
      <w:pPr>
        <w:rPr>
          <w:rFonts w:cstheme="minorBidi"/>
          <w:szCs w:val="22"/>
          <w:lang w:eastAsia="fr-FR"/>
        </w:rPr>
      </w:pPr>
      <w:bookmarkStart w:id="27" w:name="_Toc152534713"/>
    </w:p>
    <w:p w14:paraId="148BB278" w14:textId="77777777" w:rsidR="00E50777" w:rsidRPr="00E50777" w:rsidRDefault="00E50777" w:rsidP="00E50777">
      <w:pPr>
        <w:rPr>
          <w:rFonts w:cstheme="minorBidi"/>
          <w:szCs w:val="22"/>
          <w:lang w:eastAsia="fr-FR"/>
        </w:rPr>
      </w:pPr>
      <w:r w:rsidRPr="00257B73">
        <w:rPr>
          <w:rFonts w:cstheme="minorBidi"/>
          <w:b/>
          <w:szCs w:val="22"/>
          <w:lang w:eastAsia="fr-FR"/>
        </w:rPr>
        <w:t>CAO :</w:t>
      </w:r>
      <w:r w:rsidRPr="00E50777">
        <w:rPr>
          <w:rFonts w:cstheme="minorBidi"/>
          <w:szCs w:val="22"/>
          <w:lang w:eastAsia="fr-FR"/>
        </w:rPr>
        <w:t xml:space="preserve"> Carié Absente Obturé</w:t>
      </w:r>
    </w:p>
    <w:p w14:paraId="4E4A7518" w14:textId="77777777" w:rsidR="00E50777" w:rsidRPr="00E50777" w:rsidRDefault="00E50777" w:rsidP="00E50777">
      <w:pPr>
        <w:rPr>
          <w:rFonts w:cstheme="minorBidi"/>
          <w:szCs w:val="22"/>
          <w:lang w:eastAsia="fr-FR"/>
        </w:rPr>
      </w:pPr>
      <w:r w:rsidRPr="00257B73">
        <w:rPr>
          <w:rFonts w:cstheme="minorBidi"/>
          <w:b/>
          <w:szCs w:val="22"/>
          <w:lang w:eastAsia="fr-FR"/>
        </w:rPr>
        <w:t>CHUY :</w:t>
      </w:r>
      <w:r w:rsidRPr="00E50777">
        <w:rPr>
          <w:rFonts w:cstheme="minorBidi"/>
          <w:szCs w:val="22"/>
          <w:lang w:eastAsia="fr-FR"/>
        </w:rPr>
        <w:t xml:space="preserve"> Centre Hospitalier Universitaire de Yaoundé</w:t>
      </w:r>
    </w:p>
    <w:p w14:paraId="197AE8D9" w14:textId="77777777" w:rsidR="00E50777" w:rsidRPr="00E50777" w:rsidRDefault="00E50777" w:rsidP="00E50777">
      <w:pPr>
        <w:rPr>
          <w:rFonts w:cstheme="minorBidi"/>
          <w:szCs w:val="22"/>
          <w:lang w:eastAsia="fr-FR"/>
        </w:rPr>
      </w:pPr>
      <w:r w:rsidRPr="00257B73">
        <w:rPr>
          <w:rFonts w:cstheme="minorBidi"/>
          <w:b/>
          <w:szCs w:val="22"/>
          <w:lang w:eastAsia="fr-FR"/>
        </w:rPr>
        <w:t>CIER :</w:t>
      </w:r>
      <w:r w:rsidRPr="00E50777">
        <w:rPr>
          <w:rFonts w:cstheme="minorBidi"/>
          <w:szCs w:val="22"/>
          <w:lang w:eastAsia="fr-FR"/>
        </w:rPr>
        <w:t xml:space="preserve"> Comité Institutionnel d’Ethique et de Recherche</w:t>
      </w:r>
    </w:p>
    <w:p w14:paraId="1B43791E" w14:textId="77777777" w:rsidR="00E50777" w:rsidRPr="00E50777" w:rsidRDefault="00E50777" w:rsidP="00E50777">
      <w:pPr>
        <w:rPr>
          <w:rFonts w:cstheme="minorBidi"/>
          <w:szCs w:val="22"/>
          <w:lang w:eastAsia="fr-FR"/>
        </w:rPr>
      </w:pPr>
      <w:r w:rsidRPr="00257B73">
        <w:rPr>
          <w:rFonts w:cstheme="minorBidi"/>
          <w:b/>
          <w:szCs w:val="22"/>
          <w:lang w:eastAsia="fr-FR"/>
        </w:rPr>
        <w:t>CNAMTS :</w:t>
      </w:r>
      <w:r w:rsidRPr="00E50777">
        <w:rPr>
          <w:rFonts w:cstheme="minorBidi"/>
          <w:szCs w:val="22"/>
          <w:lang w:eastAsia="fr-FR"/>
        </w:rPr>
        <w:t xml:space="preserve"> Caisse Nationale de l’Assurance Maladie des Travailleurs Salariés</w:t>
      </w:r>
    </w:p>
    <w:p w14:paraId="068A34CA" w14:textId="77777777" w:rsidR="00E50777" w:rsidRPr="00E50777" w:rsidRDefault="00E50777" w:rsidP="00E50777">
      <w:pPr>
        <w:rPr>
          <w:rFonts w:cstheme="minorBidi"/>
          <w:szCs w:val="22"/>
          <w:lang w:eastAsia="fr-FR"/>
        </w:rPr>
      </w:pPr>
      <w:r w:rsidRPr="00257B73">
        <w:rPr>
          <w:rFonts w:cstheme="minorBidi"/>
          <w:b/>
          <w:szCs w:val="22"/>
          <w:lang w:eastAsia="fr-FR"/>
        </w:rPr>
        <w:t>CNPS :</w:t>
      </w:r>
      <w:r w:rsidRPr="00E50777">
        <w:rPr>
          <w:rFonts w:cstheme="minorBidi"/>
          <w:szCs w:val="22"/>
          <w:lang w:eastAsia="fr-FR"/>
        </w:rPr>
        <w:t xml:space="preserve"> Caisse Nationale de Prévoyance Sociale</w:t>
      </w:r>
    </w:p>
    <w:p w14:paraId="7F17E865" w14:textId="77777777" w:rsidR="00E50777" w:rsidRPr="00E50777" w:rsidRDefault="00E50777" w:rsidP="00E50777">
      <w:pPr>
        <w:rPr>
          <w:rFonts w:cstheme="minorBidi"/>
          <w:szCs w:val="22"/>
          <w:lang w:eastAsia="fr-FR"/>
        </w:rPr>
      </w:pPr>
      <w:r w:rsidRPr="00257B73">
        <w:rPr>
          <w:rFonts w:cstheme="minorBidi"/>
          <w:b/>
          <w:szCs w:val="22"/>
          <w:lang w:eastAsia="fr-FR"/>
        </w:rPr>
        <w:t>CSU :</w:t>
      </w:r>
      <w:r w:rsidRPr="00E50777">
        <w:rPr>
          <w:rFonts w:cstheme="minorBidi"/>
          <w:szCs w:val="22"/>
          <w:lang w:eastAsia="fr-FR"/>
        </w:rPr>
        <w:t xml:space="preserve"> Couverture Santé Universelle</w:t>
      </w:r>
    </w:p>
    <w:p w14:paraId="533B61AD" w14:textId="77777777" w:rsidR="00E50777" w:rsidRPr="00E50777" w:rsidRDefault="00E50777" w:rsidP="00E50777">
      <w:pPr>
        <w:rPr>
          <w:rFonts w:cstheme="minorBidi"/>
          <w:szCs w:val="22"/>
          <w:lang w:eastAsia="fr-FR"/>
        </w:rPr>
      </w:pPr>
      <w:r w:rsidRPr="00257B73">
        <w:rPr>
          <w:rFonts w:cstheme="minorBidi"/>
          <w:b/>
          <w:szCs w:val="22"/>
          <w:lang w:eastAsia="fr-FR"/>
        </w:rPr>
        <w:t>FMSB :</w:t>
      </w:r>
      <w:r w:rsidRPr="00E50777">
        <w:rPr>
          <w:rFonts w:cstheme="minorBidi"/>
          <w:szCs w:val="22"/>
          <w:lang w:eastAsia="fr-FR"/>
        </w:rPr>
        <w:t xml:space="preserve"> Faculté de Médecine et des Sciences Biomédicales</w:t>
      </w:r>
    </w:p>
    <w:p w14:paraId="281F14C6" w14:textId="77777777" w:rsidR="00E50777" w:rsidRPr="00E50777" w:rsidRDefault="00E50777" w:rsidP="00E50777">
      <w:pPr>
        <w:rPr>
          <w:rFonts w:cstheme="minorBidi"/>
          <w:szCs w:val="22"/>
          <w:lang w:eastAsia="fr-FR"/>
        </w:rPr>
      </w:pPr>
      <w:r w:rsidRPr="00257B73">
        <w:rPr>
          <w:rFonts w:cstheme="minorBidi"/>
          <w:b/>
          <w:szCs w:val="22"/>
          <w:lang w:eastAsia="fr-FR"/>
        </w:rPr>
        <w:t>FOSA :</w:t>
      </w:r>
      <w:r w:rsidRPr="00E50777">
        <w:rPr>
          <w:rFonts w:cstheme="minorBidi"/>
          <w:szCs w:val="22"/>
          <w:lang w:eastAsia="fr-FR"/>
        </w:rPr>
        <w:t xml:space="preserve"> Formation Sanitaire</w:t>
      </w:r>
    </w:p>
    <w:p w14:paraId="4B6CAB1F" w14:textId="77777777" w:rsidR="00E50777" w:rsidRPr="00E50777" w:rsidRDefault="00E50777" w:rsidP="00E50777">
      <w:pPr>
        <w:rPr>
          <w:rFonts w:cstheme="minorBidi"/>
          <w:szCs w:val="22"/>
          <w:lang w:eastAsia="fr-FR"/>
        </w:rPr>
      </w:pPr>
      <w:r w:rsidRPr="00257B73">
        <w:rPr>
          <w:rFonts w:cstheme="minorBidi"/>
          <w:b/>
          <w:szCs w:val="22"/>
          <w:lang w:eastAsia="fr-FR"/>
        </w:rPr>
        <w:t>MSA :</w:t>
      </w:r>
      <w:r w:rsidRPr="00E50777">
        <w:rPr>
          <w:rFonts w:cstheme="minorBidi"/>
          <w:szCs w:val="22"/>
          <w:lang w:eastAsia="fr-FR"/>
        </w:rPr>
        <w:t xml:space="preserve"> Mutuelle Sociale Agricole</w:t>
      </w:r>
    </w:p>
    <w:p w14:paraId="22EDB122" w14:textId="77777777" w:rsidR="00E50777" w:rsidRPr="00E50777" w:rsidRDefault="00E50777" w:rsidP="00E50777">
      <w:pPr>
        <w:rPr>
          <w:rFonts w:cstheme="minorBidi"/>
          <w:szCs w:val="22"/>
          <w:lang w:eastAsia="fr-FR"/>
        </w:rPr>
      </w:pPr>
      <w:r w:rsidRPr="00257B73">
        <w:rPr>
          <w:rFonts w:cstheme="minorBidi"/>
          <w:b/>
          <w:szCs w:val="22"/>
          <w:lang w:eastAsia="fr-FR"/>
        </w:rPr>
        <w:t>RSI :</w:t>
      </w:r>
      <w:r w:rsidRPr="00E50777">
        <w:rPr>
          <w:rFonts w:cstheme="minorBidi"/>
          <w:szCs w:val="22"/>
          <w:lang w:eastAsia="fr-FR"/>
        </w:rPr>
        <w:t xml:space="preserve"> Régime Social des Indépendants</w:t>
      </w:r>
      <w:r w:rsidRPr="00E50777">
        <w:rPr>
          <w:rFonts w:cstheme="minorBidi"/>
          <w:szCs w:val="22"/>
          <w:lang w:eastAsia="fr-FR"/>
        </w:rPr>
        <w:tab/>
      </w:r>
    </w:p>
    <w:p w14:paraId="13B13C45" w14:textId="77777777" w:rsidR="00E50777" w:rsidRPr="00E50777" w:rsidRDefault="00E50777" w:rsidP="00E50777">
      <w:pPr>
        <w:rPr>
          <w:rFonts w:cstheme="minorBidi"/>
          <w:szCs w:val="22"/>
          <w:lang w:eastAsia="fr-FR"/>
        </w:rPr>
      </w:pPr>
      <w:r w:rsidRPr="00257B73">
        <w:rPr>
          <w:rFonts w:cstheme="minorBidi"/>
          <w:b/>
          <w:szCs w:val="22"/>
          <w:lang w:eastAsia="fr-FR"/>
        </w:rPr>
        <w:t>SIDA :</w:t>
      </w:r>
      <w:r w:rsidRPr="00E50777">
        <w:rPr>
          <w:rFonts w:cstheme="minorBidi"/>
          <w:szCs w:val="22"/>
          <w:lang w:eastAsia="fr-FR"/>
        </w:rPr>
        <w:t xml:space="preserve"> Syndrome </w:t>
      </w:r>
      <w:proofErr w:type="spellStart"/>
      <w:r w:rsidRPr="00E50777">
        <w:rPr>
          <w:rFonts w:cstheme="minorBidi"/>
          <w:szCs w:val="22"/>
          <w:lang w:eastAsia="fr-FR"/>
        </w:rPr>
        <w:t>d’Immuno-Déficience</w:t>
      </w:r>
      <w:proofErr w:type="spellEnd"/>
      <w:r w:rsidRPr="00E50777">
        <w:rPr>
          <w:rFonts w:cstheme="minorBidi"/>
          <w:szCs w:val="22"/>
          <w:lang w:eastAsia="fr-FR"/>
        </w:rPr>
        <w:t xml:space="preserve"> Acquis</w:t>
      </w:r>
    </w:p>
    <w:bookmarkEnd w:id="27"/>
    <w:p w14:paraId="1370124D" w14:textId="1C578DA6" w:rsidR="00913B03" w:rsidRDefault="00913B03">
      <w:pPr>
        <w:rPr>
          <w:rFonts w:ascii="Constantia" w:eastAsia="Times New Roman" w:hAnsi="Constantia"/>
          <w:b/>
          <w:lang w:eastAsia="fr-FR"/>
        </w:rPr>
      </w:pPr>
      <w:r>
        <w:rPr>
          <w:rFonts w:ascii="Constantia" w:eastAsia="Times New Roman" w:hAnsi="Constantia"/>
          <w:b/>
          <w:lang w:eastAsia="fr-FR"/>
        </w:rPr>
        <w:br w:type="page"/>
      </w:r>
    </w:p>
    <w:bookmarkStart w:id="28" w:name="_Toc136691239"/>
    <w:bookmarkStart w:id="29" w:name="_Toc167480839"/>
    <w:bookmarkStart w:id="30" w:name="_Toc169091771"/>
    <w:p w14:paraId="47B15539" w14:textId="7B4BE023" w:rsidR="00361D06" w:rsidRPr="00361D06" w:rsidRDefault="001F23FA" w:rsidP="00361D06">
      <w:pPr>
        <w:pStyle w:val="Sansinterligne1"/>
        <w:rPr>
          <w:sz w:val="28"/>
          <w:szCs w:val="28"/>
          <w:lang w:val="fr-FR"/>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55520" behindDoc="1" locked="0" layoutInCell="1" allowOverlap="1" wp14:anchorId="25F6473C" wp14:editId="469D10EF">
                <wp:simplePos x="0" y="0"/>
                <wp:positionH relativeFrom="margin">
                  <wp:posOffset>1881505</wp:posOffset>
                </wp:positionH>
                <wp:positionV relativeFrom="margin">
                  <wp:posOffset>-74295</wp:posOffset>
                </wp:positionV>
                <wp:extent cx="2080260" cy="441960"/>
                <wp:effectExtent l="19050" t="19050" r="34290" b="34290"/>
                <wp:wrapNone/>
                <wp:docPr id="6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80260" cy="4419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1FE42086"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0DC08707"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6473C" id="_x0000_s1040" style="position:absolute;left:0;text-align:left;margin-left:148.15pt;margin-top:-5.85pt;width:163.8pt;height:34.8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" strokecolor="#920000" strokeweight="5pt">
                <v:stroke linestyle="thickThin"/>
                <o:lock v:ext="edit" aspectratio="t"/>
                <v:textbox>
                  <w:txbxContent>
                    <w:p w14:paraId="1FE42086"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0DC08707"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361D06">
        <w:rPr>
          <w:lang w:val="fr-FR"/>
        </w:rPr>
        <w:t>RÉSUMÉ</w:t>
      </w:r>
      <w:bookmarkEnd w:id="28"/>
      <w:bookmarkEnd w:id="29"/>
      <w:bookmarkEnd w:id="30"/>
    </w:p>
    <w:p w14:paraId="4D7AC25A" w14:textId="5A17374C" w:rsidR="00AA1E85" w:rsidRDefault="00AA1E85" w:rsidP="00005399">
      <w:pPr>
        <w:spacing w:after="200"/>
        <w:ind w:firstLine="340"/>
        <w:rPr>
          <w:rFonts w:ascii="Constantia" w:eastAsia="Times New Roman" w:hAnsi="Constantia"/>
          <w:b/>
          <w:lang w:eastAsia="fr-FR"/>
        </w:rPr>
      </w:pPr>
    </w:p>
    <w:p w14:paraId="3B5C54F3" w14:textId="0289E80C" w:rsidR="00447727" w:rsidRPr="00447727" w:rsidRDefault="00447727" w:rsidP="00361D06">
      <w:pPr>
        <w:pStyle w:val="atexte"/>
        <w:rPr>
          <w:bCs/>
          <w:lang w:val="fr-CM" w:eastAsia="fr-FR"/>
        </w:rPr>
      </w:pPr>
      <w:r w:rsidRPr="00447727">
        <w:rPr>
          <w:b/>
          <w:bCs/>
          <w:lang w:eastAsia="fr-FR"/>
        </w:rPr>
        <w:t>Introduction</w:t>
      </w:r>
      <w:r w:rsidRPr="00447727">
        <w:rPr>
          <w:lang w:eastAsia="fr-FR"/>
        </w:rPr>
        <w:t xml:space="preserve"> : </w:t>
      </w:r>
      <w:r w:rsidR="00747B8D" w:rsidRPr="00747B8D">
        <w:rPr>
          <w:lang w:eastAsia="fr-FR"/>
        </w:rPr>
        <w:t>Le renoncement aux soins se définit par des situations dans lesquelles des personnes n’engagent pas ou interrompent une démarche de soins, alors même qu’elles en perçoivent le besoin, que ce besoin soit médicalement avéré ou non. On parle de renoncement aux soins lorsqu’une personne ne recourt pas aux services de soins alors que son</w:t>
      </w:r>
      <w:r w:rsidR="00747B8D">
        <w:rPr>
          <w:lang w:eastAsia="fr-FR"/>
        </w:rPr>
        <w:t xml:space="preserve"> état de santé le nécessiterait. Ce renoncement </w:t>
      </w:r>
      <w:r>
        <w:rPr>
          <w:lang w:eastAsia="fr-FR"/>
        </w:rPr>
        <w:t xml:space="preserve">est intimement liée à la situation sociale des patients. </w:t>
      </w:r>
    </w:p>
    <w:p w14:paraId="6033C6C4" w14:textId="52CC6695" w:rsidR="00447727" w:rsidRPr="00447727" w:rsidRDefault="00447727" w:rsidP="00361D06">
      <w:pPr>
        <w:pStyle w:val="atexte"/>
        <w:rPr>
          <w:lang w:val="fr-CM" w:eastAsia="fr-FR"/>
        </w:rPr>
      </w:pPr>
      <w:r w:rsidRPr="00447727">
        <w:rPr>
          <w:b/>
          <w:lang w:val="fr-CM" w:eastAsia="fr-FR"/>
        </w:rPr>
        <w:t>Objectif </w:t>
      </w:r>
      <w:r w:rsidRPr="00447727">
        <w:rPr>
          <w:lang w:val="fr-CM" w:eastAsia="fr-FR"/>
        </w:rPr>
        <w:t xml:space="preserve">: Analyser </w:t>
      </w:r>
      <w:r w:rsidR="005672D8">
        <w:rPr>
          <w:lang w:val="fr-CM" w:eastAsia="fr-FR"/>
        </w:rPr>
        <w:t>le renoncement aux</w:t>
      </w:r>
      <w:r w:rsidRPr="00447727">
        <w:rPr>
          <w:lang w:val="fr-CM" w:eastAsia="fr-FR"/>
        </w:rPr>
        <w:t xml:space="preserve"> soins</w:t>
      </w:r>
      <w:r w:rsidR="005672D8">
        <w:rPr>
          <w:lang w:val="fr-CM" w:eastAsia="fr-FR"/>
        </w:rPr>
        <w:t xml:space="preserve"> buccodentaires dans la ville de </w:t>
      </w:r>
      <w:r w:rsidRPr="00447727">
        <w:rPr>
          <w:lang w:val="fr-CM" w:eastAsia="fr-FR"/>
        </w:rPr>
        <w:t>Yaoundé</w:t>
      </w:r>
      <w:r w:rsidR="0006362A">
        <w:rPr>
          <w:lang w:val="fr-CM" w:eastAsia="fr-FR"/>
        </w:rPr>
        <w:t>.</w:t>
      </w:r>
    </w:p>
    <w:p w14:paraId="3D5D3AE6" w14:textId="73C2FDB3" w:rsidR="00447727" w:rsidRPr="00447727" w:rsidRDefault="00447727" w:rsidP="00361D06">
      <w:pPr>
        <w:pStyle w:val="atexte"/>
        <w:rPr>
          <w:lang w:eastAsia="fr-FR"/>
        </w:rPr>
      </w:pPr>
      <w:r w:rsidRPr="00447727">
        <w:rPr>
          <w:b/>
          <w:lang w:val="fr-CM" w:eastAsia="fr-FR"/>
        </w:rPr>
        <w:t>Méthodologie</w:t>
      </w:r>
      <w:r w:rsidRPr="00447727">
        <w:rPr>
          <w:lang w:val="fr-CM" w:eastAsia="fr-FR"/>
        </w:rPr>
        <w:t> : Une étude transversale descriptive a été menée à</w:t>
      </w:r>
      <w:r w:rsidR="005672D8">
        <w:rPr>
          <w:lang w:val="fr-CM" w:eastAsia="fr-FR"/>
        </w:rPr>
        <w:t xml:space="preserve"> Yaoundé, au sein </w:t>
      </w:r>
      <w:r w:rsidR="00747B8D">
        <w:rPr>
          <w:lang w:val="fr-CM" w:eastAsia="fr-FR"/>
        </w:rPr>
        <w:t xml:space="preserve">du cabinet dentaire </w:t>
      </w:r>
      <w:r w:rsidR="005672D8">
        <w:rPr>
          <w:lang w:val="fr-CM" w:eastAsia="fr-FR"/>
        </w:rPr>
        <w:t>de l’hôpital EPC Djoungolo</w:t>
      </w:r>
      <w:r w:rsidRPr="00447727">
        <w:rPr>
          <w:lang w:val="fr-CM" w:eastAsia="fr-FR"/>
        </w:rPr>
        <w:t>. La collecte des données s’est fait</w:t>
      </w:r>
      <w:r w:rsidR="0082170B">
        <w:rPr>
          <w:lang w:val="fr-CM" w:eastAsia="fr-FR"/>
        </w:rPr>
        <w:t>e du 02 Février au 30 Avril 2024</w:t>
      </w:r>
      <w:r w:rsidRPr="00447727">
        <w:rPr>
          <w:lang w:val="fr-CM" w:eastAsia="fr-FR"/>
        </w:rPr>
        <w:t>, à l’aide d’une fiche technique</w:t>
      </w:r>
      <w:r w:rsidR="0082170B">
        <w:rPr>
          <w:lang w:val="fr-CM" w:eastAsia="fr-FR"/>
        </w:rPr>
        <w:t xml:space="preserve"> constituée de 24</w:t>
      </w:r>
      <w:r w:rsidRPr="00447727">
        <w:rPr>
          <w:lang w:val="fr-CM" w:eastAsia="fr-FR"/>
        </w:rPr>
        <w:t xml:space="preserve"> questions, administrée aux patients </w:t>
      </w:r>
      <w:r w:rsidR="0082170B">
        <w:rPr>
          <w:lang w:val="fr-CM" w:eastAsia="fr-FR"/>
        </w:rPr>
        <w:t>venus en consultation</w:t>
      </w:r>
      <w:r w:rsidR="00747B8D">
        <w:rPr>
          <w:lang w:val="fr-CM" w:eastAsia="fr-FR"/>
        </w:rPr>
        <w:t xml:space="preserve"> et consentants.</w:t>
      </w:r>
      <w:r w:rsidRPr="00447727">
        <w:rPr>
          <w:lang w:val="fr-CM" w:eastAsia="fr-FR"/>
        </w:rPr>
        <w:t xml:space="preserve"> </w:t>
      </w:r>
      <w:r w:rsidR="00747B8D">
        <w:rPr>
          <w:lang w:val="fr-CM" w:eastAsia="fr-FR"/>
        </w:rPr>
        <w:t>Les</w:t>
      </w:r>
      <w:r w:rsidRPr="00447727">
        <w:rPr>
          <w:lang w:val="fr-CM" w:eastAsia="fr-FR"/>
        </w:rPr>
        <w:t xml:space="preserve"> données étaient analysées à l’aide du logiciel informatique de </w:t>
      </w:r>
      <w:r w:rsidRPr="00447727">
        <w:rPr>
          <w:lang w:eastAsia="fr-FR"/>
        </w:rPr>
        <w:t>statistique IBM® SPSS® version 24, avec une présentation des résultats sous forme tableaux et graphiques. La mesure d’indépendance des variables était effectuée pour un intervalle de confiance de 95% et une marge d’erreur α de 5%.</w:t>
      </w:r>
    </w:p>
    <w:p w14:paraId="48E3F089" w14:textId="6625321C" w:rsidR="00447727" w:rsidRPr="00447727" w:rsidRDefault="00447727" w:rsidP="00361D06">
      <w:pPr>
        <w:pStyle w:val="atexte"/>
      </w:pPr>
      <w:r w:rsidRPr="00447727">
        <w:rPr>
          <w:rFonts w:eastAsia="Times New Roman"/>
          <w:b/>
          <w:bCs/>
          <w:lang w:eastAsia="fr-FR"/>
        </w:rPr>
        <w:t xml:space="preserve">Résultats : </w:t>
      </w:r>
      <w:r w:rsidR="00C702F5" w:rsidRPr="00C702F5">
        <w:t>Le sex-ratio des patients était de 0,76 avec une moyenne d’âge de 23,6 ans</w:t>
      </w:r>
      <w:r w:rsidR="005E5277">
        <w:t xml:space="preserve">. </w:t>
      </w:r>
      <w:r w:rsidR="005E5277" w:rsidRPr="005E5277">
        <w:t xml:space="preserve">Le taux global de renoncement aux soins buccodentaires était de 47,5%. Parmi ceux ayant renoncés à au-moins un soin, on observe une prédominance féminine à 58,3% avec les célibataires représenté 56,3%. </w:t>
      </w:r>
      <w:r w:rsidR="005E5277">
        <w:t>S’agissant des différents soins bucco-dentaires, l</w:t>
      </w:r>
      <w:r w:rsidR="005E5277" w:rsidRPr="005E5277">
        <w:t>’étude a révélé un taux de renoncement</w:t>
      </w:r>
      <w:r w:rsidR="005E5277">
        <w:t xml:space="preserve"> (par ordre décroissant) aux</w:t>
      </w:r>
      <w:r w:rsidR="005E5277" w:rsidRPr="005E5277">
        <w:t xml:space="preserve"> obturations coronaires chiffré à 64,2% ; pour les détartrages</w:t>
      </w:r>
      <w:r w:rsidR="005E5277">
        <w:t xml:space="preserve"> à</w:t>
      </w:r>
      <w:r w:rsidR="005E5277" w:rsidRPr="005E5277">
        <w:t xml:space="preserve"> 42,3%</w:t>
      </w:r>
      <w:r w:rsidR="005E5277">
        <w:t xml:space="preserve"> ; pour les </w:t>
      </w:r>
      <w:r w:rsidR="005E5277" w:rsidRPr="005E5277">
        <w:t>soins prothétiques</w:t>
      </w:r>
      <w:r w:rsidR="005E5277">
        <w:t xml:space="preserve"> à</w:t>
      </w:r>
      <w:r w:rsidR="005E5277" w:rsidRPr="005E5277">
        <w:t xml:space="preserve"> 39,4%.</w:t>
      </w:r>
      <w:r w:rsidRPr="00447727">
        <w:t xml:space="preserve"> </w:t>
      </w:r>
      <w:r w:rsidR="00311C26">
        <w:t>En ce qui concerne les motifs de renoncement à ces soins,</w:t>
      </w:r>
      <w:r w:rsidR="0048390B" w:rsidRPr="0048390B">
        <w:t xml:space="preserve"> 94,7% des patients ayant renoncés ont évoqués pour cause de renoncement les couts élevés.</w:t>
      </w:r>
      <w:r w:rsidR="00311C26">
        <w:t xml:space="preserve"> A contrario, l’étude a montré</w:t>
      </w:r>
      <w:r w:rsidR="0048390B" w:rsidRPr="0048390B">
        <w:t xml:space="preserve"> </w:t>
      </w:r>
      <w:r w:rsidR="00311C26" w:rsidRPr="00311C26">
        <w:t xml:space="preserve">un taux de financement élevé pour </w:t>
      </w:r>
      <w:proofErr w:type="spellStart"/>
      <w:r w:rsidR="00311C26" w:rsidRPr="00311C26">
        <w:t>l’exodontie</w:t>
      </w:r>
      <w:proofErr w:type="spellEnd"/>
      <w:r w:rsidR="00311C26" w:rsidRPr="00311C26">
        <w:t xml:space="preserve"> et celui des soins </w:t>
      </w:r>
      <w:proofErr w:type="spellStart"/>
      <w:r w:rsidR="00311C26" w:rsidRPr="00311C26">
        <w:t>endodontiques</w:t>
      </w:r>
      <w:proofErr w:type="spellEnd"/>
      <w:r w:rsidR="00311C26" w:rsidRPr="00311C26">
        <w:t xml:space="preserve"> étaient tous deux chiffré à 94,1% et 85,02% respectivement. </w:t>
      </w:r>
      <w:r w:rsidR="00AA0403">
        <w:t>Le financement des soins a été fait à 70,2% par paiement direct</w:t>
      </w:r>
      <w:r w:rsidR="000123B2">
        <w:t xml:space="preserve">. </w:t>
      </w:r>
      <w:r w:rsidRPr="00447727">
        <w:t xml:space="preserve"> </w:t>
      </w:r>
    </w:p>
    <w:p w14:paraId="6B8F9C8C" w14:textId="77777777" w:rsidR="00447727" w:rsidRPr="00447727" w:rsidRDefault="00447727" w:rsidP="0044772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wordWrap w:val="0"/>
        <w:textAlignment w:val="baseline"/>
        <w:rPr>
          <w:rFonts w:eastAsia="Times New Roman"/>
          <w:bCs/>
          <w:color w:val="000000"/>
          <w:sz w:val="8"/>
          <w:szCs w:val="8"/>
          <w:lang w:eastAsia="fr-FR"/>
        </w:rPr>
      </w:pPr>
    </w:p>
    <w:p w14:paraId="5B9A7065" w14:textId="4406F7BB" w:rsidR="00447727" w:rsidRPr="00447727" w:rsidRDefault="00447727" w:rsidP="00361D06">
      <w:pPr>
        <w:pStyle w:val="atexte"/>
        <w:rPr>
          <w:b/>
          <w:lang w:eastAsia="fr-FR"/>
        </w:rPr>
      </w:pPr>
      <w:r w:rsidRPr="00447727">
        <w:rPr>
          <w:b/>
          <w:lang w:eastAsia="fr-FR"/>
        </w:rPr>
        <w:t xml:space="preserve">Conclusion : </w:t>
      </w:r>
      <w:r w:rsidR="000123B2" w:rsidRPr="000123B2">
        <w:rPr>
          <w:lang w:eastAsia="fr-FR"/>
        </w:rPr>
        <w:t>A l’issue de l’analyse, il est affirmé que le renoncement aux soins buccodentaires est lié au niveau social en prenant en compte des facteurs comme le revenu mensuel, la profession ou encore le statut matrimonial, le motif principal de renoncement étant de raisons financières</w:t>
      </w:r>
    </w:p>
    <w:p w14:paraId="50014566" w14:textId="591021D1" w:rsidR="00361D06" w:rsidRDefault="00447727" w:rsidP="00361D06">
      <w:pPr>
        <w:pStyle w:val="atexte"/>
        <w:rPr>
          <w:lang w:eastAsia="fr-FR"/>
        </w:rPr>
      </w:pPr>
      <w:r w:rsidRPr="00447727">
        <w:rPr>
          <w:b/>
          <w:lang w:eastAsia="fr-FR"/>
        </w:rPr>
        <w:t xml:space="preserve">Mots clés : </w:t>
      </w:r>
      <w:r w:rsidR="00A46E06">
        <w:rPr>
          <w:lang w:eastAsia="fr-FR"/>
        </w:rPr>
        <w:t>Renoncement aux soins</w:t>
      </w:r>
      <w:r w:rsidRPr="00447727">
        <w:rPr>
          <w:lang w:eastAsia="fr-FR"/>
        </w:rPr>
        <w:t xml:space="preserve"> ; </w:t>
      </w:r>
      <w:r w:rsidR="000123B2">
        <w:rPr>
          <w:lang w:eastAsia="fr-FR"/>
        </w:rPr>
        <w:t xml:space="preserve">inégalités sociales ; </w:t>
      </w:r>
      <w:r w:rsidRPr="00447727">
        <w:rPr>
          <w:lang w:eastAsia="fr-FR"/>
        </w:rPr>
        <w:t>soins buccodentaires ; Yaoundé</w:t>
      </w:r>
      <w:r w:rsidR="00361D06">
        <w:rPr>
          <w:lang w:eastAsia="fr-FR"/>
        </w:rPr>
        <w:br w:type="page"/>
      </w:r>
    </w:p>
    <w:bookmarkStart w:id="31" w:name="_Toc136691240"/>
    <w:bookmarkStart w:id="32" w:name="_Toc167480840"/>
    <w:bookmarkStart w:id="33" w:name="_Toc169091772"/>
    <w:p w14:paraId="1CC7D3EE" w14:textId="595B75AA" w:rsidR="00361D06" w:rsidRPr="008B7861" w:rsidRDefault="001F23FA" w:rsidP="00361D06">
      <w:pPr>
        <w:pStyle w:val="Sansinterligne1"/>
        <w:rPr>
          <w:sz w:val="28"/>
          <w:szCs w:val="28"/>
        </w:rPr>
      </w:pPr>
      <w:r w:rsidRPr="003847CD">
        <w:rPr>
          <w:rFonts w:ascii="Calibri" w:eastAsia="Times New Roman" w:hAnsi="Calibri"/>
          <w:noProof/>
          <w:sz w:val="22"/>
          <w:lang w:val="fr-FR"/>
        </w:rPr>
        <w:lastRenderedPageBreak/>
        <mc:AlternateContent>
          <mc:Choice Requires="wps">
            <w:drawing>
              <wp:anchor distT="0" distB="0" distL="114300" distR="114300" simplePos="0" relativeHeight="251757568" behindDoc="1" locked="0" layoutInCell="1" allowOverlap="1" wp14:anchorId="54671E0C" wp14:editId="4790DD0F">
                <wp:simplePos x="0" y="0"/>
                <wp:positionH relativeFrom="margin">
                  <wp:posOffset>1774825</wp:posOffset>
                </wp:positionH>
                <wp:positionV relativeFrom="margin">
                  <wp:posOffset>-74295</wp:posOffset>
                </wp:positionV>
                <wp:extent cx="2278380" cy="449580"/>
                <wp:effectExtent l="19050" t="19050" r="45720" b="45720"/>
                <wp:wrapNone/>
                <wp:docPr id="63"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78380" cy="44958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5574F26B"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0284C80D" w14:textId="77777777" w:rsidR="00F07332" w:rsidRDefault="00F07332" w:rsidP="001F23FA">
                            <w:pPr>
                              <w:pStyle w:val="Heading1"/>
                              <w:numPr>
                                <w:ilvl w:val="0"/>
                                <w:numId w:val="0"/>
                              </w:num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71E0C" id="_x0000_s1041" style="position:absolute;left:0;text-align:left;margin-left:139.75pt;margin-top:-5.85pt;width:179.4pt;height:35.4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" strokecolor="#920000" strokeweight="5pt">
                <v:stroke linestyle="thickThin"/>
                <o:lock v:ext="edit" aspectratio="t"/>
                <v:textbox>
                  <w:txbxContent>
                    <w:p w14:paraId="5574F26B" w14:textId="77777777" w:rsidR="00F07332" w:rsidRPr="003847CD" w:rsidRDefault="00F07332" w:rsidP="001F23FA">
                      <w:pPr>
                        <w:pStyle w:val="NormalWeb"/>
                        <w:spacing w:line="276" w:lineRule="auto"/>
                        <w:jc w:val="center"/>
                        <w:rPr>
                          <w:rFonts w:ascii="Cooper Black" w:eastAsia="Calibri" w:hAnsi="Cooper Black"/>
                          <w:bCs/>
                          <w:color w:val="000000"/>
                          <w:kern w:val="24"/>
                        </w:rPr>
                      </w:pPr>
                    </w:p>
                    <w:p w14:paraId="0284C80D" w14:textId="77777777" w:rsidR="00F07332" w:rsidRDefault="00F07332" w:rsidP="001F23FA">
                      <w:pPr>
                        <w:pStyle w:val="Titre1"/>
                        <w:numPr>
                          <w:ilvl w:val="0"/>
                          <w:numId w:val="0"/>
                        </w:numPr>
                        <w:ind w:left="360"/>
                      </w:pPr>
                    </w:p>
                  </w:txbxContent>
                </v:textbox>
                <w10:wrap anchorx="margin" anchory="margin"/>
              </v:rect>
            </w:pict>
          </mc:Fallback>
        </mc:AlternateContent>
      </w:r>
      <w:r w:rsidR="00361D06" w:rsidRPr="008B7861">
        <w:t>ABSTRACT</w:t>
      </w:r>
      <w:bookmarkEnd w:id="31"/>
      <w:bookmarkEnd w:id="32"/>
      <w:bookmarkEnd w:id="33"/>
    </w:p>
    <w:p w14:paraId="6ABA78A3" w14:textId="77777777" w:rsidR="001F23FA" w:rsidRDefault="001F23FA" w:rsidP="0099137E">
      <w:pPr>
        <w:pStyle w:val="atexte"/>
        <w:rPr>
          <w:b/>
          <w:bCs/>
          <w:lang w:val="en-US" w:eastAsia="fr-FR"/>
        </w:rPr>
      </w:pPr>
    </w:p>
    <w:p w14:paraId="7741EE5E" w14:textId="61C20158" w:rsidR="00A26D57" w:rsidRPr="00FB0B56" w:rsidRDefault="00A26D57" w:rsidP="0099137E">
      <w:pPr>
        <w:pStyle w:val="atexte"/>
        <w:rPr>
          <w:rFonts w:eastAsia="Times New Roman"/>
          <w:bCs/>
          <w:lang w:val="en-US" w:eastAsia="fr-FR"/>
        </w:rPr>
      </w:pPr>
      <w:r w:rsidRPr="00FB0B56">
        <w:rPr>
          <w:b/>
          <w:bCs/>
          <w:lang w:val="en-US" w:eastAsia="fr-FR"/>
        </w:rPr>
        <w:t>Introduction</w:t>
      </w:r>
      <w:r w:rsidR="00400189" w:rsidRPr="00FB0B56">
        <w:rPr>
          <w:b/>
          <w:bCs/>
          <w:lang w:val="en-US" w:eastAsia="fr-FR"/>
        </w:rPr>
        <w:t xml:space="preserve"> </w:t>
      </w:r>
      <w:r w:rsidRPr="00FB0B56">
        <w:rPr>
          <w:lang w:val="en-US" w:eastAsia="fr-FR"/>
        </w:rPr>
        <w:t xml:space="preserve">: </w:t>
      </w:r>
      <w:r w:rsidR="00162FE1" w:rsidRPr="00FB0B56">
        <w:rPr>
          <w:lang w:val="en-US" w:eastAsia="fr-FR"/>
        </w:rPr>
        <w:t>Health</w:t>
      </w:r>
      <w:r w:rsidRPr="00FB0B56">
        <w:rPr>
          <w:lang w:val="en-US" w:eastAsia="fr-FR"/>
        </w:rPr>
        <w:t>care</w:t>
      </w:r>
      <w:r w:rsidR="00162FE1" w:rsidRPr="00FB0B56">
        <w:rPr>
          <w:lang w:val="en-US" w:eastAsia="fr-FR"/>
        </w:rPr>
        <w:t xml:space="preserve"> renunciation </w:t>
      </w:r>
      <w:r w:rsidRPr="00FB0B56">
        <w:rPr>
          <w:lang w:val="en-US" w:eastAsia="fr-FR"/>
        </w:rPr>
        <w:t>is defined as situations in which people do not seek or interrupt care, even though they perceive a need for it, whether or not this need is medically proven. The term « </w:t>
      </w:r>
      <w:r w:rsidR="002230F1" w:rsidRPr="00FB0B56">
        <w:rPr>
          <w:lang w:val="en-US" w:eastAsia="fr-FR"/>
        </w:rPr>
        <w:t xml:space="preserve">healthcare </w:t>
      </w:r>
      <w:proofErr w:type="spellStart"/>
      <w:r w:rsidR="002230F1" w:rsidRPr="00FB0B56">
        <w:rPr>
          <w:lang w:val="en-US" w:eastAsia="fr-FR"/>
        </w:rPr>
        <w:t>renunciation</w:t>
      </w:r>
      <w:r w:rsidRPr="00FB0B56">
        <w:rPr>
          <w:lang w:val="en-US" w:eastAsia="fr-FR"/>
        </w:rPr>
        <w:t>l</w:t>
      </w:r>
      <w:proofErr w:type="spellEnd"/>
      <w:r w:rsidRPr="00FB0B56">
        <w:rPr>
          <w:lang w:val="en-US" w:eastAsia="fr-FR"/>
        </w:rPr>
        <w:t> » refers to people who do not use healthcare services when their state of health requires them to do so. This is closely linked to patients' social situation.</w:t>
      </w:r>
    </w:p>
    <w:p w14:paraId="56EC35B1" w14:textId="61C1D145" w:rsidR="00A26D57" w:rsidRPr="00FB0B56" w:rsidRDefault="00A26D57" w:rsidP="0099137E">
      <w:pPr>
        <w:pStyle w:val="atexte"/>
        <w:rPr>
          <w:lang w:val="en-US" w:eastAsia="fr-FR"/>
        </w:rPr>
      </w:pPr>
      <w:r w:rsidRPr="00FB0B56">
        <w:rPr>
          <w:b/>
          <w:bCs/>
          <w:lang w:val="en-US" w:eastAsia="fr-FR"/>
        </w:rPr>
        <w:t>Objective</w:t>
      </w:r>
      <w:r w:rsidR="00966FAF" w:rsidRPr="00FB0B56">
        <w:rPr>
          <w:lang w:val="en-US" w:eastAsia="fr-FR"/>
        </w:rPr>
        <w:t xml:space="preserve"> </w:t>
      </w:r>
      <w:r w:rsidRPr="00FB0B56">
        <w:rPr>
          <w:lang w:val="en-US" w:eastAsia="fr-FR"/>
        </w:rPr>
        <w:t xml:space="preserve">: To </w:t>
      </w:r>
      <w:proofErr w:type="spellStart"/>
      <w:r w:rsidRPr="00FB0B56">
        <w:rPr>
          <w:lang w:val="en-US" w:eastAsia="fr-FR"/>
        </w:rPr>
        <w:t>analyse</w:t>
      </w:r>
      <w:proofErr w:type="spellEnd"/>
      <w:r w:rsidRPr="00FB0B56">
        <w:rPr>
          <w:lang w:val="en-US" w:eastAsia="fr-FR"/>
        </w:rPr>
        <w:t xml:space="preserve"> oral health care </w:t>
      </w:r>
      <w:r w:rsidR="009D4A92" w:rsidRPr="00FB0B56">
        <w:rPr>
          <w:lang w:val="en-US" w:eastAsia="fr-FR"/>
        </w:rPr>
        <w:t xml:space="preserve">renunciation </w:t>
      </w:r>
      <w:r w:rsidRPr="00FB0B56">
        <w:rPr>
          <w:lang w:val="en-US" w:eastAsia="fr-FR"/>
        </w:rPr>
        <w:t>in Yaoundé.</w:t>
      </w:r>
    </w:p>
    <w:p w14:paraId="7A07458F" w14:textId="2240F262" w:rsidR="00A26D57" w:rsidRPr="00FB0B56" w:rsidRDefault="00A26D57" w:rsidP="0099137E">
      <w:pPr>
        <w:pStyle w:val="atexte"/>
        <w:rPr>
          <w:lang w:val="en-US" w:eastAsia="fr-FR"/>
        </w:rPr>
      </w:pPr>
      <w:r w:rsidRPr="00FB0B56">
        <w:rPr>
          <w:b/>
          <w:bCs/>
          <w:lang w:val="en-US" w:eastAsia="fr-FR"/>
        </w:rPr>
        <w:t>Methodology</w:t>
      </w:r>
      <w:r w:rsidR="00966FAF" w:rsidRPr="00FB0B56">
        <w:rPr>
          <w:b/>
          <w:bCs/>
          <w:lang w:val="en-US" w:eastAsia="fr-FR"/>
        </w:rPr>
        <w:t xml:space="preserve"> </w:t>
      </w:r>
      <w:r w:rsidRPr="00FB0B56">
        <w:rPr>
          <w:lang w:val="en-US" w:eastAsia="fr-FR"/>
        </w:rPr>
        <w:t>: A descriptive cross-sectional study was conducted in Yaoundé, in the dental s</w:t>
      </w:r>
      <w:r w:rsidR="00FB7283" w:rsidRPr="00FB0B56">
        <w:rPr>
          <w:lang w:val="en-US" w:eastAsia="fr-FR"/>
        </w:rPr>
        <w:t>ervice</w:t>
      </w:r>
      <w:r w:rsidRPr="00FB0B56">
        <w:rPr>
          <w:lang w:val="en-US" w:eastAsia="fr-FR"/>
        </w:rPr>
        <w:t xml:space="preserve"> of the EPC Djoungolo hospital. Data were collected between February 2nd and April 30th 2024, using a 24-question data sheet administered to consenting patients. Data were </w:t>
      </w:r>
      <w:proofErr w:type="spellStart"/>
      <w:r w:rsidRPr="00FB0B56">
        <w:rPr>
          <w:lang w:val="en-US" w:eastAsia="fr-FR"/>
        </w:rPr>
        <w:t>analysed</w:t>
      </w:r>
      <w:proofErr w:type="spellEnd"/>
      <w:r w:rsidRPr="00FB0B56">
        <w:rPr>
          <w:lang w:val="en-US" w:eastAsia="fr-FR"/>
        </w:rPr>
        <w:t xml:space="preserve"> using IBM®</w:t>
      </w:r>
      <w:r w:rsidRPr="00A26D57">
        <w:rPr>
          <w:lang w:eastAsia="fr-FR"/>
        </w:rPr>
        <w:t>️</w:t>
      </w:r>
      <w:r w:rsidRPr="00FB0B56">
        <w:rPr>
          <w:lang w:val="en-US" w:eastAsia="fr-FR"/>
        </w:rPr>
        <w:t xml:space="preserve"> SPSS®</w:t>
      </w:r>
      <w:r w:rsidRPr="00A26D57">
        <w:rPr>
          <w:lang w:eastAsia="fr-FR"/>
        </w:rPr>
        <w:t>️</w:t>
      </w:r>
      <w:r w:rsidRPr="00FB0B56">
        <w:rPr>
          <w:lang w:val="en-US" w:eastAsia="fr-FR"/>
        </w:rPr>
        <w:t xml:space="preserve"> version 24 statistical software, with results presented in tabular and graphical form. Variable independence was measured for a confidence interval of 95% and a margin of error of 5%.</w:t>
      </w:r>
      <w:r w:rsidR="00DE51EC" w:rsidRPr="00FB0B56">
        <w:rPr>
          <w:lang w:val="en-US" w:eastAsia="fr-FR"/>
        </w:rPr>
        <w:t xml:space="preserve"> </w:t>
      </w:r>
    </w:p>
    <w:p w14:paraId="04046EAC" w14:textId="6C03E131" w:rsidR="00A26D57" w:rsidRPr="00FB0B56" w:rsidRDefault="00A26D57" w:rsidP="0099137E">
      <w:pPr>
        <w:pStyle w:val="atexte"/>
        <w:rPr>
          <w:lang w:val="en-US" w:eastAsia="fr-FR"/>
        </w:rPr>
      </w:pPr>
      <w:r w:rsidRPr="00FB0B56">
        <w:rPr>
          <w:b/>
          <w:bCs/>
          <w:lang w:val="en-US" w:eastAsia="fr-FR"/>
        </w:rPr>
        <w:t>Results</w:t>
      </w:r>
      <w:r w:rsidR="00966FAF" w:rsidRPr="00FB0B56">
        <w:rPr>
          <w:b/>
          <w:bCs/>
          <w:lang w:val="en-US" w:eastAsia="fr-FR"/>
        </w:rPr>
        <w:t xml:space="preserve"> </w:t>
      </w:r>
      <w:r w:rsidRPr="00FB0B56">
        <w:rPr>
          <w:lang w:val="en-US" w:eastAsia="fr-FR"/>
        </w:rPr>
        <w:t>: The sex ratio of patients was 0.76, with an average age of 23.6 years. The overall oral health care refusal rate was 47.5%. Of those who had refused at least one treatment, 58.3% were women and 56.3% were single. With regard to the various types of oral health care</w:t>
      </w:r>
    </w:p>
    <w:p w14:paraId="2BD50D6C" w14:textId="30BED009" w:rsidR="00A26D57" w:rsidRPr="00FB0B56" w:rsidRDefault="00A26D57" w:rsidP="00D03B6C">
      <w:pPr>
        <w:rPr>
          <w:color w:val="000000"/>
          <w:lang w:val="en-US" w:eastAsia="fr-FR"/>
        </w:rPr>
      </w:pPr>
      <w:r w:rsidRPr="00FB0B56">
        <w:rPr>
          <w:color w:val="000000"/>
          <w:lang w:val="en-US" w:eastAsia="fr-FR"/>
        </w:rPr>
        <w:t xml:space="preserve">The study revealed a rate of refusal (in descending order) for coronary fillings of 64.2%, for scaling of 42.3% and for prosthetic care of 39.4%. As for the reasons for foregoing these treatments, 94.7% of patients who gave up cited high costs as the reason. In contrast, the study showed a high rate of financing for </w:t>
      </w:r>
      <w:proofErr w:type="spellStart"/>
      <w:r w:rsidRPr="00FB0B56">
        <w:rPr>
          <w:color w:val="000000"/>
          <w:lang w:val="en-US" w:eastAsia="fr-FR"/>
        </w:rPr>
        <w:t>exodontics</w:t>
      </w:r>
      <w:proofErr w:type="spellEnd"/>
      <w:r w:rsidRPr="00FB0B56">
        <w:rPr>
          <w:color w:val="000000"/>
          <w:lang w:val="en-US" w:eastAsia="fr-FR"/>
        </w:rPr>
        <w:t xml:space="preserve"> and </w:t>
      </w:r>
      <w:proofErr w:type="spellStart"/>
      <w:r w:rsidRPr="00FB0B56">
        <w:rPr>
          <w:color w:val="000000"/>
          <w:lang w:val="en-US" w:eastAsia="fr-FR"/>
        </w:rPr>
        <w:t>endodontic</w:t>
      </w:r>
      <w:proofErr w:type="spellEnd"/>
      <w:r w:rsidRPr="00FB0B56">
        <w:rPr>
          <w:color w:val="000000"/>
          <w:lang w:val="en-US" w:eastAsia="fr-FR"/>
        </w:rPr>
        <w:t xml:space="preserve"> care, at 94.1% and 85.02% respectively. Direct payment was used to finance 70.2% of the treatment.</w:t>
      </w:r>
    </w:p>
    <w:p w14:paraId="2770ACA5" w14:textId="77777777" w:rsidR="00A26D57" w:rsidRPr="00FB0B56" w:rsidRDefault="00A26D57" w:rsidP="0099137E">
      <w:pPr>
        <w:pStyle w:val="atexte"/>
        <w:rPr>
          <w:lang w:val="en-US" w:eastAsia="fr-FR"/>
        </w:rPr>
      </w:pPr>
      <w:r w:rsidRPr="00FB0B56">
        <w:rPr>
          <w:b/>
          <w:bCs/>
          <w:lang w:val="en-US" w:eastAsia="fr-FR"/>
        </w:rPr>
        <w:t>Conclusion</w:t>
      </w:r>
      <w:r w:rsidRPr="00FB0B56">
        <w:rPr>
          <w:lang w:val="en-US" w:eastAsia="fr-FR"/>
        </w:rPr>
        <w:t xml:space="preserve"> : At the end of the analysis, it is affirmed that the renunciation of oral health care is linked to social level by taking into account factors such as monthly income, profession or marital status, the main reason for renunciation being financial reasons.</w:t>
      </w:r>
    </w:p>
    <w:p w14:paraId="5577D424" w14:textId="29757F07" w:rsidR="00A26D57" w:rsidRPr="00FB0B56" w:rsidRDefault="00A26D57" w:rsidP="0099137E">
      <w:pPr>
        <w:pStyle w:val="atexte"/>
        <w:rPr>
          <w:lang w:val="en-US" w:eastAsia="fr-FR"/>
        </w:rPr>
      </w:pPr>
      <w:r w:rsidRPr="00FB0B56">
        <w:rPr>
          <w:b/>
          <w:bCs/>
          <w:lang w:val="en-US" w:eastAsia="fr-FR"/>
        </w:rPr>
        <w:t>Key words</w:t>
      </w:r>
      <w:r w:rsidR="00187A9A" w:rsidRPr="00FB0B56">
        <w:rPr>
          <w:lang w:val="en-US" w:eastAsia="fr-FR"/>
        </w:rPr>
        <w:t xml:space="preserve"> </w:t>
      </w:r>
      <w:r w:rsidRPr="00FB0B56">
        <w:rPr>
          <w:lang w:val="en-US" w:eastAsia="fr-FR"/>
        </w:rPr>
        <w:t>: Renunciation of healthcare; social inequalities; oral healthcare; Yaoundé</w:t>
      </w:r>
    </w:p>
    <w:p w14:paraId="589F381A" w14:textId="77777777" w:rsidR="00955DDF" w:rsidRPr="00FB0B56" w:rsidRDefault="00955DDF">
      <w:pPr>
        <w:spacing w:after="160" w:line="259" w:lineRule="auto"/>
        <w:jc w:val="left"/>
        <w:rPr>
          <w:color w:val="000000"/>
          <w:lang w:val="en-US" w:eastAsia="fr-FR"/>
        </w:rPr>
      </w:pPr>
    </w:p>
    <w:p w14:paraId="3DA4B27D" w14:textId="77777777" w:rsidR="00A26D57" w:rsidRPr="00FB0B56" w:rsidRDefault="00A26D57">
      <w:pPr>
        <w:spacing w:after="160" w:line="259" w:lineRule="auto"/>
        <w:jc w:val="left"/>
        <w:rPr>
          <w:color w:val="000000"/>
          <w:lang w:val="en-US" w:eastAsia="fr-FR"/>
        </w:rPr>
        <w:sectPr w:rsidR="00A26D57" w:rsidRPr="00FB0B56" w:rsidSect="0028533C">
          <w:headerReference w:type="first" r:id="rId13"/>
          <w:footerReference w:type="first" r:id="rId14"/>
          <w:type w:val="continuous"/>
          <w:pgSz w:w="11906" w:h="16838"/>
          <w:pgMar w:top="1701" w:right="1417" w:bottom="1417" w:left="1417" w:header="708" w:footer="708" w:gutter="0"/>
          <w:pgNumType w:fmt="lowerRoman" w:start="1"/>
          <w:cols w:space="708"/>
          <w:titlePg/>
          <w:docGrid w:linePitch="360"/>
        </w:sectPr>
      </w:pPr>
    </w:p>
    <w:p w14:paraId="74EDEAE2" w14:textId="77777777" w:rsidR="0099137E" w:rsidRDefault="0099137E">
      <w:pPr>
        <w:spacing w:after="160" w:line="259" w:lineRule="auto"/>
        <w:jc w:val="left"/>
        <w:rPr>
          <w:color w:val="000000"/>
          <w:lang w:val="en-US" w:eastAsia="fr-FR"/>
        </w:rPr>
      </w:pPr>
    </w:p>
    <w:p w14:paraId="7B62797D" w14:textId="77777777" w:rsidR="0099137E" w:rsidRDefault="0099137E">
      <w:pPr>
        <w:spacing w:after="160" w:line="259" w:lineRule="auto"/>
        <w:jc w:val="left"/>
        <w:rPr>
          <w:color w:val="000000"/>
          <w:lang w:val="en-US" w:eastAsia="fr-FR"/>
        </w:rPr>
      </w:pPr>
    </w:p>
    <w:p w14:paraId="06F65EA5" w14:textId="77777777" w:rsidR="0099137E" w:rsidRDefault="0099137E">
      <w:pPr>
        <w:spacing w:after="160" w:line="259" w:lineRule="auto"/>
        <w:jc w:val="left"/>
        <w:rPr>
          <w:color w:val="000000"/>
          <w:lang w:val="en-US" w:eastAsia="fr-FR"/>
        </w:rPr>
      </w:pPr>
    </w:p>
    <w:p w14:paraId="01F2EA78" w14:textId="77777777" w:rsidR="0099137E" w:rsidRDefault="0099137E">
      <w:pPr>
        <w:spacing w:after="160" w:line="259" w:lineRule="auto"/>
        <w:jc w:val="left"/>
        <w:rPr>
          <w:color w:val="000000"/>
          <w:lang w:val="en-US" w:eastAsia="fr-FR"/>
        </w:rPr>
      </w:pPr>
    </w:p>
    <w:p w14:paraId="79F816B3" w14:textId="7D230337" w:rsidR="0099137E" w:rsidRDefault="0099137E">
      <w:pPr>
        <w:spacing w:after="160" w:line="259" w:lineRule="auto"/>
        <w:jc w:val="left"/>
        <w:rPr>
          <w:color w:val="000000"/>
          <w:lang w:val="en-US" w:eastAsia="fr-FR"/>
        </w:rPr>
      </w:pPr>
    </w:p>
    <w:p w14:paraId="356872E4" w14:textId="49E84D98" w:rsidR="0099137E" w:rsidRDefault="0099137E">
      <w:pPr>
        <w:spacing w:after="160" w:line="259" w:lineRule="auto"/>
        <w:jc w:val="left"/>
        <w:rPr>
          <w:color w:val="000000"/>
          <w:lang w:val="en-US" w:eastAsia="fr-FR"/>
        </w:rPr>
      </w:pPr>
    </w:p>
    <w:p w14:paraId="0F1846A2" w14:textId="77777777" w:rsidR="0099137E" w:rsidRDefault="0099137E">
      <w:pPr>
        <w:spacing w:after="160" w:line="259" w:lineRule="auto"/>
        <w:jc w:val="left"/>
        <w:rPr>
          <w:color w:val="000000"/>
          <w:lang w:val="en-US" w:eastAsia="fr-FR"/>
        </w:rPr>
      </w:pPr>
    </w:p>
    <w:p w14:paraId="7480E5C4" w14:textId="2EEE7826" w:rsidR="0099137E" w:rsidRDefault="0099137E">
      <w:pPr>
        <w:spacing w:after="160" w:line="259" w:lineRule="auto"/>
        <w:jc w:val="left"/>
        <w:rPr>
          <w:color w:val="000000"/>
          <w:lang w:val="en-US" w:eastAsia="fr-FR"/>
        </w:rPr>
      </w:pPr>
    </w:p>
    <w:p w14:paraId="3E6753FB" w14:textId="662351DC" w:rsidR="0099137E" w:rsidRDefault="0099137E">
      <w:pPr>
        <w:spacing w:after="160" w:line="259" w:lineRule="auto"/>
        <w:jc w:val="left"/>
        <w:rPr>
          <w:color w:val="000000"/>
          <w:lang w:val="en-US" w:eastAsia="fr-FR"/>
        </w:rPr>
      </w:pPr>
    </w:p>
    <w:p w14:paraId="2D51CAEA" w14:textId="31D33675" w:rsidR="0099137E" w:rsidRDefault="0099137E">
      <w:pPr>
        <w:spacing w:after="160" w:line="259" w:lineRule="auto"/>
        <w:jc w:val="left"/>
        <w:rPr>
          <w:color w:val="000000"/>
          <w:lang w:val="en-US" w:eastAsia="fr-FR"/>
        </w:rPr>
      </w:pPr>
    </w:p>
    <w:p w14:paraId="44BC5D3D" w14:textId="7C0688D6" w:rsidR="0099137E" w:rsidRDefault="0099137E">
      <w:pPr>
        <w:spacing w:after="160" w:line="259" w:lineRule="auto"/>
        <w:jc w:val="left"/>
        <w:rPr>
          <w:color w:val="000000"/>
          <w:lang w:val="en-US" w:eastAsia="fr-FR"/>
        </w:rPr>
      </w:pPr>
    </w:p>
    <w:p w14:paraId="5493202D" w14:textId="7917A304" w:rsidR="001F23FA" w:rsidRDefault="001F23FA">
      <w:pPr>
        <w:spacing w:after="160" w:line="259" w:lineRule="auto"/>
        <w:jc w:val="left"/>
        <w:rPr>
          <w:color w:val="000000"/>
          <w:lang w:val="en-US" w:eastAsia="fr-FR"/>
        </w:rPr>
      </w:pPr>
    </w:p>
    <w:p w14:paraId="42E822CD" w14:textId="53BF9D47" w:rsidR="001F23FA" w:rsidRDefault="001F23FA">
      <w:pPr>
        <w:spacing w:after="160" w:line="259" w:lineRule="auto"/>
        <w:jc w:val="left"/>
        <w:rPr>
          <w:color w:val="000000"/>
          <w:lang w:val="en-US" w:eastAsia="fr-FR"/>
        </w:rPr>
      </w:pPr>
    </w:p>
    <w:p w14:paraId="71934C67" w14:textId="18DA5619" w:rsidR="001F23FA" w:rsidRDefault="001F23FA">
      <w:pPr>
        <w:spacing w:after="160" w:line="259" w:lineRule="auto"/>
        <w:jc w:val="left"/>
        <w:rPr>
          <w:color w:val="000000"/>
          <w:lang w:val="en-US" w:eastAsia="fr-FR"/>
        </w:rPr>
      </w:pPr>
    </w:p>
    <w:p w14:paraId="0B25AF36" w14:textId="5626A09F" w:rsidR="00AF3E07" w:rsidRDefault="00AF3E07">
      <w:pPr>
        <w:spacing w:after="160" w:line="259" w:lineRule="auto"/>
        <w:jc w:val="left"/>
        <w:rPr>
          <w:color w:val="000000"/>
          <w:lang w:val="en-US" w:eastAsia="fr-FR"/>
        </w:rPr>
      </w:pPr>
    </w:p>
    <w:p w14:paraId="22ECCA3B" w14:textId="77777777" w:rsidR="00AF3E07" w:rsidRDefault="00AF3E07">
      <w:pPr>
        <w:spacing w:after="160" w:line="259" w:lineRule="auto"/>
        <w:jc w:val="left"/>
        <w:rPr>
          <w:color w:val="000000"/>
          <w:lang w:val="en-US" w:eastAsia="fr-FR"/>
        </w:rPr>
      </w:pPr>
    </w:p>
    <w:p w14:paraId="23C038A7" w14:textId="70F21884" w:rsidR="001F23FA" w:rsidRDefault="00AF3E07">
      <w:pPr>
        <w:spacing w:after="160" w:line="259" w:lineRule="auto"/>
        <w:jc w:val="left"/>
        <w:rPr>
          <w:color w:val="000000"/>
          <w:lang w:val="en-US" w:eastAsia="fr-FR"/>
        </w:rPr>
      </w:pPr>
      <w:r w:rsidRPr="003847CD">
        <w:rPr>
          <w:rFonts w:ascii="Calibri" w:eastAsia="Times New Roman" w:hAnsi="Calibri"/>
          <w:noProof/>
          <w:sz w:val="22"/>
          <w:lang w:eastAsia="fr-FR"/>
        </w:rPr>
        <mc:AlternateContent>
          <mc:Choice Requires="wps">
            <w:drawing>
              <wp:anchor distT="0" distB="0" distL="114300" distR="114300" simplePos="0" relativeHeight="251759616" behindDoc="1" locked="0" layoutInCell="1" allowOverlap="1" wp14:anchorId="2B633995" wp14:editId="39562836">
                <wp:simplePos x="0" y="0"/>
                <wp:positionH relativeFrom="margin">
                  <wp:posOffset>1119505</wp:posOffset>
                </wp:positionH>
                <wp:positionV relativeFrom="margin">
                  <wp:posOffset>3775710</wp:posOffset>
                </wp:positionV>
                <wp:extent cx="3714750" cy="937260"/>
                <wp:effectExtent l="19050" t="19050" r="38100" b="34290"/>
                <wp:wrapNone/>
                <wp:docPr id="64"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14750" cy="937260"/>
                        </a:xfrm>
                        <a:prstGeom prst="rect">
                          <a:avLst/>
                        </a:prstGeom>
                        <a:solidFill>
                          <a:sysClr val="window" lastClr="FFFFFF">
                            <a:lumMod val="100000"/>
                            <a:lumOff val="0"/>
                          </a:sysClr>
                        </a:solidFill>
                        <a:ln w="63500" cmpd="thickThin">
                          <a:solidFill>
                            <a:srgbClr val="920000"/>
                          </a:solidFill>
                          <a:miter lim="800000"/>
                          <a:headEnd/>
                          <a:tailEnd/>
                        </a:ln>
                        <a:effectLst/>
                      </wps:spPr>
                      <wps:txbx>
                        <w:txbxContent>
                          <w:p w14:paraId="736CC276" w14:textId="77777777" w:rsidR="00F07332" w:rsidRDefault="00F07332" w:rsidP="00AF3E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33995" id="_x0000_s1042" style="position:absolute;margin-left:88.15pt;margin-top:297.3pt;width:292.5pt;height:73.8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" strokecolor="#920000" strokeweight="5pt">
                <v:stroke linestyle="thickThin"/>
                <o:lock v:ext="edit" aspectratio="t"/>
                <v:textbox>
                  <w:txbxContent>
                    <w:p w14:paraId="736CC276" w14:textId="77777777" w:rsidR="00F07332" w:rsidRDefault="00F07332" w:rsidP="00AF3E07">
                      <w:bookmarkStart w:id="35" w:name="_GoBack"/>
                      <w:bookmarkEnd w:id="35"/>
                    </w:p>
                  </w:txbxContent>
                </v:textbox>
                <w10:wrap anchorx="margin" anchory="margin"/>
              </v:rect>
            </w:pict>
          </mc:Fallback>
        </mc:AlternateContent>
      </w:r>
    </w:p>
    <w:p w14:paraId="7981CD0E" w14:textId="11226E67" w:rsidR="001F23FA" w:rsidRDefault="001F23FA">
      <w:pPr>
        <w:spacing w:after="160" w:line="259" w:lineRule="auto"/>
        <w:jc w:val="left"/>
        <w:rPr>
          <w:color w:val="000000"/>
          <w:lang w:val="en-US" w:eastAsia="fr-FR"/>
        </w:rPr>
      </w:pPr>
    </w:p>
    <w:p w14:paraId="3AAD20C6" w14:textId="485FBCA7" w:rsidR="0099137E" w:rsidRPr="00F07332" w:rsidRDefault="0099137E" w:rsidP="0099137E">
      <w:pPr>
        <w:pStyle w:val="Sansinterligne1"/>
        <w:rPr>
          <w:sz w:val="44"/>
          <w:lang w:val="fr-FR"/>
        </w:rPr>
      </w:pPr>
      <w:bookmarkStart w:id="34" w:name="_Toc167480841"/>
      <w:bookmarkStart w:id="35" w:name="_Toc169091773"/>
      <w:r w:rsidRPr="00F07332">
        <w:rPr>
          <w:sz w:val="44"/>
          <w:lang w:val="fr-FR"/>
        </w:rPr>
        <w:t>INTRODUCTION</w:t>
      </w:r>
      <w:bookmarkEnd w:id="34"/>
      <w:bookmarkEnd w:id="35"/>
    </w:p>
    <w:p w14:paraId="20BF4303" w14:textId="77777777" w:rsidR="0099137E" w:rsidRPr="00F07332" w:rsidRDefault="0099137E">
      <w:pPr>
        <w:spacing w:after="160" w:line="259" w:lineRule="auto"/>
        <w:jc w:val="left"/>
        <w:rPr>
          <w:color w:val="000000"/>
          <w:lang w:eastAsia="fr-FR"/>
        </w:rPr>
      </w:pPr>
    </w:p>
    <w:p w14:paraId="4BA2C4AA" w14:textId="77777777" w:rsidR="0099137E" w:rsidRPr="00F07332" w:rsidRDefault="0099137E">
      <w:pPr>
        <w:spacing w:after="160" w:line="259" w:lineRule="auto"/>
        <w:jc w:val="left"/>
        <w:rPr>
          <w:color w:val="000000"/>
          <w:lang w:eastAsia="fr-FR"/>
        </w:rPr>
      </w:pPr>
    </w:p>
    <w:p w14:paraId="72A26196" w14:textId="77777777" w:rsidR="0099137E" w:rsidRPr="00F07332" w:rsidRDefault="0099137E">
      <w:pPr>
        <w:spacing w:after="160" w:line="259" w:lineRule="auto"/>
        <w:jc w:val="left"/>
        <w:rPr>
          <w:color w:val="000000"/>
          <w:lang w:eastAsia="fr-FR"/>
        </w:rPr>
      </w:pPr>
    </w:p>
    <w:p w14:paraId="7C0E672C" w14:textId="77777777" w:rsidR="0099137E" w:rsidRPr="00F07332" w:rsidRDefault="0099137E">
      <w:pPr>
        <w:spacing w:after="160" w:line="259" w:lineRule="auto"/>
        <w:jc w:val="left"/>
        <w:rPr>
          <w:color w:val="000000"/>
          <w:lang w:eastAsia="fr-FR"/>
        </w:rPr>
      </w:pPr>
    </w:p>
    <w:p w14:paraId="39225C88" w14:textId="77777777" w:rsidR="0099137E" w:rsidRPr="00F07332" w:rsidRDefault="0099137E">
      <w:pPr>
        <w:spacing w:after="160" w:line="259" w:lineRule="auto"/>
        <w:jc w:val="left"/>
        <w:rPr>
          <w:color w:val="000000"/>
          <w:lang w:eastAsia="fr-FR"/>
        </w:rPr>
      </w:pPr>
    </w:p>
    <w:p w14:paraId="41C59996" w14:textId="77777777" w:rsidR="0099137E" w:rsidRPr="00F07332" w:rsidRDefault="0099137E">
      <w:pPr>
        <w:spacing w:after="160" w:line="259" w:lineRule="auto"/>
        <w:jc w:val="left"/>
        <w:rPr>
          <w:color w:val="000000"/>
          <w:lang w:eastAsia="fr-FR"/>
        </w:rPr>
      </w:pPr>
    </w:p>
    <w:p w14:paraId="626474D8" w14:textId="77777777" w:rsidR="0099137E" w:rsidRPr="00F07332" w:rsidRDefault="0099137E">
      <w:pPr>
        <w:spacing w:after="160" w:line="259" w:lineRule="auto"/>
        <w:jc w:val="left"/>
        <w:rPr>
          <w:color w:val="000000"/>
          <w:lang w:eastAsia="fr-FR"/>
        </w:rPr>
      </w:pPr>
    </w:p>
    <w:p w14:paraId="27B5103C" w14:textId="77777777" w:rsidR="0099137E" w:rsidRPr="00F07332" w:rsidRDefault="0099137E">
      <w:pPr>
        <w:spacing w:after="160" w:line="259" w:lineRule="auto"/>
        <w:jc w:val="left"/>
        <w:rPr>
          <w:color w:val="000000"/>
          <w:lang w:eastAsia="fr-FR"/>
        </w:rPr>
      </w:pPr>
    </w:p>
    <w:p w14:paraId="7762C7A1" w14:textId="77777777" w:rsidR="0099137E" w:rsidRPr="00F07332" w:rsidRDefault="0099137E">
      <w:pPr>
        <w:spacing w:after="160" w:line="259" w:lineRule="auto"/>
        <w:jc w:val="left"/>
        <w:rPr>
          <w:color w:val="000000"/>
          <w:lang w:eastAsia="fr-FR"/>
        </w:rPr>
      </w:pPr>
    </w:p>
    <w:p w14:paraId="1B1CCB3A" w14:textId="77777777" w:rsidR="0099137E" w:rsidRPr="00F07332" w:rsidRDefault="0099137E">
      <w:pPr>
        <w:spacing w:after="160" w:line="259" w:lineRule="auto"/>
        <w:jc w:val="left"/>
        <w:rPr>
          <w:color w:val="000000"/>
          <w:lang w:eastAsia="fr-FR"/>
        </w:rPr>
      </w:pPr>
    </w:p>
    <w:p w14:paraId="0ED3F5FC" w14:textId="23916001" w:rsidR="00BE1F52" w:rsidRPr="00F07332" w:rsidRDefault="00BE1F52">
      <w:pPr>
        <w:spacing w:after="160" w:line="259" w:lineRule="auto"/>
        <w:jc w:val="left"/>
        <w:rPr>
          <w:color w:val="000000"/>
          <w:lang w:eastAsia="fr-FR"/>
        </w:rPr>
      </w:pPr>
      <w:r w:rsidRPr="00F07332">
        <w:rPr>
          <w:color w:val="000000"/>
          <w:lang w:eastAsia="fr-FR"/>
        </w:rPr>
        <w:br w:type="page"/>
      </w:r>
    </w:p>
    <w:p w14:paraId="10CD3EA0" w14:textId="0D947335" w:rsidR="00E16D05" w:rsidRDefault="00BE1F52" w:rsidP="0099137E">
      <w:pPr>
        <w:pStyle w:val="atexte"/>
        <w:rPr>
          <w:rFonts w:ascii="Book Antiqua" w:eastAsia="Times New Roman" w:hAnsi="Book Antiqua"/>
          <w:b/>
          <w:lang w:eastAsia="fr-FR"/>
        </w:rPr>
      </w:pPr>
      <w:r w:rsidRPr="00D840AD">
        <w:rPr>
          <w:lang w:eastAsia="fr-FR"/>
        </w:rPr>
        <w:lastRenderedPageBreak/>
        <w:t>Le reno</w:t>
      </w:r>
      <w:r w:rsidR="00D840AD" w:rsidRPr="00D840AD">
        <w:rPr>
          <w:lang w:eastAsia="fr-FR"/>
        </w:rPr>
        <w:t xml:space="preserve">ncement aux soins se définit par </w:t>
      </w:r>
      <w:r w:rsidRPr="00D840AD">
        <w:rPr>
          <w:lang w:eastAsia="fr-FR"/>
        </w:rPr>
        <w:t>des situations dans lesquelles des personnes n’engagent pas ou interrompent une démarche de soins, alors même qu’elles en perçoivent le besoin, que ce besoin soit médicalement avéré ou non.</w:t>
      </w:r>
      <w:r w:rsidR="00D840AD">
        <w:rPr>
          <w:lang w:eastAsia="fr-FR"/>
        </w:rPr>
        <w:t xml:space="preserve"> </w:t>
      </w:r>
      <w:r w:rsidR="009C0E67" w:rsidRPr="009C0E67">
        <w:rPr>
          <w:lang w:eastAsia="fr-FR"/>
        </w:rPr>
        <w:t>On parle de renoncement aux soins lorsqu’une personne ne recourt pas aux services de soins alors que son état de san</w:t>
      </w:r>
      <w:r w:rsidR="00CA0327">
        <w:rPr>
          <w:lang w:eastAsia="fr-FR"/>
        </w:rPr>
        <w:t>té le nécessiterait [1</w:t>
      </w:r>
      <w:r w:rsidR="009C0E67" w:rsidRPr="009C0E67">
        <w:rPr>
          <w:lang w:eastAsia="fr-FR"/>
        </w:rPr>
        <w:t xml:space="preserve">]. </w:t>
      </w:r>
      <w:r w:rsidR="00197438" w:rsidRPr="00D840AD">
        <w:rPr>
          <w:lang w:eastAsia="fr-FR"/>
        </w:rPr>
        <w:t>Les soins buccodentaires sont définis comme tout acte médico-chirurgical qui vise à la rémission complète d’</w:t>
      </w:r>
      <w:r w:rsidR="00CA0327">
        <w:rPr>
          <w:lang w:eastAsia="fr-FR"/>
        </w:rPr>
        <w:t>une pathologie bucco-dentaire [2</w:t>
      </w:r>
      <w:r w:rsidR="00197438" w:rsidRPr="00D840AD">
        <w:rPr>
          <w:lang w:eastAsia="fr-FR"/>
        </w:rPr>
        <w:t>].</w:t>
      </w:r>
      <w:r w:rsidR="00E16D05">
        <w:rPr>
          <w:rFonts w:ascii="Book Antiqua" w:eastAsia="Times New Roman" w:hAnsi="Book Antiqua"/>
          <w:b/>
          <w:lang w:eastAsia="fr-FR"/>
        </w:rPr>
        <w:t xml:space="preserve"> </w:t>
      </w:r>
    </w:p>
    <w:p w14:paraId="30D235D4" w14:textId="2CE82D02" w:rsidR="006725CF" w:rsidRPr="00932DCD" w:rsidRDefault="00197438" w:rsidP="0099137E">
      <w:pPr>
        <w:pStyle w:val="atexte"/>
        <w:rPr>
          <w:rFonts w:ascii="Book Antiqua" w:eastAsia="Times New Roman" w:hAnsi="Book Antiqua"/>
          <w:b/>
          <w:lang w:eastAsia="fr-FR"/>
        </w:rPr>
      </w:pPr>
      <w:r w:rsidRPr="00197438">
        <w:rPr>
          <w:lang w:eastAsia="fr-FR"/>
        </w:rPr>
        <w:t>En 2022, 3,5 milliards de personnes souffriraient des maladi</w:t>
      </w:r>
      <w:r w:rsidR="00CA0327">
        <w:rPr>
          <w:lang w:eastAsia="fr-FR"/>
        </w:rPr>
        <w:t>es bucco-dentaires [3]</w:t>
      </w:r>
      <w:r w:rsidRPr="00197438">
        <w:rPr>
          <w:lang w:eastAsia="fr-FR"/>
        </w:rPr>
        <w:t>. Néanmoins, l’accès aux soins reste un problème majeur de santé publique. L’accès aux soins peut être défini comme la capacité des personnes à recevoir des soins quand ils sont néc</w:t>
      </w:r>
      <w:r w:rsidR="00CA0327">
        <w:rPr>
          <w:lang w:eastAsia="fr-FR"/>
        </w:rPr>
        <w:t xml:space="preserve">essaires et au bon endroit [3]. </w:t>
      </w:r>
      <w:r w:rsidRPr="00197438">
        <w:rPr>
          <w:lang w:eastAsia="fr-FR"/>
        </w:rPr>
        <w:t>Les causes de ce renoncement sont variées et intimement liées aux inégalités sociale</w:t>
      </w:r>
      <w:r w:rsidR="00932DCD">
        <w:rPr>
          <w:lang w:eastAsia="fr-FR"/>
        </w:rPr>
        <w:t xml:space="preserve">s. </w:t>
      </w:r>
    </w:p>
    <w:p w14:paraId="0FEE297F" w14:textId="1FEF5C69" w:rsidR="00EF67A7" w:rsidRDefault="00005399" w:rsidP="0099137E">
      <w:pPr>
        <w:pStyle w:val="atexte"/>
        <w:rPr>
          <w:lang w:eastAsia="fr-FR"/>
        </w:rPr>
      </w:pPr>
      <w:r w:rsidRPr="00585861">
        <w:rPr>
          <w:lang w:eastAsia="fr-FR"/>
        </w:rPr>
        <w:t xml:space="preserve">En France en 2007, 7% de la population a renoncé à consulter </w:t>
      </w:r>
      <w:r w:rsidR="00E16D05">
        <w:rPr>
          <w:lang w:eastAsia="fr-FR"/>
        </w:rPr>
        <w:t xml:space="preserve">un dentiste et 10% ont renoncés </w:t>
      </w:r>
      <w:r w:rsidRPr="00585861">
        <w:rPr>
          <w:lang w:eastAsia="fr-FR"/>
        </w:rPr>
        <w:t>au soins dentaires</w:t>
      </w:r>
      <w:r w:rsidR="00FD45D1">
        <w:rPr>
          <w:lang w:eastAsia="fr-FR"/>
        </w:rPr>
        <w:t xml:space="preserve"> </w:t>
      </w:r>
      <w:r w:rsidRPr="00585861">
        <w:rPr>
          <w:lang w:eastAsia="fr-FR"/>
        </w:rPr>
        <w:fldChar w:fldCharType="begin"/>
      </w:r>
      <w:r w:rsidRPr="00585861">
        <w:rPr>
          <w:lang w:eastAsia="fr-FR"/>
        </w:rPr>
        <w:instrText xml:space="preserve"> ADDIN ZOTERO_ITEM CSL_CITATION {"citationID":"aE6zR7ph","properties":{"formattedCitation":"[3]","plainCitation":"[3]","noteIndex":0},"citationItems":[{"id":3,"uris":["http://zotero.org/users/local/hynaXKWw/items/XA4TKG8J"],"itemData":{"id":3,"type":"article-journal","abstract":"D’après les chiffres de la quatrième vague de l’enquête Statistiques sur les ressources et les conditions de vie (SRCV), réalisée par l’Insee en 2007, environ 4 % des personnes de 16 ans et plus ont renoncé au moins une fois, au cours des douze derniers mois, à se rendre chez un médecin alors qu’elles en ressentaient le besoin et près de 7 % se sont abstenues de consulter un dentiste. L’obstacle financier est le motif de renoncement le plus fréquemment cité par les répondants. Cependant, nombreux sont ceux qui mettent en avant des raisons autres que financières. Dans le cas des soins médicaux, le manque de temps et l’attente d’une amélioration sont, en effet, souvent invoqués. Pour le dentaire, c’est la peur des soins qui constitue le second motif de renoncement. L’argument financier est plus souvent mentionné pour ce second type de soins que pour les soins médicaux (dans un cas sur deux, contre un cas sur trois). Sur la courte période 2004‑2007, les taux de renoncement aux soins médicaux et dentaires ont peu varié. De même, la part du renoncement pour raisons financières est demeurée assez stable. L’exploitation de la dimension longitudinale de l’enquête SRCV révèle que parmi les personnes ayant renoncé à des soins une année donnée, un assez grand nombre (de l’ordre de 40 % dans le cas des soins dentaires) ont de nouveau été amenées à prendre une telle décision l’année suivante. Ce caractère récurrent est encore plus marqué lorsque le renoncement est motivé par des raisons financières. Les résultats de régressions sur données de panel (2004‑2007) montrent, comme on pouvait s’y attendre, que la situation financière du ménage est l’un des principaux facteurs qui interviennent dans la décision de ne pas consulter, aussi bien pour les soins médicaux que pour les soins dentaires. L’âge, l’état de santé, la situation familiale (surtout chez les femmes) et le fait de disposer ou non d’une voiture ont également un impact significatif sur la probabilité de renoncement. On constate que le fait de ne pas être en bonne santé augmente à la fois le risque de renoncement pour des raisons financières et la probabilité de ne pas consulter pour d’autres raisons. Ce lien entre état de santé et renoncement demeure significatif lorsqu’on tient compte du caractère potentiellement endogène de ce facteur, du moins dans le cas des soins dentaires.","container-title":"Economie et Statistique","DOI":"10.3406/estat.2014.10426","issue":"1","language":"fre","license":"free","note":"Company: Persée - Portail des revues scientifiques en SHS\nDistributor: Persée - Portail des revues scientifiques en SHS\nInstitution: Persée - Portail des revues scientifiques en SHS\nLabel: Persée - Portail des revues scientifiques en SHS\npublisher: Institut national de la statistique et des études économiques","page":"169-197","source":"www.persee.fr","title":"Le renoncement aux soins médicaux et dentaires : une analyse à partir des données de l’enquête SRCV","title-short":"Le renoncement aux soins médicaux et dentaires","volume":"469","author":[{"family":"Chaupain","given":"Sabine"},{"family":"Guillot","given":"Olivier"},{"family":"Jankeliowitch-Laval","given":"Éliane"}],"issued":{"date-parts":[["2014"]]}}}],"schema":"https://github.com/citation-style-language/schema/raw/master/csl-citation.json"} </w:instrText>
      </w:r>
      <w:r w:rsidRPr="00585861">
        <w:rPr>
          <w:lang w:eastAsia="fr-FR"/>
        </w:rPr>
        <w:fldChar w:fldCharType="separate"/>
      </w:r>
      <w:r w:rsidR="00CA0327">
        <w:rPr>
          <w:lang w:eastAsia="fr-FR"/>
        </w:rPr>
        <w:t>[4</w:t>
      </w:r>
      <w:r w:rsidRPr="00585861">
        <w:rPr>
          <w:lang w:eastAsia="fr-FR"/>
        </w:rPr>
        <w:t>]</w:t>
      </w:r>
      <w:r w:rsidRPr="00585861">
        <w:rPr>
          <w:lang w:eastAsia="fr-FR"/>
        </w:rPr>
        <w:fldChar w:fldCharType="end"/>
      </w:r>
      <w:r w:rsidRPr="00585861">
        <w:rPr>
          <w:lang w:eastAsia="fr-FR"/>
        </w:rPr>
        <w:t xml:space="preserve">, et ce malgré le contexte de sécurité sociale. </w:t>
      </w:r>
      <w:r w:rsidR="00500C81">
        <w:rPr>
          <w:lang w:eastAsia="fr-FR"/>
        </w:rPr>
        <w:t>Toujours e</w:t>
      </w:r>
      <w:r w:rsidR="00500C81" w:rsidRPr="00500C81">
        <w:rPr>
          <w:lang w:eastAsia="fr-FR"/>
        </w:rPr>
        <w:t xml:space="preserve">n </w:t>
      </w:r>
      <w:r w:rsidR="00500C81">
        <w:rPr>
          <w:lang w:eastAsia="fr-FR"/>
        </w:rPr>
        <w:t>France en 2008</w:t>
      </w:r>
      <w:r w:rsidR="00500C81" w:rsidRPr="00500C81">
        <w:rPr>
          <w:lang w:eastAsia="fr-FR"/>
        </w:rPr>
        <w:t xml:space="preserve">, le renoncement aux soins pour raisons </w:t>
      </w:r>
      <w:r w:rsidR="00500C81">
        <w:rPr>
          <w:lang w:eastAsia="fr-FR"/>
        </w:rPr>
        <w:t>financières concernait,</w:t>
      </w:r>
      <w:r w:rsidR="00500C81" w:rsidRPr="00500C81">
        <w:rPr>
          <w:lang w:eastAsia="fr-FR"/>
        </w:rPr>
        <w:t xml:space="preserve"> 15,4 % de la population adulte en ménage ordinaire, se concentrant sur les soins dentaires et dans une moindre mesure l’optique et </w:t>
      </w:r>
      <w:r w:rsidR="00CA0327">
        <w:rPr>
          <w:lang w:eastAsia="fr-FR"/>
        </w:rPr>
        <w:t>les consultations du médecin [5</w:t>
      </w:r>
      <w:r w:rsidR="00500C81" w:rsidRPr="00500C81">
        <w:rPr>
          <w:lang w:eastAsia="fr-FR"/>
        </w:rPr>
        <w:t>]</w:t>
      </w:r>
      <w:r w:rsidR="00EF67A7">
        <w:rPr>
          <w:lang w:eastAsia="fr-FR"/>
        </w:rPr>
        <w:t xml:space="preserve">. </w:t>
      </w:r>
    </w:p>
    <w:p w14:paraId="16D62E0C" w14:textId="3600C8B2" w:rsidR="00EF67A7" w:rsidRDefault="00EF67A7" w:rsidP="0099137E">
      <w:pPr>
        <w:pStyle w:val="atexte"/>
        <w:rPr>
          <w:lang w:eastAsia="fr-FR"/>
        </w:rPr>
      </w:pPr>
      <w:r w:rsidRPr="00EF67A7">
        <w:rPr>
          <w:lang w:eastAsia="fr-FR"/>
        </w:rPr>
        <w:t>En Afrique Sub-Saharienne également, le manque de ressources financières constitue un obstacle majeur à l’accès aux soins</w:t>
      </w:r>
      <w:r w:rsidR="009C0E67">
        <w:rPr>
          <w:lang w:eastAsia="fr-FR"/>
        </w:rPr>
        <w:t xml:space="preserve"> [</w:t>
      </w:r>
      <w:r w:rsidR="00CA0327">
        <w:rPr>
          <w:lang w:eastAsia="fr-FR"/>
        </w:rPr>
        <w:t>6</w:t>
      </w:r>
      <w:r w:rsidRPr="00EF67A7">
        <w:rPr>
          <w:lang w:eastAsia="fr-FR"/>
        </w:rPr>
        <w:t>], et par conséquent un facteur influençant le renoncement aux soins.</w:t>
      </w:r>
      <w:r>
        <w:rPr>
          <w:lang w:eastAsia="fr-FR"/>
        </w:rPr>
        <w:t xml:space="preserve"> </w:t>
      </w:r>
      <w:r w:rsidRPr="00EF67A7">
        <w:rPr>
          <w:lang w:eastAsia="fr-FR"/>
        </w:rPr>
        <w:t xml:space="preserve">En Tanzanie en l’occurrence, nous observons une baisse du taux de fréquentation des services dentaires de l’ordre de 33% depuis l’instauration du système de paiement à l’acte qui un système dans lequel le patient paye directement pour les soins réalisés auprès du médecin </w:t>
      </w:r>
      <w:r w:rsidR="00CA0327">
        <w:rPr>
          <w:lang w:eastAsia="fr-FR"/>
        </w:rPr>
        <w:t>[5</w:t>
      </w:r>
      <w:r w:rsidRPr="00EF67A7">
        <w:rPr>
          <w:lang w:eastAsia="fr-FR"/>
        </w:rPr>
        <w:t>]</w:t>
      </w:r>
      <w:r>
        <w:rPr>
          <w:lang w:eastAsia="fr-FR"/>
        </w:rPr>
        <w:t xml:space="preserve">. </w:t>
      </w:r>
      <w:r w:rsidR="009E3E3B" w:rsidRPr="009E3E3B">
        <w:rPr>
          <w:lang w:eastAsia="fr-FR"/>
        </w:rPr>
        <w:t xml:space="preserve">D’autres raisons au renoncement aux soins ont également été énoncées. </w:t>
      </w:r>
      <w:r w:rsidR="00A44F02">
        <w:rPr>
          <w:lang w:eastAsia="fr-FR"/>
        </w:rPr>
        <w:t>Selon</w:t>
      </w:r>
      <w:r w:rsidR="009E3E3B" w:rsidRPr="009E3E3B">
        <w:rPr>
          <w:lang w:eastAsia="fr-FR"/>
        </w:rPr>
        <w:t xml:space="preserve"> une étude menée </w:t>
      </w:r>
      <w:r w:rsidR="00A44F02">
        <w:rPr>
          <w:lang w:eastAsia="fr-FR"/>
        </w:rPr>
        <w:t>en</w:t>
      </w:r>
      <w:r w:rsidR="009E3E3B" w:rsidRPr="009E3E3B">
        <w:rPr>
          <w:lang w:eastAsia="fr-FR"/>
        </w:rPr>
        <w:t xml:space="preserve"> 2009, la peur des soins bucco-dentaires, une longue distance entre le domicile des patients et les services de soins, ou encore ne pas mesurer l’ampleur de la pathologie sont d’autres raisons qui peuvent pousser des patients à ren</w:t>
      </w:r>
      <w:r w:rsidR="009C0E67">
        <w:rPr>
          <w:lang w:eastAsia="fr-FR"/>
        </w:rPr>
        <w:t xml:space="preserve">oncer </w:t>
      </w:r>
      <w:r w:rsidR="000123B2">
        <w:rPr>
          <w:lang w:eastAsia="fr-FR"/>
        </w:rPr>
        <w:t>aux soins</w:t>
      </w:r>
      <w:r w:rsidR="009C0E67">
        <w:rPr>
          <w:lang w:eastAsia="fr-FR"/>
        </w:rPr>
        <w:t xml:space="preserve"> bucco-dentaires [</w:t>
      </w:r>
      <w:r w:rsidR="00CA0327">
        <w:rPr>
          <w:lang w:eastAsia="fr-FR"/>
        </w:rPr>
        <w:t>7</w:t>
      </w:r>
      <w:r w:rsidR="009E3E3B" w:rsidRPr="009E3E3B">
        <w:rPr>
          <w:lang w:eastAsia="fr-FR"/>
        </w:rPr>
        <w:t>].</w:t>
      </w:r>
    </w:p>
    <w:p w14:paraId="4B9E0DCB" w14:textId="45EA5C9D" w:rsidR="00E9207B" w:rsidRDefault="00005399" w:rsidP="0099137E">
      <w:pPr>
        <w:pStyle w:val="atexte"/>
        <w:rPr>
          <w:lang w:eastAsia="fr-FR"/>
        </w:rPr>
      </w:pPr>
      <w:r w:rsidRPr="00585861">
        <w:rPr>
          <w:lang w:eastAsia="fr-FR"/>
        </w:rPr>
        <w:t>Au Cameroun, les dépenses totales de santé sont supportées à environ 70,6 par les ménages, 14,4% par le gouvernement, 7,1% par les entreprises et 7,9% par les partenaire</w:t>
      </w:r>
      <w:r w:rsidR="00932DCD">
        <w:rPr>
          <w:lang w:eastAsia="fr-FR"/>
        </w:rPr>
        <w:t>s techniques et financiers</w:t>
      </w:r>
      <w:r w:rsidRPr="00585861">
        <w:rPr>
          <w:lang w:eastAsia="fr-FR"/>
        </w:rPr>
        <w:t xml:space="preserve"> </w:t>
      </w:r>
      <w:r w:rsidR="000D36AB" w:rsidRPr="00585861">
        <w:rPr>
          <w:lang w:eastAsia="fr-FR"/>
        </w:rPr>
        <w:t>[</w:t>
      </w:r>
      <w:r w:rsidR="00CA0327">
        <w:rPr>
          <w:lang w:eastAsia="fr-FR"/>
        </w:rPr>
        <w:t>8</w:t>
      </w:r>
      <w:r w:rsidRPr="00585861">
        <w:rPr>
          <w:lang w:eastAsia="fr-FR"/>
        </w:rPr>
        <w:t>].</w:t>
      </w:r>
      <w:r w:rsidR="00FD45D1">
        <w:rPr>
          <w:lang w:eastAsia="fr-FR"/>
        </w:rPr>
        <w:t xml:space="preserve"> </w:t>
      </w:r>
      <w:r w:rsidR="00BD1780" w:rsidRPr="00E9207B">
        <w:rPr>
          <w:lang w:eastAsia="fr-FR"/>
        </w:rPr>
        <w:t>Néanmoins</w:t>
      </w:r>
      <w:r w:rsidR="00E9207B" w:rsidRPr="00E9207B">
        <w:rPr>
          <w:lang w:eastAsia="fr-FR"/>
        </w:rPr>
        <w:t xml:space="preserve"> en 2023, le Ministre de la Santé Publique du Cameroun a présidé le lancement de l</w:t>
      </w:r>
      <w:r w:rsidR="00932DCD">
        <w:rPr>
          <w:lang w:eastAsia="fr-FR"/>
        </w:rPr>
        <w:t>a Couverture Santé Universelle,</w:t>
      </w:r>
      <w:r w:rsidR="00E9207B" w:rsidRPr="00E9207B">
        <w:rPr>
          <w:lang w:eastAsia="fr-FR"/>
        </w:rPr>
        <w:t xml:space="preserve"> mais nous ne retrouvons </w:t>
      </w:r>
      <w:r w:rsidR="00BD1780" w:rsidRPr="00E9207B">
        <w:rPr>
          <w:lang w:eastAsia="fr-FR"/>
        </w:rPr>
        <w:t>aucun soin bucco-dentaire</w:t>
      </w:r>
      <w:r w:rsidR="00E9207B" w:rsidRPr="00E9207B">
        <w:rPr>
          <w:lang w:eastAsia="fr-FR"/>
        </w:rPr>
        <w:t xml:space="preserve"> dans le panier des soins couverts. A la suite de ces évènements, il nous a semblé</w:t>
      </w:r>
      <w:r w:rsidR="000123B2">
        <w:rPr>
          <w:lang w:eastAsia="fr-FR"/>
        </w:rPr>
        <w:t xml:space="preserve"> </w:t>
      </w:r>
      <w:r w:rsidR="00E16D05" w:rsidRPr="00E9207B">
        <w:rPr>
          <w:lang w:eastAsia="fr-FR"/>
        </w:rPr>
        <w:lastRenderedPageBreak/>
        <w:t xml:space="preserve">pertinent d’analyser le profil </w:t>
      </w:r>
      <w:r w:rsidR="00E16D05">
        <w:rPr>
          <w:lang w:eastAsia="fr-FR"/>
        </w:rPr>
        <w:t>de renoncement aux soins buccodentaires face aux inégalités des patients dans la ville de Yaoundé.</w:t>
      </w:r>
    </w:p>
    <w:p w14:paraId="736CAA53" w14:textId="77777777" w:rsidR="00E9207B" w:rsidRDefault="00E9207B" w:rsidP="00E9207B">
      <w:pPr>
        <w:rPr>
          <w:lang w:eastAsia="fr-FR"/>
        </w:rPr>
      </w:pPr>
    </w:p>
    <w:p w14:paraId="655F11C2" w14:textId="77777777" w:rsidR="00E9207B" w:rsidRDefault="00E9207B" w:rsidP="00E9207B">
      <w:pPr>
        <w:rPr>
          <w:lang w:eastAsia="fr-FR"/>
        </w:rPr>
      </w:pPr>
    </w:p>
    <w:p w14:paraId="0B392C47" w14:textId="0875884A" w:rsidR="00E9207B" w:rsidRPr="00E9207B" w:rsidRDefault="00E9207B" w:rsidP="00E9207B">
      <w:pPr>
        <w:rPr>
          <w:lang w:eastAsia="fr-FR"/>
        </w:rPr>
      </w:pPr>
    </w:p>
    <w:p w14:paraId="1ECC1A24" w14:textId="4D190055" w:rsidR="00E9207B" w:rsidRPr="00585861" w:rsidRDefault="00E9207B" w:rsidP="004403CC">
      <w:pPr>
        <w:rPr>
          <w:lang w:eastAsia="fr-FR"/>
        </w:rPr>
      </w:pPr>
    </w:p>
    <w:p w14:paraId="6B00B958" w14:textId="65CD0919" w:rsidR="00005399" w:rsidRPr="000E1301" w:rsidRDefault="00005399" w:rsidP="00320671">
      <w:pPr>
        <w:rPr>
          <w:rFonts w:eastAsia="Times New Roman"/>
          <w:lang w:eastAsia="fr-FR"/>
        </w:rPr>
      </w:pPr>
    </w:p>
    <w:p w14:paraId="15D34568" w14:textId="35043178" w:rsidR="00005399" w:rsidRPr="000E1301" w:rsidRDefault="00005399" w:rsidP="00320671">
      <w:pPr>
        <w:rPr>
          <w:rFonts w:eastAsia="Times New Roman"/>
          <w:lang w:eastAsia="fr-FR"/>
        </w:rPr>
      </w:pPr>
    </w:p>
    <w:p w14:paraId="651A5190" w14:textId="78D25E29" w:rsidR="00005399" w:rsidRPr="000E1301" w:rsidRDefault="00005399" w:rsidP="00320671">
      <w:pPr>
        <w:rPr>
          <w:rFonts w:eastAsia="Times New Roman"/>
          <w:lang w:eastAsia="fr-FR"/>
        </w:rPr>
      </w:pPr>
    </w:p>
    <w:p w14:paraId="2B9E66C7" w14:textId="70D84DBC" w:rsidR="0099137E" w:rsidRDefault="0099137E">
      <w:pPr>
        <w:rPr>
          <w:rFonts w:eastAsia="Times New Roman"/>
          <w:lang w:eastAsia="fr-FR"/>
        </w:rPr>
      </w:pPr>
      <w:r>
        <w:rPr>
          <w:rFonts w:eastAsia="Times New Roman"/>
          <w:lang w:eastAsia="fr-FR"/>
        </w:rPr>
        <w:br w:type="page"/>
      </w:r>
    </w:p>
    <w:p w14:paraId="352B08F4" w14:textId="77777777" w:rsidR="00005399" w:rsidRPr="000E1301" w:rsidRDefault="00005399" w:rsidP="00320671">
      <w:pPr>
        <w:rPr>
          <w:rFonts w:eastAsia="Times New Roman"/>
          <w:lang w:eastAsia="fr-FR"/>
        </w:rPr>
      </w:pPr>
    </w:p>
    <w:p w14:paraId="76D997BD" w14:textId="4B3681CE" w:rsidR="00005399" w:rsidRPr="000E1301" w:rsidRDefault="00005399" w:rsidP="00320671">
      <w:pPr>
        <w:rPr>
          <w:rFonts w:eastAsia="Times New Roman"/>
          <w:lang w:eastAsia="fr-FR"/>
        </w:rPr>
      </w:pPr>
    </w:p>
    <w:p w14:paraId="3FE0D45E" w14:textId="77777777" w:rsidR="0099137E" w:rsidRDefault="0099137E" w:rsidP="00320671">
      <w:pPr>
        <w:rPr>
          <w:rFonts w:eastAsia="Times New Roman"/>
          <w:lang w:eastAsia="fr-FR"/>
        </w:rPr>
      </w:pPr>
    </w:p>
    <w:p w14:paraId="45548D80" w14:textId="77777777" w:rsidR="0099137E" w:rsidRDefault="0099137E" w:rsidP="00320671">
      <w:pPr>
        <w:rPr>
          <w:rFonts w:eastAsia="Times New Roman"/>
          <w:lang w:eastAsia="fr-FR"/>
        </w:rPr>
      </w:pPr>
    </w:p>
    <w:p w14:paraId="4828B898" w14:textId="77777777" w:rsidR="0099137E" w:rsidRDefault="0099137E" w:rsidP="00320671">
      <w:pPr>
        <w:rPr>
          <w:rFonts w:eastAsia="Times New Roman"/>
          <w:lang w:eastAsia="fr-FR"/>
        </w:rPr>
      </w:pPr>
    </w:p>
    <w:p w14:paraId="3ED13BFA" w14:textId="77777777" w:rsidR="0099137E" w:rsidRDefault="0099137E" w:rsidP="00320671">
      <w:pPr>
        <w:rPr>
          <w:rFonts w:eastAsia="Times New Roman"/>
          <w:lang w:eastAsia="fr-FR"/>
        </w:rPr>
      </w:pPr>
    </w:p>
    <w:p w14:paraId="44F55EA0" w14:textId="77777777" w:rsidR="0099137E" w:rsidRDefault="0099137E" w:rsidP="00320671">
      <w:pPr>
        <w:rPr>
          <w:rFonts w:eastAsia="Times New Roman"/>
          <w:lang w:eastAsia="fr-FR"/>
        </w:rPr>
      </w:pPr>
    </w:p>
    <w:p w14:paraId="5CCBC092" w14:textId="77777777" w:rsidR="0099137E" w:rsidRDefault="0099137E" w:rsidP="00320671">
      <w:pPr>
        <w:rPr>
          <w:rFonts w:eastAsia="Times New Roman"/>
          <w:lang w:eastAsia="fr-FR"/>
        </w:rPr>
      </w:pPr>
    </w:p>
    <w:p w14:paraId="2BDEE4D6" w14:textId="77777777" w:rsidR="0099137E" w:rsidRDefault="0099137E" w:rsidP="00320671">
      <w:pPr>
        <w:rPr>
          <w:rFonts w:eastAsia="Times New Roman"/>
          <w:lang w:eastAsia="fr-FR"/>
        </w:rPr>
      </w:pPr>
    </w:p>
    <w:p w14:paraId="3FB19F90" w14:textId="77777777" w:rsidR="0099137E" w:rsidRDefault="0099137E" w:rsidP="00320671">
      <w:pPr>
        <w:rPr>
          <w:rFonts w:eastAsia="Times New Roman"/>
          <w:lang w:eastAsia="fr-FR"/>
        </w:rPr>
      </w:pPr>
    </w:p>
    <w:p w14:paraId="58263DD2" w14:textId="78C883D0" w:rsidR="0099137E" w:rsidRDefault="0099137E" w:rsidP="00320671">
      <w:pPr>
        <w:rPr>
          <w:rFonts w:eastAsia="Times New Roman"/>
          <w:lang w:eastAsia="fr-FR"/>
        </w:rPr>
      </w:pPr>
    </w:p>
    <w:p w14:paraId="3F75BDD2" w14:textId="77777777" w:rsidR="00AF3E07" w:rsidRDefault="00AF3E07" w:rsidP="00320671">
      <w:pPr>
        <w:rPr>
          <w:rFonts w:eastAsia="Times New Roman"/>
          <w:lang w:eastAsia="fr-FR"/>
        </w:rPr>
      </w:pPr>
    </w:p>
    <w:p w14:paraId="06EFBE6B" w14:textId="738B77AA" w:rsidR="0099137E" w:rsidRDefault="0099137E" w:rsidP="00320671">
      <w:pPr>
        <w:rPr>
          <w:rFonts w:eastAsia="Times New Roman"/>
          <w:lang w:eastAsia="fr-FR"/>
        </w:rPr>
      </w:pPr>
    </w:p>
    <w:p w14:paraId="6998FD29" w14:textId="487AB51C" w:rsidR="0099137E" w:rsidRDefault="00AF3E07" w:rsidP="00320671">
      <w:pPr>
        <w:rPr>
          <w:rFonts w:eastAsia="Times New Roman"/>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662336" behindDoc="1" locked="0" layoutInCell="1" allowOverlap="1" wp14:anchorId="6D480D74" wp14:editId="14AE1B15">
                <wp:simplePos x="0" y="0"/>
                <wp:positionH relativeFrom="margin">
                  <wp:posOffset>448945</wp:posOffset>
                </wp:positionH>
                <wp:positionV relativeFrom="margin">
                  <wp:posOffset>3577590</wp:posOffset>
                </wp:positionV>
                <wp:extent cx="5177155" cy="960120"/>
                <wp:effectExtent l="19050" t="19050" r="42545" b="30480"/>
                <wp:wrapNone/>
                <wp:docPr id="8"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77155" cy="96012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04FD0BB" w14:textId="4644DD62" w:rsidR="00F07332" w:rsidRPr="00047B1C" w:rsidRDefault="00F07332" w:rsidP="000123B2">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80D74" id="Rectangle 16" o:spid="_x0000_s1043" style="position:absolute;left:0;text-align:left;margin-left:35.35pt;margin-top:281.7pt;width:407.65pt;height:75.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" strokecolor="#920000" strokeweight="5pt">
                <v:stroke linestyle="thickThin"/>
                <v:shadow color="#868686"/>
                <o:lock v:ext="edit" aspectratio="t"/>
                <v:textbox>
                  <w:txbxContent>
                    <w:p w14:paraId="504FD0BB" w14:textId="4644DD62" w:rsidR="00F07332" w:rsidRPr="00047B1C" w:rsidRDefault="00F07332" w:rsidP="000123B2">
                      <w:pPr>
                        <w:pStyle w:val="Sansinterligne"/>
                      </w:pPr>
                    </w:p>
                  </w:txbxContent>
                </v:textbox>
                <w10:wrap anchorx="margin" anchory="margin"/>
              </v:rect>
            </w:pict>
          </mc:Fallback>
        </mc:AlternateContent>
      </w:r>
    </w:p>
    <w:p w14:paraId="5AEDD476" w14:textId="75367EAF" w:rsidR="0099137E" w:rsidRPr="00047B1C" w:rsidRDefault="0099137E" w:rsidP="007F17A0">
      <w:pPr>
        <w:pStyle w:val="Heading1"/>
      </w:pPr>
      <w:bookmarkStart w:id="36" w:name="_Toc152534717"/>
      <w:bookmarkStart w:id="37" w:name="_Toc152534772"/>
      <w:bookmarkStart w:id="38" w:name="_Toc156855362"/>
      <w:bookmarkStart w:id="39" w:name="_Toc156995453"/>
      <w:bookmarkStart w:id="40" w:name="_Toc160093271"/>
      <w:bookmarkStart w:id="41" w:name="_Toc167480842"/>
      <w:bookmarkStart w:id="42" w:name="_Toc169091071"/>
      <w:bookmarkStart w:id="43" w:name="_Toc169091774"/>
      <w:r w:rsidRPr="00FC390A">
        <w:t>PROBLEMATIQUE</w:t>
      </w:r>
      <w:bookmarkEnd w:id="36"/>
      <w:bookmarkEnd w:id="37"/>
      <w:bookmarkEnd w:id="38"/>
      <w:bookmarkEnd w:id="39"/>
      <w:bookmarkEnd w:id="40"/>
      <w:bookmarkEnd w:id="41"/>
      <w:bookmarkEnd w:id="42"/>
      <w:bookmarkEnd w:id="43"/>
    </w:p>
    <w:p w14:paraId="64CFC4C1" w14:textId="77777777" w:rsidR="0099137E" w:rsidRDefault="0099137E" w:rsidP="00320671">
      <w:pPr>
        <w:rPr>
          <w:rFonts w:eastAsia="Times New Roman"/>
          <w:lang w:eastAsia="fr-FR"/>
        </w:rPr>
      </w:pPr>
    </w:p>
    <w:p w14:paraId="78AC5B0B" w14:textId="77777777" w:rsidR="0099137E" w:rsidRDefault="0099137E" w:rsidP="00320671">
      <w:pPr>
        <w:rPr>
          <w:rFonts w:eastAsia="Times New Roman"/>
          <w:lang w:eastAsia="fr-FR"/>
        </w:rPr>
      </w:pPr>
    </w:p>
    <w:p w14:paraId="7F25BBED" w14:textId="77777777" w:rsidR="0099137E" w:rsidRDefault="0099137E" w:rsidP="00320671">
      <w:pPr>
        <w:rPr>
          <w:rFonts w:eastAsia="Times New Roman"/>
          <w:lang w:eastAsia="fr-FR"/>
        </w:rPr>
      </w:pPr>
    </w:p>
    <w:p w14:paraId="6435C056" w14:textId="77777777" w:rsidR="0099137E" w:rsidRDefault="0099137E" w:rsidP="00320671">
      <w:pPr>
        <w:rPr>
          <w:rFonts w:eastAsia="Times New Roman"/>
          <w:lang w:eastAsia="fr-FR"/>
        </w:rPr>
      </w:pPr>
    </w:p>
    <w:p w14:paraId="64346BBC" w14:textId="77777777" w:rsidR="0099137E" w:rsidRDefault="0099137E" w:rsidP="00320671">
      <w:pPr>
        <w:rPr>
          <w:rFonts w:eastAsia="Times New Roman"/>
          <w:lang w:eastAsia="fr-FR"/>
        </w:rPr>
      </w:pPr>
    </w:p>
    <w:p w14:paraId="4A3FC51F" w14:textId="77777777" w:rsidR="0099137E" w:rsidRDefault="0099137E" w:rsidP="00320671">
      <w:pPr>
        <w:rPr>
          <w:rFonts w:eastAsia="Times New Roman"/>
          <w:lang w:eastAsia="fr-FR"/>
        </w:rPr>
      </w:pPr>
    </w:p>
    <w:p w14:paraId="64610BC5" w14:textId="77777777" w:rsidR="0099137E" w:rsidRDefault="0099137E" w:rsidP="00320671">
      <w:pPr>
        <w:rPr>
          <w:rFonts w:eastAsia="Times New Roman"/>
          <w:lang w:eastAsia="fr-FR"/>
        </w:rPr>
      </w:pPr>
    </w:p>
    <w:p w14:paraId="149F1763" w14:textId="384243C3" w:rsidR="00005399" w:rsidRPr="000E1301" w:rsidRDefault="00005399" w:rsidP="00320671">
      <w:pPr>
        <w:rPr>
          <w:rFonts w:eastAsia="Times New Roman"/>
          <w:lang w:eastAsia="fr-FR"/>
        </w:rPr>
      </w:pPr>
    </w:p>
    <w:p w14:paraId="5CD63612" w14:textId="20E5431B" w:rsidR="00005399" w:rsidRPr="00E141B1" w:rsidRDefault="00E141B1" w:rsidP="00E141B1">
      <w:pPr>
        <w:spacing w:after="160" w:line="259" w:lineRule="auto"/>
        <w:jc w:val="left"/>
        <w:rPr>
          <w:rFonts w:eastAsia="Times New Roman"/>
          <w:lang w:eastAsia="fr-FR"/>
        </w:rPr>
      </w:pPr>
      <w:r>
        <w:rPr>
          <w:rFonts w:eastAsia="Times New Roman"/>
          <w:lang w:eastAsia="fr-FR"/>
        </w:rPr>
        <w:br w:type="page"/>
      </w:r>
    </w:p>
    <w:p w14:paraId="5FC00D79" w14:textId="29880C42" w:rsidR="00005399" w:rsidRPr="00047B1C" w:rsidRDefault="00005399" w:rsidP="00FC390A">
      <w:pPr>
        <w:pStyle w:val="Heading2"/>
      </w:pPr>
      <w:bookmarkStart w:id="44" w:name="_Toc151965427"/>
      <w:bookmarkStart w:id="45" w:name="_Toc151965756"/>
      <w:bookmarkStart w:id="46" w:name="_Toc151965799"/>
      <w:bookmarkStart w:id="47" w:name="_Toc152534718"/>
      <w:bookmarkStart w:id="48" w:name="_Toc156995454"/>
      <w:bookmarkStart w:id="49" w:name="_Toc167482923"/>
      <w:bookmarkStart w:id="50" w:name="_Toc169091072"/>
      <w:bookmarkStart w:id="51" w:name="_Toc169091775"/>
      <w:r w:rsidRPr="00047B1C">
        <w:lastRenderedPageBreak/>
        <w:t>JUSTIFICATION</w:t>
      </w:r>
      <w:bookmarkEnd w:id="44"/>
      <w:bookmarkEnd w:id="45"/>
      <w:bookmarkEnd w:id="46"/>
      <w:bookmarkEnd w:id="47"/>
      <w:bookmarkEnd w:id="48"/>
      <w:bookmarkEnd w:id="49"/>
      <w:bookmarkEnd w:id="50"/>
      <w:bookmarkEnd w:id="51"/>
      <w:r w:rsidRPr="00047B1C">
        <w:t xml:space="preserve"> </w:t>
      </w:r>
    </w:p>
    <w:p w14:paraId="3A9B9610" w14:textId="50725FE1" w:rsidR="00005399" w:rsidRDefault="00005399" w:rsidP="00FC390A">
      <w:pPr>
        <w:pStyle w:val="atexte"/>
        <w:rPr>
          <w:lang w:eastAsia="fr-FR"/>
        </w:rPr>
      </w:pPr>
      <w:r w:rsidRPr="00047B1C">
        <w:rPr>
          <w:lang w:eastAsia="fr-FR"/>
        </w:rPr>
        <w:t xml:space="preserve">La </w:t>
      </w:r>
      <w:r w:rsidRPr="00047B1C">
        <w:rPr>
          <w:color w:val="000000"/>
          <w:lang w:eastAsia="fr-FR"/>
        </w:rPr>
        <w:t xml:space="preserve">carie dentaire </w:t>
      </w:r>
      <w:r w:rsidRPr="00047B1C">
        <w:rPr>
          <w:lang w:eastAsia="fr-FR"/>
        </w:rPr>
        <w:t>étant classée quatrième fléau par l’OMS</w:t>
      </w:r>
      <w:r w:rsidRPr="00047B1C">
        <w:rPr>
          <w:lang w:eastAsia="fr-FR"/>
        </w:rPr>
        <w:fldChar w:fldCharType="begin"/>
      </w:r>
      <w:r w:rsidRPr="00047B1C">
        <w:rPr>
          <w:lang w:eastAsia="fr-FR"/>
        </w:rPr>
        <w:instrText xml:space="preserve"> ADDIN ZOTERO_ITEM CSL_CITATION {"citationID":"Vmb6w8fk","properties":{"formattedCitation":"[6]","plainCitation":"[6]","noteIndex":0},"citationItems":[{"id":44,"uris":["http://zotero.org/users/local/hynaXKWw/items/Q8NC5NGN"],"itemData":{"id":44,"type":"article-journal","language":"fr","source":"Zotero","title":"Epidémiologie de la carie dentaire"}}],"schema":"https://github.com/citation-style-language/schema/raw/master/csl-citation.json"} </w:instrText>
      </w:r>
      <w:r w:rsidRPr="00047B1C">
        <w:rPr>
          <w:lang w:eastAsia="fr-FR"/>
        </w:rPr>
        <w:fldChar w:fldCharType="separate"/>
      </w:r>
      <w:r w:rsidR="00CA0327">
        <w:rPr>
          <w:lang w:eastAsia="fr-FR"/>
        </w:rPr>
        <w:t>[9</w:t>
      </w:r>
      <w:r w:rsidRPr="00047B1C">
        <w:rPr>
          <w:lang w:eastAsia="fr-FR"/>
        </w:rPr>
        <w:t>]</w:t>
      </w:r>
      <w:r w:rsidRPr="00047B1C">
        <w:rPr>
          <w:lang w:eastAsia="fr-FR"/>
        </w:rPr>
        <w:fldChar w:fldCharType="end"/>
      </w:r>
      <w:r w:rsidRPr="00047B1C">
        <w:rPr>
          <w:color w:val="FF0000"/>
          <w:lang w:eastAsia="fr-FR"/>
        </w:rPr>
        <w:t xml:space="preserve"> </w:t>
      </w:r>
      <w:r w:rsidRPr="00047B1C">
        <w:rPr>
          <w:lang w:eastAsia="fr-FR"/>
        </w:rPr>
        <w:t xml:space="preserve">et voyant plusieurs patients en cabinet lors de nos différents stages hospitaliers, nous avons pu observer un grand nombre renonçant aux différents soins pour plusieurs raisons et privilégiant le soulagement à la guérison complète. Couplé à cela la récente mise en marche de la Couverture Santé Universelle au Cameroun, dans laquelle </w:t>
      </w:r>
      <w:r w:rsidR="000D36AB" w:rsidRPr="00047B1C">
        <w:rPr>
          <w:lang w:eastAsia="fr-FR"/>
        </w:rPr>
        <w:t>aucun soin bucco-dentaire</w:t>
      </w:r>
      <w:r w:rsidRPr="00047B1C">
        <w:rPr>
          <w:lang w:eastAsia="fr-FR"/>
        </w:rPr>
        <w:t xml:space="preserve"> n’y figure dans le panier de soins couverts, il nous semble </w:t>
      </w:r>
      <w:r w:rsidR="00E16D05" w:rsidRPr="00E16D05">
        <w:rPr>
          <w:lang w:eastAsia="fr-FR"/>
        </w:rPr>
        <w:t>pertinent d’analyser le profil de renoncement aux soins buccodentaires face aux inégalités des p</w:t>
      </w:r>
      <w:r w:rsidR="00E16D05">
        <w:rPr>
          <w:lang w:eastAsia="fr-FR"/>
        </w:rPr>
        <w:t xml:space="preserve">atients dans l’hôpital EPC Djoungolo de Yaoundé. </w:t>
      </w:r>
    </w:p>
    <w:p w14:paraId="399B2874" w14:textId="77777777" w:rsidR="00047B1C" w:rsidRPr="00047B1C" w:rsidRDefault="00047B1C" w:rsidP="00047B1C">
      <w:pPr>
        <w:rPr>
          <w:szCs w:val="24"/>
          <w:lang w:eastAsia="fr-FR"/>
        </w:rPr>
      </w:pPr>
    </w:p>
    <w:p w14:paraId="7DD8C810" w14:textId="04EF60BA" w:rsidR="00005399" w:rsidRPr="00FC390A" w:rsidRDefault="00005399" w:rsidP="00FC390A">
      <w:pPr>
        <w:pStyle w:val="Heading2"/>
      </w:pPr>
      <w:bookmarkStart w:id="52" w:name="_Toc151965428"/>
      <w:bookmarkStart w:id="53" w:name="_Toc151965757"/>
      <w:bookmarkStart w:id="54" w:name="_Toc151965800"/>
      <w:bookmarkStart w:id="55" w:name="_Toc152534719"/>
      <w:bookmarkStart w:id="56" w:name="_Toc156995455"/>
      <w:bookmarkStart w:id="57" w:name="_Toc167482924"/>
      <w:bookmarkStart w:id="58" w:name="_Toc169091073"/>
      <w:bookmarkStart w:id="59" w:name="_Toc169091776"/>
      <w:r w:rsidRPr="00FC390A">
        <w:t>QUESTION DE LA RECHERCHE</w:t>
      </w:r>
      <w:bookmarkEnd w:id="52"/>
      <w:bookmarkEnd w:id="53"/>
      <w:bookmarkEnd w:id="54"/>
      <w:bookmarkEnd w:id="55"/>
      <w:bookmarkEnd w:id="56"/>
      <w:bookmarkEnd w:id="57"/>
      <w:bookmarkEnd w:id="58"/>
      <w:bookmarkEnd w:id="59"/>
    </w:p>
    <w:p w14:paraId="4BDA3EDF" w14:textId="2F3D4E26" w:rsidR="00005399" w:rsidRDefault="00005399" w:rsidP="00FC390A">
      <w:pPr>
        <w:pStyle w:val="atexte"/>
        <w:rPr>
          <w:lang w:eastAsia="fr-FR"/>
        </w:rPr>
      </w:pPr>
      <w:r w:rsidRPr="00047B1C">
        <w:rPr>
          <w:lang w:eastAsia="fr-FR"/>
        </w:rPr>
        <w:t xml:space="preserve">Quel est le profil du </w:t>
      </w:r>
      <w:r w:rsidRPr="00047B1C">
        <w:t>renoncement</w:t>
      </w:r>
      <w:r w:rsidRPr="00047B1C">
        <w:rPr>
          <w:lang w:eastAsia="fr-FR"/>
        </w:rPr>
        <w:t xml:space="preserve"> aux soins buccode</w:t>
      </w:r>
      <w:r w:rsidR="005C4061">
        <w:rPr>
          <w:lang w:eastAsia="fr-FR"/>
        </w:rPr>
        <w:t>ntaires dans le cabinet dentaire de l’hôpital EPC Djoungolo</w:t>
      </w:r>
      <w:r w:rsidRPr="00047B1C">
        <w:rPr>
          <w:lang w:eastAsia="fr-FR"/>
        </w:rPr>
        <w:t> ?</w:t>
      </w:r>
    </w:p>
    <w:p w14:paraId="0EAAD3EC" w14:textId="2E798A7A" w:rsidR="00005399" w:rsidRPr="00047B1C" w:rsidRDefault="00005399" w:rsidP="00FC390A">
      <w:pPr>
        <w:pStyle w:val="Heading2"/>
      </w:pPr>
      <w:bookmarkStart w:id="60" w:name="_Toc151965429"/>
      <w:bookmarkStart w:id="61" w:name="_Toc151965758"/>
      <w:bookmarkStart w:id="62" w:name="_Toc151965801"/>
      <w:bookmarkStart w:id="63" w:name="_Toc152534720"/>
      <w:bookmarkStart w:id="64" w:name="_Toc156995456"/>
      <w:bookmarkStart w:id="65" w:name="_Toc167482925"/>
      <w:bookmarkStart w:id="66" w:name="_Toc169091074"/>
      <w:bookmarkStart w:id="67" w:name="_Toc169091777"/>
      <w:r w:rsidRPr="00047B1C">
        <w:t>HYPOTHESE</w:t>
      </w:r>
      <w:bookmarkEnd w:id="60"/>
      <w:bookmarkEnd w:id="61"/>
      <w:bookmarkEnd w:id="62"/>
      <w:bookmarkEnd w:id="63"/>
      <w:bookmarkEnd w:id="64"/>
      <w:bookmarkEnd w:id="65"/>
      <w:bookmarkEnd w:id="66"/>
      <w:bookmarkEnd w:id="67"/>
      <w:r w:rsidRPr="00047B1C">
        <w:t xml:space="preserve"> </w:t>
      </w:r>
    </w:p>
    <w:p w14:paraId="14C27317" w14:textId="5B148806" w:rsidR="00047B1C" w:rsidRPr="00047B1C" w:rsidRDefault="00197438" w:rsidP="00FC390A">
      <w:pPr>
        <w:pStyle w:val="atexte"/>
        <w:rPr>
          <w:lang w:eastAsia="fr-FR"/>
        </w:rPr>
      </w:pPr>
      <w:r w:rsidRPr="00047B1C">
        <w:rPr>
          <w:lang w:eastAsia="fr-FR"/>
        </w:rPr>
        <w:t>Un</w:t>
      </w:r>
      <w:r w:rsidR="00005399" w:rsidRPr="00047B1C">
        <w:rPr>
          <w:lang w:eastAsia="fr-FR"/>
        </w:rPr>
        <w:t xml:space="preserve"> </w:t>
      </w:r>
      <w:r w:rsidRPr="00197438">
        <w:rPr>
          <w:lang w:eastAsia="fr-FR"/>
        </w:rPr>
        <w:t>taux de renoncement aux soins chiffré à plus de 60% est observé chez les populations dite vulnérables et n’ayant aucune couverture sanitaire, avec pour principale raison les finances insuffisantes</w:t>
      </w:r>
    </w:p>
    <w:p w14:paraId="4F2E47F8" w14:textId="5013AA07" w:rsidR="000D36AB" w:rsidRPr="00FC390A" w:rsidRDefault="00005399" w:rsidP="00FC390A">
      <w:pPr>
        <w:pStyle w:val="Heading2"/>
      </w:pPr>
      <w:bookmarkStart w:id="68" w:name="_Toc151965430"/>
      <w:bookmarkStart w:id="69" w:name="_Toc151965759"/>
      <w:bookmarkStart w:id="70" w:name="_Toc151965802"/>
      <w:bookmarkStart w:id="71" w:name="_Toc152534721"/>
      <w:bookmarkStart w:id="72" w:name="_Toc156995457"/>
      <w:bookmarkStart w:id="73" w:name="_Toc167482926"/>
      <w:bookmarkStart w:id="74" w:name="_Toc169091075"/>
      <w:bookmarkStart w:id="75" w:name="_Toc169091778"/>
      <w:r w:rsidRPr="00047B1C">
        <w:t>OBJECTIFS</w:t>
      </w:r>
      <w:bookmarkEnd w:id="68"/>
      <w:bookmarkEnd w:id="69"/>
      <w:bookmarkEnd w:id="70"/>
      <w:bookmarkEnd w:id="71"/>
      <w:bookmarkEnd w:id="72"/>
      <w:bookmarkEnd w:id="73"/>
      <w:bookmarkEnd w:id="74"/>
      <w:bookmarkEnd w:id="75"/>
      <w:r w:rsidRPr="00047B1C">
        <w:t xml:space="preserve"> </w:t>
      </w:r>
      <w:bookmarkStart w:id="76" w:name="_Toc156995380"/>
      <w:bookmarkStart w:id="77" w:name="_Toc167482927"/>
      <w:bookmarkStart w:id="78" w:name="_Toc156995381"/>
      <w:bookmarkStart w:id="79" w:name="_Toc167482928"/>
      <w:bookmarkStart w:id="80" w:name="_Toc156995382"/>
      <w:bookmarkStart w:id="81" w:name="_Toc167482929"/>
      <w:bookmarkStart w:id="82" w:name="_Toc156995383"/>
      <w:bookmarkStart w:id="83" w:name="_Toc167482930"/>
      <w:bookmarkStart w:id="84" w:name="_Toc156995384"/>
      <w:bookmarkStart w:id="85" w:name="_Toc167482931"/>
      <w:bookmarkStart w:id="86" w:name="_Toc151965431"/>
      <w:bookmarkStart w:id="87" w:name="_Toc152534722"/>
      <w:bookmarkEnd w:id="76"/>
      <w:bookmarkEnd w:id="77"/>
      <w:bookmarkEnd w:id="78"/>
      <w:bookmarkEnd w:id="79"/>
      <w:bookmarkEnd w:id="80"/>
      <w:bookmarkEnd w:id="81"/>
      <w:bookmarkEnd w:id="82"/>
      <w:bookmarkEnd w:id="83"/>
      <w:bookmarkEnd w:id="84"/>
      <w:bookmarkEnd w:id="85"/>
    </w:p>
    <w:p w14:paraId="24435B59" w14:textId="370F06D9" w:rsidR="00005399" w:rsidRPr="00FC390A" w:rsidRDefault="00005399" w:rsidP="00FC390A">
      <w:pPr>
        <w:pStyle w:val="Heading3"/>
      </w:pPr>
      <w:bookmarkStart w:id="88" w:name="_Toc156995458"/>
      <w:bookmarkStart w:id="89" w:name="_Toc167482932"/>
      <w:r w:rsidRPr="00FC390A">
        <w:t>Objectif général</w:t>
      </w:r>
      <w:bookmarkEnd w:id="86"/>
      <w:bookmarkEnd w:id="87"/>
      <w:bookmarkEnd w:id="88"/>
      <w:bookmarkEnd w:id="89"/>
      <w:r w:rsidRPr="00FC390A">
        <w:t xml:space="preserve"> </w:t>
      </w:r>
    </w:p>
    <w:p w14:paraId="47143009" w14:textId="43B67F64" w:rsidR="00005399" w:rsidRPr="00047B1C" w:rsidRDefault="00005399" w:rsidP="00FC390A">
      <w:pPr>
        <w:pStyle w:val="atexte"/>
        <w:rPr>
          <w:lang w:eastAsia="fr-FR"/>
        </w:rPr>
      </w:pPr>
      <w:r w:rsidRPr="00047B1C">
        <w:rPr>
          <w:lang w:eastAsia="fr-FR"/>
        </w:rPr>
        <w:t xml:space="preserve">Analyser le profil du renoncement aux soins buccodentaires par </w:t>
      </w:r>
      <w:r w:rsidR="000D36AB" w:rsidRPr="00047B1C">
        <w:rPr>
          <w:lang w:eastAsia="fr-FR"/>
        </w:rPr>
        <w:t>les patients vus</w:t>
      </w:r>
      <w:r w:rsidRPr="00047B1C">
        <w:rPr>
          <w:lang w:eastAsia="fr-FR"/>
        </w:rPr>
        <w:t xml:space="preserve"> en consultation dans les cabinets dentaires de la ville de Yaoundé.</w:t>
      </w:r>
    </w:p>
    <w:p w14:paraId="6C83A6C7" w14:textId="6DA594F0" w:rsidR="00005399" w:rsidRPr="00047B1C" w:rsidRDefault="00005399" w:rsidP="00FC390A">
      <w:pPr>
        <w:pStyle w:val="Heading3"/>
      </w:pPr>
      <w:bookmarkStart w:id="90" w:name="_Toc151965432"/>
      <w:bookmarkStart w:id="91" w:name="_Toc152534723"/>
      <w:bookmarkStart w:id="92" w:name="_Toc156995459"/>
      <w:bookmarkStart w:id="93" w:name="_Toc167482933"/>
      <w:r w:rsidRPr="00047B1C">
        <w:t>Objectifs spécifiques</w:t>
      </w:r>
      <w:bookmarkEnd w:id="90"/>
      <w:bookmarkEnd w:id="91"/>
      <w:bookmarkEnd w:id="92"/>
      <w:bookmarkEnd w:id="93"/>
      <w:r w:rsidRPr="00047B1C">
        <w:t xml:space="preserve"> </w:t>
      </w:r>
    </w:p>
    <w:p w14:paraId="11A21483" w14:textId="77777777" w:rsidR="00005399" w:rsidRPr="00047B1C" w:rsidRDefault="00005399" w:rsidP="00413B86">
      <w:pPr>
        <w:pStyle w:val="ListParagraph"/>
        <w:numPr>
          <w:ilvl w:val="0"/>
          <w:numId w:val="11"/>
        </w:numPr>
        <w:rPr>
          <w:szCs w:val="24"/>
          <w:lang w:eastAsia="fr-FR"/>
        </w:rPr>
      </w:pPr>
      <w:r w:rsidRPr="00047B1C">
        <w:rPr>
          <w:szCs w:val="24"/>
          <w:lang w:eastAsia="fr-FR"/>
        </w:rPr>
        <w:t xml:space="preserve">Déterminer le taux de renoncement aux </w:t>
      </w:r>
      <w:r w:rsidRPr="00047B1C">
        <w:rPr>
          <w:color w:val="000000"/>
          <w:szCs w:val="24"/>
          <w:lang w:eastAsia="fr-FR"/>
        </w:rPr>
        <w:t>soins buccodentaires </w:t>
      </w:r>
      <w:r w:rsidRPr="00047B1C">
        <w:rPr>
          <w:szCs w:val="24"/>
          <w:lang w:eastAsia="fr-FR"/>
        </w:rPr>
        <w:t>;</w:t>
      </w:r>
    </w:p>
    <w:p w14:paraId="11F98E94" w14:textId="77777777" w:rsidR="00005399" w:rsidRPr="00047B1C" w:rsidRDefault="00005399" w:rsidP="00413B86">
      <w:pPr>
        <w:pStyle w:val="ListParagraph"/>
        <w:numPr>
          <w:ilvl w:val="0"/>
          <w:numId w:val="11"/>
        </w:numPr>
        <w:rPr>
          <w:szCs w:val="24"/>
          <w:lang w:eastAsia="fr-FR"/>
        </w:rPr>
      </w:pPr>
      <w:r w:rsidRPr="00047B1C">
        <w:rPr>
          <w:szCs w:val="24"/>
          <w:lang w:eastAsia="fr-FR"/>
        </w:rPr>
        <w:t>Identifier les principaux motifs de ce renoncement aux soins ;</w:t>
      </w:r>
    </w:p>
    <w:p w14:paraId="2DDF84F4" w14:textId="77777777" w:rsidR="00005399" w:rsidRDefault="00005399" w:rsidP="00413B86">
      <w:pPr>
        <w:pStyle w:val="ListParagraph"/>
        <w:numPr>
          <w:ilvl w:val="0"/>
          <w:numId w:val="11"/>
        </w:numPr>
        <w:rPr>
          <w:color w:val="000000"/>
          <w:szCs w:val="24"/>
          <w:lang w:eastAsia="fr-FR"/>
        </w:rPr>
      </w:pPr>
      <w:r w:rsidRPr="00047B1C">
        <w:rPr>
          <w:color w:val="000000"/>
          <w:szCs w:val="24"/>
          <w:lang w:eastAsia="fr-FR"/>
        </w:rPr>
        <w:t xml:space="preserve">Evaluer les déterminants du renoncement en fonction de la couverture sanitaire des patients. </w:t>
      </w:r>
    </w:p>
    <w:p w14:paraId="6C282227" w14:textId="77777777" w:rsidR="00047B1C" w:rsidRPr="00047B1C" w:rsidRDefault="00047B1C" w:rsidP="00047B1C">
      <w:pPr>
        <w:rPr>
          <w:color w:val="000000"/>
          <w:szCs w:val="24"/>
          <w:lang w:eastAsia="fr-FR"/>
        </w:rPr>
      </w:pPr>
    </w:p>
    <w:p w14:paraId="72FC5F87" w14:textId="0726447E" w:rsidR="00005399" w:rsidRPr="00047B1C" w:rsidRDefault="00005399" w:rsidP="00FC390A">
      <w:pPr>
        <w:pStyle w:val="Heading2"/>
      </w:pPr>
      <w:bookmarkStart w:id="94" w:name="_Toc151965433"/>
      <w:bookmarkStart w:id="95" w:name="_Toc151965760"/>
      <w:bookmarkStart w:id="96" w:name="_Toc151965803"/>
      <w:bookmarkStart w:id="97" w:name="_Toc152534724"/>
      <w:bookmarkStart w:id="98" w:name="_Toc156995460"/>
      <w:bookmarkStart w:id="99" w:name="_Toc167482934"/>
      <w:bookmarkStart w:id="100" w:name="_Toc169091076"/>
      <w:bookmarkStart w:id="101" w:name="_Toc169091779"/>
      <w:r w:rsidRPr="00047B1C">
        <w:t>LISTE DES VARIABLES</w:t>
      </w:r>
      <w:bookmarkEnd w:id="94"/>
      <w:bookmarkEnd w:id="95"/>
      <w:bookmarkEnd w:id="96"/>
      <w:bookmarkEnd w:id="97"/>
      <w:bookmarkEnd w:id="98"/>
      <w:bookmarkEnd w:id="99"/>
      <w:bookmarkEnd w:id="100"/>
      <w:bookmarkEnd w:id="101"/>
      <w:r w:rsidRPr="00047B1C">
        <w:t xml:space="preserve">   </w:t>
      </w:r>
    </w:p>
    <w:p w14:paraId="56E9A48B" w14:textId="77777777" w:rsidR="00005399" w:rsidRPr="00047B1C" w:rsidRDefault="00005399" w:rsidP="00413B86">
      <w:pPr>
        <w:pStyle w:val="ListParagraph"/>
        <w:numPr>
          <w:ilvl w:val="0"/>
          <w:numId w:val="6"/>
        </w:numPr>
        <w:ind w:left="0" w:hanging="284"/>
        <w:contextualSpacing w:val="0"/>
        <w:rPr>
          <w:szCs w:val="24"/>
          <w:lang w:eastAsia="fr-FR"/>
        </w:rPr>
      </w:pPr>
      <w:r w:rsidRPr="00047B1C">
        <w:rPr>
          <w:b/>
          <w:iCs/>
          <w:szCs w:val="24"/>
          <w:lang w:eastAsia="fr-FR"/>
        </w:rPr>
        <w:t>Profil sociodémographique</w:t>
      </w:r>
      <w:r w:rsidRPr="00047B1C">
        <w:rPr>
          <w:szCs w:val="24"/>
          <w:lang w:eastAsia="fr-FR"/>
        </w:rPr>
        <w:t> : âge, sexe, aire culturelle, situation matrimoniale, religion, niveau d’instruction, profession, secteur d’activit</w:t>
      </w:r>
      <w:r w:rsidRPr="00047B1C">
        <w:rPr>
          <w:noProof/>
          <w:szCs w:val="24"/>
          <w:lang w:eastAsia="fr-FR"/>
        </w:rPr>
        <w:t xml:space="preserve">é, revenu mensuel, nombre de personnes à charge, type de foyer, </w:t>
      </w:r>
      <w:r w:rsidRPr="00047B1C">
        <w:rPr>
          <w:noProof/>
          <w:color w:val="000000"/>
          <w:szCs w:val="24"/>
          <w:lang w:eastAsia="fr-FR"/>
        </w:rPr>
        <w:t>couverture sanitaire</w:t>
      </w:r>
    </w:p>
    <w:p w14:paraId="5C5A54EA" w14:textId="77777777" w:rsidR="00005399" w:rsidRPr="00047B1C" w:rsidRDefault="00005399" w:rsidP="00413B86">
      <w:pPr>
        <w:pStyle w:val="ListParagraph"/>
        <w:numPr>
          <w:ilvl w:val="0"/>
          <w:numId w:val="6"/>
        </w:numPr>
        <w:ind w:left="0" w:hanging="284"/>
        <w:contextualSpacing w:val="0"/>
        <w:rPr>
          <w:b/>
          <w:szCs w:val="24"/>
          <w:lang w:eastAsia="fr-FR"/>
        </w:rPr>
      </w:pPr>
      <w:r w:rsidRPr="00047B1C">
        <w:rPr>
          <w:b/>
          <w:iCs/>
          <w:color w:val="000000"/>
          <w:szCs w:val="24"/>
          <w:lang w:eastAsia="fr-FR"/>
        </w:rPr>
        <w:t>Motifs de renoncement</w:t>
      </w:r>
      <w:r w:rsidRPr="00047B1C">
        <w:rPr>
          <w:color w:val="000000"/>
          <w:szCs w:val="24"/>
          <w:lang w:eastAsia="fr-FR"/>
        </w:rPr>
        <w:t xml:space="preserve"> : </w:t>
      </w:r>
      <w:r w:rsidRPr="00047B1C">
        <w:rPr>
          <w:szCs w:val="24"/>
          <w:lang w:eastAsia="fr-FR"/>
        </w:rPr>
        <w:t>raisons financières, peur, croyances, accès aux soins</w:t>
      </w:r>
    </w:p>
    <w:p w14:paraId="10788ED8" w14:textId="77777777" w:rsidR="00005399" w:rsidRPr="00047B1C" w:rsidRDefault="00005399" w:rsidP="00413B86">
      <w:pPr>
        <w:pStyle w:val="ListParagraph"/>
        <w:numPr>
          <w:ilvl w:val="0"/>
          <w:numId w:val="6"/>
        </w:numPr>
        <w:ind w:left="0" w:hanging="284"/>
        <w:contextualSpacing w:val="0"/>
        <w:rPr>
          <w:szCs w:val="24"/>
          <w:lang w:eastAsia="fr-FR"/>
        </w:rPr>
      </w:pPr>
      <w:r w:rsidRPr="00047B1C">
        <w:rPr>
          <w:b/>
          <w:iCs/>
          <w:szCs w:val="24"/>
          <w:lang w:eastAsia="fr-FR"/>
        </w:rPr>
        <w:t>Déterminants de couverture sanitaire</w:t>
      </w:r>
      <w:r w:rsidRPr="00047B1C">
        <w:rPr>
          <w:szCs w:val="24"/>
          <w:lang w:eastAsia="fr-FR"/>
        </w:rPr>
        <w:t> : revenu mensuel, emploi, secteur d’activité</w:t>
      </w:r>
    </w:p>
    <w:p w14:paraId="7C0CB547" w14:textId="77777777" w:rsidR="00005399" w:rsidRPr="00047B1C" w:rsidRDefault="00005399" w:rsidP="00413B86">
      <w:pPr>
        <w:pStyle w:val="ListParagraph"/>
        <w:numPr>
          <w:ilvl w:val="0"/>
          <w:numId w:val="6"/>
        </w:numPr>
        <w:ind w:left="0" w:hanging="284"/>
        <w:contextualSpacing w:val="0"/>
        <w:rPr>
          <w:b/>
          <w:szCs w:val="24"/>
          <w:lang w:eastAsia="fr-FR"/>
        </w:rPr>
      </w:pPr>
      <w:r w:rsidRPr="00047B1C">
        <w:rPr>
          <w:b/>
          <w:szCs w:val="24"/>
          <w:lang w:eastAsia="fr-FR"/>
        </w:rPr>
        <w:lastRenderedPageBreak/>
        <w:t>Attentes :</w:t>
      </w:r>
      <w:r w:rsidRPr="00047B1C">
        <w:rPr>
          <w:szCs w:val="24"/>
          <w:lang w:eastAsia="fr-FR"/>
        </w:rPr>
        <w:t xml:space="preserve"> </w:t>
      </w:r>
      <w:proofErr w:type="spellStart"/>
      <w:r w:rsidRPr="00047B1C">
        <w:rPr>
          <w:szCs w:val="24"/>
          <w:lang w:eastAsia="fr-FR"/>
        </w:rPr>
        <w:t>MINSANTE</w:t>
      </w:r>
      <w:proofErr w:type="spellEnd"/>
      <w:r w:rsidRPr="00047B1C">
        <w:rPr>
          <w:szCs w:val="24"/>
          <w:lang w:eastAsia="fr-FR"/>
        </w:rPr>
        <w:t>, ordre national des chirurgiens-dentistes, directeurs des structures de soins.</w:t>
      </w:r>
    </w:p>
    <w:p w14:paraId="0E936992" w14:textId="77777777" w:rsidR="00005399" w:rsidRPr="00047B1C" w:rsidRDefault="00005399" w:rsidP="00047B1C">
      <w:pPr>
        <w:rPr>
          <w:rFonts w:eastAsia="Times New Roman"/>
          <w:b/>
          <w:szCs w:val="24"/>
          <w:lang w:eastAsia="fr-FR"/>
        </w:rPr>
      </w:pPr>
    </w:p>
    <w:p w14:paraId="4845B46B" w14:textId="2DF66DB6" w:rsidR="00005399" w:rsidRPr="00047B1C" w:rsidRDefault="00005399" w:rsidP="00FC390A">
      <w:pPr>
        <w:pStyle w:val="Heading2"/>
        <w:rPr>
          <w:noProof/>
        </w:rPr>
      </w:pPr>
      <w:bookmarkStart w:id="102" w:name="_Toc151965434"/>
      <w:bookmarkStart w:id="103" w:name="_Toc151965761"/>
      <w:bookmarkStart w:id="104" w:name="_Toc151965804"/>
      <w:bookmarkStart w:id="105" w:name="_Toc152534725"/>
      <w:bookmarkStart w:id="106" w:name="_Toc156995461"/>
      <w:bookmarkStart w:id="107" w:name="_Toc167482935"/>
      <w:bookmarkStart w:id="108" w:name="_Toc169091077"/>
      <w:bookmarkStart w:id="109" w:name="_Toc169091780"/>
      <w:r w:rsidRPr="00047B1C">
        <w:rPr>
          <w:noProof/>
        </w:rPr>
        <w:t>DÉFINITIONS OPERATIONNELLES</w:t>
      </w:r>
      <w:bookmarkEnd w:id="102"/>
      <w:bookmarkEnd w:id="103"/>
      <w:bookmarkEnd w:id="104"/>
      <w:bookmarkEnd w:id="105"/>
      <w:bookmarkEnd w:id="106"/>
      <w:bookmarkEnd w:id="107"/>
      <w:bookmarkEnd w:id="108"/>
      <w:bookmarkEnd w:id="109"/>
      <w:r w:rsidRPr="00047B1C">
        <w:rPr>
          <w:noProof/>
        </w:rPr>
        <w:t xml:space="preserve"> </w:t>
      </w:r>
    </w:p>
    <w:p w14:paraId="3527576C" w14:textId="77777777" w:rsidR="00005399" w:rsidRPr="00047B1C"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Accès aux soins :</w:t>
      </w:r>
      <w:r w:rsidRPr="00047B1C">
        <w:rPr>
          <w:noProof/>
          <w:szCs w:val="24"/>
          <w:lang w:eastAsia="fr-FR"/>
        </w:rPr>
        <w:t xml:space="preserve"> capacité des personnes à recevoir des soins quand ils en ont besoins et au bon endroit. </w:t>
      </w:r>
    </w:p>
    <w:p w14:paraId="415188F3" w14:textId="77777777" w:rsidR="00005399" w:rsidRPr="00047B1C"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Assurance maladie</w:t>
      </w:r>
      <w:r w:rsidRPr="00047B1C">
        <w:rPr>
          <w:noProof/>
          <w:szCs w:val="24"/>
          <w:lang w:eastAsia="fr-FR"/>
        </w:rPr>
        <w:t xml:space="preserve"> : dispositif chargé d’assurer un individu face aux risques financiers de soins en cas de maladie, ainsi qu’un revenu minimal lorsque l’affection prive la personne de travail. </w:t>
      </w:r>
    </w:p>
    <w:p w14:paraId="6FFFAD63" w14:textId="77777777" w:rsidR="00005399" w:rsidRPr="00047B1C"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Couverture santé universelle</w:t>
      </w:r>
      <w:r w:rsidRPr="00047B1C">
        <w:rPr>
          <w:noProof/>
          <w:szCs w:val="24"/>
          <w:lang w:eastAsia="fr-FR"/>
        </w:rPr>
        <w:t xml:space="preserve"> : politique d’assurance généralement géré par l’état qui s’occupe d’assurer un acces aux soins de qualité à ses citoyens. </w:t>
      </w:r>
    </w:p>
    <w:p w14:paraId="3EABAA5F" w14:textId="77777777" w:rsidR="00005399" w:rsidRPr="00047B1C"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Inégalités sociales</w:t>
      </w:r>
      <w:r w:rsidRPr="00047B1C">
        <w:rPr>
          <w:noProof/>
          <w:szCs w:val="24"/>
          <w:lang w:eastAsia="fr-FR"/>
        </w:rPr>
        <w:t xml:space="preserve"> : distribution inegale des ressources au sein d’une communauté. </w:t>
      </w:r>
    </w:p>
    <w:p w14:paraId="5AB3DEA5" w14:textId="77777777" w:rsidR="00005399" w:rsidRPr="00047B1C"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Patient assuré</w:t>
      </w:r>
      <w:r w:rsidRPr="00047B1C">
        <w:rPr>
          <w:noProof/>
          <w:szCs w:val="24"/>
          <w:lang w:eastAsia="fr-FR"/>
        </w:rPr>
        <w:t> : toute personne affilée à une assurance.</w:t>
      </w:r>
    </w:p>
    <w:p w14:paraId="41713B81" w14:textId="4BDF2764" w:rsidR="00005399" w:rsidRPr="00047B1C"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Patient non-assuré :</w:t>
      </w:r>
      <w:r w:rsidRPr="00047B1C">
        <w:rPr>
          <w:noProof/>
          <w:szCs w:val="24"/>
          <w:lang w:eastAsia="fr-FR"/>
        </w:rPr>
        <w:t xml:space="preserve"> toute personne </w:t>
      </w:r>
      <w:r w:rsidR="005B2042">
        <w:rPr>
          <w:noProof/>
          <w:szCs w:val="24"/>
          <w:lang w:eastAsia="fr-FR"/>
        </w:rPr>
        <w:t>q</w:t>
      </w:r>
      <w:r w:rsidRPr="00047B1C">
        <w:rPr>
          <w:noProof/>
          <w:szCs w:val="24"/>
          <w:lang w:eastAsia="fr-FR"/>
        </w:rPr>
        <w:t xml:space="preserve">ui ne beneficie pas d’une assurance maladie. </w:t>
      </w:r>
    </w:p>
    <w:p w14:paraId="254FE430" w14:textId="42C48C39" w:rsidR="00047B1C" w:rsidRPr="00EF6D98" w:rsidRDefault="00005399" w:rsidP="00413B86">
      <w:pPr>
        <w:pStyle w:val="ListParagraph"/>
        <w:numPr>
          <w:ilvl w:val="0"/>
          <w:numId w:val="7"/>
        </w:numPr>
        <w:ind w:left="0" w:hanging="284"/>
        <w:contextualSpacing w:val="0"/>
        <w:rPr>
          <w:noProof/>
          <w:szCs w:val="24"/>
          <w:lang w:eastAsia="fr-FR"/>
        </w:rPr>
      </w:pPr>
      <w:r w:rsidRPr="00047B1C">
        <w:rPr>
          <w:b/>
          <w:bCs/>
          <w:noProof/>
          <w:szCs w:val="24"/>
          <w:lang w:eastAsia="fr-FR"/>
        </w:rPr>
        <w:t>Renoncement aux soins</w:t>
      </w:r>
      <w:r w:rsidRPr="00047B1C">
        <w:rPr>
          <w:noProof/>
          <w:szCs w:val="24"/>
          <w:lang w:eastAsia="fr-FR"/>
        </w:rPr>
        <w:t xml:space="preserve"> : fait de non-recours aux soins et besoins de santé non satisfaits. </w:t>
      </w:r>
    </w:p>
    <w:p w14:paraId="5E3AD12B" w14:textId="077F6495" w:rsidR="00005399" w:rsidRPr="00047B1C" w:rsidRDefault="00005399" w:rsidP="00FC390A">
      <w:pPr>
        <w:pStyle w:val="Heading2"/>
      </w:pPr>
      <w:bookmarkStart w:id="110" w:name="_Toc151965435"/>
      <w:bookmarkStart w:id="111" w:name="_Toc151965762"/>
      <w:bookmarkStart w:id="112" w:name="_Toc151965805"/>
      <w:bookmarkStart w:id="113" w:name="_Toc152534726"/>
      <w:bookmarkStart w:id="114" w:name="_Toc156995462"/>
      <w:bookmarkStart w:id="115" w:name="_Toc167482936"/>
      <w:bookmarkStart w:id="116" w:name="_Toc169091078"/>
      <w:bookmarkStart w:id="117" w:name="_Toc169091781"/>
      <w:r w:rsidRPr="00047B1C">
        <w:t>INTERET DE LA RECHERCHE</w:t>
      </w:r>
      <w:bookmarkEnd w:id="110"/>
      <w:bookmarkEnd w:id="111"/>
      <w:bookmarkEnd w:id="112"/>
      <w:bookmarkEnd w:id="113"/>
      <w:bookmarkEnd w:id="114"/>
      <w:bookmarkEnd w:id="115"/>
      <w:bookmarkEnd w:id="116"/>
      <w:bookmarkEnd w:id="117"/>
      <w:r w:rsidRPr="00047B1C">
        <w:t xml:space="preserve"> </w:t>
      </w:r>
    </w:p>
    <w:p w14:paraId="28BD5603" w14:textId="5833133B" w:rsidR="00005399" w:rsidRDefault="00005399" w:rsidP="00047B1C">
      <w:pPr>
        <w:rPr>
          <w:szCs w:val="24"/>
          <w:lang w:eastAsia="fr-FR"/>
        </w:rPr>
      </w:pPr>
      <w:r w:rsidRPr="00047B1C">
        <w:rPr>
          <w:szCs w:val="24"/>
          <w:lang w:eastAsia="fr-FR"/>
        </w:rPr>
        <w:t>Les résultats obtenus permettront d’avoir des données fiables en vue d’éclairer la décision sur les politiques sociales liées à la prise en charge patients buccodentaire.</w:t>
      </w:r>
    </w:p>
    <w:p w14:paraId="4D151D85" w14:textId="77777777" w:rsidR="00047B1C" w:rsidRPr="00047B1C" w:rsidRDefault="00047B1C" w:rsidP="00047B1C">
      <w:pPr>
        <w:rPr>
          <w:szCs w:val="24"/>
          <w:lang w:eastAsia="fr-FR"/>
        </w:rPr>
      </w:pPr>
    </w:p>
    <w:p w14:paraId="301A8F51" w14:textId="53EECE17" w:rsidR="00C40E74" w:rsidRPr="00047B1C" w:rsidRDefault="00005399" w:rsidP="00FC390A">
      <w:pPr>
        <w:pStyle w:val="Heading2"/>
      </w:pPr>
      <w:bookmarkStart w:id="118" w:name="_Toc151965436"/>
      <w:bookmarkStart w:id="119" w:name="_Toc151965763"/>
      <w:bookmarkStart w:id="120" w:name="_Toc151965806"/>
      <w:bookmarkStart w:id="121" w:name="_Toc152534727"/>
      <w:bookmarkStart w:id="122" w:name="_Toc156995463"/>
      <w:bookmarkStart w:id="123" w:name="_Toc167482937"/>
      <w:bookmarkStart w:id="124" w:name="_Toc169091079"/>
      <w:bookmarkStart w:id="125" w:name="_Toc169091782"/>
      <w:r w:rsidRPr="00047B1C">
        <w:t>CADRE THEORIQUE</w:t>
      </w:r>
      <w:bookmarkEnd w:id="118"/>
      <w:bookmarkEnd w:id="119"/>
      <w:bookmarkEnd w:id="120"/>
      <w:bookmarkEnd w:id="121"/>
      <w:bookmarkEnd w:id="122"/>
      <w:bookmarkEnd w:id="123"/>
      <w:bookmarkEnd w:id="124"/>
      <w:bookmarkEnd w:id="125"/>
      <w:r w:rsidRPr="00047B1C">
        <w:t xml:space="preserve"> </w:t>
      </w:r>
    </w:p>
    <w:p w14:paraId="0523028D" w14:textId="057E8A9A" w:rsidR="00C40E74" w:rsidRPr="00047B1C" w:rsidRDefault="00005399" w:rsidP="00047B1C">
      <w:pPr>
        <w:rPr>
          <w:szCs w:val="24"/>
          <w:lang w:eastAsia="fr-FR"/>
        </w:rPr>
      </w:pPr>
      <w:r w:rsidRPr="00047B1C">
        <w:rPr>
          <w:szCs w:val="24"/>
          <w:lang w:eastAsia="fr-FR"/>
        </w:rPr>
        <w:t xml:space="preserve">L’étude est à cheval entre </w:t>
      </w:r>
      <w:proofErr w:type="spellStart"/>
      <w:r w:rsidRPr="00047B1C">
        <w:rPr>
          <w:szCs w:val="24"/>
          <w:lang w:eastAsia="fr-FR"/>
        </w:rPr>
        <w:t>l’odontostomatologie</w:t>
      </w:r>
      <w:proofErr w:type="spellEnd"/>
      <w:r w:rsidRPr="00047B1C">
        <w:rPr>
          <w:szCs w:val="24"/>
          <w:lang w:eastAsia="fr-FR"/>
        </w:rPr>
        <w:t xml:space="preserve"> et l’économie de la santé en santé publique. </w:t>
      </w:r>
      <w:bookmarkStart w:id="126" w:name="_Toc151965437"/>
      <w:bookmarkStart w:id="127" w:name="_Toc151965764"/>
      <w:bookmarkStart w:id="128" w:name="_Toc151965807"/>
      <w:bookmarkStart w:id="129" w:name="_Toc152534728"/>
    </w:p>
    <w:p w14:paraId="78362DAA" w14:textId="77777777" w:rsidR="00C40E74" w:rsidRPr="00047B1C" w:rsidRDefault="00C40E74" w:rsidP="00C40E74">
      <w:pPr>
        <w:rPr>
          <w:szCs w:val="24"/>
          <w:lang w:eastAsia="fr-FR"/>
        </w:rPr>
      </w:pPr>
    </w:p>
    <w:p w14:paraId="6314E062" w14:textId="067099CE" w:rsidR="00D90A21" w:rsidRDefault="00D90A21">
      <w:pPr>
        <w:rPr>
          <w:szCs w:val="24"/>
          <w:lang w:eastAsia="fr-FR"/>
        </w:rPr>
      </w:pPr>
      <w:r>
        <w:rPr>
          <w:szCs w:val="24"/>
          <w:lang w:eastAsia="fr-FR"/>
        </w:rPr>
        <w:br w:type="page"/>
      </w:r>
    </w:p>
    <w:p w14:paraId="28C932C7" w14:textId="37718299" w:rsidR="00C40E74" w:rsidRDefault="00C40E74" w:rsidP="00C40E74">
      <w:pPr>
        <w:rPr>
          <w:lang w:eastAsia="fr-FR"/>
        </w:rPr>
      </w:pPr>
    </w:p>
    <w:p w14:paraId="18ABEF37" w14:textId="4D398170" w:rsidR="00FC390A" w:rsidRDefault="00FC390A" w:rsidP="00C40E74">
      <w:pPr>
        <w:rPr>
          <w:lang w:eastAsia="fr-FR"/>
        </w:rPr>
      </w:pPr>
    </w:p>
    <w:p w14:paraId="32277D34" w14:textId="2FFB13BA" w:rsidR="00FC390A" w:rsidRDefault="00FC390A" w:rsidP="00C40E74">
      <w:pPr>
        <w:rPr>
          <w:lang w:eastAsia="fr-FR"/>
        </w:rPr>
      </w:pPr>
    </w:p>
    <w:p w14:paraId="4E308642" w14:textId="369B7AF4" w:rsidR="00FC390A" w:rsidRDefault="00FC390A" w:rsidP="00C40E74">
      <w:pPr>
        <w:rPr>
          <w:lang w:eastAsia="fr-FR"/>
        </w:rPr>
      </w:pPr>
    </w:p>
    <w:p w14:paraId="05C8A87A" w14:textId="7DF40EE2" w:rsidR="00FC390A" w:rsidRDefault="00FC390A" w:rsidP="00C40E74">
      <w:pPr>
        <w:rPr>
          <w:lang w:eastAsia="fr-FR"/>
        </w:rPr>
      </w:pPr>
    </w:p>
    <w:p w14:paraId="16EBE7A5" w14:textId="73225C03" w:rsidR="00FC390A" w:rsidRDefault="00FC390A" w:rsidP="00C40E74">
      <w:pPr>
        <w:rPr>
          <w:lang w:eastAsia="fr-FR"/>
        </w:rPr>
      </w:pPr>
    </w:p>
    <w:p w14:paraId="0830CC57" w14:textId="531BD2C9" w:rsidR="00FC390A" w:rsidRDefault="00FC390A" w:rsidP="00C40E74">
      <w:pPr>
        <w:rPr>
          <w:lang w:eastAsia="fr-FR"/>
        </w:rPr>
      </w:pPr>
    </w:p>
    <w:p w14:paraId="6D725729" w14:textId="5686C08C" w:rsidR="00FC390A" w:rsidRDefault="00FC390A" w:rsidP="00C40E74">
      <w:pPr>
        <w:rPr>
          <w:lang w:eastAsia="fr-FR"/>
        </w:rPr>
      </w:pPr>
    </w:p>
    <w:p w14:paraId="0A95900E" w14:textId="15A9F43F" w:rsidR="00FC390A" w:rsidRDefault="00FC390A" w:rsidP="00C40E74">
      <w:pPr>
        <w:rPr>
          <w:lang w:eastAsia="fr-FR"/>
        </w:rPr>
      </w:pPr>
    </w:p>
    <w:p w14:paraId="340BC451" w14:textId="77777777" w:rsidR="00AF3E07" w:rsidRDefault="00AF3E07" w:rsidP="00C40E74">
      <w:pPr>
        <w:rPr>
          <w:lang w:eastAsia="fr-FR"/>
        </w:rPr>
      </w:pPr>
    </w:p>
    <w:p w14:paraId="4F8DCF32" w14:textId="0E528E87" w:rsidR="00FC390A" w:rsidRDefault="00FC390A" w:rsidP="00C40E74">
      <w:pPr>
        <w:rPr>
          <w:lang w:eastAsia="fr-FR"/>
        </w:rPr>
      </w:pPr>
    </w:p>
    <w:p w14:paraId="103290F6" w14:textId="7EEFDE84" w:rsidR="00FC390A" w:rsidRDefault="00FC390A" w:rsidP="00C40E74">
      <w:pPr>
        <w:rPr>
          <w:lang w:eastAsia="fr-FR"/>
        </w:rPr>
      </w:pPr>
    </w:p>
    <w:p w14:paraId="53387426" w14:textId="3EB61001" w:rsidR="00FC390A" w:rsidRDefault="001F23FA" w:rsidP="00C40E74">
      <w:pPr>
        <w:rPr>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61664" behindDoc="1" locked="0" layoutInCell="1" allowOverlap="1" wp14:anchorId="764F4970" wp14:editId="3D361B65">
                <wp:simplePos x="0" y="0"/>
                <wp:positionH relativeFrom="margin">
                  <wp:posOffset>532765</wp:posOffset>
                </wp:positionH>
                <wp:positionV relativeFrom="margin">
                  <wp:posOffset>3394710</wp:posOffset>
                </wp:positionV>
                <wp:extent cx="5177155" cy="1059180"/>
                <wp:effectExtent l="19050" t="19050" r="42545" b="45720"/>
                <wp:wrapNone/>
                <wp:docPr id="65"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77155" cy="10591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F58CB3"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4970" id="_x0000_s1044" style="position:absolute;left:0;text-align:left;margin-left:41.95pt;margin-top:267.3pt;width:407.65pt;height:83.4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" strokecolor="#920000" strokeweight="5pt">
                <v:stroke linestyle="thickThin"/>
                <v:shadow color="#868686"/>
                <o:lock v:ext="edit" aspectratio="t"/>
                <v:textbox>
                  <w:txbxContent>
                    <w:p w14:paraId="2EF58CB3" w14:textId="77777777" w:rsidR="00F07332" w:rsidRPr="00047B1C" w:rsidRDefault="00F07332" w:rsidP="001F23FA">
                      <w:pPr>
                        <w:pStyle w:val="Sansinterligne"/>
                      </w:pPr>
                    </w:p>
                  </w:txbxContent>
                </v:textbox>
                <w10:wrap anchorx="margin" anchory="margin"/>
              </v:rect>
            </w:pict>
          </mc:Fallback>
        </mc:AlternateContent>
      </w:r>
    </w:p>
    <w:p w14:paraId="0F780BD0" w14:textId="33F0FA10" w:rsidR="00FC390A" w:rsidRPr="00047B1C" w:rsidRDefault="00FC390A" w:rsidP="007F17A0">
      <w:pPr>
        <w:pStyle w:val="Heading1"/>
      </w:pPr>
      <w:bookmarkStart w:id="130" w:name="_Toc169091080"/>
      <w:bookmarkStart w:id="131" w:name="_Toc169091783"/>
      <w:r w:rsidRPr="00047B1C">
        <w:t>REVUE DE LA LITTERATURE</w:t>
      </w:r>
      <w:bookmarkEnd w:id="130"/>
      <w:bookmarkEnd w:id="131"/>
    </w:p>
    <w:p w14:paraId="44528967" w14:textId="2D6E1C7F" w:rsidR="00FC390A" w:rsidRDefault="00FC390A" w:rsidP="00C40E74">
      <w:pPr>
        <w:rPr>
          <w:lang w:eastAsia="fr-FR"/>
        </w:rPr>
      </w:pPr>
    </w:p>
    <w:p w14:paraId="7447F313" w14:textId="07450FED" w:rsidR="00FC390A" w:rsidRDefault="00FC390A" w:rsidP="00C40E74">
      <w:pPr>
        <w:rPr>
          <w:lang w:eastAsia="fr-FR"/>
        </w:rPr>
      </w:pPr>
    </w:p>
    <w:p w14:paraId="7F80997C" w14:textId="038D3891" w:rsidR="00FC390A" w:rsidRDefault="00FC390A" w:rsidP="00C40E74">
      <w:pPr>
        <w:rPr>
          <w:lang w:eastAsia="fr-FR"/>
        </w:rPr>
      </w:pPr>
    </w:p>
    <w:p w14:paraId="5BBFB25E" w14:textId="642AB9FB" w:rsidR="00FC390A" w:rsidRDefault="00FC390A" w:rsidP="00C40E74">
      <w:pPr>
        <w:rPr>
          <w:lang w:eastAsia="fr-FR"/>
        </w:rPr>
      </w:pPr>
    </w:p>
    <w:p w14:paraId="562DB95C" w14:textId="332CDCD5" w:rsidR="00FC390A" w:rsidRDefault="00FC390A" w:rsidP="00C40E74">
      <w:pPr>
        <w:rPr>
          <w:lang w:eastAsia="fr-FR"/>
        </w:rPr>
      </w:pPr>
    </w:p>
    <w:p w14:paraId="5B20AC1F" w14:textId="77777777" w:rsidR="00FC390A" w:rsidRDefault="00FC390A" w:rsidP="00C40E74">
      <w:pPr>
        <w:rPr>
          <w:lang w:eastAsia="fr-FR"/>
        </w:rPr>
      </w:pPr>
    </w:p>
    <w:p w14:paraId="5DE8A83C" w14:textId="6292DE92" w:rsidR="00047B1C" w:rsidRDefault="00C40E74" w:rsidP="00C40E74">
      <w:pPr>
        <w:spacing w:after="160" w:line="259" w:lineRule="auto"/>
        <w:jc w:val="left"/>
        <w:rPr>
          <w:lang w:eastAsia="fr-FR"/>
        </w:rPr>
      </w:pPr>
      <w:r>
        <w:rPr>
          <w:lang w:eastAsia="fr-FR"/>
        </w:rPr>
        <w:br w:type="page"/>
      </w:r>
    </w:p>
    <w:p w14:paraId="1E05F4BE" w14:textId="6BEA7888" w:rsidR="001403A0" w:rsidRPr="001403A0" w:rsidRDefault="001403A0" w:rsidP="00FC390A">
      <w:pPr>
        <w:pStyle w:val="Heading2"/>
      </w:pPr>
      <w:bookmarkStart w:id="132" w:name="_Toc167482938"/>
      <w:bookmarkStart w:id="133" w:name="_Toc136691254"/>
      <w:bookmarkStart w:id="134" w:name="_Toc169091081"/>
      <w:bookmarkStart w:id="135" w:name="_Toc169091784"/>
      <w:r w:rsidRPr="001403A0">
        <w:lastRenderedPageBreak/>
        <w:t>DES MALADIES BUCCODENTAIRES</w:t>
      </w:r>
      <w:bookmarkEnd w:id="132"/>
      <w:bookmarkEnd w:id="133"/>
      <w:bookmarkEnd w:id="134"/>
      <w:bookmarkEnd w:id="135"/>
      <w:r w:rsidRPr="001403A0">
        <w:t xml:space="preserve">   </w:t>
      </w:r>
    </w:p>
    <w:p w14:paraId="658AED7F" w14:textId="6B7D6A9A" w:rsidR="001403A0" w:rsidRPr="001403A0" w:rsidRDefault="001403A0" w:rsidP="00FC390A">
      <w:pPr>
        <w:pStyle w:val="atexte"/>
        <w:rPr>
          <w:lang w:eastAsia="fr-FR"/>
        </w:rPr>
      </w:pPr>
      <w:r w:rsidRPr="001403A0">
        <w:rPr>
          <w:lang w:eastAsia="fr-FR"/>
        </w:rPr>
        <w:t xml:space="preserve">Les MBD sont des affections chroniques non transmissibles, localisées au niveau de la bouche, des dents, et pouvant avoir des conséquences négatives. Elles constituent un problème de santé mondial, avec une préoccupation quant-à leur prévalence sans cesse croissante dans les </w:t>
      </w:r>
      <w:r w:rsidR="00CA0327">
        <w:rPr>
          <w:lang w:eastAsia="fr-FR"/>
        </w:rPr>
        <w:t>pays en voie de développement [10</w:t>
      </w:r>
      <w:r w:rsidRPr="001403A0">
        <w:rPr>
          <w:lang w:eastAsia="fr-FR"/>
        </w:rPr>
        <w:t>]. Elles font partie de maladies les plus répandues dans le monde car,</w:t>
      </w:r>
      <w:r w:rsidRPr="001403A0">
        <w:rPr>
          <w:color w:val="3C4245"/>
          <w:lang w:eastAsia="fr-FR"/>
        </w:rPr>
        <w:t xml:space="preserve"> </w:t>
      </w:r>
      <w:r w:rsidRPr="001403A0">
        <w:rPr>
          <w:lang w:eastAsia="fr-FR"/>
        </w:rPr>
        <w:t>d’après l’étude sur la charge mondiale de morbidité en 2019 (</w:t>
      </w:r>
      <w:r w:rsidRPr="001403A0">
        <w:rPr>
          <w:i/>
          <w:iCs/>
          <w:lang w:eastAsia="fr-FR"/>
        </w:rPr>
        <w:t>GBD</w:t>
      </w:r>
      <w:r w:rsidRPr="001403A0">
        <w:rPr>
          <w:lang w:eastAsia="fr-FR"/>
        </w:rPr>
        <w:t>), ces affections touchent près de 3,5 milliards de personnes dans le monde, les plus fréquentes étant les caries des dents définitives, les maladies parodo</w:t>
      </w:r>
      <w:r w:rsidR="00044A95">
        <w:rPr>
          <w:lang w:eastAsia="fr-FR"/>
        </w:rPr>
        <w:t xml:space="preserve">ntales sévères et </w:t>
      </w:r>
      <w:proofErr w:type="spellStart"/>
      <w:r w:rsidR="00044A95">
        <w:rPr>
          <w:lang w:eastAsia="fr-FR"/>
        </w:rPr>
        <w:t>l’édentement</w:t>
      </w:r>
      <w:proofErr w:type="spellEnd"/>
      <w:r w:rsidR="00715759">
        <w:rPr>
          <w:lang w:eastAsia="fr-FR"/>
        </w:rPr>
        <w:t xml:space="preserve"> </w:t>
      </w:r>
      <w:r w:rsidR="00CA0327">
        <w:rPr>
          <w:lang w:eastAsia="fr-FR"/>
        </w:rPr>
        <w:t>[10,11</w:t>
      </w:r>
      <w:r w:rsidRPr="001403A0">
        <w:rPr>
          <w:lang w:eastAsia="fr-FR"/>
        </w:rPr>
        <w:t xml:space="preserve">]. Dans la région africaine de l’OMS, plus de 480 millions de personnes souffrent de </w:t>
      </w:r>
      <w:r w:rsidR="00715759" w:rsidRPr="001403A0">
        <w:rPr>
          <w:lang w:eastAsia="fr-FR"/>
        </w:rPr>
        <w:t>MBD [</w:t>
      </w:r>
      <w:r w:rsidR="00CA0327">
        <w:rPr>
          <w:lang w:eastAsia="fr-FR"/>
        </w:rPr>
        <w:t>12</w:t>
      </w:r>
      <w:r w:rsidRPr="001403A0">
        <w:rPr>
          <w:lang w:eastAsia="fr-FR"/>
        </w:rPr>
        <w:t>].</w:t>
      </w:r>
    </w:p>
    <w:p w14:paraId="1DC5FE20" w14:textId="77777777" w:rsidR="001403A0" w:rsidRPr="001403A0" w:rsidRDefault="001403A0" w:rsidP="00FC390A">
      <w:pPr>
        <w:pStyle w:val="Heading3"/>
      </w:pPr>
      <w:bookmarkStart w:id="136" w:name="_Toc136691255"/>
      <w:bookmarkStart w:id="137" w:name="_Toc167482939"/>
      <w:r w:rsidRPr="001403A0">
        <w:t xml:space="preserve">Pathologie </w:t>
      </w:r>
      <w:proofErr w:type="spellStart"/>
      <w:r w:rsidRPr="001403A0">
        <w:t>carieuse</w:t>
      </w:r>
      <w:bookmarkEnd w:id="136"/>
      <w:bookmarkEnd w:id="137"/>
      <w:proofErr w:type="spellEnd"/>
    </w:p>
    <w:p w14:paraId="4FB2D50F" w14:textId="5C2EE27A" w:rsidR="001403A0" w:rsidRPr="001403A0" w:rsidRDefault="001403A0" w:rsidP="00FC390A">
      <w:pPr>
        <w:pStyle w:val="atexte"/>
        <w:rPr>
          <w:lang w:eastAsia="fr-FR"/>
        </w:rPr>
      </w:pPr>
      <w:r w:rsidRPr="001403A0">
        <w:rPr>
          <w:lang w:eastAsia="fr-FR"/>
        </w:rPr>
        <w:t xml:space="preserve">Il s’agit d’une maladie infectieuse, d’étiologie </w:t>
      </w:r>
      <w:proofErr w:type="spellStart"/>
      <w:r w:rsidRPr="001403A0">
        <w:rPr>
          <w:lang w:eastAsia="fr-FR"/>
        </w:rPr>
        <w:t>multifactorielle</w:t>
      </w:r>
      <w:proofErr w:type="spellEnd"/>
      <w:r w:rsidRPr="001403A0">
        <w:rPr>
          <w:lang w:eastAsia="fr-FR"/>
        </w:rPr>
        <w:t xml:space="preserve">, caractérisée par la destruction localisée des tissus durs dentaires (émail, dentine, cément) par les acides issus de la fermentation bactérienne des </w:t>
      </w:r>
      <w:r w:rsidR="00715759" w:rsidRPr="001403A0">
        <w:rPr>
          <w:lang w:eastAsia="fr-FR"/>
        </w:rPr>
        <w:t>sucres [</w:t>
      </w:r>
      <w:r w:rsidR="00CA0327">
        <w:rPr>
          <w:lang w:eastAsia="fr-FR"/>
        </w:rPr>
        <w:t>13</w:t>
      </w:r>
      <w:r w:rsidRPr="001403A0">
        <w:rPr>
          <w:lang w:eastAsia="fr-FR"/>
        </w:rPr>
        <w:t>]. En 2020, selon le GBD, ces pathologies étaient le problème de santé le plus prévalent, touchan</w:t>
      </w:r>
      <w:r w:rsidR="00044A95">
        <w:rPr>
          <w:lang w:eastAsia="fr-FR"/>
        </w:rPr>
        <w:t xml:space="preserve">t 35%de la population </w:t>
      </w:r>
      <w:r w:rsidR="00715759">
        <w:rPr>
          <w:lang w:eastAsia="fr-FR"/>
        </w:rPr>
        <w:t>mondiale [</w:t>
      </w:r>
      <w:r w:rsidR="00CA0327">
        <w:rPr>
          <w:lang w:eastAsia="fr-FR"/>
        </w:rPr>
        <w:t>10</w:t>
      </w:r>
      <w:r w:rsidRPr="001403A0">
        <w:rPr>
          <w:lang w:eastAsia="fr-FR"/>
        </w:rPr>
        <w:t xml:space="preserve">], dont 60 à 90% des enfants et des adultes en </w:t>
      </w:r>
      <w:r w:rsidR="00715759" w:rsidRPr="001403A0">
        <w:rPr>
          <w:lang w:eastAsia="fr-FR"/>
        </w:rPr>
        <w:t>Afrique [</w:t>
      </w:r>
      <w:r w:rsidR="00CA0327">
        <w:rPr>
          <w:lang w:eastAsia="fr-FR"/>
        </w:rPr>
        <w:t>14</w:t>
      </w:r>
      <w:r w:rsidRPr="001403A0">
        <w:rPr>
          <w:lang w:eastAsia="fr-FR"/>
        </w:rPr>
        <w:t xml:space="preserve">]. </w:t>
      </w:r>
      <w:r w:rsidR="00715759" w:rsidRPr="00715759">
        <w:rPr>
          <w:lang w:eastAsia="fr-FR"/>
        </w:rPr>
        <w:t>A</w:t>
      </w:r>
      <w:r w:rsidR="00715759">
        <w:rPr>
          <w:lang w:eastAsia="fr-FR"/>
        </w:rPr>
        <w:t xml:space="preserve"> </w:t>
      </w:r>
      <w:r w:rsidR="00715759" w:rsidRPr="001403A0">
        <w:rPr>
          <w:lang w:eastAsia="fr-FR"/>
        </w:rPr>
        <w:t>ce jour</w:t>
      </w:r>
      <w:r w:rsidRPr="001403A0">
        <w:rPr>
          <w:lang w:eastAsia="fr-FR"/>
        </w:rPr>
        <w:t xml:space="preserve"> 98% de Camerounais souffrent d’infections buccodentaires, selon les données publiées par l’association nationale des </w:t>
      </w:r>
      <w:r w:rsidR="00715759" w:rsidRPr="001403A0">
        <w:rPr>
          <w:lang w:eastAsia="fr-FR"/>
        </w:rPr>
        <w:t>chirurgiens-dentistes</w:t>
      </w:r>
      <w:r w:rsidRPr="001403A0">
        <w:rPr>
          <w:lang w:eastAsia="fr-FR"/>
        </w:rPr>
        <w:t xml:space="preserve"> du </w:t>
      </w:r>
      <w:r w:rsidR="00715759" w:rsidRPr="001403A0">
        <w:rPr>
          <w:lang w:eastAsia="fr-FR"/>
        </w:rPr>
        <w:t>Cameroun [</w:t>
      </w:r>
      <w:r w:rsidRPr="001403A0">
        <w:rPr>
          <w:lang w:eastAsia="fr-FR"/>
        </w:rPr>
        <w:t>1</w:t>
      </w:r>
      <w:r w:rsidR="00CA0327">
        <w:rPr>
          <w:lang w:eastAsia="fr-FR"/>
        </w:rPr>
        <w:t>5</w:t>
      </w:r>
      <w:r w:rsidRPr="001403A0">
        <w:rPr>
          <w:lang w:eastAsia="fr-FR"/>
        </w:rPr>
        <w:t xml:space="preserve">]. Concernant son étiologie, la carie dentaire résulte d’un processus dynamique, avec alternance de phases de </w:t>
      </w:r>
      <w:proofErr w:type="spellStart"/>
      <w:r w:rsidRPr="001403A0">
        <w:rPr>
          <w:lang w:eastAsia="fr-FR"/>
        </w:rPr>
        <w:t>reminéralisation</w:t>
      </w:r>
      <w:proofErr w:type="spellEnd"/>
      <w:r w:rsidRPr="001403A0">
        <w:rPr>
          <w:lang w:eastAsia="fr-FR"/>
        </w:rPr>
        <w:t xml:space="preserve"> et de déminéralisation. Ainsi, si le potentiel d’hydrogène (pH) du </w:t>
      </w:r>
      <w:proofErr w:type="spellStart"/>
      <w:r w:rsidRPr="001403A0">
        <w:rPr>
          <w:lang w:eastAsia="fr-FR"/>
        </w:rPr>
        <w:t>biofilm</w:t>
      </w:r>
      <w:proofErr w:type="spellEnd"/>
      <w:r w:rsidRPr="001403A0">
        <w:rPr>
          <w:lang w:eastAsia="fr-FR"/>
        </w:rPr>
        <w:t xml:space="preserve"> tombe en dessous d'un seuil critique (5,5 pour l’émail et 6,2 pour la dentine) pendant une période prolongée, suite à la consommation de sucres fermentescibles, il en résulte une déminéralisation progressive et une perte durable de la substance minérale de la </w:t>
      </w:r>
      <w:r w:rsidR="00715759" w:rsidRPr="001403A0">
        <w:rPr>
          <w:lang w:eastAsia="fr-FR"/>
        </w:rPr>
        <w:t>dent [</w:t>
      </w:r>
      <w:r w:rsidR="00CA0327">
        <w:rPr>
          <w:lang w:eastAsia="fr-FR"/>
        </w:rPr>
        <w:t>10,13</w:t>
      </w:r>
      <w:r w:rsidRPr="001403A0">
        <w:rPr>
          <w:lang w:eastAsia="fr-FR"/>
        </w:rPr>
        <w:t xml:space="preserve">]. Il existe quatre facteurs reconnus, qui entrent en jeu dans l’apparition de la lésion </w:t>
      </w:r>
      <w:proofErr w:type="spellStart"/>
      <w:r w:rsidRPr="001403A0">
        <w:rPr>
          <w:lang w:eastAsia="fr-FR"/>
        </w:rPr>
        <w:t>carieuse</w:t>
      </w:r>
      <w:proofErr w:type="spellEnd"/>
      <w:r w:rsidRPr="001403A0">
        <w:rPr>
          <w:lang w:eastAsia="fr-FR"/>
        </w:rPr>
        <w:t xml:space="preserve"> : une alimentation contenant des hydrates de carbone fermentescibles, un hôte susceptible, une microflore buccale spécifique, le temps durant lequel ces trois facteurs sont réunis en bouche pour interagir et provoquer une baisse du pH sous le seuil de dissolution des cristaux </w:t>
      </w:r>
      <w:proofErr w:type="spellStart"/>
      <w:r w:rsidR="00715759" w:rsidRPr="001403A0">
        <w:rPr>
          <w:lang w:eastAsia="fr-FR"/>
        </w:rPr>
        <w:t>d’hydroxyapatite</w:t>
      </w:r>
      <w:proofErr w:type="spellEnd"/>
      <w:r w:rsidR="00715759" w:rsidRPr="001403A0">
        <w:rPr>
          <w:lang w:eastAsia="fr-FR"/>
        </w:rPr>
        <w:t xml:space="preserve"> [</w:t>
      </w:r>
      <w:r w:rsidR="00CA0327">
        <w:rPr>
          <w:lang w:eastAsia="fr-FR"/>
        </w:rPr>
        <w:t>13</w:t>
      </w:r>
      <w:r w:rsidRPr="001403A0">
        <w:rPr>
          <w:lang w:eastAsia="fr-FR"/>
        </w:rPr>
        <w:t>].</w:t>
      </w:r>
    </w:p>
    <w:p w14:paraId="1AA48C93" w14:textId="77777777" w:rsidR="001403A0" w:rsidRPr="001403A0" w:rsidRDefault="001403A0" w:rsidP="001403A0">
      <w:pPr>
        <w:jc w:val="center"/>
        <w:rPr>
          <w:rFonts w:eastAsia="Times New Roman"/>
          <w:szCs w:val="24"/>
          <w:lang w:eastAsia="fr-FR"/>
        </w:rPr>
      </w:pPr>
      <w:r w:rsidRPr="001403A0">
        <w:rPr>
          <w:rFonts w:eastAsia="Times New Roman"/>
          <w:noProof/>
          <w:szCs w:val="24"/>
          <w:lang w:eastAsia="fr-FR"/>
        </w:rPr>
        <w:drawing>
          <wp:inline distT="0" distB="0" distL="0" distR="0" wp14:anchorId="0482F279" wp14:editId="2E9CBCBD">
            <wp:extent cx="2740512" cy="1153297"/>
            <wp:effectExtent l="0" t="0" r="3175" b="8890"/>
            <wp:docPr id="9" name="Picture 6604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467" cy="1287524"/>
                    </a:xfrm>
                    <a:prstGeom prst="rect">
                      <a:avLst/>
                    </a:prstGeom>
                    <a:noFill/>
                    <a:ln>
                      <a:noFill/>
                    </a:ln>
                  </pic:spPr>
                </pic:pic>
              </a:graphicData>
            </a:graphic>
          </wp:inline>
        </w:drawing>
      </w:r>
    </w:p>
    <w:p w14:paraId="35B19B00" w14:textId="0C101F0F" w:rsidR="001403A0" w:rsidRPr="001403A0" w:rsidRDefault="001403A0" w:rsidP="00FC390A">
      <w:pPr>
        <w:pStyle w:val="afigure"/>
      </w:pPr>
      <w:bookmarkStart w:id="138" w:name="_Toc136591402"/>
      <w:bookmarkStart w:id="139" w:name="_Toc169091556"/>
      <w:r w:rsidRPr="001403A0">
        <w:t xml:space="preserve">Schéma de Keyes modifié par </w:t>
      </w:r>
      <w:proofErr w:type="spellStart"/>
      <w:r w:rsidRPr="001403A0">
        <w:t>Newbrun</w:t>
      </w:r>
      <w:proofErr w:type="spellEnd"/>
      <w:r w:rsidR="00FB7283">
        <w:rPr>
          <w:b/>
        </w:rPr>
        <w:t xml:space="preserve"> </w:t>
      </w:r>
      <w:r w:rsidRPr="001403A0">
        <w:rPr>
          <w:b/>
        </w:rPr>
        <w:t>(</w:t>
      </w:r>
      <w:proofErr w:type="spellStart"/>
      <w:r w:rsidRPr="001403A0">
        <w:t>Reisine</w:t>
      </w:r>
      <w:proofErr w:type="spellEnd"/>
      <w:r w:rsidRPr="001403A0">
        <w:t xml:space="preserve"> et Douglass, 1998)</w:t>
      </w:r>
      <w:bookmarkEnd w:id="138"/>
      <w:bookmarkEnd w:id="139"/>
    </w:p>
    <w:p w14:paraId="7994204B" w14:textId="789E5B4A" w:rsidR="001403A0" w:rsidRPr="001403A0" w:rsidRDefault="001403A0" w:rsidP="00FC390A">
      <w:pPr>
        <w:pStyle w:val="atexte"/>
        <w:rPr>
          <w:lang w:eastAsia="fr-FR"/>
        </w:rPr>
      </w:pPr>
      <w:r w:rsidRPr="001403A0">
        <w:rPr>
          <w:lang w:eastAsia="fr-FR"/>
        </w:rPr>
        <w:lastRenderedPageBreak/>
        <w:t xml:space="preserve">En ce qui concerne les stades évolutifs, une fois que la perte de minéraux est suffisante, une lésion cliniquement visible appelée white spot (tache blanche) apparait cliniquement à la surface de la dent ; à ce stade, la carie peut être inversée ou arrêtée en particulier par l'exposition au </w:t>
      </w:r>
      <w:r w:rsidR="00715759" w:rsidRPr="001403A0">
        <w:rPr>
          <w:lang w:eastAsia="fr-FR"/>
        </w:rPr>
        <w:t>fluorure [</w:t>
      </w:r>
      <w:r w:rsidR="00CA0327">
        <w:rPr>
          <w:lang w:eastAsia="fr-FR"/>
        </w:rPr>
        <w:t>10</w:t>
      </w:r>
      <w:r w:rsidRPr="001403A0">
        <w:rPr>
          <w:lang w:eastAsia="fr-FR"/>
        </w:rPr>
        <w:t xml:space="preserve">]. En l’absence de </w:t>
      </w:r>
      <w:proofErr w:type="spellStart"/>
      <w:r w:rsidRPr="001403A0">
        <w:rPr>
          <w:lang w:eastAsia="fr-FR"/>
        </w:rPr>
        <w:t>reminéralisation</w:t>
      </w:r>
      <w:proofErr w:type="spellEnd"/>
      <w:r w:rsidRPr="001403A0">
        <w:rPr>
          <w:lang w:eastAsia="fr-FR"/>
        </w:rPr>
        <w:t xml:space="preserve">, la carie progresse et conduit à une cavitation, il peut s’en suivre une douleur et une gêne considérables si elle s'étend à la pulpe dentaire ; par la suite, elle peut provoquer la perte de la dent et une </w:t>
      </w:r>
      <w:r w:rsidR="00715759" w:rsidRPr="001403A0">
        <w:rPr>
          <w:lang w:eastAsia="fr-FR"/>
        </w:rPr>
        <w:t>septicémie [</w:t>
      </w:r>
      <w:r w:rsidR="00CA0327">
        <w:rPr>
          <w:lang w:eastAsia="fr-FR"/>
        </w:rPr>
        <w:t>10</w:t>
      </w:r>
      <w:r w:rsidRPr="001403A0">
        <w:rPr>
          <w:lang w:eastAsia="fr-FR"/>
        </w:rPr>
        <w:t xml:space="preserve">]. Il existe plusieurs systèmes de classification des maladies </w:t>
      </w:r>
      <w:proofErr w:type="spellStart"/>
      <w:r w:rsidRPr="001403A0">
        <w:rPr>
          <w:lang w:eastAsia="fr-FR"/>
        </w:rPr>
        <w:t>carieuses</w:t>
      </w:r>
      <w:proofErr w:type="spellEnd"/>
      <w:r w:rsidRPr="001403A0">
        <w:rPr>
          <w:lang w:eastAsia="fr-FR"/>
        </w:rPr>
        <w:t xml:space="preserve">, la plus récente est celle mise au point en 1997 par Mount et Hume appelée concept SISTA ; elle permet la classification des lésions </w:t>
      </w:r>
      <w:proofErr w:type="spellStart"/>
      <w:r w:rsidRPr="001403A0">
        <w:rPr>
          <w:lang w:eastAsia="fr-FR"/>
        </w:rPr>
        <w:t>carieuses</w:t>
      </w:r>
      <w:proofErr w:type="spellEnd"/>
      <w:r w:rsidRPr="001403A0">
        <w:rPr>
          <w:lang w:eastAsia="fr-FR"/>
        </w:rPr>
        <w:t xml:space="preserve"> en fonction de 3 sites et 5 </w:t>
      </w:r>
      <w:r w:rsidR="00715759" w:rsidRPr="001403A0">
        <w:rPr>
          <w:lang w:eastAsia="fr-FR"/>
        </w:rPr>
        <w:t>stades [</w:t>
      </w:r>
      <w:r w:rsidRPr="001403A0">
        <w:rPr>
          <w:lang w:eastAsia="fr-FR"/>
        </w:rPr>
        <w:t>1</w:t>
      </w:r>
      <w:r w:rsidR="00CA0327">
        <w:rPr>
          <w:lang w:eastAsia="fr-FR"/>
        </w:rPr>
        <w:t>6</w:t>
      </w:r>
      <w:r w:rsidRPr="001403A0">
        <w:rPr>
          <w:lang w:eastAsia="fr-FR"/>
        </w:rPr>
        <w:t xml:space="preserve">]. Les sites sont communs aux dents antérieures et postérieures : le site 1 ou </w:t>
      </w:r>
      <w:proofErr w:type="spellStart"/>
      <w:r w:rsidRPr="001403A0">
        <w:rPr>
          <w:lang w:eastAsia="fr-FR"/>
        </w:rPr>
        <w:t>occlusal</w:t>
      </w:r>
      <w:proofErr w:type="spellEnd"/>
      <w:r w:rsidRPr="001403A0">
        <w:rPr>
          <w:lang w:eastAsia="fr-FR"/>
        </w:rPr>
        <w:t xml:space="preserve">  concerne les lésions </w:t>
      </w:r>
      <w:proofErr w:type="spellStart"/>
      <w:r w:rsidRPr="001403A0">
        <w:rPr>
          <w:lang w:eastAsia="fr-FR"/>
        </w:rPr>
        <w:t>carieuses</w:t>
      </w:r>
      <w:proofErr w:type="spellEnd"/>
      <w:r w:rsidRPr="001403A0">
        <w:rPr>
          <w:lang w:eastAsia="fr-FR"/>
        </w:rPr>
        <w:t xml:space="preserve"> initiées au niveau des puits et sillons, fosses, </w:t>
      </w:r>
      <w:proofErr w:type="spellStart"/>
      <w:r w:rsidRPr="001403A0">
        <w:rPr>
          <w:lang w:eastAsia="fr-FR"/>
        </w:rPr>
        <w:t>cingulum</w:t>
      </w:r>
      <w:proofErr w:type="spellEnd"/>
      <w:r w:rsidRPr="001403A0">
        <w:rPr>
          <w:lang w:eastAsia="fr-FR"/>
        </w:rPr>
        <w:t xml:space="preserve"> et des autres défauts coronaires des faces </w:t>
      </w:r>
      <w:proofErr w:type="spellStart"/>
      <w:r w:rsidRPr="001403A0">
        <w:rPr>
          <w:lang w:eastAsia="fr-FR"/>
        </w:rPr>
        <w:t>occlusales</w:t>
      </w:r>
      <w:proofErr w:type="spellEnd"/>
      <w:r w:rsidRPr="001403A0">
        <w:rPr>
          <w:lang w:eastAsia="fr-FR"/>
        </w:rPr>
        <w:t xml:space="preserve"> ; le site 2 ou </w:t>
      </w:r>
      <w:proofErr w:type="spellStart"/>
      <w:r w:rsidRPr="001403A0">
        <w:rPr>
          <w:lang w:eastAsia="fr-FR"/>
        </w:rPr>
        <w:t>proximal</w:t>
      </w:r>
      <w:proofErr w:type="spellEnd"/>
      <w:r w:rsidRPr="001403A0">
        <w:rPr>
          <w:lang w:eastAsia="fr-FR"/>
        </w:rPr>
        <w:t xml:space="preserve">  regroupe les lésions </w:t>
      </w:r>
      <w:proofErr w:type="spellStart"/>
      <w:r w:rsidRPr="001403A0">
        <w:rPr>
          <w:lang w:eastAsia="fr-FR"/>
        </w:rPr>
        <w:t>carieuses</w:t>
      </w:r>
      <w:proofErr w:type="spellEnd"/>
      <w:r w:rsidRPr="001403A0">
        <w:rPr>
          <w:lang w:eastAsia="fr-FR"/>
        </w:rPr>
        <w:t xml:space="preserve"> initiées au niveau des aires de contact </w:t>
      </w:r>
      <w:proofErr w:type="spellStart"/>
      <w:r w:rsidRPr="001403A0">
        <w:rPr>
          <w:lang w:eastAsia="fr-FR"/>
        </w:rPr>
        <w:t>proximales</w:t>
      </w:r>
      <w:proofErr w:type="spellEnd"/>
      <w:r w:rsidRPr="001403A0">
        <w:rPr>
          <w:lang w:eastAsia="fr-FR"/>
        </w:rPr>
        <w:t xml:space="preserve"> entre dents adjacentes ; enfin, le site 3 ou cervical concerne les lésions </w:t>
      </w:r>
      <w:proofErr w:type="spellStart"/>
      <w:r w:rsidRPr="001403A0">
        <w:rPr>
          <w:lang w:eastAsia="fr-FR"/>
        </w:rPr>
        <w:t>carieuses</w:t>
      </w:r>
      <w:proofErr w:type="spellEnd"/>
      <w:r w:rsidRPr="001403A0">
        <w:rPr>
          <w:lang w:eastAsia="fr-FR"/>
        </w:rPr>
        <w:t xml:space="preserve"> initiées au niveau des aires cervicales, sur tout le périmètre coronaire et/ou radiculaire. Les cinq stades d’évolution des lésions sont les suivants : le stade 0 ou stade réversible est une lésion active, superficielle, sans cavitation; le stade 1 est une lésion active débutante, avec des altérations de surface, ayant franchi la jonction </w:t>
      </w:r>
      <w:proofErr w:type="spellStart"/>
      <w:r w:rsidRPr="001403A0">
        <w:rPr>
          <w:lang w:eastAsia="fr-FR"/>
        </w:rPr>
        <w:t>amélo-dentinaire</w:t>
      </w:r>
      <w:proofErr w:type="spellEnd"/>
      <w:r w:rsidRPr="001403A0">
        <w:rPr>
          <w:lang w:eastAsia="fr-FR"/>
        </w:rPr>
        <w:t xml:space="preserve"> mais ne dépassant pas le tiers </w:t>
      </w:r>
      <w:proofErr w:type="spellStart"/>
      <w:r w:rsidRPr="001403A0">
        <w:rPr>
          <w:lang w:eastAsia="fr-FR"/>
        </w:rPr>
        <w:t>dentinaire</w:t>
      </w:r>
      <w:proofErr w:type="spellEnd"/>
      <w:r w:rsidRPr="001403A0">
        <w:rPr>
          <w:lang w:eastAsia="fr-FR"/>
        </w:rPr>
        <w:t xml:space="preserve"> externe; le stade 2 est une lésion active d’étendue modérée, </w:t>
      </w:r>
      <w:proofErr w:type="spellStart"/>
      <w:r w:rsidRPr="001403A0">
        <w:rPr>
          <w:lang w:eastAsia="fr-FR"/>
        </w:rPr>
        <w:t>cavitaire</w:t>
      </w:r>
      <w:proofErr w:type="spellEnd"/>
      <w:r w:rsidRPr="001403A0">
        <w:rPr>
          <w:lang w:eastAsia="fr-FR"/>
        </w:rPr>
        <w:t xml:space="preserve"> ayant progressé dans le tiers </w:t>
      </w:r>
      <w:proofErr w:type="spellStart"/>
      <w:r w:rsidRPr="001403A0">
        <w:rPr>
          <w:lang w:eastAsia="fr-FR"/>
        </w:rPr>
        <w:t>dentinaire</w:t>
      </w:r>
      <w:proofErr w:type="spellEnd"/>
      <w:r w:rsidRPr="001403A0">
        <w:rPr>
          <w:lang w:eastAsia="fr-FR"/>
        </w:rPr>
        <w:t xml:space="preserve"> médian sans toutefois fragiliser les structures </w:t>
      </w:r>
      <w:proofErr w:type="spellStart"/>
      <w:r w:rsidRPr="001403A0">
        <w:rPr>
          <w:lang w:eastAsia="fr-FR"/>
        </w:rPr>
        <w:t>cuspidiennes</w:t>
      </w:r>
      <w:proofErr w:type="spellEnd"/>
      <w:r w:rsidRPr="001403A0">
        <w:rPr>
          <w:lang w:eastAsia="fr-FR"/>
        </w:rPr>
        <w:t xml:space="preserve"> ; le stade 3 est une lésion </w:t>
      </w:r>
      <w:proofErr w:type="spellStart"/>
      <w:r w:rsidRPr="001403A0">
        <w:rPr>
          <w:lang w:eastAsia="fr-FR"/>
        </w:rPr>
        <w:t>cavitaire</w:t>
      </w:r>
      <w:proofErr w:type="spellEnd"/>
      <w:r w:rsidRPr="001403A0">
        <w:rPr>
          <w:lang w:eastAsia="fr-FR"/>
        </w:rPr>
        <w:t xml:space="preserve"> étendue ayant progressé dans le tiers </w:t>
      </w:r>
      <w:proofErr w:type="spellStart"/>
      <w:r w:rsidRPr="001403A0">
        <w:rPr>
          <w:lang w:eastAsia="fr-FR"/>
        </w:rPr>
        <w:t>dentinaire</w:t>
      </w:r>
      <w:proofErr w:type="spellEnd"/>
      <w:r w:rsidRPr="001403A0">
        <w:rPr>
          <w:lang w:eastAsia="fr-FR"/>
        </w:rPr>
        <w:t xml:space="preserve"> interne au point de fragiliser les structures </w:t>
      </w:r>
      <w:proofErr w:type="spellStart"/>
      <w:r w:rsidRPr="001403A0">
        <w:rPr>
          <w:lang w:eastAsia="fr-FR"/>
        </w:rPr>
        <w:t>cuspidiennes</w:t>
      </w:r>
      <w:proofErr w:type="spellEnd"/>
      <w:r w:rsidRPr="001403A0">
        <w:rPr>
          <w:lang w:eastAsia="fr-FR"/>
        </w:rPr>
        <w:t xml:space="preserve"> ; pour ce qui est du stade 4, la lésion </w:t>
      </w:r>
      <w:proofErr w:type="spellStart"/>
      <w:r w:rsidRPr="001403A0">
        <w:rPr>
          <w:lang w:eastAsia="fr-FR"/>
        </w:rPr>
        <w:t>cavitaire</w:t>
      </w:r>
      <w:proofErr w:type="spellEnd"/>
      <w:r w:rsidRPr="001403A0">
        <w:rPr>
          <w:lang w:eastAsia="fr-FR"/>
        </w:rPr>
        <w:t xml:space="preserve"> est extensive et para-pulpaire ayant progressé au point de détruire une partie des structures </w:t>
      </w:r>
      <w:proofErr w:type="spellStart"/>
      <w:r w:rsidRPr="001403A0">
        <w:rPr>
          <w:lang w:eastAsia="fr-FR"/>
        </w:rPr>
        <w:t>cuspidiennes</w:t>
      </w:r>
      <w:proofErr w:type="spellEnd"/>
      <w:r w:rsidRPr="001403A0">
        <w:rPr>
          <w:lang w:eastAsia="fr-FR"/>
        </w:rPr>
        <w:t>[1</w:t>
      </w:r>
      <w:r w:rsidR="00DF2698">
        <w:rPr>
          <w:lang w:eastAsia="fr-FR"/>
        </w:rPr>
        <w:t>6</w:t>
      </w:r>
      <w:r w:rsidRPr="001403A0">
        <w:rPr>
          <w:lang w:eastAsia="fr-FR"/>
        </w:rPr>
        <w:t>].</w:t>
      </w:r>
    </w:p>
    <w:p w14:paraId="42A7E085" w14:textId="77777777" w:rsidR="001403A0" w:rsidRPr="001403A0" w:rsidRDefault="001403A0" w:rsidP="001403A0">
      <w:pPr>
        <w:tabs>
          <w:tab w:val="left" w:pos="315"/>
          <w:tab w:val="center" w:pos="4464"/>
        </w:tabs>
        <w:jc w:val="left"/>
        <w:rPr>
          <w:rFonts w:eastAsia="Times New Roman"/>
          <w:noProof/>
          <w:szCs w:val="24"/>
          <w:lang w:eastAsia="fr-FR"/>
        </w:rPr>
      </w:pPr>
      <w:r w:rsidRPr="001403A0">
        <w:rPr>
          <w:rFonts w:eastAsia="Times New Roman"/>
          <w:noProof/>
          <w:szCs w:val="24"/>
          <w:lang w:eastAsia="fr-FR"/>
        </w:rPr>
        <w:drawing>
          <wp:inline distT="0" distB="0" distL="0" distR="0" wp14:anchorId="4E015BA7" wp14:editId="2525E9F7">
            <wp:extent cx="1331595" cy="1426722"/>
            <wp:effectExtent l="0" t="0" r="1905" b="2540"/>
            <wp:docPr id="10" name="Picture 140719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s antérieu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0047" cy="1435778"/>
                    </a:xfrm>
                    <a:prstGeom prst="rect">
                      <a:avLst/>
                    </a:prstGeom>
                  </pic:spPr>
                </pic:pic>
              </a:graphicData>
            </a:graphic>
          </wp:inline>
        </w:drawing>
      </w:r>
      <w:r w:rsidRPr="001403A0">
        <w:rPr>
          <w:rFonts w:eastAsia="Times New Roman"/>
          <w:noProof/>
          <w:szCs w:val="24"/>
          <w:lang w:eastAsia="fr-FR"/>
        </w:rPr>
        <w:drawing>
          <wp:inline distT="0" distB="0" distL="0" distR="0" wp14:anchorId="3A8D6978" wp14:editId="5E13F809">
            <wp:extent cx="1400175" cy="1506855"/>
            <wp:effectExtent l="0" t="0" r="9525" b="0"/>
            <wp:docPr id="11" name="Picture 177402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s postérieurs.PNG"/>
                    <pic:cNvPicPr/>
                  </pic:nvPicPr>
                  <pic:blipFill>
                    <a:blip r:embed="rId17">
                      <a:extLst>
                        <a:ext uri="{28A0092B-C50C-407E-A947-70E740481C1C}">
                          <a14:useLocalDpi xmlns:a14="http://schemas.microsoft.com/office/drawing/2010/main" val="0"/>
                        </a:ext>
                      </a:extLst>
                    </a:blip>
                    <a:stretch>
                      <a:fillRect/>
                    </a:stretch>
                  </pic:blipFill>
                  <pic:spPr>
                    <a:xfrm>
                      <a:off x="0" y="0"/>
                      <a:ext cx="1400175" cy="1506855"/>
                    </a:xfrm>
                    <a:prstGeom prst="rect">
                      <a:avLst/>
                    </a:prstGeom>
                  </pic:spPr>
                </pic:pic>
              </a:graphicData>
            </a:graphic>
          </wp:inline>
        </w:drawing>
      </w:r>
      <w:r w:rsidRPr="001403A0">
        <w:rPr>
          <w:rFonts w:eastAsia="Times New Roman"/>
          <w:noProof/>
          <w:szCs w:val="24"/>
          <w:lang w:eastAsia="fr-FR"/>
        </w:rPr>
        <w:tab/>
      </w:r>
      <w:r w:rsidRPr="001403A0">
        <w:rPr>
          <w:rFonts w:eastAsia="Times New Roman"/>
          <w:noProof/>
          <w:szCs w:val="24"/>
          <w:lang w:eastAsia="fr-FR"/>
        </w:rPr>
        <w:drawing>
          <wp:inline distT="0" distB="0" distL="0" distR="0" wp14:anchorId="3F1F4A23" wp14:editId="2E6BE487">
            <wp:extent cx="2709545" cy="2280240"/>
            <wp:effectExtent l="0" t="0" r="0" b="6350"/>
            <wp:docPr id="12" name="Picture 60225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9578" cy="2456995"/>
                    </a:xfrm>
                    <a:prstGeom prst="rect">
                      <a:avLst/>
                    </a:prstGeom>
                    <a:noFill/>
                    <a:ln>
                      <a:noFill/>
                    </a:ln>
                  </pic:spPr>
                </pic:pic>
              </a:graphicData>
            </a:graphic>
          </wp:inline>
        </w:drawing>
      </w:r>
    </w:p>
    <w:p w14:paraId="3D5D3126" w14:textId="4CC367B6" w:rsidR="001403A0" w:rsidRPr="001403A0" w:rsidRDefault="001403A0" w:rsidP="00FC390A">
      <w:pPr>
        <w:pStyle w:val="afigure"/>
      </w:pPr>
      <w:bookmarkStart w:id="140" w:name="_Toc135913090"/>
      <w:bookmarkStart w:id="141" w:name="_Toc136591403"/>
      <w:bookmarkStart w:id="142" w:name="_Toc169091557"/>
      <w:r w:rsidRPr="001403A0">
        <w:t xml:space="preserve">Schématisation des 3 sites de </w:t>
      </w:r>
      <w:proofErr w:type="spellStart"/>
      <w:r w:rsidRPr="001403A0">
        <w:t>cariosusceptibilité</w:t>
      </w:r>
      <w:proofErr w:type="spellEnd"/>
      <w:r w:rsidRPr="001403A0">
        <w:t xml:space="preserve"> et des stades de carie selon SISTA (Source : EMC)</w:t>
      </w:r>
      <w:bookmarkEnd w:id="140"/>
      <w:bookmarkEnd w:id="141"/>
      <w:bookmarkEnd w:id="142"/>
    </w:p>
    <w:p w14:paraId="3B3348AF" w14:textId="4CDCCCE6" w:rsidR="001403A0" w:rsidRPr="001403A0" w:rsidRDefault="001403A0" w:rsidP="00FC390A">
      <w:pPr>
        <w:pStyle w:val="atexte"/>
        <w:rPr>
          <w:lang w:eastAsia="fr-FR"/>
        </w:rPr>
      </w:pPr>
      <w:r w:rsidRPr="001403A0">
        <w:rPr>
          <w:lang w:eastAsia="fr-FR"/>
        </w:rPr>
        <w:lastRenderedPageBreak/>
        <w:t xml:space="preserve">S’agissant de la thérapeutique des maladies </w:t>
      </w:r>
      <w:proofErr w:type="spellStart"/>
      <w:r w:rsidRPr="001403A0">
        <w:rPr>
          <w:lang w:eastAsia="fr-FR"/>
        </w:rPr>
        <w:t>carieuses</w:t>
      </w:r>
      <w:proofErr w:type="spellEnd"/>
      <w:r w:rsidRPr="001403A0">
        <w:rPr>
          <w:lang w:eastAsia="fr-FR"/>
        </w:rPr>
        <w:t>, elle consiste en la restauration de la lésion par des matériaux adhésifs ; et obéit à 3 principes que sont : l’économie tissulaire, l’adhésion et la bio-</w:t>
      </w:r>
      <w:r w:rsidR="00715759" w:rsidRPr="001403A0">
        <w:rPr>
          <w:lang w:eastAsia="fr-FR"/>
        </w:rPr>
        <w:t>intégration [</w:t>
      </w:r>
      <w:r w:rsidRPr="001403A0">
        <w:rPr>
          <w:lang w:eastAsia="fr-FR"/>
        </w:rPr>
        <w:t>1</w:t>
      </w:r>
      <w:r w:rsidR="00DF2698">
        <w:rPr>
          <w:lang w:eastAsia="fr-FR"/>
        </w:rPr>
        <w:t>6</w:t>
      </w:r>
      <w:r w:rsidRPr="001403A0">
        <w:rPr>
          <w:lang w:eastAsia="fr-FR"/>
        </w:rPr>
        <w:t xml:space="preserve">]. Le principe d’économie tissulaire suppose la conservation maximale des structures saines, lesquelles constituent le substrat de la technique d’adhésion et le garant de la longévité de la restauration. Concernant le principe d’adhésion, l’avènement de systèmes adhésifs a permet l’obtention d’une adhésion mécanique (par l’effet des micro-rétentions) ; et d’une adhésion biologique (étanchéité), assurant la protection du complexe </w:t>
      </w:r>
      <w:proofErr w:type="spellStart"/>
      <w:r w:rsidRPr="001403A0">
        <w:rPr>
          <w:lang w:eastAsia="fr-FR"/>
        </w:rPr>
        <w:t>dentinopulpaire</w:t>
      </w:r>
      <w:proofErr w:type="spellEnd"/>
      <w:r w:rsidRPr="001403A0">
        <w:rPr>
          <w:lang w:eastAsia="fr-FR"/>
        </w:rPr>
        <w:t xml:space="preserve"> par l’absence de percolation bactérienne. Enfin, la bio-intégration constitue l’objectif final du traitement permettant d’allier </w:t>
      </w:r>
      <w:proofErr w:type="spellStart"/>
      <w:r w:rsidRPr="001403A0">
        <w:rPr>
          <w:lang w:eastAsia="fr-FR"/>
        </w:rPr>
        <w:t>biocompatibilité</w:t>
      </w:r>
      <w:proofErr w:type="spellEnd"/>
      <w:r w:rsidRPr="001403A0">
        <w:rPr>
          <w:lang w:eastAsia="fr-FR"/>
        </w:rPr>
        <w:t xml:space="preserve">, fonctionnalité, esthétique et prévention des </w:t>
      </w:r>
      <w:r w:rsidR="00715759" w:rsidRPr="001403A0">
        <w:rPr>
          <w:lang w:eastAsia="fr-FR"/>
        </w:rPr>
        <w:t>récidives [</w:t>
      </w:r>
      <w:r w:rsidRPr="001403A0">
        <w:rPr>
          <w:lang w:eastAsia="fr-FR"/>
        </w:rPr>
        <w:t>1</w:t>
      </w:r>
      <w:r w:rsidR="00DF2698">
        <w:rPr>
          <w:lang w:eastAsia="fr-FR"/>
        </w:rPr>
        <w:t>6</w:t>
      </w:r>
      <w:r w:rsidRPr="001403A0">
        <w:rPr>
          <w:lang w:eastAsia="fr-FR"/>
        </w:rPr>
        <w:t>].</w:t>
      </w:r>
    </w:p>
    <w:p w14:paraId="39783F29" w14:textId="77777777" w:rsidR="001403A0" w:rsidRPr="001403A0" w:rsidRDefault="001403A0" w:rsidP="00FC390A">
      <w:pPr>
        <w:pStyle w:val="Heading3"/>
      </w:pPr>
      <w:bookmarkStart w:id="143" w:name="_Toc136691256"/>
      <w:bookmarkStart w:id="144" w:name="_Toc167482940"/>
      <w:r w:rsidRPr="001403A0">
        <w:t>Maladies parodontales</w:t>
      </w:r>
      <w:bookmarkEnd w:id="143"/>
      <w:bookmarkEnd w:id="144"/>
    </w:p>
    <w:p w14:paraId="551BDCB6" w14:textId="32CEAA44" w:rsidR="001403A0" w:rsidRPr="001403A0" w:rsidRDefault="001403A0" w:rsidP="00FC390A">
      <w:pPr>
        <w:pStyle w:val="atexte"/>
        <w:rPr>
          <w:shd w:val="clear" w:color="auto" w:fill="FFFFFF"/>
          <w:lang w:eastAsia="fr-FR"/>
        </w:rPr>
      </w:pPr>
      <w:r w:rsidRPr="001403A0">
        <w:rPr>
          <w:lang w:eastAsia="fr-FR"/>
        </w:rPr>
        <w:t>L</w:t>
      </w:r>
      <w:r w:rsidRPr="001403A0">
        <w:rPr>
          <w:shd w:val="clear" w:color="auto" w:fill="FFFFFF"/>
          <w:lang w:eastAsia="fr-FR"/>
        </w:rPr>
        <w:t xml:space="preserve">es maladies parodontales sont des affections </w:t>
      </w:r>
      <w:proofErr w:type="spellStart"/>
      <w:r w:rsidRPr="001403A0">
        <w:rPr>
          <w:shd w:val="clear" w:color="auto" w:fill="FFFFFF"/>
          <w:lang w:eastAsia="fr-FR"/>
        </w:rPr>
        <w:t>multifactorielles</w:t>
      </w:r>
      <w:proofErr w:type="spellEnd"/>
      <w:r w:rsidRPr="001403A0">
        <w:rPr>
          <w:shd w:val="clear" w:color="auto" w:fill="FFFFFF"/>
          <w:lang w:eastAsia="fr-FR"/>
        </w:rPr>
        <w:t xml:space="preserve"> entraînant une réponse inadaptée de l'hôte aboutissant à une destruction des tissus de soutien de la dent (gencive, os alvéolaire, cément, ligament </w:t>
      </w:r>
      <w:proofErr w:type="spellStart"/>
      <w:r w:rsidRPr="001403A0">
        <w:rPr>
          <w:shd w:val="clear" w:color="auto" w:fill="FFFFFF"/>
          <w:lang w:eastAsia="fr-FR"/>
        </w:rPr>
        <w:t>alvéolodentaires</w:t>
      </w:r>
      <w:proofErr w:type="spellEnd"/>
      <w:r w:rsidR="00715759" w:rsidRPr="001403A0">
        <w:rPr>
          <w:shd w:val="clear" w:color="auto" w:fill="FFFFFF"/>
          <w:lang w:eastAsia="fr-FR"/>
        </w:rPr>
        <w:t>) [</w:t>
      </w:r>
      <w:r w:rsidRPr="001403A0">
        <w:rPr>
          <w:shd w:val="clear" w:color="auto" w:fill="FFFFFF"/>
          <w:lang w:eastAsia="fr-FR"/>
        </w:rPr>
        <w:t>1</w:t>
      </w:r>
      <w:r w:rsidR="00DF2698">
        <w:rPr>
          <w:shd w:val="clear" w:color="auto" w:fill="FFFFFF"/>
          <w:lang w:eastAsia="fr-FR"/>
        </w:rPr>
        <w:t>7</w:t>
      </w:r>
      <w:r w:rsidRPr="001403A0">
        <w:rPr>
          <w:shd w:val="clear" w:color="auto" w:fill="FFFFFF"/>
          <w:lang w:eastAsia="fr-FR"/>
        </w:rPr>
        <w:t>].</w:t>
      </w:r>
      <w:r w:rsidRPr="001403A0">
        <w:rPr>
          <w:lang w:eastAsia="fr-FR"/>
        </w:rPr>
        <w:t xml:space="preserve"> La définition des cas de maladies parodontales dans les études épidémiologiques est un défi, elle est basée sur la mesure de poches parodontales ; ainsi, en 2010, la </w:t>
      </w:r>
      <w:proofErr w:type="spellStart"/>
      <w:r w:rsidRPr="001403A0">
        <w:rPr>
          <w:lang w:eastAsia="fr-FR"/>
        </w:rPr>
        <w:t>parodontite</w:t>
      </w:r>
      <w:proofErr w:type="spellEnd"/>
      <w:r w:rsidRPr="001403A0">
        <w:rPr>
          <w:lang w:eastAsia="fr-FR"/>
        </w:rPr>
        <w:t xml:space="preserve"> sévère était le sixième problème de santé le plus répandu, affectant 8-10% de la population mondiale, soit 743 millions de personnes, cette prévalence est passée en 2022 à 14%, soit en</w:t>
      </w:r>
      <w:r w:rsidR="00DF2698">
        <w:rPr>
          <w:lang w:eastAsia="fr-FR"/>
        </w:rPr>
        <w:t>viron un milliard de personnes[10,11</w:t>
      </w:r>
      <w:r w:rsidRPr="001403A0">
        <w:rPr>
          <w:lang w:eastAsia="fr-FR"/>
        </w:rPr>
        <w:t xml:space="preserve">]. Au Cameroun, des données issues d’un travail de terrain en 2020 au sein des 10 régions du pays révélaient que, la majorité des Camerounais souffraient de </w:t>
      </w:r>
      <w:r w:rsidR="00715759" w:rsidRPr="001403A0">
        <w:rPr>
          <w:lang w:eastAsia="fr-FR"/>
        </w:rPr>
        <w:t>gingivite [</w:t>
      </w:r>
      <w:r w:rsidRPr="001403A0">
        <w:rPr>
          <w:lang w:eastAsia="fr-FR"/>
        </w:rPr>
        <w:t>1</w:t>
      </w:r>
      <w:r w:rsidR="00DF2698">
        <w:rPr>
          <w:lang w:eastAsia="fr-FR"/>
        </w:rPr>
        <w:t>8</w:t>
      </w:r>
      <w:r w:rsidRPr="001403A0">
        <w:rPr>
          <w:lang w:eastAsia="fr-FR"/>
        </w:rPr>
        <w:t xml:space="preserve">]. </w:t>
      </w:r>
      <w:r w:rsidRPr="001403A0">
        <w:rPr>
          <w:shd w:val="clear" w:color="auto" w:fill="FFFFFF"/>
          <w:lang w:eastAsia="fr-FR"/>
        </w:rPr>
        <w:t xml:space="preserve">Il s’agit d’une infection non spécifique et majoritairement due au développement d'une flore anaérobie, principalement saprophyte de la cavité buccale, dont les agents impliqués dans la </w:t>
      </w:r>
      <w:proofErr w:type="spellStart"/>
      <w:r w:rsidRPr="001403A0">
        <w:rPr>
          <w:shd w:val="clear" w:color="auto" w:fill="FFFFFF"/>
          <w:lang w:eastAsia="fr-FR"/>
        </w:rPr>
        <w:t>pathogenèse</w:t>
      </w:r>
      <w:proofErr w:type="spellEnd"/>
      <w:r w:rsidRPr="001403A0">
        <w:rPr>
          <w:shd w:val="clear" w:color="auto" w:fill="FFFFFF"/>
          <w:lang w:eastAsia="fr-FR"/>
        </w:rPr>
        <w:t xml:space="preserve"> sont : le complexe bactérien composé de micro-organismes </w:t>
      </w:r>
      <w:proofErr w:type="spellStart"/>
      <w:r w:rsidRPr="001403A0">
        <w:rPr>
          <w:shd w:val="clear" w:color="auto" w:fill="FFFFFF"/>
          <w:lang w:eastAsia="fr-FR"/>
        </w:rPr>
        <w:t>parodonto-pathogènes</w:t>
      </w:r>
      <w:proofErr w:type="spellEnd"/>
      <w:r w:rsidRPr="001403A0">
        <w:rPr>
          <w:shd w:val="clear" w:color="auto" w:fill="FFFFFF"/>
          <w:lang w:eastAsia="fr-FR"/>
        </w:rPr>
        <w:t xml:space="preserve"> organisés au sein du </w:t>
      </w:r>
      <w:proofErr w:type="spellStart"/>
      <w:r w:rsidRPr="001403A0">
        <w:rPr>
          <w:shd w:val="clear" w:color="auto" w:fill="FFFFFF"/>
          <w:lang w:eastAsia="fr-FR"/>
        </w:rPr>
        <w:t>biofilm</w:t>
      </w:r>
      <w:proofErr w:type="spellEnd"/>
      <w:r w:rsidRPr="001403A0">
        <w:rPr>
          <w:shd w:val="clear" w:color="auto" w:fill="FFFFFF"/>
          <w:lang w:eastAsia="fr-FR"/>
        </w:rPr>
        <w:t xml:space="preserve">, les facteurs environnementaux et les particularités génétiques de </w:t>
      </w:r>
      <w:r w:rsidR="00715759" w:rsidRPr="001403A0">
        <w:rPr>
          <w:shd w:val="clear" w:color="auto" w:fill="FFFFFF"/>
          <w:lang w:eastAsia="fr-FR"/>
        </w:rPr>
        <w:t>l’hôte [</w:t>
      </w:r>
      <w:r w:rsidRPr="001403A0">
        <w:rPr>
          <w:shd w:val="clear" w:color="auto" w:fill="FFFFFF"/>
          <w:lang w:eastAsia="fr-FR"/>
        </w:rPr>
        <w:t>1</w:t>
      </w:r>
      <w:r w:rsidR="00DF2698">
        <w:rPr>
          <w:shd w:val="clear" w:color="auto" w:fill="FFFFFF"/>
          <w:lang w:eastAsia="fr-FR"/>
        </w:rPr>
        <w:t>7</w:t>
      </w:r>
      <w:r w:rsidRPr="001403A0">
        <w:rPr>
          <w:shd w:val="clear" w:color="auto" w:fill="FFFFFF"/>
          <w:lang w:eastAsia="fr-FR"/>
        </w:rPr>
        <w:t xml:space="preserve">].  Les facteurs de risque tels que le diabète ou la consommation de tabac peuvent moduler l'initiation et la progression de la maladie ; l'attaque bactérienne va être contrôlée par la réponse </w:t>
      </w:r>
      <w:proofErr w:type="spellStart"/>
      <w:r w:rsidRPr="001403A0">
        <w:rPr>
          <w:shd w:val="clear" w:color="auto" w:fill="FFFFFF"/>
          <w:lang w:eastAsia="fr-FR"/>
        </w:rPr>
        <w:t>immuno-inflammatoire</w:t>
      </w:r>
      <w:proofErr w:type="spellEnd"/>
      <w:r w:rsidRPr="001403A0">
        <w:rPr>
          <w:shd w:val="clear" w:color="auto" w:fill="FFFFFF"/>
          <w:lang w:eastAsia="fr-FR"/>
        </w:rPr>
        <w:t xml:space="preserve"> de l'hôte, laquelle est propre à chaque individu et peut parfois avoir un caractère nocif. Cette réaction de défense peut être considérée comme néfaste pour l'hôte, car elle endommage les tissus de soutien de la dent entraînant une perte d'attache et une </w:t>
      </w:r>
      <w:proofErr w:type="spellStart"/>
      <w:r w:rsidRPr="001403A0">
        <w:rPr>
          <w:shd w:val="clear" w:color="auto" w:fill="FFFFFF"/>
          <w:lang w:eastAsia="fr-FR"/>
        </w:rPr>
        <w:t>alvéolyse</w:t>
      </w:r>
      <w:proofErr w:type="spellEnd"/>
      <w:r w:rsidRPr="001403A0">
        <w:rPr>
          <w:shd w:val="clear" w:color="auto" w:fill="FFFFFF"/>
          <w:lang w:eastAsia="fr-FR"/>
        </w:rPr>
        <w:t xml:space="preserve">.  Le point de départ de la pathologie est la gencive saine, la progression de l'atteinte parodontale est subdivisée en plusieurs paliers, allant de la lésion initiale à la lésion avancée, qui correspond à la destruction des tissus de soutien de la </w:t>
      </w:r>
      <w:r w:rsidR="00715759" w:rsidRPr="001403A0">
        <w:rPr>
          <w:shd w:val="clear" w:color="auto" w:fill="FFFFFF"/>
          <w:lang w:eastAsia="fr-FR"/>
        </w:rPr>
        <w:t>dent [</w:t>
      </w:r>
      <w:r w:rsidRPr="001403A0">
        <w:rPr>
          <w:shd w:val="clear" w:color="auto" w:fill="FFFFFF"/>
          <w:lang w:eastAsia="fr-FR"/>
        </w:rPr>
        <w:t>1</w:t>
      </w:r>
      <w:r w:rsidR="00DF2698">
        <w:rPr>
          <w:shd w:val="clear" w:color="auto" w:fill="FFFFFF"/>
          <w:lang w:eastAsia="fr-FR"/>
        </w:rPr>
        <w:t>7</w:t>
      </w:r>
      <w:r w:rsidRPr="001403A0">
        <w:rPr>
          <w:shd w:val="clear" w:color="auto" w:fill="FFFFFF"/>
          <w:lang w:eastAsia="fr-FR"/>
        </w:rPr>
        <w:t xml:space="preserve">]. </w:t>
      </w:r>
    </w:p>
    <w:p w14:paraId="28EF23A3" w14:textId="75C3EB5D" w:rsidR="001403A0" w:rsidRPr="001403A0" w:rsidRDefault="001403A0" w:rsidP="001403A0">
      <w:pPr>
        <w:rPr>
          <w:rFonts w:eastAsia="Times New Roman"/>
          <w:szCs w:val="24"/>
          <w:lang w:eastAsia="fr-FR"/>
        </w:rPr>
      </w:pPr>
      <w:r w:rsidRPr="001403A0">
        <w:rPr>
          <w:rFonts w:eastAsia="Times New Roman"/>
          <w:color w:val="000000"/>
          <w:szCs w:val="24"/>
          <w:shd w:val="clear" w:color="auto" w:fill="FFFFFF"/>
          <w:lang w:eastAsia="fr-FR"/>
        </w:rPr>
        <w:lastRenderedPageBreak/>
        <w:t>C’est ainsi que dans</w:t>
      </w:r>
      <w:r w:rsidRPr="001403A0">
        <w:rPr>
          <w:rFonts w:eastAsia="Times New Roman"/>
          <w:szCs w:val="24"/>
          <w:lang w:eastAsia="fr-FR"/>
        </w:rPr>
        <w:t xml:space="preserve"> un premier temps, l’agression débute au niveau de la gencive, c’est la gingivite ; il s’agit d’une inflammation de la gencive, elle est caractérisée par un gonflement, une coloration rouge foncé, saignant au moindre contact, accompagnée d’une sensibilité. A ce stade, l’inflammation n’affecte que le parodonte superficiel en épargnant le parodonte profond c'est-à-dire le </w:t>
      </w:r>
      <w:proofErr w:type="spellStart"/>
      <w:r w:rsidRPr="001403A0">
        <w:rPr>
          <w:rFonts w:eastAsia="Times New Roman"/>
          <w:szCs w:val="24"/>
          <w:lang w:eastAsia="fr-FR"/>
        </w:rPr>
        <w:t>desmodonte</w:t>
      </w:r>
      <w:proofErr w:type="spellEnd"/>
      <w:r w:rsidRPr="001403A0">
        <w:rPr>
          <w:rFonts w:eastAsia="Times New Roman"/>
          <w:szCs w:val="24"/>
          <w:lang w:eastAsia="fr-FR"/>
        </w:rPr>
        <w:t xml:space="preserve">, le cément et l’os sous-jacent. Si aucun traitement n’est réalisé, l’inflammation se poursuit, conduisant à la destruction du système d’attache parodontal, qui se traduit par une perte d’attache clinique et une lyse osseuse visible </w:t>
      </w:r>
      <w:proofErr w:type="spellStart"/>
      <w:r w:rsidRPr="001403A0">
        <w:rPr>
          <w:rFonts w:eastAsia="Times New Roman"/>
          <w:szCs w:val="24"/>
          <w:lang w:eastAsia="fr-FR"/>
        </w:rPr>
        <w:t>radiographiquement</w:t>
      </w:r>
      <w:proofErr w:type="spellEnd"/>
      <w:r w:rsidRPr="001403A0">
        <w:rPr>
          <w:rFonts w:eastAsia="Times New Roman"/>
          <w:szCs w:val="24"/>
          <w:lang w:eastAsia="fr-FR"/>
        </w:rPr>
        <w:t>, la présence de poches parodontales et de saignement gi</w:t>
      </w:r>
      <w:r w:rsidR="00DF3DBA">
        <w:rPr>
          <w:rFonts w:eastAsia="Times New Roman"/>
          <w:szCs w:val="24"/>
          <w:lang w:eastAsia="fr-FR"/>
        </w:rPr>
        <w:t xml:space="preserve">ngival : c’est </w:t>
      </w:r>
      <w:r w:rsidR="00DF6436">
        <w:rPr>
          <w:rFonts w:eastAsia="Times New Roman"/>
          <w:szCs w:val="24"/>
          <w:lang w:eastAsia="fr-FR"/>
        </w:rPr>
        <w:t xml:space="preserve">la </w:t>
      </w:r>
      <w:proofErr w:type="spellStart"/>
      <w:r w:rsidR="00715759">
        <w:rPr>
          <w:rFonts w:eastAsia="Times New Roman"/>
          <w:szCs w:val="24"/>
          <w:lang w:eastAsia="fr-FR"/>
        </w:rPr>
        <w:t>parodontite</w:t>
      </w:r>
      <w:proofErr w:type="spellEnd"/>
      <w:r w:rsidR="00715759">
        <w:rPr>
          <w:rFonts w:eastAsia="Times New Roman"/>
          <w:szCs w:val="24"/>
          <w:lang w:eastAsia="fr-FR"/>
        </w:rPr>
        <w:t xml:space="preserve"> [</w:t>
      </w:r>
      <w:r w:rsidR="00DF2698">
        <w:rPr>
          <w:rFonts w:eastAsia="Times New Roman"/>
          <w:szCs w:val="24"/>
          <w:lang w:eastAsia="fr-FR"/>
        </w:rPr>
        <w:t>19,20</w:t>
      </w:r>
      <w:r w:rsidRPr="001403A0">
        <w:rPr>
          <w:rFonts w:eastAsia="Times New Roman"/>
          <w:szCs w:val="24"/>
          <w:lang w:eastAsia="fr-FR"/>
        </w:rPr>
        <w:t>].</w:t>
      </w:r>
    </w:p>
    <w:p w14:paraId="7936DECE" w14:textId="77777777" w:rsidR="001403A0" w:rsidRPr="001403A0" w:rsidRDefault="001403A0" w:rsidP="00FC390A">
      <w:pPr>
        <w:pStyle w:val="atexte"/>
        <w:rPr>
          <w:lang w:eastAsia="fr-FR"/>
        </w:rPr>
      </w:pPr>
      <w:r w:rsidRPr="001403A0">
        <w:rPr>
          <w:lang w:eastAsia="fr-FR"/>
        </w:rPr>
        <w:t xml:space="preserve">Pour ce qui est de la classification des maladies parodontales, elle a connu plusieurs modifications ; celle en vigueur a été élaborée en 2018 en vue de l’amélioration de celle de </w:t>
      </w:r>
      <w:proofErr w:type="spellStart"/>
      <w:r w:rsidRPr="001403A0">
        <w:rPr>
          <w:lang w:eastAsia="fr-FR"/>
        </w:rPr>
        <w:t>l’Armitage</w:t>
      </w:r>
      <w:proofErr w:type="spellEnd"/>
      <w:r w:rsidRPr="001403A0">
        <w:rPr>
          <w:lang w:eastAsia="fr-FR"/>
        </w:rPr>
        <w:t xml:space="preserve">, mise au point en 1999. Cette nouvelle classification distingue les gingivites et les </w:t>
      </w:r>
      <w:proofErr w:type="spellStart"/>
      <w:r w:rsidRPr="001403A0">
        <w:rPr>
          <w:lang w:eastAsia="fr-FR"/>
        </w:rPr>
        <w:t>parodontites</w:t>
      </w:r>
      <w:proofErr w:type="spellEnd"/>
      <w:r w:rsidRPr="001403A0">
        <w:rPr>
          <w:lang w:eastAsia="fr-FR"/>
        </w:rPr>
        <w:t xml:space="preserve">. Au sein du groupe des gingivites, il est distingué les gingivites induites par le </w:t>
      </w:r>
      <w:proofErr w:type="spellStart"/>
      <w:r w:rsidRPr="001403A0">
        <w:rPr>
          <w:lang w:eastAsia="fr-FR"/>
        </w:rPr>
        <w:t>biofilm</w:t>
      </w:r>
      <w:proofErr w:type="spellEnd"/>
      <w:r w:rsidRPr="001403A0">
        <w:rPr>
          <w:lang w:eastAsia="fr-FR"/>
        </w:rPr>
        <w:t xml:space="preserve"> de la plaque, qui comportent les gingivites associées au </w:t>
      </w:r>
      <w:proofErr w:type="spellStart"/>
      <w:r w:rsidRPr="001403A0">
        <w:rPr>
          <w:lang w:eastAsia="fr-FR"/>
        </w:rPr>
        <w:t>biofilm</w:t>
      </w:r>
      <w:proofErr w:type="spellEnd"/>
      <w:r w:rsidRPr="001403A0">
        <w:rPr>
          <w:lang w:eastAsia="fr-FR"/>
        </w:rPr>
        <w:t xml:space="preserve"> seul, modifiées par les facteurs de risque systémiques ou locaux, ainsi que les accroissements gingivaux ; et les maladies gingivales non associées par la plaque. </w:t>
      </w:r>
    </w:p>
    <w:p w14:paraId="490E86B0" w14:textId="2F68AB85" w:rsidR="001403A0" w:rsidRPr="001403A0" w:rsidRDefault="001403A0" w:rsidP="001403A0">
      <w:pPr>
        <w:rPr>
          <w:rFonts w:eastAsia="Times New Roman"/>
          <w:szCs w:val="24"/>
          <w:lang w:eastAsia="fr-FR"/>
        </w:rPr>
      </w:pPr>
      <w:r w:rsidRPr="001403A0">
        <w:rPr>
          <w:rFonts w:eastAsia="Times New Roman"/>
          <w:szCs w:val="24"/>
          <w:lang w:eastAsia="fr-FR"/>
        </w:rPr>
        <w:t xml:space="preserve">Concernant les </w:t>
      </w:r>
      <w:proofErr w:type="spellStart"/>
      <w:r w:rsidRPr="001403A0">
        <w:rPr>
          <w:rFonts w:eastAsia="Times New Roman"/>
          <w:szCs w:val="24"/>
          <w:lang w:eastAsia="fr-FR"/>
        </w:rPr>
        <w:t>parodontites</w:t>
      </w:r>
      <w:proofErr w:type="spellEnd"/>
      <w:r w:rsidRPr="001403A0">
        <w:rPr>
          <w:rFonts w:eastAsia="Times New Roman"/>
          <w:szCs w:val="24"/>
          <w:lang w:eastAsia="fr-FR"/>
        </w:rPr>
        <w:t xml:space="preserve">, Contrairement à la précédente classification, la nouvelle regroupe les formes chroniques et agressives sous le seul terme de </w:t>
      </w:r>
      <w:proofErr w:type="spellStart"/>
      <w:r w:rsidRPr="001403A0">
        <w:rPr>
          <w:rFonts w:eastAsia="Times New Roman"/>
          <w:szCs w:val="24"/>
          <w:lang w:eastAsia="fr-FR"/>
        </w:rPr>
        <w:t>parodontite</w:t>
      </w:r>
      <w:proofErr w:type="spellEnd"/>
      <w:r w:rsidRPr="001403A0">
        <w:rPr>
          <w:rFonts w:eastAsia="Times New Roman"/>
          <w:szCs w:val="24"/>
          <w:lang w:eastAsia="fr-FR"/>
        </w:rPr>
        <w:t xml:space="preserve"> caractérisée par un système de stades traduisant la sévérité de la maladie, et de grades, renseignan</w:t>
      </w:r>
      <w:r w:rsidR="00DF6436">
        <w:rPr>
          <w:rFonts w:eastAsia="Times New Roman"/>
          <w:szCs w:val="24"/>
          <w:lang w:eastAsia="fr-FR"/>
        </w:rPr>
        <w:t xml:space="preserve">t sur la rapidité </w:t>
      </w:r>
      <w:r w:rsidR="00715759">
        <w:rPr>
          <w:rFonts w:eastAsia="Times New Roman"/>
          <w:szCs w:val="24"/>
          <w:lang w:eastAsia="fr-FR"/>
        </w:rPr>
        <w:t>d’évolution [</w:t>
      </w:r>
      <w:r w:rsidR="00DF2698">
        <w:rPr>
          <w:rFonts w:eastAsia="Times New Roman"/>
          <w:szCs w:val="24"/>
          <w:lang w:eastAsia="fr-FR"/>
        </w:rPr>
        <w:t>20</w:t>
      </w:r>
      <w:r w:rsidRPr="001403A0">
        <w:rPr>
          <w:rFonts w:eastAsia="Times New Roman"/>
          <w:szCs w:val="24"/>
          <w:lang w:eastAsia="fr-FR"/>
        </w:rPr>
        <w:t>,</w:t>
      </w:r>
      <w:r w:rsidR="00DF2698">
        <w:rPr>
          <w:rFonts w:eastAsia="Times New Roman"/>
          <w:szCs w:val="24"/>
          <w:lang w:eastAsia="fr-FR"/>
        </w:rPr>
        <w:t>21</w:t>
      </w:r>
      <w:r w:rsidRPr="001403A0">
        <w:rPr>
          <w:rFonts w:eastAsia="Times New Roman"/>
          <w:szCs w:val="24"/>
          <w:lang w:eastAsia="fr-FR"/>
        </w:rPr>
        <w:t>].</w:t>
      </w:r>
    </w:p>
    <w:p w14:paraId="4D51DF89" w14:textId="354FF7AB" w:rsidR="001403A0" w:rsidRPr="00FC390A" w:rsidRDefault="001403A0" w:rsidP="00FC390A">
      <w:pPr>
        <w:pStyle w:val="ATABLEAU"/>
        <w:ind w:hanging="436"/>
      </w:pPr>
      <w:bookmarkStart w:id="145" w:name="_Toc169091389"/>
      <w:r w:rsidRPr="00FC390A">
        <w:t xml:space="preserve">Stades d’évolution de la </w:t>
      </w:r>
      <w:proofErr w:type="spellStart"/>
      <w:r w:rsidRPr="00FC390A">
        <w:t>parodontite</w:t>
      </w:r>
      <w:proofErr w:type="spellEnd"/>
      <w:r w:rsidRPr="00FC390A">
        <w:t>.</w:t>
      </w:r>
      <w:bookmarkEnd w:id="145"/>
    </w:p>
    <w:p w14:paraId="58F95D31" w14:textId="77777777" w:rsidR="001403A0" w:rsidRPr="001403A0" w:rsidRDefault="001403A0" w:rsidP="001403A0">
      <w:pPr>
        <w:rPr>
          <w:rFonts w:eastAsia="Times New Roman"/>
          <w:szCs w:val="24"/>
          <w:lang w:eastAsia="fr-FR"/>
        </w:rPr>
      </w:pPr>
      <w:r w:rsidRPr="001403A0">
        <w:rPr>
          <w:rFonts w:eastAsia="Times New Roman"/>
          <w:noProof/>
          <w:szCs w:val="24"/>
          <w:lang w:eastAsia="fr-FR"/>
        </w:rPr>
        <w:drawing>
          <wp:inline distT="0" distB="0" distL="0" distR="0" wp14:anchorId="7C2AD147" wp14:editId="11AB8084">
            <wp:extent cx="5579398" cy="1334530"/>
            <wp:effectExtent l="0" t="0" r="2540" b="0"/>
            <wp:docPr id="15" name="Picture 18318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de paro.PNG"/>
                    <pic:cNvPicPr/>
                  </pic:nvPicPr>
                  <pic:blipFill>
                    <a:blip r:embed="rId19">
                      <a:extLst>
                        <a:ext uri="{28A0092B-C50C-407E-A947-70E740481C1C}">
                          <a14:useLocalDpi xmlns:a14="http://schemas.microsoft.com/office/drawing/2010/main" val="0"/>
                        </a:ext>
                      </a:extLst>
                    </a:blip>
                    <a:stretch>
                      <a:fillRect/>
                    </a:stretch>
                  </pic:blipFill>
                  <pic:spPr>
                    <a:xfrm>
                      <a:off x="0" y="0"/>
                      <a:ext cx="5882152" cy="1406945"/>
                    </a:xfrm>
                    <a:prstGeom prst="rect">
                      <a:avLst/>
                    </a:prstGeom>
                  </pic:spPr>
                </pic:pic>
              </a:graphicData>
            </a:graphic>
          </wp:inline>
        </w:drawing>
      </w:r>
    </w:p>
    <w:p w14:paraId="7178F325" w14:textId="7E0A8E9E" w:rsidR="001403A0" w:rsidRPr="00FC390A" w:rsidRDefault="001403A0" w:rsidP="00FC390A">
      <w:pPr>
        <w:pStyle w:val="ATABLEAU"/>
      </w:pPr>
      <w:bookmarkStart w:id="146" w:name="_Toc169091390"/>
      <w:r w:rsidRPr="00FC390A">
        <w:t xml:space="preserve">Grades de la </w:t>
      </w:r>
      <w:proofErr w:type="spellStart"/>
      <w:r w:rsidRPr="00FC390A">
        <w:t>parodontite</w:t>
      </w:r>
      <w:proofErr w:type="spellEnd"/>
      <w:r w:rsidRPr="00FC390A">
        <w:t>.</w:t>
      </w:r>
      <w:bookmarkEnd w:id="146"/>
    </w:p>
    <w:p w14:paraId="4814C42F" w14:textId="77777777" w:rsidR="001403A0" w:rsidRPr="001403A0" w:rsidRDefault="001403A0" w:rsidP="001403A0">
      <w:pPr>
        <w:rPr>
          <w:rFonts w:eastAsia="Times New Roman"/>
          <w:b/>
          <w:szCs w:val="24"/>
          <w:lang w:eastAsia="fr-FR"/>
        </w:rPr>
      </w:pPr>
      <w:r w:rsidRPr="001403A0">
        <w:rPr>
          <w:rFonts w:eastAsia="Times New Roman"/>
          <w:noProof/>
          <w:szCs w:val="24"/>
          <w:lang w:eastAsia="fr-FR"/>
        </w:rPr>
        <w:drawing>
          <wp:inline distT="0" distB="0" distL="0" distR="0" wp14:anchorId="7B6DF4D5" wp14:editId="44568803">
            <wp:extent cx="5538952" cy="1111885"/>
            <wp:effectExtent l="0" t="0" r="5080" b="0"/>
            <wp:docPr id="16" name="Picture 118686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es paro.PNG"/>
                    <pic:cNvPicPr/>
                  </pic:nvPicPr>
                  <pic:blipFill>
                    <a:blip r:embed="rId20">
                      <a:extLst>
                        <a:ext uri="{28A0092B-C50C-407E-A947-70E740481C1C}">
                          <a14:useLocalDpi xmlns:a14="http://schemas.microsoft.com/office/drawing/2010/main" val="0"/>
                        </a:ext>
                      </a:extLst>
                    </a:blip>
                    <a:stretch>
                      <a:fillRect/>
                    </a:stretch>
                  </pic:blipFill>
                  <pic:spPr>
                    <a:xfrm>
                      <a:off x="0" y="0"/>
                      <a:ext cx="5625807" cy="1129320"/>
                    </a:xfrm>
                    <a:prstGeom prst="rect">
                      <a:avLst/>
                    </a:prstGeom>
                  </pic:spPr>
                </pic:pic>
              </a:graphicData>
            </a:graphic>
          </wp:inline>
        </w:drawing>
      </w:r>
    </w:p>
    <w:p w14:paraId="5FB70EB9" w14:textId="65A057A7" w:rsidR="001403A0" w:rsidRPr="001403A0" w:rsidRDefault="001403A0" w:rsidP="00FC390A">
      <w:pPr>
        <w:pStyle w:val="atexte"/>
        <w:rPr>
          <w:lang w:eastAsia="fr-FR"/>
        </w:rPr>
      </w:pPr>
      <w:r w:rsidRPr="001403A0">
        <w:rPr>
          <w:lang w:eastAsia="fr-FR"/>
        </w:rPr>
        <w:t xml:space="preserve">S’agissant du traitement de la maladie parodontale, il s’échelonne en 3 phases, la première : la thérapeutique parodontale initiale, a pour but l’élimination des facteurs de </w:t>
      </w:r>
      <w:r w:rsidRPr="001403A0">
        <w:rPr>
          <w:lang w:eastAsia="fr-FR"/>
        </w:rPr>
        <w:lastRenderedPageBreak/>
        <w:t xml:space="preserve">rétention de plaque au moyen de l’enseignement à l’hygiène orale, du détartrage et surfaçage, de la correction des restaurations et des prothèses débordantes ; la seconde phase consiste en une réévaluation de l’état parodontal 03 à 06 mois après la thérapeutique parodontale initiale ; elle permet d’examiner cliniquement le contrôle de la plaque, le saignement, et la profondeur de poche, et </w:t>
      </w:r>
      <w:proofErr w:type="spellStart"/>
      <w:r w:rsidRPr="001403A0">
        <w:rPr>
          <w:lang w:eastAsia="fr-FR"/>
        </w:rPr>
        <w:t>radiographiquement</w:t>
      </w:r>
      <w:proofErr w:type="spellEnd"/>
      <w:r w:rsidRPr="001403A0">
        <w:rPr>
          <w:lang w:eastAsia="fr-FR"/>
        </w:rPr>
        <w:t xml:space="preserve"> le niveau osseux. A L’issue de cette réévaluation, le praticien orientera le traitement soit vers la phase de maintenance en cas de bon contrôle de la plaque, soit vers la phase de chirurgie en cas d’inflammation </w:t>
      </w:r>
      <w:r w:rsidR="00715759" w:rsidRPr="001403A0">
        <w:rPr>
          <w:lang w:eastAsia="fr-FR"/>
        </w:rPr>
        <w:t>persistante [</w:t>
      </w:r>
      <w:r w:rsidR="00DF2698">
        <w:rPr>
          <w:lang w:eastAsia="fr-FR"/>
        </w:rPr>
        <w:t>22</w:t>
      </w:r>
      <w:r w:rsidRPr="001403A0">
        <w:rPr>
          <w:lang w:eastAsia="fr-FR"/>
        </w:rPr>
        <w:t>].</w:t>
      </w:r>
    </w:p>
    <w:p w14:paraId="0CBCAC45" w14:textId="77777777" w:rsidR="001403A0" w:rsidRPr="001403A0" w:rsidRDefault="001403A0" w:rsidP="00FC390A">
      <w:pPr>
        <w:pStyle w:val="Heading3"/>
      </w:pPr>
      <w:bookmarkStart w:id="147" w:name="_Toc136691257"/>
      <w:bookmarkStart w:id="148" w:name="_Toc167482941"/>
      <w:proofErr w:type="spellStart"/>
      <w:r w:rsidRPr="001403A0">
        <w:t>Edentement</w:t>
      </w:r>
      <w:bookmarkEnd w:id="147"/>
      <w:bookmarkEnd w:id="148"/>
      <w:proofErr w:type="spellEnd"/>
    </w:p>
    <w:p w14:paraId="3D299D78" w14:textId="324ABFAB" w:rsidR="001403A0" w:rsidRPr="001403A0" w:rsidRDefault="001403A0" w:rsidP="00FC390A">
      <w:pPr>
        <w:pStyle w:val="atexte"/>
        <w:rPr>
          <w:lang w:eastAsia="fr-FR"/>
        </w:rPr>
      </w:pPr>
      <w:proofErr w:type="spellStart"/>
      <w:r w:rsidRPr="001403A0">
        <w:rPr>
          <w:bCs/>
          <w:lang w:eastAsia="fr-FR"/>
        </w:rPr>
        <w:t>L’édentement</w:t>
      </w:r>
      <w:proofErr w:type="spellEnd"/>
      <w:r w:rsidRPr="001403A0">
        <w:rPr>
          <w:bCs/>
          <w:lang w:eastAsia="fr-FR"/>
        </w:rPr>
        <w:t xml:space="preserve"> est l’absence d’une ou de plusieurs dents dans la cavité buccale ; </w:t>
      </w:r>
      <w:r w:rsidRPr="001403A0">
        <w:rPr>
          <w:lang w:eastAsia="fr-FR"/>
        </w:rPr>
        <w:t>sa prévalence mondiale est de près de 7% chez les personnes âgées de plus de 20 ans et</w:t>
      </w:r>
      <w:r w:rsidR="00DF6436">
        <w:rPr>
          <w:lang w:eastAsia="fr-FR"/>
        </w:rPr>
        <w:t xml:space="preserve"> de 23% chez les plus de </w:t>
      </w:r>
      <w:r w:rsidR="00715759">
        <w:rPr>
          <w:lang w:eastAsia="fr-FR"/>
        </w:rPr>
        <w:t>60ans [</w:t>
      </w:r>
      <w:r w:rsidR="00DF2698">
        <w:rPr>
          <w:lang w:eastAsia="fr-FR"/>
        </w:rPr>
        <w:t>11</w:t>
      </w:r>
      <w:r w:rsidRPr="001403A0">
        <w:rPr>
          <w:lang w:eastAsia="fr-FR"/>
        </w:rPr>
        <w:t xml:space="preserve">]. En Afrique, </w:t>
      </w:r>
      <w:r w:rsidRPr="001403A0">
        <w:rPr>
          <w:color w:val="121212"/>
          <w:lang w:eastAsia="fr-FR"/>
        </w:rPr>
        <w:t xml:space="preserve">une étude menée en 2014, auprès des personnes âgées a montré que, la prévalence de </w:t>
      </w:r>
      <w:proofErr w:type="spellStart"/>
      <w:r w:rsidRPr="001403A0">
        <w:rPr>
          <w:color w:val="121212"/>
          <w:lang w:eastAsia="fr-FR"/>
        </w:rPr>
        <w:t>l’édentement</w:t>
      </w:r>
      <w:proofErr w:type="spellEnd"/>
      <w:r w:rsidRPr="001403A0">
        <w:rPr>
          <w:color w:val="121212"/>
          <w:lang w:eastAsia="fr-FR"/>
        </w:rPr>
        <w:t xml:space="preserve"> était respectivement de 2,9% et 8,7% chez les </w:t>
      </w:r>
      <w:r w:rsidR="00DF6436">
        <w:rPr>
          <w:color w:val="121212"/>
          <w:lang w:eastAsia="fr-FR"/>
        </w:rPr>
        <w:t>ghanéens et les sud-</w:t>
      </w:r>
      <w:r w:rsidR="00715759">
        <w:rPr>
          <w:color w:val="121212"/>
          <w:lang w:eastAsia="fr-FR"/>
        </w:rPr>
        <w:t>africains [</w:t>
      </w:r>
      <w:r w:rsidR="00DF2698">
        <w:rPr>
          <w:color w:val="121212"/>
          <w:lang w:eastAsia="fr-FR"/>
        </w:rPr>
        <w:t>23</w:t>
      </w:r>
      <w:r w:rsidRPr="001403A0">
        <w:rPr>
          <w:color w:val="121212"/>
          <w:lang w:eastAsia="fr-FR"/>
        </w:rPr>
        <w:t>].</w:t>
      </w:r>
      <w:r w:rsidRPr="001403A0">
        <w:rPr>
          <w:lang w:eastAsia="fr-FR"/>
        </w:rPr>
        <w:t xml:space="preserve"> Cette affection possède des étiologies variées, notamment traumatiques, </w:t>
      </w:r>
      <w:proofErr w:type="spellStart"/>
      <w:r w:rsidRPr="001403A0">
        <w:rPr>
          <w:lang w:eastAsia="fr-FR"/>
        </w:rPr>
        <w:t>iatrogéniques</w:t>
      </w:r>
      <w:proofErr w:type="spellEnd"/>
      <w:r w:rsidRPr="001403A0">
        <w:rPr>
          <w:lang w:eastAsia="fr-FR"/>
        </w:rPr>
        <w:t xml:space="preserve"> ou thérapeutiques ; et est également corrélée au faible revenu, au bas niveau d’éducation, à une hygiène orale insuffisante ainsi qu’un état de santé général </w:t>
      </w:r>
      <w:r w:rsidR="00715759" w:rsidRPr="001403A0">
        <w:rPr>
          <w:lang w:eastAsia="fr-FR"/>
        </w:rPr>
        <w:t>réduit [</w:t>
      </w:r>
      <w:r w:rsidR="00DF2698">
        <w:rPr>
          <w:lang w:eastAsia="fr-FR"/>
        </w:rPr>
        <w:t>2</w:t>
      </w:r>
      <w:r w:rsidRPr="001403A0">
        <w:rPr>
          <w:lang w:eastAsia="fr-FR"/>
        </w:rPr>
        <w:t xml:space="preserve">]. Dans les pays où les patients ont accès aux soins bucco-dentaires, la maladie </w:t>
      </w:r>
      <w:proofErr w:type="spellStart"/>
      <w:r w:rsidRPr="001403A0">
        <w:rPr>
          <w:lang w:eastAsia="fr-FR"/>
        </w:rPr>
        <w:t>carieuse</w:t>
      </w:r>
      <w:proofErr w:type="spellEnd"/>
      <w:r w:rsidRPr="001403A0">
        <w:rPr>
          <w:lang w:eastAsia="fr-FR"/>
        </w:rPr>
        <w:t xml:space="preserve"> constitue la plus importante cause </w:t>
      </w:r>
      <w:proofErr w:type="spellStart"/>
      <w:r w:rsidRPr="001403A0">
        <w:rPr>
          <w:lang w:eastAsia="fr-FR"/>
        </w:rPr>
        <w:t>d’édentement</w:t>
      </w:r>
      <w:proofErr w:type="spellEnd"/>
      <w:r w:rsidRPr="001403A0">
        <w:rPr>
          <w:lang w:eastAsia="fr-FR"/>
        </w:rPr>
        <w:t>, suivie des maladies parodontales</w:t>
      </w:r>
      <w:r w:rsidRPr="001403A0">
        <w:rPr>
          <w:i/>
          <w:iCs/>
          <w:lang w:eastAsia="fr-FR"/>
        </w:rPr>
        <w:t xml:space="preserve">. </w:t>
      </w:r>
      <w:r w:rsidRPr="001403A0">
        <w:rPr>
          <w:lang w:eastAsia="fr-FR"/>
        </w:rPr>
        <w:t xml:space="preserve">Une étude de cohorte rapportait que: sur 389 dents extraites, 37% était pour cause de carie dentaire, 29% du fait des maladies parodontales, 33% pour d’autres raisons, 12% pour des causes traumatiques et 6% pour des raisons d’inclusion </w:t>
      </w:r>
      <w:r w:rsidR="00715759" w:rsidRPr="001403A0">
        <w:rPr>
          <w:lang w:eastAsia="fr-FR"/>
        </w:rPr>
        <w:t>dentaire</w:t>
      </w:r>
      <w:r w:rsidR="00715759">
        <w:rPr>
          <w:lang w:eastAsia="fr-FR"/>
        </w:rPr>
        <w:t xml:space="preserve"> [</w:t>
      </w:r>
      <w:r w:rsidR="00DF2698">
        <w:rPr>
          <w:lang w:eastAsia="fr-FR"/>
        </w:rPr>
        <w:t>22,23</w:t>
      </w:r>
      <w:r w:rsidRPr="001403A0">
        <w:rPr>
          <w:lang w:eastAsia="fr-FR"/>
        </w:rPr>
        <w:t xml:space="preserve">]. Concernant la classification de </w:t>
      </w:r>
      <w:proofErr w:type="spellStart"/>
      <w:r w:rsidRPr="001403A0">
        <w:rPr>
          <w:lang w:eastAsia="fr-FR"/>
        </w:rPr>
        <w:t>l’édentement</w:t>
      </w:r>
      <w:proofErr w:type="spellEnd"/>
      <w:r w:rsidRPr="001403A0">
        <w:rPr>
          <w:lang w:eastAsia="fr-FR"/>
        </w:rPr>
        <w:t xml:space="preserve">, il en existe 2 types : </w:t>
      </w:r>
      <w:proofErr w:type="spellStart"/>
      <w:r w:rsidRPr="001403A0">
        <w:rPr>
          <w:lang w:eastAsia="fr-FR"/>
        </w:rPr>
        <w:t>l’édentement</w:t>
      </w:r>
      <w:proofErr w:type="spellEnd"/>
      <w:r w:rsidRPr="001403A0">
        <w:rPr>
          <w:lang w:eastAsia="fr-FR"/>
        </w:rPr>
        <w:t xml:space="preserve"> partiel et </w:t>
      </w:r>
      <w:proofErr w:type="spellStart"/>
      <w:r w:rsidRPr="001403A0">
        <w:rPr>
          <w:lang w:eastAsia="fr-FR"/>
        </w:rPr>
        <w:t>l’édentement</w:t>
      </w:r>
      <w:proofErr w:type="spellEnd"/>
      <w:r w:rsidRPr="001403A0">
        <w:rPr>
          <w:lang w:eastAsia="fr-FR"/>
        </w:rPr>
        <w:t xml:space="preserve"> total. Edward Kennedy en 1925 met au point une classification des </w:t>
      </w:r>
      <w:proofErr w:type="spellStart"/>
      <w:r w:rsidRPr="001403A0">
        <w:rPr>
          <w:lang w:eastAsia="fr-FR"/>
        </w:rPr>
        <w:t>édentements</w:t>
      </w:r>
      <w:proofErr w:type="spellEnd"/>
      <w:r w:rsidRPr="001403A0">
        <w:rPr>
          <w:lang w:eastAsia="fr-FR"/>
        </w:rPr>
        <w:t xml:space="preserve"> partiels qui comporte 4 classes à savoir : classe I : </w:t>
      </w:r>
      <w:proofErr w:type="spellStart"/>
      <w:r w:rsidRPr="001403A0">
        <w:rPr>
          <w:lang w:eastAsia="fr-FR"/>
        </w:rPr>
        <w:t>Édentement</w:t>
      </w:r>
      <w:proofErr w:type="spellEnd"/>
      <w:r w:rsidRPr="001403A0">
        <w:rPr>
          <w:lang w:eastAsia="fr-FR"/>
        </w:rPr>
        <w:t xml:space="preserve"> bilatéral postérieur ; classe II : </w:t>
      </w:r>
      <w:proofErr w:type="spellStart"/>
      <w:r w:rsidRPr="001403A0">
        <w:rPr>
          <w:lang w:eastAsia="fr-FR"/>
        </w:rPr>
        <w:t>Édentement</w:t>
      </w:r>
      <w:proofErr w:type="spellEnd"/>
      <w:r w:rsidRPr="001403A0">
        <w:rPr>
          <w:lang w:eastAsia="fr-FR"/>
        </w:rPr>
        <w:t xml:space="preserve"> unilatéral postérieur ; classe III : </w:t>
      </w:r>
      <w:proofErr w:type="spellStart"/>
      <w:r w:rsidRPr="001403A0">
        <w:rPr>
          <w:lang w:eastAsia="fr-FR"/>
        </w:rPr>
        <w:t>Édentement</w:t>
      </w:r>
      <w:proofErr w:type="spellEnd"/>
      <w:r w:rsidRPr="001403A0">
        <w:rPr>
          <w:lang w:eastAsia="fr-FR"/>
        </w:rPr>
        <w:t xml:space="preserve"> unilatéral encastré ; classe IV : </w:t>
      </w:r>
      <w:proofErr w:type="spellStart"/>
      <w:r w:rsidRPr="001403A0">
        <w:rPr>
          <w:lang w:eastAsia="fr-FR"/>
        </w:rPr>
        <w:t>Édentement</w:t>
      </w:r>
      <w:proofErr w:type="spellEnd"/>
      <w:r w:rsidRPr="001403A0">
        <w:rPr>
          <w:lang w:eastAsia="fr-FR"/>
        </w:rPr>
        <w:t xml:space="preserve"> antérieur reparti de part et d’autre de l’axe médian de l’arcade. Dès 1966, Applegate a rajouté 2 classes et des subdivisions encore appelées modifications : l’ensemble a alors été appelée classification de Kennedy-Applegate</w:t>
      </w:r>
      <w:r w:rsidR="00715759">
        <w:rPr>
          <w:lang w:eastAsia="fr-FR"/>
        </w:rPr>
        <w:t xml:space="preserve"> </w:t>
      </w:r>
      <w:r w:rsidRPr="001403A0">
        <w:rPr>
          <w:lang w:eastAsia="fr-FR"/>
        </w:rPr>
        <w:t>[2</w:t>
      </w:r>
      <w:r w:rsidR="00DF2698">
        <w:rPr>
          <w:lang w:eastAsia="fr-FR"/>
        </w:rPr>
        <w:t>4</w:t>
      </w:r>
      <w:r w:rsidRPr="001403A0">
        <w:rPr>
          <w:lang w:eastAsia="fr-FR"/>
        </w:rPr>
        <w:t xml:space="preserve">]. Les classes rajoutées par Applegate sont: la classe V: </w:t>
      </w:r>
      <w:proofErr w:type="spellStart"/>
      <w:r w:rsidRPr="001403A0">
        <w:rPr>
          <w:lang w:eastAsia="fr-FR"/>
        </w:rPr>
        <w:t>édentement</w:t>
      </w:r>
      <w:proofErr w:type="spellEnd"/>
      <w:r w:rsidRPr="001403A0">
        <w:rPr>
          <w:lang w:eastAsia="fr-FR"/>
        </w:rPr>
        <w:t xml:space="preserve"> unilatéral incluant au moins une dent du secteur antérieur (canines ou incisives) limité de part et d’autre par des dents restantes; et la classe VI: </w:t>
      </w:r>
      <w:proofErr w:type="spellStart"/>
      <w:r w:rsidRPr="001403A0">
        <w:rPr>
          <w:lang w:eastAsia="fr-FR"/>
        </w:rPr>
        <w:t>Édentement</w:t>
      </w:r>
      <w:proofErr w:type="spellEnd"/>
      <w:r w:rsidRPr="001403A0">
        <w:rPr>
          <w:lang w:eastAsia="fr-FR"/>
        </w:rPr>
        <w:t xml:space="preserve"> unilatéral encastré dont les dents restantes peuvent à elles seules supporter les supports prothétiques. De plus, il existe des subdivisions qui sont le nombre de surfaces édentées supplémentaires à </w:t>
      </w:r>
      <w:proofErr w:type="spellStart"/>
      <w:r w:rsidRPr="001403A0">
        <w:rPr>
          <w:lang w:eastAsia="fr-FR"/>
        </w:rPr>
        <w:t>l’édentement</w:t>
      </w:r>
      <w:proofErr w:type="spellEnd"/>
      <w:r w:rsidRPr="001403A0">
        <w:rPr>
          <w:lang w:eastAsia="fr-FR"/>
        </w:rPr>
        <w:t xml:space="preserve"> de </w:t>
      </w:r>
      <w:r w:rsidR="00715759" w:rsidRPr="001403A0">
        <w:rPr>
          <w:lang w:eastAsia="fr-FR"/>
        </w:rPr>
        <w:t>référence</w:t>
      </w:r>
      <w:r w:rsidR="00715759">
        <w:rPr>
          <w:lang w:eastAsia="fr-FR"/>
        </w:rPr>
        <w:t xml:space="preserve"> [</w:t>
      </w:r>
      <w:r w:rsidR="00DF2698">
        <w:rPr>
          <w:lang w:eastAsia="fr-FR"/>
        </w:rPr>
        <w:t>24</w:t>
      </w:r>
      <w:r w:rsidRPr="001403A0">
        <w:rPr>
          <w:lang w:eastAsia="fr-FR"/>
        </w:rPr>
        <w:t>].</w:t>
      </w:r>
    </w:p>
    <w:p w14:paraId="008AEC99" w14:textId="5895B4E7" w:rsidR="001403A0" w:rsidRPr="001403A0" w:rsidRDefault="001403A0" w:rsidP="00FC390A">
      <w:pPr>
        <w:pStyle w:val="atexte"/>
        <w:rPr>
          <w:lang w:eastAsia="fr-FR"/>
        </w:rPr>
      </w:pPr>
      <w:r w:rsidRPr="001403A0">
        <w:rPr>
          <w:lang w:eastAsia="fr-FR"/>
        </w:rPr>
        <w:lastRenderedPageBreak/>
        <w:t xml:space="preserve"> Pour ce qui est de </w:t>
      </w:r>
      <w:proofErr w:type="spellStart"/>
      <w:r w:rsidRPr="001403A0">
        <w:rPr>
          <w:lang w:eastAsia="fr-FR"/>
        </w:rPr>
        <w:t>l’édentement</w:t>
      </w:r>
      <w:proofErr w:type="spellEnd"/>
      <w:r w:rsidRPr="001403A0">
        <w:rPr>
          <w:lang w:eastAsia="fr-FR"/>
        </w:rPr>
        <w:t xml:space="preserve"> total, il s’agit de l’absence de toutes les dents naturelles sur les 2 arcades ; lorsque cette absence concerne une seule arcade,</w:t>
      </w:r>
      <w:r w:rsidR="00DF6436">
        <w:rPr>
          <w:lang w:eastAsia="fr-FR"/>
        </w:rPr>
        <w:t xml:space="preserve"> </w:t>
      </w:r>
      <w:proofErr w:type="spellStart"/>
      <w:r w:rsidR="00DF6436">
        <w:rPr>
          <w:lang w:eastAsia="fr-FR"/>
        </w:rPr>
        <w:t>l’édentement</w:t>
      </w:r>
      <w:proofErr w:type="spellEnd"/>
      <w:r w:rsidR="00DF6436">
        <w:rPr>
          <w:lang w:eastAsia="fr-FR"/>
        </w:rPr>
        <w:t xml:space="preserve"> est dit </w:t>
      </w:r>
      <w:r w:rsidR="00715759">
        <w:rPr>
          <w:lang w:eastAsia="fr-FR"/>
        </w:rPr>
        <w:t>complet [</w:t>
      </w:r>
      <w:r w:rsidR="00DF2698">
        <w:rPr>
          <w:lang w:eastAsia="fr-FR"/>
        </w:rPr>
        <w:t>25</w:t>
      </w:r>
      <w:r w:rsidRPr="001403A0">
        <w:rPr>
          <w:lang w:eastAsia="fr-FR"/>
        </w:rPr>
        <w:t>].</w:t>
      </w:r>
    </w:p>
    <w:p w14:paraId="6CA3618D" w14:textId="77777777" w:rsidR="001403A0" w:rsidRPr="001403A0" w:rsidRDefault="001403A0" w:rsidP="001403A0">
      <w:pPr>
        <w:jc w:val="center"/>
        <w:rPr>
          <w:rFonts w:eastAsia="Times New Roman"/>
          <w:szCs w:val="24"/>
          <w:lang w:eastAsia="fr-FR"/>
        </w:rPr>
      </w:pPr>
      <w:r w:rsidRPr="001403A0">
        <w:rPr>
          <w:rFonts w:eastAsia="Times New Roman"/>
          <w:noProof/>
          <w:szCs w:val="24"/>
          <w:lang w:eastAsia="fr-FR"/>
        </w:rPr>
        <w:drawing>
          <wp:inline distT="0" distB="0" distL="0" distR="0" wp14:anchorId="46ACC603" wp14:editId="6D3542A5">
            <wp:extent cx="2488759" cy="1430655"/>
            <wp:effectExtent l="0" t="0" r="698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532" cy="1462141"/>
                    </a:xfrm>
                    <a:prstGeom prst="rect">
                      <a:avLst/>
                    </a:prstGeom>
                    <a:noFill/>
                    <a:ln>
                      <a:noFill/>
                    </a:ln>
                  </pic:spPr>
                </pic:pic>
              </a:graphicData>
            </a:graphic>
          </wp:inline>
        </w:drawing>
      </w:r>
    </w:p>
    <w:p w14:paraId="52E2525D" w14:textId="6AEECD96" w:rsidR="001403A0" w:rsidRPr="001403A0" w:rsidRDefault="00715759" w:rsidP="00FC390A">
      <w:pPr>
        <w:pStyle w:val="afigure"/>
        <w:spacing w:after="240"/>
      </w:pPr>
      <w:bookmarkStart w:id="149" w:name="_Toc135913092"/>
      <w:bookmarkStart w:id="150" w:name="_Toc136591404"/>
      <w:bookmarkStart w:id="151" w:name="_Toc169091558"/>
      <w:r>
        <w:t>Classification de Kennedy-Apple</w:t>
      </w:r>
      <w:r w:rsidR="001403A0" w:rsidRPr="001403A0">
        <w:t>gate (Source : Abrégé en prothèse adjointe partielle)</w:t>
      </w:r>
      <w:bookmarkEnd w:id="149"/>
      <w:bookmarkEnd w:id="150"/>
      <w:bookmarkEnd w:id="151"/>
      <w:r w:rsidR="001403A0" w:rsidRPr="001403A0">
        <w:t xml:space="preserve"> </w:t>
      </w:r>
    </w:p>
    <w:p w14:paraId="4F7E8DA1" w14:textId="693DD397" w:rsidR="001403A0" w:rsidRPr="001403A0" w:rsidRDefault="001403A0" w:rsidP="00FC390A">
      <w:pPr>
        <w:pStyle w:val="atexte"/>
        <w:rPr>
          <w:lang w:eastAsia="fr-FR"/>
        </w:rPr>
      </w:pPr>
      <w:r w:rsidRPr="001403A0">
        <w:rPr>
          <w:lang w:eastAsia="fr-FR"/>
        </w:rPr>
        <w:t xml:space="preserve">Pour ce qui est du traitement de </w:t>
      </w:r>
      <w:proofErr w:type="spellStart"/>
      <w:r w:rsidRPr="001403A0">
        <w:rPr>
          <w:lang w:eastAsia="fr-FR"/>
        </w:rPr>
        <w:t>l’édentement</w:t>
      </w:r>
      <w:proofErr w:type="spellEnd"/>
      <w:r w:rsidRPr="001403A0">
        <w:rPr>
          <w:lang w:eastAsia="fr-FR"/>
        </w:rPr>
        <w:t xml:space="preserve">, il est fonction de la présentation clinique ; le choix du type de réhabilitation étant guidé par de nombreux paramètres dans le but de restaurer l’esthétique et les fonctions masticatoires. Concernant </w:t>
      </w:r>
      <w:proofErr w:type="spellStart"/>
      <w:r w:rsidRPr="001403A0">
        <w:rPr>
          <w:lang w:eastAsia="fr-FR"/>
        </w:rPr>
        <w:t>l’édentement</w:t>
      </w:r>
      <w:proofErr w:type="spellEnd"/>
      <w:r w:rsidRPr="001403A0">
        <w:rPr>
          <w:lang w:eastAsia="fr-FR"/>
        </w:rPr>
        <w:t xml:space="preserve"> partiel, les artifices prothétiques peuvent être amovibles ou fixes, il s’agit respectivement de la prothèse adjointe partielle métallique ; la prothèse adjointe partielle en résine </w:t>
      </w:r>
      <w:proofErr w:type="spellStart"/>
      <w:r w:rsidRPr="001403A0">
        <w:rPr>
          <w:lang w:eastAsia="fr-FR"/>
        </w:rPr>
        <w:t>thermo-polymérisable</w:t>
      </w:r>
      <w:proofErr w:type="spellEnd"/>
      <w:r w:rsidRPr="001403A0">
        <w:rPr>
          <w:lang w:eastAsia="fr-FR"/>
        </w:rPr>
        <w:t xml:space="preserve"> ; et des bridges conventionnels, collé, cantilever, collé cantilever, ainsi que de la prothèse </w:t>
      </w:r>
      <w:proofErr w:type="spellStart"/>
      <w:r w:rsidRPr="001403A0">
        <w:rPr>
          <w:lang w:eastAsia="fr-FR"/>
        </w:rPr>
        <w:t>implanto-portée</w:t>
      </w:r>
      <w:proofErr w:type="spellEnd"/>
      <w:r w:rsidRPr="001403A0">
        <w:rPr>
          <w:lang w:eastAsia="fr-FR"/>
        </w:rPr>
        <w:t xml:space="preserve">. Le traitement de l’édenté total peut faire appel à la prothèse adjointe complète (PAC), à la prothèse adjointe complète </w:t>
      </w:r>
      <w:proofErr w:type="spellStart"/>
      <w:r w:rsidRPr="001403A0">
        <w:rPr>
          <w:lang w:eastAsia="fr-FR"/>
        </w:rPr>
        <w:t>implanto-retenue</w:t>
      </w:r>
      <w:proofErr w:type="spellEnd"/>
      <w:r w:rsidRPr="001403A0">
        <w:rPr>
          <w:lang w:eastAsia="fr-FR"/>
        </w:rPr>
        <w:t xml:space="preserve"> (PACIR), ou à la prothèse supra </w:t>
      </w:r>
      <w:proofErr w:type="spellStart"/>
      <w:r w:rsidRPr="001403A0">
        <w:rPr>
          <w:lang w:eastAsia="fr-FR"/>
        </w:rPr>
        <w:t>implantaire</w:t>
      </w:r>
      <w:proofErr w:type="spellEnd"/>
      <w:r w:rsidRPr="001403A0">
        <w:rPr>
          <w:lang w:eastAsia="fr-FR"/>
        </w:rPr>
        <w:t xml:space="preserve"> fixée (PSIF)[2</w:t>
      </w:r>
      <w:r w:rsidR="00DF2698">
        <w:rPr>
          <w:lang w:eastAsia="fr-FR"/>
        </w:rPr>
        <w:t>6</w:t>
      </w:r>
      <w:r w:rsidRPr="001403A0">
        <w:rPr>
          <w:lang w:eastAsia="fr-FR"/>
        </w:rPr>
        <w:t>].</w:t>
      </w:r>
    </w:p>
    <w:p w14:paraId="450C3D25" w14:textId="77777777" w:rsidR="001403A0" w:rsidRPr="001403A0" w:rsidRDefault="001403A0" w:rsidP="00FC390A">
      <w:pPr>
        <w:pStyle w:val="Heading3"/>
      </w:pPr>
      <w:bookmarkStart w:id="152" w:name="_Toc136691258"/>
      <w:bookmarkStart w:id="153" w:name="_Toc167482942"/>
      <w:r w:rsidRPr="001403A0">
        <w:t>Autres affections</w:t>
      </w:r>
      <w:bookmarkEnd w:id="152"/>
      <w:bookmarkEnd w:id="153"/>
      <w:r w:rsidRPr="001403A0">
        <w:t xml:space="preserve"> </w:t>
      </w:r>
    </w:p>
    <w:p w14:paraId="01927E40" w14:textId="222FFD9F" w:rsidR="001403A0" w:rsidRPr="001403A0" w:rsidRDefault="001403A0" w:rsidP="00FC390A">
      <w:pPr>
        <w:pStyle w:val="atexte"/>
        <w:rPr>
          <w:lang w:eastAsia="fr-FR"/>
        </w:rPr>
      </w:pPr>
      <w:r w:rsidRPr="001403A0">
        <w:rPr>
          <w:lang w:eastAsia="fr-FR"/>
        </w:rPr>
        <w:t xml:space="preserve">Les affections de la sphère buccodentaire sont variées, il peut s’agir des traumatismes dentaires et </w:t>
      </w:r>
      <w:r w:rsidR="00715759" w:rsidRPr="001403A0">
        <w:rPr>
          <w:lang w:eastAsia="fr-FR"/>
        </w:rPr>
        <w:t>maxillo-faciaux</w:t>
      </w:r>
      <w:r w:rsidRPr="001403A0">
        <w:rPr>
          <w:lang w:eastAsia="fr-FR"/>
        </w:rPr>
        <w:t xml:space="preserve">, des pathologies tumorales et </w:t>
      </w:r>
      <w:proofErr w:type="spellStart"/>
      <w:r w:rsidRPr="001403A0">
        <w:rPr>
          <w:lang w:eastAsia="fr-FR"/>
        </w:rPr>
        <w:t>malformatives</w:t>
      </w:r>
      <w:proofErr w:type="spellEnd"/>
      <w:r w:rsidRPr="001403A0">
        <w:rPr>
          <w:lang w:eastAsia="fr-FR"/>
        </w:rPr>
        <w:t xml:space="preserve">, des infections de diverses étiologies, des anomalies de structures et les pathologies tropicales. Celles revêtant une plus grande importance du point de vue de la santé publique sont le </w:t>
      </w:r>
      <w:proofErr w:type="spellStart"/>
      <w:r w:rsidRPr="001403A0">
        <w:rPr>
          <w:lang w:eastAsia="fr-FR"/>
        </w:rPr>
        <w:t>noma</w:t>
      </w:r>
      <w:proofErr w:type="spellEnd"/>
      <w:r w:rsidRPr="001403A0">
        <w:rPr>
          <w:lang w:eastAsia="fr-FR"/>
        </w:rPr>
        <w:t xml:space="preserve">, les traumatismes de la sphère buccodentaire, les cancers et les fentes </w:t>
      </w:r>
      <w:proofErr w:type="spellStart"/>
      <w:r w:rsidRPr="001403A0">
        <w:rPr>
          <w:lang w:eastAsia="fr-FR"/>
        </w:rPr>
        <w:t>labio-palatines</w:t>
      </w:r>
      <w:proofErr w:type="spellEnd"/>
      <w:r w:rsidRPr="001403A0">
        <w:rPr>
          <w:lang w:eastAsia="fr-FR"/>
        </w:rPr>
        <w:t xml:space="preserve">. S’agissant des traumatismes </w:t>
      </w:r>
      <w:r w:rsidR="00715759" w:rsidRPr="001403A0">
        <w:rPr>
          <w:lang w:eastAsia="fr-FR"/>
        </w:rPr>
        <w:t>maxillo-faciaux</w:t>
      </w:r>
      <w:r w:rsidRPr="001403A0">
        <w:rPr>
          <w:lang w:eastAsia="fr-FR"/>
        </w:rPr>
        <w:t>, ils constituent un problème majeur de santé publique du fait de leur gravité ; en effet, ils sont la caus</w:t>
      </w:r>
      <w:r w:rsidR="00DF2698">
        <w:rPr>
          <w:lang w:eastAsia="fr-FR"/>
        </w:rPr>
        <w:t>e de 9% de décès dans le monde[2</w:t>
      </w:r>
      <w:r w:rsidRPr="001403A0">
        <w:rPr>
          <w:lang w:eastAsia="fr-FR"/>
        </w:rPr>
        <w:t>,2</w:t>
      </w:r>
      <w:r w:rsidR="00DF2698">
        <w:rPr>
          <w:lang w:eastAsia="fr-FR"/>
        </w:rPr>
        <w:t>7</w:t>
      </w:r>
      <w:r w:rsidRPr="001403A0">
        <w:rPr>
          <w:lang w:eastAsia="fr-FR"/>
        </w:rPr>
        <w:t xml:space="preserve">], leurs lésions possèdent des caractéristiques d’une extrême diversité, que ce soit dans leurs circonstances de survenue, leur topographie ou leur type </w:t>
      </w:r>
      <w:proofErr w:type="spellStart"/>
      <w:r w:rsidRPr="001403A0">
        <w:rPr>
          <w:lang w:eastAsia="fr-FR"/>
        </w:rPr>
        <w:t>anatomoclinique</w:t>
      </w:r>
      <w:proofErr w:type="spellEnd"/>
      <w:r w:rsidR="00715759">
        <w:rPr>
          <w:lang w:eastAsia="fr-FR"/>
        </w:rPr>
        <w:t xml:space="preserve"> </w:t>
      </w:r>
      <w:r w:rsidRPr="001403A0">
        <w:rPr>
          <w:lang w:eastAsia="fr-FR"/>
        </w:rPr>
        <w:t>[</w:t>
      </w:r>
      <w:r w:rsidR="00DF2698">
        <w:rPr>
          <w:lang w:eastAsia="fr-FR"/>
        </w:rPr>
        <w:t>28</w:t>
      </w:r>
      <w:r w:rsidRPr="001403A0">
        <w:rPr>
          <w:lang w:eastAsia="fr-FR"/>
        </w:rPr>
        <w:t xml:space="preserve">]. Les circonstances de survenue sont dominées par les accidents de trafic et les lésions peuvent intéresser l’ensemble de la face ou se limiter à une partie de celle-ci, à l’exemple du maxillaire ou de la mandibule. </w:t>
      </w:r>
    </w:p>
    <w:p w14:paraId="6C020D80" w14:textId="7025B46D" w:rsidR="001403A0" w:rsidRPr="001403A0" w:rsidRDefault="001403A0" w:rsidP="00FC390A">
      <w:pPr>
        <w:pStyle w:val="atexte"/>
        <w:rPr>
          <w:lang w:eastAsia="fr-FR"/>
        </w:rPr>
      </w:pPr>
      <w:r w:rsidRPr="001403A0">
        <w:rPr>
          <w:lang w:eastAsia="fr-FR"/>
        </w:rPr>
        <w:lastRenderedPageBreak/>
        <w:t xml:space="preserve">Ces lésions peuvent être des plaies, des fractures simples à un trait ou au contraire </w:t>
      </w:r>
      <w:proofErr w:type="spellStart"/>
      <w:r w:rsidRPr="001403A0">
        <w:rPr>
          <w:lang w:eastAsia="fr-FR"/>
        </w:rPr>
        <w:t>plurifocales</w:t>
      </w:r>
      <w:proofErr w:type="spellEnd"/>
      <w:r w:rsidRPr="001403A0">
        <w:rPr>
          <w:lang w:eastAsia="fr-FR"/>
        </w:rPr>
        <w:t xml:space="preserve">, ainsi que des dislocations voire la disparition de segments osseux. Le traitement, dont le but est de restituer l’anatomie, la fonction et l’esthétique fait intervenir : des soins médicaux, orthopédiques et chirurgicaux, consistant respectivement en la prescription d’antibiotiques, antalgiques et </w:t>
      </w:r>
      <w:proofErr w:type="spellStart"/>
      <w:r w:rsidRPr="001403A0">
        <w:rPr>
          <w:lang w:eastAsia="fr-FR"/>
        </w:rPr>
        <w:t>d’antiinflammatoires</w:t>
      </w:r>
      <w:proofErr w:type="spellEnd"/>
      <w:r w:rsidRPr="001403A0">
        <w:rPr>
          <w:lang w:eastAsia="fr-FR"/>
        </w:rPr>
        <w:t xml:space="preserve"> principalement ; la réduction puis contention et blocage mono ou </w:t>
      </w:r>
      <w:r w:rsidR="00715759" w:rsidRPr="001403A0">
        <w:rPr>
          <w:lang w:eastAsia="fr-FR"/>
        </w:rPr>
        <w:t>bi maxillaire</w:t>
      </w:r>
      <w:r w:rsidRPr="001403A0">
        <w:rPr>
          <w:lang w:eastAsia="fr-FR"/>
        </w:rPr>
        <w:t xml:space="preserve"> par des ligatures avec des fils d’acier ou des élastiques et enfin la contention par la technique de </w:t>
      </w:r>
      <w:r w:rsidR="00715759" w:rsidRPr="001403A0">
        <w:rPr>
          <w:lang w:eastAsia="fr-FR"/>
        </w:rPr>
        <w:t>l’ostéosynthèse [</w:t>
      </w:r>
      <w:r w:rsidR="00DF3DBA">
        <w:rPr>
          <w:lang w:eastAsia="fr-FR"/>
        </w:rPr>
        <w:t>2</w:t>
      </w:r>
      <w:r w:rsidR="00DF2698">
        <w:rPr>
          <w:lang w:eastAsia="fr-FR"/>
        </w:rPr>
        <w:t>8</w:t>
      </w:r>
      <w:r w:rsidRPr="001403A0">
        <w:rPr>
          <w:lang w:eastAsia="fr-FR"/>
        </w:rPr>
        <w:t>].</w:t>
      </w:r>
    </w:p>
    <w:p w14:paraId="25CCE6CE" w14:textId="7614C992" w:rsidR="001403A0" w:rsidRPr="001403A0" w:rsidRDefault="001403A0" w:rsidP="00FC390A">
      <w:pPr>
        <w:pStyle w:val="atexte"/>
        <w:rPr>
          <w:lang w:eastAsia="fr-FR"/>
        </w:rPr>
      </w:pPr>
      <w:r w:rsidRPr="001403A0">
        <w:rPr>
          <w:lang w:eastAsia="fr-FR"/>
        </w:rPr>
        <w:t xml:space="preserve">S’agissant des maladies tropicales, le </w:t>
      </w:r>
      <w:proofErr w:type="spellStart"/>
      <w:r w:rsidRPr="001403A0">
        <w:rPr>
          <w:lang w:eastAsia="fr-FR"/>
        </w:rPr>
        <w:t>noma</w:t>
      </w:r>
      <w:proofErr w:type="spellEnd"/>
      <w:r w:rsidRPr="001403A0">
        <w:rPr>
          <w:lang w:eastAsia="fr-FR"/>
        </w:rPr>
        <w:t xml:space="preserve"> en est la plus préoccupante, avec un taux de mortalité de 90% en absence de traitement et une incidence annuelle de 140 000[</w:t>
      </w:r>
      <w:r w:rsidR="00DF2698">
        <w:rPr>
          <w:lang w:eastAsia="fr-FR"/>
        </w:rPr>
        <w:t>10</w:t>
      </w:r>
      <w:r w:rsidRPr="001403A0">
        <w:rPr>
          <w:lang w:eastAsia="fr-FR"/>
        </w:rPr>
        <w:t xml:space="preserve">]. C’est une pathologie gangreneuse de la face touchant les enfants vivant dans les régions les plus pauvres du globe, sa principale étiologie relève de l’extrême pauvreté associée à de la mal nutrition, précarité et absence de soins médicaux. De plus, l’infection par le virus de </w:t>
      </w:r>
      <w:proofErr w:type="spellStart"/>
      <w:r w:rsidRPr="001403A0">
        <w:rPr>
          <w:lang w:eastAsia="fr-FR"/>
        </w:rPr>
        <w:t>l’immunodéficience</w:t>
      </w:r>
      <w:proofErr w:type="spellEnd"/>
      <w:r w:rsidRPr="001403A0">
        <w:rPr>
          <w:lang w:eastAsia="fr-FR"/>
        </w:rPr>
        <w:t xml:space="preserve"> humaine, notamment au stade du syndrome de </w:t>
      </w:r>
      <w:proofErr w:type="spellStart"/>
      <w:r w:rsidRPr="001403A0">
        <w:rPr>
          <w:lang w:eastAsia="fr-FR"/>
        </w:rPr>
        <w:t>l’immunodéficience</w:t>
      </w:r>
      <w:proofErr w:type="spellEnd"/>
      <w:r w:rsidRPr="001403A0">
        <w:rPr>
          <w:lang w:eastAsia="fr-FR"/>
        </w:rPr>
        <w:t xml:space="preserve"> acquise est aussi un facteur favorisant de la maladie. Cliniquement, le </w:t>
      </w:r>
      <w:proofErr w:type="spellStart"/>
      <w:r w:rsidRPr="001403A0">
        <w:rPr>
          <w:lang w:eastAsia="fr-FR"/>
        </w:rPr>
        <w:t>noma</w:t>
      </w:r>
      <w:proofErr w:type="spellEnd"/>
      <w:r w:rsidRPr="001403A0">
        <w:rPr>
          <w:lang w:eastAsia="fr-FR"/>
        </w:rPr>
        <w:t xml:space="preserve"> est précédé d’une gingivite nécrosante à germes anaérobies qui, sous l’influence de facteurs locaux et généraux défavorables (notamment infectieux), va évoluer vers une nécrose étendue aux tissus </w:t>
      </w:r>
      <w:proofErr w:type="spellStart"/>
      <w:r w:rsidRPr="001403A0">
        <w:rPr>
          <w:lang w:eastAsia="fr-FR"/>
        </w:rPr>
        <w:t>péribuccaux</w:t>
      </w:r>
      <w:proofErr w:type="spellEnd"/>
      <w:r w:rsidRPr="001403A0">
        <w:rPr>
          <w:lang w:eastAsia="fr-FR"/>
        </w:rPr>
        <w:t xml:space="preserve">. Cette phase souvent morbide en l’absence de traitement se termine par la chute d’une escarre nécrotique, laissant place à des pertes de substance étendues de la face. La cicatrisation se fait invariablement vers la rétraction et la fibrose, souvent à l’origine d’une constriction permanente des mâchoires avec à l’extrême une synostose maxillo-mandibulaire. Le traitement repose principalement sur une antibiothérapie associant pénicilline et </w:t>
      </w:r>
      <w:proofErr w:type="spellStart"/>
      <w:r w:rsidRPr="001403A0">
        <w:rPr>
          <w:lang w:eastAsia="fr-FR"/>
        </w:rPr>
        <w:t>métronidazole</w:t>
      </w:r>
      <w:proofErr w:type="spellEnd"/>
      <w:r w:rsidRPr="001403A0">
        <w:rPr>
          <w:lang w:eastAsia="fr-FR"/>
        </w:rPr>
        <w:t xml:space="preserve">, la </w:t>
      </w:r>
      <w:proofErr w:type="spellStart"/>
      <w:r w:rsidRPr="001403A0">
        <w:rPr>
          <w:lang w:eastAsia="fr-FR"/>
        </w:rPr>
        <w:t>réhydratation</w:t>
      </w:r>
      <w:proofErr w:type="spellEnd"/>
      <w:r w:rsidRPr="001403A0">
        <w:rPr>
          <w:lang w:eastAsia="fr-FR"/>
        </w:rPr>
        <w:t xml:space="preserve"> et la </w:t>
      </w:r>
      <w:proofErr w:type="spellStart"/>
      <w:r w:rsidRPr="001403A0">
        <w:rPr>
          <w:lang w:eastAsia="fr-FR"/>
        </w:rPr>
        <w:t>renutrition</w:t>
      </w:r>
      <w:proofErr w:type="spellEnd"/>
      <w:r w:rsidRPr="001403A0">
        <w:rPr>
          <w:lang w:eastAsia="fr-FR"/>
        </w:rPr>
        <w:t xml:space="preserve"> de l’enfant. Le traitement chirurgical des séquelles repose sur deux volets : la réparation tissulaire et la levée de la constriction permanente des </w:t>
      </w:r>
      <w:r w:rsidR="00715759" w:rsidRPr="001403A0">
        <w:rPr>
          <w:lang w:eastAsia="fr-FR"/>
        </w:rPr>
        <w:t>mâchoires [</w:t>
      </w:r>
      <w:r w:rsidR="00DF2698">
        <w:rPr>
          <w:lang w:eastAsia="fr-FR"/>
        </w:rPr>
        <w:t>29</w:t>
      </w:r>
      <w:r w:rsidRPr="001403A0">
        <w:rPr>
          <w:lang w:eastAsia="fr-FR"/>
        </w:rPr>
        <w:t>].</w:t>
      </w:r>
    </w:p>
    <w:p w14:paraId="0DA0C48C" w14:textId="0CF08A8F" w:rsidR="004E767E" w:rsidRPr="00FC390A" w:rsidRDefault="001403A0" w:rsidP="00FC390A">
      <w:pPr>
        <w:pStyle w:val="atexte"/>
        <w:rPr>
          <w:lang w:eastAsia="fr-FR"/>
        </w:rPr>
      </w:pPr>
      <w:r w:rsidRPr="001403A0">
        <w:rPr>
          <w:lang w:eastAsia="fr-FR"/>
        </w:rPr>
        <w:t xml:space="preserve">Les cancers de la cavité buccale s’intègrent dans le cadre général des cancers des voies </w:t>
      </w:r>
      <w:proofErr w:type="spellStart"/>
      <w:r w:rsidRPr="001403A0">
        <w:rPr>
          <w:lang w:eastAsia="fr-FR"/>
        </w:rPr>
        <w:t>aérodigestives</w:t>
      </w:r>
      <w:proofErr w:type="spellEnd"/>
      <w:r w:rsidRPr="001403A0">
        <w:rPr>
          <w:lang w:eastAsia="fr-FR"/>
        </w:rPr>
        <w:t xml:space="preserve"> supérieures ; selon le Global Cancer </w:t>
      </w:r>
      <w:proofErr w:type="spellStart"/>
      <w:r w:rsidRPr="001403A0">
        <w:rPr>
          <w:lang w:eastAsia="fr-FR"/>
        </w:rPr>
        <w:t>Obervatory</w:t>
      </w:r>
      <w:proofErr w:type="spellEnd"/>
      <w:r w:rsidRPr="001403A0">
        <w:rPr>
          <w:lang w:eastAsia="fr-FR"/>
        </w:rPr>
        <w:t xml:space="preserve"> (</w:t>
      </w:r>
      <w:proofErr w:type="spellStart"/>
      <w:r w:rsidRPr="001403A0">
        <w:rPr>
          <w:lang w:eastAsia="fr-FR"/>
        </w:rPr>
        <w:t>GLOBOCAN</w:t>
      </w:r>
      <w:proofErr w:type="spellEnd"/>
      <w:r w:rsidRPr="001403A0">
        <w:rPr>
          <w:lang w:eastAsia="fr-FR"/>
        </w:rPr>
        <w:t>), en 2020, l’incidence des cancers des lèvres et de la bouche dans le monde était évaluée à 377713 nouveaux cas, avec une prévalence de 12.31/100000 habitants et un taux de mortalité de 1,8%</w:t>
      </w:r>
      <w:r w:rsidR="00715759">
        <w:rPr>
          <w:lang w:eastAsia="fr-FR"/>
        </w:rPr>
        <w:t xml:space="preserve"> </w:t>
      </w:r>
      <w:r w:rsidR="00DF2698">
        <w:rPr>
          <w:lang w:eastAsia="fr-FR"/>
        </w:rPr>
        <w:t>[30</w:t>
      </w:r>
      <w:r w:rsidRPr="001403A0">
        <w:rPr>
          <w:lang w:eastAsia="fr-FR"/>
        </w:rPr>
        <w:t xml:space="preserve">] ; le principal facteur de risque étant l’intoxication </w:t>
      </w:r>
      <w:proofErr w:type="spellStart"/>
      <w:r w:rsidRPr="001403A0">
        <w:rPr>
          <w:lang w:eastAsia="fr-FR"/>
        </w:rPr>
        <w:t>alcolo-tabagique</w:t>
      </w:r>
      <w:proofErr w:type="spellEnd"/>
      <w:r w:rsidRPr="001403A0">
        <w:rPr>
          <w:lang w:eastAsia="fr-FR"/>
        </w:rPr>
        <w:t xml:space="preserve">. Dans plus de 90%, l’histologie retrouve un carcinome </w:t>
      </w:r>
      <w:proofErr w:type="spellStart"/>
      <w:r w:rsidRPr="001403A0">
        <w:rPr>
          <w:lang w:eastAsia="fr-FR"/>
        </w:rPr>
        <w:t>épidermoïde</w:t>
      </w:r>
      <w:proofErr w:type="spellEnd"/>
      <w:r w:rsidRPr="001403A0">
        <w:rPr>
          <w:lang w:eastAsia="fr-FR"/>
        </w:rPr>
        <w:t xml:space="preserve">, se présentant </w:t>
      </w:r>
      <w:proofErr w:type="spellStart"/>
      <w:r w:rsidRPr="001403A0">
        <w:rPr>
          <w:lang w:eastAsia="fr-FR"/>
        </w:rPr>
        <w:t>macroscopiquement</w:t>
      </w:r>
      <w:proofErr w:type="spellEnd"/>
      <w:r w:rsidRPr="001403A0">
        <w:rPr>
          <w:lang w:eastAsia="fr-FR"/>
        </w:rPr>
        <w:t xml:space="preserve"> sous forme d’une lésion ulcérée, reposant sur une base indurée. Suivant les localisations au sein de la cavité buccale, il peut être noté : une mobilité dentaire localisée, un trismus, une limitation de la </w:t>
      </w:r>
      <w:proofErr w:type="spellStart"/>
      <w:r w:rsidRPr="001403A0">
        <w:rPr>
          <w:lang w:eastAsia="fr-FR"/>
        </w:rPr>
        <w:t>protraction</w:t>
      </w:r>
      <w:proofErr w:type="spellEnd"/>
      <w:r w:rsidRPr="001403A0">
        <w:rPr>
          <w:lang w:eastAsia="fr-FR"/>
        </w:rPr>
        <w:t xml:space="preserve"> de la langue ou une otalgie réflexe. La prise en charge est décidée de manière collégiale, suivie d’une surveillance régulière clinique</w:t>
      </w:r>
      <w:r w:rsidR="00715759">
        <w:rPr>
          <w:lang w:eastAsia="fr-FR"/>
        </w:rPr>
        <w:t xml:space="preserve"> </w:t>
      </w:r>
      <w:r w:rsidRPr="001403A0">
        <w:rPr>
          <w:lang w:eastAsia="fr-FR"/>
        </w:rPr>
        <w:t>[</w:t>
      </w:r>
      <w:r w:rsidR="00DF2698">
        <w:rPr>
          <w:lang w:eastAsia="fr-FR"/>
        </w:rPr>
        <w:t>31</w:t>
      </w:r>
      <w:r w:rsidRPr="001403A0">
        <w:rPr>
          <w:lang w:eastAsia="fr-FR"/>
        </w:rPr>
        <w:t>].</w:t>
      </w:r>
      <w:bookmarkStart w:id="154" w:name="_Toc156995392"/>
      <w:bookmarkStart w:id="155" w:name="_Toc167482943"/>
      <w:bookmarkStart w:id="156" w:name="_Toc151965438"/>
      <w:bookmarkStart w:id="157" w:name="_Toc152534731"/>
      <w:bookmarkEnd w:id="126"/>
      <w:bookmarkEnd w:id="127"/>
      <w:bookmarkEnd w:id="128"/>
      <w:bookmarkEnd w:id="129"/>
      <w:bookmarkEnd w:id="154"/>
      <w:bookmarkEnd w:id="155"/>
    </w:p>
    <w:p w14:paraId="4D6AC51D" w14:textId="73507B22" w:rsidR="00005399" w:rsidRPr="00047B1C" w:rsidRDefault="00005399" w:rsidP="00FC390A">
      <w:pPr>
        <w:pStyle w:val="Heading2"/>
      </w:pPr>
      <w:bookmarkStart w:id="158" w:name="_Toc156995465"/>
      <w:bookmarkStart w:id="159" w:name="_Toc167482944"/>
      <w:bookmarkStart w:id="160" w:name="_Toc169091082"/>
      <w:bookmarkStart w:id="161" w:name="_Toc169091785"/>
      <w:r w:rsidRPr="00047B1C">
        <w:lastRenderedPageBreak/>
        <w:t>DES SOINS BUCCODENTAIRES</w:t>
      </w:r>
      <w:bookmarkEnd w:id="158"/>
      <w:bookmarkEnd w:id="159"/>
      <w:bookmarkEnd w:id="160"/>
      <w:bookmarkEnd w:id="161"/>
    </w:p>
    <w:p w14:paraId="49306137" w14:textId="6936254A" w:rsidR="00005399" w:rsidRPr="00047B1C" w:rsidRDefault="00005399" w:rsidP="00FC390A">
      <w:pPr>
        <w:pStyle w:val="atexte"/>
        <w:rPr>
          <w:lang w:eastAsia="fr-FR"/>
        </w:rPr>
      </w:pPr>
      <w:r w:rsidRPr="00047B1C">
        <w:rPr>
          <w:lang w:eastAsia="fr-FR"/>
        </w:rPr>
        <w:t xml:space="preserve">En santé bucco-dentaire comme en santé générale, les soins peuvent être subdivisés en : soins à visé prophylactique et à visé thérapeutique. Les soins à visé prophylactique sont des soins qui ont pour but de prévenir la survenue de la maladie. On peut citer ici des soins tels que les détartrages, surfaçage et polissage ou encore des soins préventifs de carie (application topique de fluor). Les soins thérapeutiques ou curatif quant à eux vise le traitement de la maladie, prévenir les complications et les récidives. Ici nous retrouvons les soins les plus pratiqués en cabinet tels que ; la </w:t>
      </w:r>
      <w:proofErr w:type="spellStart"/>
      <w:r w:rsidRPr="00047B1C">
        <w:rPr>
          <w:lang w:eastAsia="fr-FR"/>
        </w:rPr>
        <w:t>dévitalisation</w:t>
      </w:r>
      <w:proofErr w:type="spellEnd"/>
      <w:r w:rsidRPr="00047B1C">
        <w:rPr>
          <w:lang w:eastAsia="fr-FR"/>
        </w:rPr>
        <w:t xml:space="preserve"> qui consiste à retirer le paquet vasculo-nerveux de la dent à l’aide de micro-instruments ; l’obturation coronaire ou </w:t>
      </w:r>
      <w:proofErr w:type="spellStart"/>
      <w:r w:rsidRPr="00047B1C">
        <w:rPr>
          <w:lang w:eastAsia="fr-FR"/>
        </w:rPr>
        <w:t>canalaire</w:t>
      </w:r>
      <w:proofErr w:type="spellEnd"/>
      <w:r w:rsidRPr="00047B1C">
        <w:rPr>
          <w:lang w:eastAsia="fr-FR"/>
        </w:rPr>
        <w:t xml:space="preserve"> qui est la mise en place d’un matériau </w:t>
      </w:r>
      <w:proofErr w:type="spellStart"/>
      <w:r w:rsidRPr="00047B1C">
        <w:rPr>
          <w:lang w:eastAsia="fr-FR"/>
        </w:rPr>
        <w:t>biocompatible</w:t>
      </w:r>
      <w:proofErr w:type="spellEnd"/>
      <w:r w:rsidRPr="00047B1C">
        <w:rPr>
          <w:lang w:eastAsia="fr-FR"/>
        </w:rPr>
        <w:t xml:space="preserve"> dans une cavité infecté et assainie ; l’extraction dentaire qui est le délogement de la dent de son alvéole ; etc. </w:t>
      </w:r>
    </w:p>
    <w:p w14:paraId="600E68D3" w14:textId="3D572107" w:rsidR="00005399" w:rsidRPr="00047B1C" w:rsidRDefault="00005399" w:rsidP="007F17A0">
      <w:pPr>
        <w:pStyle w:val="Heading3"/>
      </w:pPr>
      <w:bookmarkStart w:id="162" w:name="_Toc156995466"/>
      <w:bookmarkStart w:id="163" w:name="_Toc167482945"/>
      <w:r w:rsidRPr="00047B1C">
        <w:t xml:space="preserve">Soins Parodontaux </w:t>
      </w:r>
      <w:r w:rsidRPr="00047B1C">
        <w:fldChar w:fldCharType="begin"/>
      </w:r>
      <w:r w:rsidRPr="00047B1C">
        <w:instrText xml:space="preserve"> ADDIN ZOTERO_ITEM CSL_CITATION {"citationID":"ZnGIitTL","properties":{"formattedCitation":"[7]","plainCitation":"[7]","noteIndex":0},"citationItems":[{"id":37,"uris":["http://zotero.org/users/local/hynaXKWw/items/PR3K6HTK"],"itemData":{"id":37,"type":"article-journal","container-title":"Acta Endoscopica","DOI":"10.1007/BF03019434","ISSN":"0240-642X, 1958-5454","issue":"2","journalAbbreviation":"Acta Endosc","language":"fr","page":"151-155","source":"DOI.org (Crossref)","title":"Agence Nationale d’Accréditation et d’Evaluation en Santé (ANAES)","volume":"28","issued":{"date-parts":[["1998",4]]}}}],"schema":"https://github.com/citation-style-language/schema/raw/master/csl-citation.json"} </w:instrText>
      </w:r>
      <w:r w:rsidRPr="00047B1C">
        <w:fldChar w:fldCharType="separate"/>
      </w:r>
      <w:r w:rsidR="00DF2698">
        <w:t>[32</w:t>
      </w:r>
      <w:r w:rsidRPr="00047B1C">
        <w:t>]</w:t>
      </w:r>
      <w:bookmarkEnd w:id="162"/>
      <w:bookmarkEnd w:id="163"/>
      <w:r w:rsidRPr="00047B1C">
        <w:fldChar w:fldCharType="end"/>
      </w:r>
    </w:p>
    <w:p w14:paraId="23D84B6F" w14:textId="77777777" w:rsidR="00005399" w:rsidRPr="00047B1C" w:rsidRDefault="00005399" w:rsidP="007F17A0">
      <w:pPr>
        <w:pStyle w:val="atexte"/>
        <w:rPr>
          <w:lang w:eastAsia="fr-FR"/>
        </w:rPr>
      </w:pPr>
      <w:r w:rsidRPr="00047B1C">
        <w:rPr>
          <w:lang w:eastAsia="fr-FR"/>
        </w:rPr>
        <w:t xml:space="preserve">Ces soins concernent les éléments du parodonte (la gencive, le </w:t>
      </w:r>
      <w:proofErr w:type="spellStart"/>
      <w:r w:rsidRPr="00047B1C">
        <w:rPr>
          <w:lang w:eastAsia="fr-FR"/>
        </w:rPr>
        <w:t>desmodonte</w:t>
      </w:r>
      <w:proofErr w:type="spellEnd"/>
      <w:r w:rsidRPr="00047B1C">
        <w:rPr>
          <w:lang w:eastAsia="fr-FR"/>
        </w:rPr>
        <w:t xml:space="preserve">, le cément et l’os alvéolaire). Les moyens thérapeutiques disponibles sont les traitements non chirurgicaux (détartrage supra-gingival et détartrage-surfaçage), et les traitements chirurgicaux. Les traitements non chirurgicaux sont indiqués pour des cas de gingivites, tandis que les soins chirurgicaux sont pour des lésions plus avancés et font intervenir la technique du lambeau d’assainissement, la technique de régénération tissulaire guidée, la technique du comblement osseux. </w:t>
      </w:r>
    </w:p>
    <w:p w14:paraId="3BD2A090" w14:textId="1CA4662C" w:rsidR="00005399" w:rsidRPr="009E11E3" w:rsidRDefault="00005399" w:rsidP="007F17A0">
      <w:pPr>
        <w:pStyle w:val="Heading3"/>
      </w:pPr>
      <w:bookmarkStart w:id="164" w:name="_Toc167482946"/>
      <w:r w:rsidRPr="009E11E3">
        <w:t xml:space="preserve">Soins Conservateurs </w:t>
      </w:r>
      <w:r w:rsidRPr="009E11E3">
        <w:fldChar w:fldCharType="begin"/>
      </w:r>
      <w:r w:rsidRPr="009E11E3">
        <w:instrText xml:space="preserve"> ADDIN ZOTERO_ITEM CSL_CITATION {"citationID":"90vaZucQ","properties":{"formattedCitation":"[8]","plainCitation":"[8]","noteIndex":0},"citationItems":[{"id":40,"uris":["http://zotero.org/users/local/hynaXKWw/items/LBW875AA"],"itemData":{"id":40,"type":"document","title":"14M09.pdf"}}],"schema":"https://github.com/citation-style-language/schema/raw/master/csl-citation.json"} </w:instrText>
      </w:r>
      <w:r w:rsidRPr="009E11E3">
        <w:fldChar w:fldCharType="separate"/>
      </w:r>
      <w:r w:rsidR="00DF2698">
        <w:t>[33</w:t>
      </w:r>
      <w:r w:rsidRPr="009E11E3">
        <w:t>]</w:t>
      </w:r>
      <w:bookmarkEnd w:id="164"/>
      <w:r w:rsidRPr="009E11E3">
        <w:fldChar w:fldCharType="end"/>
      </w:r>
    </w:p>
    <w:p w14:paraId="1A6699D8" w14:textId="77777777" w:rsidR="00005399" w:rsidRPr="00047B1C" w:rsidRDefault="00005399" w:rsidP="007F17A0">
      <w:pPr>
        <w:pStyle w:val="atexte"/>
        <w:rPr>
          <w:lang w:eastAsia="fr-FR"/>
        </w:rPr>
      </w:pPr>
      <w:r w:rsidRPr="00047B1C">
        <w:rPr>
          <w:lang w:eastAsia="fr-FR"/>
        </w:rPr>
        <w:t xml:space="preserve">L’odontologie conservatrice est la partie de la dentisterie qui s'occupe de soigner les dents (soins des affections de l'émail, de la dentine et de la pulpe), en éliminant le moins possible de la matière dentaire saine (émail et dentine). Les traitements pratiqués consistent le plus souvent à supprimer les tissus pathologiques, à restaurer à l'aide d'un matériau les tissus lésés d'une dent pour lui redonner sa morphologie et sa physiologie. </w:t>
      </w:r>
    </w:p>
    <w:p w14:paraId="6D28ABAA" w14:textId="74410B9A" w:rsidR="00005399" w:rsidRPr="00047B1C" w:rsidRDefault="00005399" w:rsidP="007F17A0">
      <w:pPr>
        <w:pStyle w:val="atexte"/>
        <w:rPr>
          <w:lang w:eastAsia="fr-FR"/>
        </w:rPr>
      </w:pPr>
      <w:r w:rsidRPr="00047B1C">
        <w:rPr>
          <w:lang w:eastAsia="fr-FR"/>
        </w:rPr>
        <w:t xml:space="preserve">On distingue deux grandes catégories d'actes : La dentisterie restauratrice qui vise à arrêter l'évolution de la carie et à éliminer les zones tissulaires abimées, favoriser la cicatrisation des tissus sains sous -jacent, éviter la récidive, restaurer la forme anatomique et fonctionnelle de la dent ; et le traitement </w:t>
      </w:r>
      <w:proofErr w:type="spellStart"/>
      <w:r w:rsidRPr="00047B1C">
        <w:rPr>
          <w:lang w:eastAsia="fr-FR"/>
        </w:rPr>
        <w:t>endodontique</w:t>
      </w:r>
      <w:proofErr w:type="spellEnd"/>
      <w:r w:rsidRPr="00047B1C">
        <w:rPr>
          <w:lang w:eastAsia="fr-FR"/>
        </w:rPr>
        <w:t xml:space="preserve"> qui est un acte chirurgical à part entière traitant les pathologies pulpaires et leurs complications péri apicales, avec l'objectif d'éliminer le tissu pulpaire inflammatoire et/ou la flore bactérienne par une mise en forme physico-chimique contrôlée afin de permettre l'obturation tridimensionnelle du système </w:t>
      </w:r>
      <w:proofErr w:type="spellStart"/>
      <w:r w:rsidRPr="00047B1C">
        <w:rPr>
          <w:lang w:eastAsia="fr-FR"/>
        </w:rPr>
        <w:t>endo</w:t>
      </w:r>
      <w:r w:rsidR="004E767E" w:rsidRPr="00047B1C">
        <w:rPr>
          <w:lang w:eastAsia="fr-FR"/>
        </w:rPr>
        <w:t>-</w:t>
      </w:r>
      <w:r w:rsidRPr="00047B1C">
        <w:rPr>
          <w:lang w:eastAsia="fr-FR"/>
        </w:rPr>
        <w:t>canalaire</w:t>
      </w:r>
      <w:proofErr w:type="spellEnd"/>
      <w:r w:rsidRPr="00047B1C">
        <w:rPr>
          <w:lang w:eastAsia="fr-FR"/>
        </w:rPr>
        <w:t>.</w:t>
      </w:r>
    </w:p>
    <w:p w14:paraId="4C4E7B70" w14:textId="445A18E7" w:rsidR="00005399" w:rsidRPr="00047B1C" w:rsidRDefault="00005399" w:rsidP="007F17A0">
      <w:pPr>
        <w:pStyle w:val="Heading3"/>
      </w:pPr>
      <w:bookmarkStart w:id="165" w:name="_Toc156995467"/>
      <w:bookmarkStart w:id="166" w:name="_Toc167482947"/>
      <w:r w:rsidRPr="00047B1C">
        <w:lastRenderedPageBreak/>
        <w:t xml:space="preserve">Soins </w:t>
      </w:r>
      <w:proofErr w:type="spellStart"/>
      <w:r w:rsidR="00D25A1D" w:rsidRPr="00047B1C">
        <w:t>c</w:t>
      </w:r>
      <w:r w:rsidRPr="00047B1C">
        <w:t>hirurgico-dentaires</w:t>
      </w:r>
      <w:proofErr w:type="spellEnd"/>
      <w:r w:rsidRPr="00047B1C">
        <w:t xml:space="preserve"> </w:t>
      </w:r>
      <w:r w:rsidRPr="00047B1C">
        <w:fldChar w:fldCharType="begin"/>
      </w:r>
      <w:r w:rsidRPr="00047B1C">
        <w:instrText xml:space="preserve"> ADDIN ZOTERO_ITEM CSL_CITATION {"citationID":"6BiVYqT0","properties":{"formattedCitation":"[9]","plainCitation":"[9]","noteIndex":0},"citationItems":[{"id":42,"uris":["http://zotero.org/users/local/hynaXKWw/items/FFERVRUQ"],"itemData":{"id":42,"type":"document","title":"283s.pdf","URL":"http://aaap13.fr/asso/ssa/agreg/283s.pdf","accessed":{"date-parts":[["2024",1,23]]}}}],"schema":"https://github.com/citation-style-language/schema/raw/master/csl-citation.json"} </w:instrText>
      </w:r>
      <w:r w:rsidRPr="00047B1C">
        <w:fldChar w:fldCharType="separate"/>
      </w:r>
      <w:r w:rsidR="00DF2698">
        <w:t>[34</w:t>
      </w:r>
      <w:r w:rsidRPr="00047B1C">
        <w:t>]</w:t>
      </w:r>
      <w:bookmarkEnd w:id="165"/>
      <w:bookmarkEnd w:id="166"/>
      <w:r w:rsidRPr="00047B1C">
        <w:fldChar w:fldCharType="end"/>
      </w:r>
    </w:p>
    <w:p w14:paraId="79E25A11" w14:textId="77777777" w:rsidR="00005399" w:rsidRPr="00047B1C" w:rsidRDefault="00005399" w:rsidP="007F17A0">
      <w:pPr>
        <w:pStyle w:val="atexte"/>
        <w:rPr>
          <w:lang w:eastAsia="fr-FR"/>
        </w:rPr>
      </w:pPr>
      <w:r w:rsidRPr="00047B1C">
        <w:rPr>
          <w:lang w:eastAsia="fr-FR"/>
        </w:rPr>
        <w:t xml:space="preserve">Les soins les plus pratiqués dans cette catégorie sont les extractions. L’extraction ou l’avulsion d’une dent est l’échec d’une thérapeutique préventive ou curative et peut être considéré comme une « amputation » ; en effet il s’agit du délogement d’une dent vivante ou nécrosé (d’étiologie infectieuse ou non) de son alvéole. </w:t>
      </w:r>
    </w:p>
    <w:p w14:paraId="7BA62AF8" w14:textId="77777777" w:rsidR="00005399" w:rsidRPr="00047B1C" w:rsidRDefault="00005399" w:rsidP="007F17A0">
      <w:pPr>
        <w:pStyle w:val="Heading3"/>
      </w:pPr>
      <w:bookmarkStart w:id="167" w:name="_Toc156995468"/>
      <w:bookmarkStart w:id="168" w:name="_Toc167482948"/>
      <w:r w:rsidRPr="00047B1C">
        <w:t>Autres soins</w:t>
      </w:r>
      <w:bookmarkEnd w:id="167"/>
      <w:bookmarkEnd w:id="168"/>
      <w:r w:rsidRPr="00047B1C">
        <w:t xml:space="preserve"> </w:t>
      </w:r>
    </w:p>
    <w:p w14:paraId="615939B1" w14:textId="0165925F" w:rsidR="00047B1C" w:rsidRPr="007F17A0" w:rsidRDefault="00005399" w:rsidP="007F17A0">
      <w:pPr>
        <w:pStyle w:val="atexte"/>
        <w:rPr>
          <w:lang w:eastAsia="fr-FR"/>
        </w:rPr>
      </w:pPr>
      <w:r w:rsidRPr="00047B1C">
        <w:rPr>
          <w:lang w:eastAsia="fr-FR"/>
        </w:rPr>
        <w:t xml:space="preserve">Ils incluent les soins prothétiques et </w:t>
      </w:r>
      <w:proofErr w:type="spellStart"/>
      <w:r w:rsidRPr="00047B1C">
        <w:rPr>
          <w:lang w:eastAsia="fr-FR"/>
        </w:rPr>
        <w:t>orthodontiques</w:t>
      </w:r>
      <w:proofErr w:type="spellEnd"/>
      <w:r w:rsidRPr="00047B1C">
        <w:rPr>
          <w:lang w:eastAsia="fr-FR"/>
        </w:rPr>
        <w:t xml:space="preserve">. Les prothèses sont des dispositifs visant à remplacer </w:t>
      </w:r>
      <w:r w:rsidR="004E767E" w:rsidRPr="00047B1C">
        <w:rPr>
          <w:lang w:eastAsia="fr-FR"/>
        </w:rPr>
        <w:t>les dents extraites</w:t>
      </w:r>
      <w:r w:rsidRPr="00047B1C">
        <w:rPr>
          <w:lang w:eastAsia="fr-FR"/>
        </w:rPr>
        <w:t xml:space="preserve">, dans le but de rétablir la fonction et l’esthétique. Les soins </w:t>
      </w:r>
      <w:proofErr w:type="spellStart"/>
      <w:r w:rsidRPr="00047B1C">
        <w:rPr>
          <w:lang w:eastAsia="fr-FR"/>
        </w:rPr>
        <w:t>orthodontiques</w:t>
      </w:r>
      <w:proofErr w:type="spellEnd"/>
      <w:r w:rsidRPr="00047B1C">
        <w:rPr>
          <w:lang w:eastAsia="fr-FR"/>
        </w:rPr>
        <w:t xml:space="preserve"> quant à eux ont pour but de réaligner les dents en mauvaise posture et modifier la structure des bases osseuses, ceci par des moyens médicaux à l’aide de dispositifs tels que les multi attaches et les activateurs ou par des moyens chirurgicaux. </w:t>
      </w:r>
    </w:p>
    <w:p w14:paraId="058B026E" w14:textId="062812FD" w:rsidR="00005399" w:rsidRPr="00047B1C" w:rsidRDefault="00005399" w:rsidP="007F17A0">
      <w:pPr>
        <w:pStyle w:val="Heading2"/>
      </w:pPr>
      <w:bookmarkStart w:id="169" w:name="_Toc167482949"/>
      <w:bookmarkStart w:id="170" w:name="_Toc169091083"/>
      <w:bookmarkStart w:id="171" w:name="_Toc169091786"/>
      <w:r w:rsidRPr="00047B1C">
        <w:t>DES INEGALITES SOCIALES EN SANTE</w:t>
      </w:r>
      <w:bookmarkEnd w:id="169"/>
      <w:bookmarkEnd w:id="170"/>
      <w:bookmarkEnd w:id="171"/>
      <w:r w:rsidRPr="00047B1C">
        <w:t xml:space="preserve"> </w:t>
      </w:r>
      <w:bookmarkEnd w:id="156"/>
      <w:bookmarkEnd w:id="157"/>
    </w:p>
    <w:p w14:paraId="40E8F6D9" w14:textId="2FD74EEF" w:rsidR="00005399" w:rsidRPr="00047B1C" w:rsidRDefault="00005399" w:rsidP="007F17A0">
      <w:pPr>
        <w:pStyle w:val="atexte"/>
        <w:rPr>
          <w:lang w:eastAsia="fr-FR"/>
        </w:rPr>
      </w:pPr>
      <w:r w:rsidRPr="00047B1C">
        <w:rPr>
          <w:lang w:eastAsia="fr-FR"/>
        </w:rPr>
        <w:t>Les inégalités sociales en santé font références d’une part à un objet socialement valorisé, d</w:t>
      </w:r>
      <w:r w:rsidR="00DF6436">
        <w:rPr>
          <w:lang w:eastAsia="fr-FR"/>
        </w:rPr>
        <w:t>ans notre cas la santé bucco-den</w:t>
      </w:r>
      <w:r w:rsidRPr="00047B1C">
        <w:rPr>
          <w:lang w:eastAsia="fr-FR"/>
        </w:rPr>
        <w:t>taire, et d’autre part des groupes sociaux hiérarchisés dans une position dominant-dominé</w:t>
      </w:r>
      <w:r w:rsidRPr="00047B1C">
        <w:rPr>
          <w:lang w:eastAsia="fr-FR"/>
        </w:rPr>
        <w:fldChar w:fldCharType="begin"/>
      </w:r>
      <w:r w:rsidRPr="00047B1C">
        <w:rPr>
          <w:lang w:eastAsia="fr-FR"/>
        </w:rPr>
        <w:instrText xml:space="preserve"> ADDIN ZOTERO_ITEM CSL_CITATION {"citationID":"eQPHYjxh","properties":{"formattedCitation":"[10]","plainCitation":"[10]","noteIndex":0},"citationItems":[{"id":4,"uris":["http://zotero.org/users/local/hynaXKWw/items/2KD6FL8Z"],"itemData":{"id":4,"type":"article-journal","abstract":"Seeking to reduce social and territorial inequalities of health by focusing exclusively on improved access to care for the most “vulnerable” population means that health policies and programmes take only one dimension of such inequalities into account, even though they are found throughout the social hierarchy. While access to preventive care is not the principal determinant of social inequalities of health, it is not a negligible factor in the production of such inequalities in a health care system such as France’s which focuses on cure.","container-title":"Lien social et Politiques","DOI":"10.7202/013229ar","ISSN":"1204-3206, 1703-9665","issue":"55","journalAbbreviation":"lsp","language":"fr","note":"publisher: Lien social et Politiques","page":"115-124","source":"www.erudit.org","title":"Inégalités sociales de santé : quels impacts sur l’accès aux soins de prévention ?","title-short":"Inégalités sociales de santé","author":[{"family":"Pascal","given":"Jean"},{"family":"Abbey-Huguenin","given":"Hélène"},{"family":"Lombrail","given":"Pierre"}],"issued":{"date-parts":[["2006"]]}}}],"schema":"https://github.com/citation-style-language/schema/raw/master/csl-citation.json"} </w:instrText>
      </w:r>
      <w:r w:rsidRPr="00047B1C">
        <w:rPr>
          <w:lang w:eastAsia="fr-FR"/>
        </w:rPr>
        <w:fldChar w:fldCharType="separate"/>
      </w:r>
      <w:r w:rsidR="00DF2698">
        <w:rPr>
          <w:lang w:eastAsia="fr-FR"/>
        </w:rPr>
        <w:t>[35</w:t>
      </w:r>
      <w:r w:rsidRPr="00047B1C">
        <w:rPr>
          <w:lang w:eastAsia="fr-FR"/>
        </w:rPr>
        <w:t>]</w:t>
      </w:r>
      <w:r w:rsidRPr="00047B1C">
        <w:rPr>
          <w:lang w:eastAsia="fr-FR"/>
        </w:rPr>
        <w:fldChar w:fldCharType="end"/>
      </w:r>
      <w:r w:rsidRPr="00047B1C">
        <w:rPr>
          <w:lang w:eastAsia="fr-FR"/>
        </w:rPr>
        <w:t>. Sa prise en compte est indispensable pour mener une politique de santé efficace à différents niveaux (national, régional et local), ainsi que pour la mise en place de programmes ou d’actions en éducation pour la santé auprès des populations</w:t>
      </w:r>
      <w:r w:rsidRPr="00047B1C">
        <w:rPr>
          <w:lang w:eastAsia="fr-FR"/>
        </w:rPr>
        <w:fldChar w:fldCharType="begin"/>
      </w:r>
      <w:r w:rsidRPr="00047B1C">
        <w:rPr>
          <w:lang w:eastAsia="fr-FR"/>
        </w:rPr>
        <w:instrText xml:space="preserve"> ADDIN ZOTERO_ITEM CSL_CITATION {"citationID":"JO2TjxTQ","properties":{"formattedCitation":"[11]","plainCitation":"[11]","noteIndex":0},"citationItems":[{"id":6,"uris":["http://zotero.org/users/local/hynaXKWw/items/M9CFIBPR"],"itemData":{"id":6,"type":"article-journal","abstract":"Résumé\nLa question des inégalités sociales de santé est un enjeu central de santé publique. Sa prise en compte est indispensable pour mener une politique de santé efficace à différents niveaux (national, régional et local), ainsi que pour la mise en place de programmes ou d’actions en éducation pour la santé auprès des populations. Les inégalités sanitaires sont les causes inéquitables et évitables de problèmes de santé face auxquelles les populations, à l’intérieur d’un pays ou de différents pays, ne sont pas sur un pied d’égalité. Ces inégalités sanitaires sont le reflet des inégalités que l’on peut constater en général dans une société et entre différentes sociétés. Les conditions socioéconomiques dans lesquelles se trouvent les individus déterminent le risque de tomber malade et les mesures à prendre pour prévenir ou traiter la maladie lorsqu’elle survient. Le présent document a pour objet de donner une vision synthétique de la question des inégalités sociales de santé ainsi que ses déterminants.\nSummary\nThe issue of social inequalities in health is a key public health issue. Its inclusion is essential for a policy of effective health at different levels (national, regional and local), as well as for the implementation of programs or education action for health among the population. Health inequalities are unfair and avoidable causes of health problems that face the people, within a country or from different countries, are not on an equal footing. These health inequalities are a reflection of inequalities that can be observed in general in society and among different societies. The socioeconomic conditions in which people find themselves determine the risk of illness and what to do to prevent or treat illness when it occurs. This document is intended to give an overall view of the issue of social inequalities in health and its determinants.","container-title":"Éthique &amp; Santé","DOI":"10.1016/j.etiqe.2016.05.003","ISSN":"1765-4629","issue":"4","journalAbbreviation":"Éthique &amp; Santé","page":"185-194","source":"ScienceDirect","title":"Inégalité de santé et déterminants sociaux de la santé","volume":"13","author":[{"family":"Ben Ammar Sghari","given":"M."},{"family":"Hammami","given":"S."}],"issued":{"date-parts":[["2016",12,1]]}}}],"schema":"https://github.com/citation-style-language/schema/raw/master/csl-citation.json"} </w:instrText>
      </w:r>
      <w:r w:rsidRPr="00047B1C">
        <w:rPr>
          <w:lang w:eastAsia="fr-FR"/>
        </w:rPr>
        <w:fldChar w:fldCharType="separate"/>
      </w:r>
      <w:r w:rsidR="00DF2698">
        <w:rPr>
          <w:lang w:eastAsia="fr-FR"/>
        </w:rPr>
        <w:t>[36</w:t>
      </w:r>
      <w:r w:rsidRPr="00047B1C">
        <w:rPr>
          <w:lang w:eastAsia="fr-FR"/>
        </w:rPr>
        <w:t>]</w:t>
      </w:r>
      <w:r w:rsidRPr="00047B1C">
        <w:rPr>
          <w:lang w:eastAsia="fr-FR"/>
        </w:rPr>
        <w:fldChar w:fldCharType="end"/>
      </w:r>
      <w:r w:rsidRPr="00047B1C">
        <w:rPr>
          <w:lang w:eastAsia="fr-FR"/>
        </w:rPr>
        <w:t>. En santé bucco-dentaire elles peuvent être observées dans toutes les populations, et ce peu importe la culture, la méthode de classification sociales ou encore la mesure de santé bucco-dentaire générale</w:t>
      </w:r>
      <w:r w:rsidRPr="00047B1C">
        <w:rPr>
          <w:lang w:eastAsia="fr-FR"/>
        </w:rPr>
        <w:fldChar w:fldCharType="begin"/>
      </w:r>
      <w:r w:rsidRPr="00047B1C">
        <w:rPr>
          <w:lang w:eastAsia="fr-FR"/>
        </w:rPr>
        <w:instrText xml:space="preserve"> ADDIN ZOTERO_ITEM CSL_CITATION {"citationID":"WqOUfjG5","properties":{"formattedCitation":"[12]","plainCitation":"[12]","noteIndex":0},"citationItems":[{"id":7,"uris":["http://zotero.org/users/local/hynaXKWw/items/BPMRDNN9"],"itemData":{"id":7,"type":"webpage","title":"Social inequality in oral health - Thomson - 2012 - Community Dentistry and Oral Epidemiology - Wiley Online Library","URL":"https://onlinelibrary.wiley.com/doi/abs/10.1111/j.1600-0528.2012.00716.x","accessed":{"date-parts":[["2024",1,22]]}}}],"schema":"https://github.com/citation-style-language/schema/raw/master/csl-citation.json"} </w:instrText>
      </w:r>
      <w:r w:rsidRPr="00047B1C">
        <w:rPr>
          <w:lang w:eastAsia="fr-FR"/>
        </w:rPr>
        <w:fldChar w:fldCharType="separate"/>
      </w:r>
      <w:r w:rsidR="00DF2698">
        <w:rPr>
          <w:lang w:eastAsia="fr-FR"/>
        </w:rPr>
        <w:t>[37</w:t>
      </w:r>
      <w:r w:rsidRPr="00047B1C">
        <w:rPr>
          <w:lang w:eastAsia="fr-FR"/>
        </w:rPr>
        <w:t>]</w:t>
      </w:r>
      <w:r w:rsidRPr="00047B1C">
        <w:rPr>
          <w:lang w:eastAsia="fr-FR"/>
        </w:rPr>
        <w:fldChar w:fldCharType="end"/>
      </w:r>
      <w:r w:rsidRPr="00047B1C">
        <w:rPr>
          <w:lang w:eastAsia="fr-FR"/>
        </w:rPr>
        <w:t>. Ainsi, plusieurs facteurs sont pris en compte quand il s’agit mettre en évidence la relation entre les facteurs socio-économiques et l’état de santé bucco-dentaires : le niveau d’éducation, le revenu, la profession, la classe sociale entre autres</w:t>
      </w:r>
      <w:r w:rsidRPr="00047B1C">
        <w:rPr>
          <w:lang w:eastAsia="fr-FR"/>
        </w:rPr>
        <w:fldChar w:fldCharType="begin"/>
      </w:r>
      <w:r w:rsidRPr="00047B1C">
        <w:rPr>
          <w:lang w:eastAsia="fr-FR"/>
        </w:rPr>
        <w:instrText xml:space="preserve"> ADDIN ZOTERO_ITEM CSL_CITATION {"citationID":"QW9wGKRF","properties":{"formattedCitation":"[13]","plainCitation":"[13]","noteIndex":0},"citationItems":[{"id":9,"uris":["http://zotero.org/users/local/hynaXKWw/items/N5JY4JFC"],"itemData":{"id":9,"type":"webpage","title":"IJERPH | Free Full-Text | A Systematic Review of Socioeconomic Indicators and Dental Caries in Adults","URL":"https://www.mdpi.com/1660-4601/9/10/3540","accessed":{"date-parts":[["2024",1,22]]}}}],"schema":"https://github.com/citation-style-language/schema/raw/master/csl-citation.json"} </w:instrText>
      </w:r>
      <w:r w:rsidRPr="00047B1C">
        <w:rPr>
          <w:lang w:eastAsia="fr-FR"/>
        </w:rPr>
        <w:fldChar w:fldCharType="separate"/>
      </w:r>
      <w:r w:rsidR="00DF2698">
        <w:rPr>
          <w:lang w:eastAsia="fr-FR"/>
        </w:rPr>
        <w:t>[39</w:t>
      </w:r>
      <w:r w:rsidRPr="00047B1C">
        <w:rPr>
          <w:lang w:eastAsia="fr-FR"/>
        </w:rPr>
        <w:t>]</w:t>
      </w:r>
      <w:r w:rsidRPr="00047B1C">
        <w:rPr>
          <w:lang w:eastAsia="fr-FR"/>
        </w:rPr>
        <w:fldChar w:fldCharType="end"/>
      </w:r>
      <w:r w:rsidRPr="00047B1C">
        <w:rPr>
          <w:lang w:eastAsia="fr-FR"/>
        </w:rPr>
        <w:t xml:space="preserve">. </w:t>
      </w:r>
    </w:p>
    <w:p w14:paraId="4452C836" w14:textId="152E2284" w:rsidR="00005399" w:rsidRPr="00047B1C" w:rsidRDefault="00005399" w:rsidP="007F17A0">
      <w:pPr>
        <w:pStyle w:val="atexte"/>
        <w:rPr>
          <w:color w:val="FF0000"/>
          <w:lang w:eastAsia="fr-FR"/>
        </w:rPr>
      </w:pPr>
      <w:r w:rsidRPr="00047B1C">
        <w:rPr>
          <w:lang w:eastAsia="fr-FR"/>
        </w:rPr>
        <w:t>Aux USA, selon une étude menée par</w:t>
      </w:r>
      <w:r w:rsidRPr="00047B1C">
        <w:rPr>
          <w:color w:val="FF0000"/>
          <w:lang w:eastAsia="fr-FR"/>
        </w:rPr>
        <w:t xml:space="preserve"> </w:t>
      </w:r>
      <w:r w:rsidRPr="00047B1C">
        <w:rPr>
          <w:lang w:eastAsia="fr-FR"/>
        </w:rPr>
        <w:t>en 2001 ; le plus on n’est pas capable de payer pour les soins, plus on a de nouvelles caries ; et le moins le niveau d’éducation, le plus de nouvelles caries</w:t>
      </w:r>
      <w:r w:rsidRPr="00047B1C">
        <w:rPr>
          <w:lang w:eastAsia="fr-FR"/>
        </w:rPr>
        <w:fldChar w:fldCharType="begin"/>
      </w:r>
      <w:r w:rsidRPr="00047B1C">
        <w:rPr>
          <w:lang w:eastAsia="fr-FR"/>
        </w:rPr>
        <w:instrText xml:space="preserve"> ADDIN ZOTERO_ITEM CSL_CITATION {"citationID":"GukIzCVT","properties":{"formattedCitation":"[14]","plainCitation":"[14]","noteIndex":0},"citationItems":[{"id":11,"uris":["http://zotero.org/users/local/hynaXKWw/items/LVJ8REBB"],"itemData":{"id":11,"type":"webpage","title":"Twenty–Four Month Incidence of Root Caries among a Diverse Group of Adults | Caries Research | Karger Publishers","URL":"https://karger.com/cre/article-abstract/35/5/366/85764/Twenty-Four-Month-Incidence-of-Root-Caries-among-a","accessed":{"date-parts":[["2024",1,22]]}}}],"schema":"https://github.com/citation-style-language/schema/raw/master/csl-citation.json"} </w:instrText>
      </w:r>
      <w:r w:rsidRPr="00047B1C">
        <w:rPr>
          <w:lang w:eastAsia="fr-FR"/>
        </w:rPr>
        <w:fldChar w:fldCharType="separate"/>
      </w:r>
      <w:r w:rsidR="00DF2698">
        <w:rPr>
          <w:lang w:eastAsia="fr-FR"/>
        </w:rPr>
        <w:t>[40</w:t>
      </w:r>
      <w:r w:rsidRPr="00047B1C">
        <w:rPr>
          <w:lang w:eastAsia="fr-FR"/>
        </w:rPr>
        <w:t>]</w:t>
      </w:r>
      <w:r w:rsidRPr="00047B1C">
        <w:rPr>
          <w:lang w:eastAsia="fr-FR"/>
        </w:rPr>
        <w:fldChar w:fldCharType="end"/>
      </w:r>
      <w:r w:rsidRPr="00047B1C">
        <w:rPr>
          <w:lang w:eastAsia="fr-FR"/>
        </w:rPr>
        <w:t>. En Inde, plus le statut socio-économique est bas, plus nous verrons la survenue de caries dentaires</w:t>
      </w:r>
      <w:r w:rsidRPr="00047B1C">
        <w:rPr>
          <w:lang w:eastAsia="fr-FR"/>
        </w:rPr>
        <w:fldChar w:fldCharType="begin"/>
      </w:r>
      <w:r w:rsidRPr="00047B1C">
        <w:rPr>
          <w:lang w:eastAsia="fr-FR"/>
        </w:rPr>
        <w:instrText xml:space="preserve"> ADDIN ZOTERO_ITEM CSL_CITATION {"citationID":"dQ5mnUND","properties":{"formattedCitation":"[15]","plainCitation":"[15]","noteIndex":0},"citationItems":[{"id":15,"uris":["http://zotero.org/users/local/hynaXKWw/items/4QLZCTMC"],"itemData":{"id":15,"type":"article-journal","abstract":"Aim: \n          To assess the prevalence of dental caries, periodontal diseases, oral pre-malignant and malignant lesions in relation to socioeconomic factors among the municipal employees of Mysore city.\n          Settings and Design: \n          The study was cross sectional in nature.\n          Materials and Methods: \n          All the available employees (1187) during the study period were considered. World Health Organization (WHO) Oral Health Assessment form (1997) and a preformed questionnaire were used to collect the required data. Modified Kuppuswamy scale with readjustment of the per capita income to suit the present levels was used for classifying the individuals into different socioeconomic status (SES) categories. Data were collected by a single, trained and calibrated examiner (dentist) using mouth mirror and community periodontal index (CPI) probe under natural daylight. Data analysis was done using SPSS windows version 10. Quantitative data were analyzed using one-way analysis of variance (ANOVA) with Tukey's post hoc test and qualitative data were analyzed using chi-square or contingency coefficient.\n          Results: \n          The age range of the study population was 19-57 years (mean 40.74 years, standard deviation 9.17). The prevalence of dental caries in the upper SES category was lesser (43.3%) compared to that in lower SES category (78.6%). 16.4% of the subjects in the upper category had a CPI score of 0 (healthy periodontium) and none of the subjects in the lower middle, upper lower and lower SES category had this score. The prevalence of oral pre-malignant and malignant lesions was higher in lower SES category (17.9%) than in upper class (0%).\n          Conclusion: \n          There was an inverse relationship between oral health status and SES. The overall treatment need was more in the lower class people than in the upper class.","container-title":"Indian Journal of Dental Research","DOI":"10.4103/0970-9290.87063","ISSN":"0970-9290","issue":"3","language":"en-US","page":"410","source":"journals.lww.com","title":"Oral health status in relation to socioeconomic factors among the municipal employees of Mysore city","volume":"22","author":[{"family":"Chandra Shekar","given":"B. R."},{"family":"Reddy","given":"C. V. K."}],"issued":{"date-parts":[["2011",6]]}}}],"schema":"https://github.com/citation-style-language/schema/raw/master/csl-citation.json"} </w:instrText>
      </w:r>
      <w:r w:rsidRPr="00047B1C">
        <w:rPr>
          <w:lang w:eastAsia="fr-FR"/>
        </w:rPr>
        <w:fldChar w:fldCharType="separate"/>
      </w:r>
      <w:r w:rsidR="00DF2698">
        <w:rPr>
          <w:lang w:eastAsia="fr-FR"/>
        </w:rPr>
        <w:t>[41</w:t>
      </w:r>
      <w:r w:rsidRPr="00047B1C">
        <w:rPr>
          <w:lang w:eastAsia="fr-FR"/>
        </w:rPr>
        <w:t>]</w:t>
      </w:r>
      <w:r w:rsidRPr="00047B1C">
        <w:rPr>
          <w:lang w:eastAsia="fr-FR"/>
        </w:rPr>
        <w:fldChar w:fldCharType="end"/>
      </w:r>
      <w:r w:rsidRPr="00047B1C">
        <w:rPr>
          <w:lang w:eastAsia="fr-FR"/>
        </w:rPr>
        <w:t xml:space="preserve">. Selon une étude menée au Burkina Faso en 2006, les fonctionnaires (ayant un statut socio-économique plus élevé) et les personnes ayant un niveau d’éducation plus élevé ont un indice CAO plus élevé avec un </w:t>
      </w:r>
      <w:proofErr w:type="spellStart"/>
      <w:r w:rsidRPr="00047B1C">
        <w:rPr>
          <w:lang w:eastAsia="fr-FR"/>
        </w:rPr>
        <w:t>Odd</w:t>
      </w:r>
      <w:proofErr w:type="spellEnd"/>
      <w:r w:rsidRPr="00047B1C">
        <w:rPr>
          <w:lang w:eastAsia="fr-FR"/>
        </w:rPr>
        <w:t xml:space="preserve"> Ratio de 5.26 et 2.99 respectivement</w:t>
      </w:r>
      <w:r w:rsidRPr="00047B1C">
        <w:rPr>
          <w:lang w:eastAsia="fr-FR"/>
        </w:rPr>
        <w:fldChar w:fldCharType="begin"/>
      </w:r>
      <w:r w:rsidRPr="00047B1C">
        <w:rPr>
          <w:lang w:eastAsia="fr-FR"/>
        </w:rPr>
        <w:instrText xml:space="preserve"> ADDIN ZOTERO_ITEM CSL_CITATION {"citationID":"pVP0j3kO","properties":{"formattedCitation":"[16]","plainCitation":"[16]","noteIndex":0},"citationItems":[{"id":17,"uris":["http://zotero.org/users/local/hynaXKWw/items/YLNB5DE2"],"itemData":{"id":17,"type":"webpage","title":"Oral health behaviour of children and adults in urban and rural areas of Burkina Faso, Africa - Varenne - 2006 - International Dental Journal - Wiley Online Library","URL":"https://onlinelibrary.wiley.com/doi/abs/10.1111/j.1875-595X.2006.tb00075.x","accessed":{"date-parts":[["2024",1,22]]}}}],"schema":"https://github.com/citation-style-language/schema/raw/master/csl-citation.json"} </w:instrText>
      </w:r>
      <w:r w:rsidRPr="00047B1C">
        <w:rPr>
          <w:lang w:eastAsia="fr-FR"/>
        </w:rPr>
        <w:fldChar w:fldCharType="separate"/>
      </w:r>
      <w:r w:rsidR="00DF6436">
        <w:rPr>
          <w:lang w:eastAsia="fr-FR"/>
        </w:rPr>
        <w:t>[4</w:t>
      </w:r>
      <w:r w:rsidR="00DF2698">
        <w:rPr>
          <w:lang w:eastAsia="fr-FR"/>
        </w:rPr>
        <w:t>2</w:t>
      </w:r>
      <w:r w:rsidRPr="00047B1C">
        <w:rPr>
          <w:lang w:eastAsia="fr-FR"/>
        </w:rPr>
        <w:t>]</w:t>
      </w:r>
      <w:r w:rsidRPr="00047B1C">
        <w:rPr>
          <w:lang w:eastAsia="fr-FR"/>
        </w:rPr>
        <w:fldChar w:fldCharType="end"/>
      </w:r>
      <w:r w:rsidRPr="00047B1C">
        <w:rPr>
          <w:lang w:eastAsia="fr-FR"/>
        </w:rPr>
        <w:t xml:space="preserve">. </w:t>
      </w:r>
    </w:p>
    <w:p w14:paraId="36D7903E" w14:textId="65D72F1F" w:rsidR="00005399" w:rsidRPr="00047B1C" w:rsidRDefault="00005399" w:rsidP="007F17A0">
      <w:pPr>
        <w:pStyle w:val="Heading3"/>
      </w:pPr>
      <w:bookmarkStart w:id="172" w:name="_Toc151965439"/>
      <w:bookmarkStart w:id="173" w:name="_Toc152534732"/>
      <w:bookmarkStart w:id="174" w:name="_Toc167482950"/>
      <w:r w:rsidRPr="00047B1C">
        <w:lastRenderedPageBreak/>
        <w:t>A</w:t>
      </w:r>
      <w:bookmarkEnd w:id="172"/>
      <w:bookmarkEnd w:id="173"/>
      <w:r w:rsidRPr="00047B1C">
        <w:t>ssurance maladie</w:t>
      </w:r>
      <w:bookmarkEnd w:id="174"/>
    </w:p>
    <w:p w14:paraId="06C55F16" w14:textId="77777777" w:rsidR="00005399" w:rsidRPr="00047B1C" w:rsidRDefault="00005399" w:rsidP="007F17A0">
      <w:pPr>
        <w:pStyle w:val="atexte"/>
        <w:rPr>
          <w:lang w:eastAsia="fr-FR"/>
        </w:rPr>
      </w:pPr>
      <w:r w:rsidRPr="00047B1C">
        <w:rPr>
          <w:lang w:eastAsia="fr-FR"/>
        </w:rPr>
        <w:t xml:space="preserve">L’assurance, est une opération par laquelle une partie, l’assuré, se fait promettre moyennant une rémunération, la prime (ou cotisation pour les mutuelles), pour lui ou un tiers, en cas de réalisation d’un risque, une prestation par une autre partie, l’assureur qui, prenant en charge un ensemble de risques, les compense conformément aux lois de la statistique. En classification juridique, nous dénombrons plusieurs classes d’assurance : assurances des dommages et assurances des personnes. Pour les distinguer, il faudrait déterminer la nature des obligations de l’assureur. C’est ainsi que nous avons les caractères indemnitaires et les caractères forfaitaire. En ce qui concerne le caractère indemnitaire, l’assureur compense l’assuré à hauteur des préjudices subis. Ici nous parlerons d’assurances des dommages à caractère indemnitaire. En revanche, quand l’assureur compense l’assuré sur la base d’une somme prédéterminée lors de la conclusion du contrat, nous parlons d’assurances des personnes à caractère forfaitaire ; et c’est dans cette classe que nous retrouvons la branche de l’actuariat qui concerne la santé. </w:t>
      </w:r>
    </w:p>
    <w:p w14:paraId="5CDD8A2F" w14:textId="5553BC15" w:rsidR="00005399" w:rsidRPr="00047B1C" w:rsidRDefault="00005399" w:rsidP="007F17A0">
      <w:pPr>
        <w:pStyle w:val="atexte"/>
        <w:rPr>
          <w:lang w:eastAsia="fr-FR"/>
        </w:rPr>
      </w:pPr>
      <w:r w:rsidRPr="00047B1C">
        <w:rPr>
          <w:lang w:eastAsia="fr-FR"/>
        </w:rPr>
        <w:t xml:space="preserve">Il existe par ailleurs trois modèles de gestion des assurances santé : le modèle dit </w:t>
      </w:r>
      <w:proofErr w:type="spellStart"/>
      <w:r w:rsidRPr="00047B1C">
        <w:rPr>
          <w:lang w:eastAsia="fr-FR"/>
        </w:rPr>
        <w:t>Bismarckien</w:t>
      </w:r>
      <w:proofErr w:type="spellEnd"/>
      <w:r w:rsidRPr="00047B1C">
        <w:rPr>
          <w:lang w:eastAsia="fr-FR"/>
        </w:rPr>
        <w:t xml:space="preserve">, dans lequel le financement des assurances est obligatoire et assuré par l’individu, les cotisations sont proportionnelles aux salaires et non au risques, et la gestion est donné au partenaires sociaux ; le modèle </w:t>
      </w:r>
      <w:proofErr w:type="spellStart"/>
      <w:r w:rsidRPr="00047B1C">
        <w:rPr>
          <w:lang w:eastAsia="fr-FR"/>
        </w:rPr>
        <w:t>beveridgien</w:t>
      </w:r>
      <w:proofErr w:type="spellEnd"/>
      <w:r w:rsidRPr="00047B1C">
        <w:rPr>
          <w:lang w:eastAsia="fr-FR"/>
        </w:rPr>
        <w:t xml:space="preserve"> ou modèle d’assistance où la gestion est étatique et le financement est assuré par les impôts, ici l’accès aux soins et gratuit et dit égalitaire ; le modèle libéral où la protection contre la maladie est facultative et assurée par des contrats d’assurance privée </w:t>
      </w:r>
      <w:r w:rsidRPr="00047B1C">
        <w:rPr>
          <w:lang w:eastAsia="fr-FR"/>
        </w:rPr>
        <w:fldChar w:fldCharType="begin"/>
      </w:r>
      <w:r w:rsidRPr="00047B1C">
        <w:rPr>
          <w:lang w:eastAsia="fr-FR"/>
        </w:rPr>
        <w:instrText xml:space="preserve"> ADDIN ZOTERO_ITEM CSL_CITATION {"citationID":"Colohfme","properties":{"formattedCitation":"[17]","plainCitation":"[17]","noteIndex":0},"citationItems":[{"id":19,"uris":["http://zotero.org/users/local/hynaXKWw/items/NWATSCJL"],"itemData":{"id":19,"type":"article-journal","container-title":"Regards","DOI":"10.3917/regar.052.0175","ISSN":"0988-6982","issue":"2","journalAbbreviation":"Regards","language":"fr","note":"publisher-place: Saint-Étienne\npublisher: EN3S-École nationale supérieure de Sécurité sociale","page":"175-185","source":"Cairn.info","title":"La gouvernance des systèmes de santé et d’assurance maladie, une perspective internationale","volume":"52","author":[{"family":"Polton","given":"Dominique"}],"issued":{"date-parts":[["2017"]]}}}],"schema":"https://github.com/citation-style-language/schema/raw/master/csl-citation.json"} </w:instrText>
      </w:r>
      <w:r w:rsidRPr="00047B1C">
        <w:rPr>
          <w:lang w:eastAsia="fr-FR"/>
        </w:rPr>
        <w:fldChar w:fldCharType="separate"/>
      </w:r>
      <w:r w:rsidR="00DF2698">
        <w:rPr>
          <w:lang w:eastAsia="fr-FR"/>
        </w:rPr>
        <w:t>[43</w:t>
      </w:r>
      <w:r w:rsidRPr="00047B1C">
        <w:rPr>
          <w:lang w:eastAsia="fr-FR"/>
        </w:rPr>
        <w:t>]</w:t>
      </w:r>
      <w:r w:rsidRPr="00047B1C">
        <w:rPr>
          <w:lang w:eastAsia="fr-FR"/>
        </w:rPr>
        <w:fldChar w:fldCharType="end"/>
      </w:r>
      <w:r w:rsidRPr="00047B1C">
        <w:rPr>
          <w:lang w:eastAsia="fr-FR"/>
        </w:rPr>
        <w:t xml:space="preserve">. </w:t>
      </w:r>
    </w:p>
    <w:p w14:paraId="3A0B19F2" w14:textId="653EC1A9" w:rsidR="00005399" w:rsidRPr="00047B1C" w:rsidRDefault="00005399" w:rsidP="007F17A0">
      <w:pPr>
        <w:pStyle w:val="atexte"/>
        <w:rPr>
          <w:lang w:eastAsia="fr-FR"/>
        </w:rPr>
      </w:pPr>
      <w:r w:rsidRPr="00047B1C">
        <w:rPr>
          <w:lang w:eastAsia="fr-FR"/>
        </w:rPr>
        <w:t xml:space="preserve">La plupart des pays développés ont déjà implémenté le modèle </w:t>
      </w:r>
      <w:proofErr w:type="spellStart"/>
      <w:r w:rsidRPr="00047B1C">
        <w:rPr>
          <w:lang w:eastAsia="fr-FR"/>
        </w:rPr>
        <w:t>beveridgien</w:t>
      </w:r>
      <w:proofErr w:type="spellEnd"/>
      <w:r w:rsidRPr="00047B1C">
        <w:rPr>
          <w:lang w:eastAsia="fr-FR"/>
        </w:rPr>
        <w:t>. Selon une étude réalisée par l’Organisation pour le Coopération et le Développement Economique en 2010, seulement cinq pays (Autriche, Mexique, Pologne, Espagne et Turquie) ont un taux de couverture de 100%, six pays (Belgique, Finlande, Allemagne, Islande, Japon et le Royaume-Uni) couvre 76–99% des couts, trois pays (Luxembourg, République de Corée et la Slovaquie) couvre 50–75%, neuf pays (République Tchèque, Danemark, France, Grèce, Hongrie, Italie, Pays-Bas, Portugal and Suède) couvre moins de la moitié des couts dentaires, et six (Australie, Canada, Irlande, Nouvelle Zélande, Norvège et la Suisse) n’ont pas de politique de couverture concernant les soins dentaires</w:t>
      </w:r>
      <w:r w:rsidRPr="00047B1C">
        <w:rPr>
          <w:lang w:eastAsia="fr-FR"/>
        </w:rPr>
        <w:fldChar w:fldCharType="begin"/>
      </w:r>
      <w:r w:rsidRPr="00047B1C">
        <w:rPr>
          <w:lang w:eastAsia="fr-FR"/>
        </w:rPr>
        <w:instrText xml:space="preserve"> ADDIN ZOTERO_ITEM CSL_CITATION {"citationID":"u5ByuXgQ","properties":{"formattedCitation":"[18]","plainCitation":"[18]","noteIndex":0},"citationItems":[{"id":22,"uris":["http://zotero.org/users/local/hynaXKWw/items/LPMH38F6"],"itemData":{"id":22,"type":"webpage","title":"Universal health coverage, oral health, equity and personal responsibility - PMC","URL":"https://www.ncbi.nlm.nih.gov/pmc/articles/PMC7652557/","accessed":{"date-parts":[["2024",1,22]]}}}],"schema":"https://github.com/citation-style-language/schema/raw/master/csl-citation.json"} </w:instrText>
      </w:r>
      <w:r w:rsidRPr="00047B1C">
        <w:rPr>
          <w:lang w:eastAsia="fr-FR"/>
        </w:rPr>
        <w:fldChar w:fldCharType="separate"/>
      </w:r>
      <w:r w:rsidR="00DF2698">
        <w:rPr>
          <w:lang w:eastAsia="fr-FR"/>
        </w:rPr>
        <w:t>[44</w:t>
      </w:r>
      <w:r w:rsidRPr="00047B1C">
        <w:rPr>
          <w:lang w:eastAsia="fr-FR"/>
        </w:rPr>
        <w:t>]</w:t>
      </w:r>
      <w:r w:rsidRPr="00047B1C">
        <w:rPr>
          <w:lang w:eastAsia="fr-FR"/>
        </w:rPr>
        <w:fldChar w:fldCharType="end"/>
      </w:r>
      <w:r w:rsidRPr="00047B1C">
        <w:rPr>
          <w:lang w:eastAsia="fr-FR"/>
        </w:rPr>
        <w:t xml:space="preserve">. </w:t>
      </w:r>
    </w:p>
    <w:p w14:paraId="56EF2FD4" w14:textId="01066181" w:rsidR="00005399" w:rsidRPr="00047B1C" w:rsidRDefault="00005399" w:rsidP="007F17A0">
      <w:pPr>
        <w:pStyle w:val="atexte"/>
        <w:rPr>
          <w:lang w:eastAsia="fr-FR"/>
        </w:rPr>
      </w:pPr>
      <w:r w:rsidRPr="00047B1C">
        <w:rPr>
          <w:lang w:eastAsia="fr-FR"/>
        </w:rPr>
        <w:t>Au Sénégal où le modèle libéral est fortement représenté, la couverture des soins bucco-dentaire est partielle au vu de ce que ça coute à l’assurance maladie</w:t>
      </w:r>
      <w:r w:rsidRPr="00047B1C">
        <w:rPr>
          <w:lang w:eastAsia="fr-FR"/>
        </w:rPr>
        <w:fldChar w:fldCharType="begin"/>
      </w:r>
      <w:r w:rsidRPr="00047B1C">
        <w:rPr>
          <w:lang w:eastAsia="fr-FR"/>
        </w:rPr>
        <w:instrText xml:space="preserve"> ADDIN ZOTERO_ITEM CSL_CITATION {"citationID":"YshZJXRh","properties":{"formattedCitation":"[19]","plainCitation":"[19]","noteIndex":0},"citationItems":[{"id":23,"uris":["http://zotero.org/users/local/hynaXKWw/items/YMTSZ424"],"itemData":{"id":23,"type":"article-journal","abstract":"Oral diseases costs are among the most expensive health care benefits. In Senegal, households contribute up to 37.6% of the national health spending through direct payments. The aim of this work was to study the role of health insurance in the coverage of oral health care in Senegal. The study was based on health insurance agents and policyholders. The study reveals that oral health care coverage through health insurance still does not meet requirements for treatment of oral infections. In financial terms, oral health care costs health insurance too much. As a result, carriers cover them partially. On top of that, the majority of the population’s lack of knowledge about mutual, because they have a little background on oral health care, the latter weighs heavily on health insurance leading to the use of self-medication, traditional medicine and handicraft prosthetists. The analysis reveals an unequal access to oral health care through the health insurance system. To bring under control the expenditure for oral health care, carriers and dental surgeons must work together to raise the populations’ awareness on community solidarity.","container-title":"Journal of Public Health in Africa","DOI":"10.4081/jphia.2018.772","ISSN":"2038-9922","issue":"3","journalAbbreviation":"J Public Health Afr","note":"PMID: 30854174\nPMCID: PMC6379686","page":"772","source":"PubMed Central","title":"The role of health insurance in the coverage of oral health care in Senegal","volume":"9","author":[{"family":"Diop","given":"Mbathio"},{"family":"Kanouté","given":"Aida"},{"family":"Diouf","given":"Massamba"},{"family":"Ndiaye","given":"Amadou Diaw"},{"family":"Lo","given":"Cheikh Mouhamadou Mbacké"},{"family":"Faye","given":"Daouda"},{"family":"Cissé","given":"Daouda"}],"issued":{"date-parts":[["2018",12,31]]}}}],"schema":"https://github.com/citation-style-language/schema/raw/master/csl-citation.json"} </w:instrText>
      </w:r>
      <w:r w:rsidRPr="00047B1C">
        <w:rPr>
          <w:lang w:eastAsia="fr-FR"/>
        </w:rPr>
        <w:fldChar w:fldCharType="separate"/>
      </w:r>
      <w:r w:rsidR="00DF2698">
        <w:rPr>
          <w:lang w:eastAsia="fr-FR"/>
        </w:rPr>
        <w:t>[45</w:t>
      </w:r>
      <w:r w:rsidRPr="00047B1C">
        <w:rPr>
          <w:lang w:eastAsia="fr-FR"/>
        </w:rPr>
        <w:t>]</w:t>
      </w:r>
      <w:r w:rsidRPr="00047B1C">
        <w:rPr>
          <w:lang w:eastAsia="fr-FR"/>
        </w:rPr>
        <w:fldChar w:fldCharType="end"/>
      </w:r>
      <w:r w:rsidRPr="00047B1C">
        <w:rPr>
          <w:lang w:eastAsia="fr-FR"/>
        </w:rPr>
        <w:t xml:space="preserve">. De plus, le manque </w:t>
      </w:r>
      <w:r w:rsidRPr="00047B1C">
        <w:rPr>
          <w:lang w:eastAsia="fr-FR"/>
        </w:rPr>
        <w:lastRenderedPageBreak/>
        <w:t>d’éducation des populations sur les bénéfices de souscrire aux compagnies d’assurances privées couplé au manque de connaissance sur l’importance des soins bucco-dentaire limite fortement l’accès à ces soins pour une grande partie de la population</w:t>
      </w:r>
      <w:r w:rsidRPr="00047B1C">
        <w:rPr>
          <w:lang w:eastAsia="fr-FR"/>
        </w:rPr>
        <w:fldChar w:fldCharType="begin"/>
      </w:r>
      <w:r w:rsidRPr="00047B1C">
        <w:rPr>
          <w:lang w:eastAsia="fr-FR"/>
        </w:rPr>
        <w:instrText xml:space="preserve"> ADDIN ZOTERO_ITEM CSL_CITATION {"citationID":"JSRw8uHw","properties":{"formattedCitation":"[19]","plainCitation":"[19]","noteIndex":0},"citationItems":[{"id":23,"uris":["http://zotero.org/users/local/hynaXKWw/items/YMTSZ424"],"itemData":{"id":23,"type":"article-journal","abstract":"Oral diseases costs are among the most expensive health care benefits. In Senegal, households contribute up to 37.6% of the national health spending through direct payments. The aim of this work was to study the role of health insurance in the coverage of oral health care in Senegal. The study was based on health insurance agents and policyholders. The study reveals that oral health care coverage through health insurance still does not meet requirements for treatment of oral infections. In financial terms, oral health care costs health insurance too much. As a result, carriers cover them partially. On top of that, the majority of the population’s lack of knowledge about mutual, because they have a little background on oral health care, the latter weighs heavily on health insurance leading to the use of self-medication, traditional medicine and handicraft prosthetists. The analysis reveals an unequal access to oral health care through the health insurance system. To bring under control the expenditure for oral health care, carriers and dental surgeons must work together to raise the populations’ awareness on community solidarity.","container-title":"Journal of Public Health in Africa","DOI":"10.4081/jphia.2018.772","ISSN":"2038-9922","issue":"3","journalAbbreviation":"J Public Health Afr","note":"PMID: 30854174\nPMCID: PMC6379686","page":"772","source":"PubMed Central","title":"The role of health insurance in the coverage of oral health care in Senegal","volume":"9","author":[{"family":"Diop","given":"Mbathio"},{"family":"Kanouté","given":"Aida"},{"family":"Diouf","given":"Massamba"},{"family":"Ndiaye","given":"Amadou Diaw"},{"family":"Lo","given":"Cheikh Mouhamadou Mbacké"},{"family":"Faye","given":"Daouda"},{"family":"Cissé","given":"Daouda"}],"issued":{"date-parts":[["2018",12,31]]}}}],"schema":"https://github.com/citation-style-language/schema/raw/master/csl-citation.json"} </w:instrText>
      </w:r>
      <w:r w:rsidRPr="00047B1C">
        <w:rPr>
          <w:lang w:eastAsia="fr-FR"/>
        </w:rPr>
        <w:fldChar w:fldCharType="separate"/>
      </w:r>
      <w:r w:rsidR="00DF2698">
        <w:rPr>
          <w:lang w:eastAsia="fr-FR"/>
        </w:rPr>
        <w:t>[45</w:t>
      </w:r>
      <w:r w:rsidRPr="00047B1C">
        <w:rPr>
          <w:lang w:eastAsia="fr-FR"/>
        </w:rPr>
        <w:t>]</w:t>
      </w:r>
      <w:r w:rsidRPr="00047B1C">
        <w:rPr>
          <w:lang w:eastAsia="fr-FR"/>
        </w:rPr>
        <w:fldChar w:fldCharType="end"/>
      </w:r>
      <w:r w:rsidRPr="00047B1C">
        <w:rPr>
          <w:lang w:eastAsia="fr-FR"/>
        </w:rPr>
        <w:t xml:space="preserve">. </w:t>
      </w:r>
    </w:p>
    <w:p w14:paraId="1A2711F2" w14:textId="27830063" w:rsidR="00BD1780" w:rsidRPr="00BD1780" w:rsidRDefault="00005399" w:rsidP="007F17A0">
      <w:pPr>
        <w:pStyle w:val="atexte"/>
        <w:rPr>
          <w:lang w:eastAsia="fr-FR"/>
        </w:rPr>
      </w:pPr>
      <w:r w:rsidRPr="00047B1C">
        <w:rPr>
          <w:lang w:eastAsia="fr-FR"/>
        </w:rPr>
        <w:t>Au Cameroun, il n’existe pas un mécanisme public d’assurance maladie, cependant, il existe un ensemble de dispositifs publics et privés de</w:t>
      </w:r>
      <w:r w:rsidR="00DF2698">
        <w:rPr>
          <w:lang w:eastAsia="fr-FR"/>
        </w:rPr>
        <w:t xml:space="preserve"> protection sociale en santé [37</w:t>
      </w:r>
      <w:r w:rsidRPr="00047B1C">
        <w:rPr>
          <w:lang w:eastAsia="fr-FR"/>
        </w:rPr>
        <w:t>]. Les dispositifs publics sont constitués des programmes de sécurité sociale, dont la couverture se faisant par affiliation à la caisse nationale de prévoyance sociale (CNPS), est libre à toute personne âgée d’au moins 18 ans, obligatoire pour les employés du secteur formel, et volontaire pour les employés du secteur libéral, informel et autres ; et des politiques de subvention et de gratuité des soins et des services ne concernant pas ceux buccodentaires</w:t>
      </w:r>
      <w:r w:rsidR="0067450D" w:rsidRPr="00047B1C">
        <w:rPr>
          <w:lang w:eastAsia="fr-FR"/>
        </w:rPr>
        <w:t xml:space="preserve"> </w:t>
      </w:r>
      <w:r w:rsidR="00DF2698">
        <w:rPr>
          <w:lang w:eastAsia="fr-FR"/>
        </w:rPr>
        <w:t>[40</w:t>
      </w:r>
      <w:r w:rsidRPr="00047B1C">
        <w:rPr>
          <w:lang w:eastAsia="fr-FR"/>
        </w:rPr>
        <w:t xml:space="preserve">]. En ce qui concerne les dispositifs privés, ils sont représentées par les mutuelles de santé, les assurances commerciales qui ciblent les populations issues des secteurs formels et les services de santé offerts par les employeurs de grandes sociétés à l’exemple de </w:t>
      </w:r>
      <w:proofErr w:type="spellStart"/>
      <w:r w:rsidRPr="00047B1C">
        <w:rPr>
          <w:lang w:eastAsia="fr-FR"/>
        </w:rPr>
        <w:t>CAMRAIL</w:t>
      </w:r>
      <w:proofErr w:type="spellEnd"/>
      <w:r w:rsidRPr="00047B1C">
        <w:rPr>
          <w:lang w:eastAsia="fr-FR"/>
        </w:rPr>
        <w:t xml:space="preserve"> dont les employés supportent 20% des dépenses de santé pendant que la société couvre 80% des dépenses restantes</w:t>
      </w:r>
      <w:r w:rsidRPr="00047B1C">
        <w:rPr>
          <w:lang w:eastAsia="fr-FR"/>
        </w:rPr>
        <w:fldChar w:fldCharType="begin"/>
      </w:r>
      <w:r w:rsidRPr="00047B1C">
        <w:rPr>
          <w:lang w:eastAsia="fr-FR"/>
        </w:rPr>
        <w:instrText xml:space="preserve"> ADDIN ZOTERO_ITEM CSL_CITATION {"citationID":"Bx8qUr6Y","properties":{"formattedCitation":"[20]","plainCitation":"[20]","noteIndex":0},"citationItems":[{"id":56,"uris":["http://zotero.org/users/local/hynaXKWw/items/8FNLR3GS"],"itemData":{"id":56,"type":"document","title":"CMR-Rapport_OASIS_version_finale.pdf","URL":"https://files.aho.afro.who.int/afahobckpcontainer/production/files/CMR-Rapport_OASIS_version_finale.pdf","accessed":{"date-parts":[["2024",1,23]]}}}],"schema":"https://github.com/citation-style-language/schema/raw/master/csl-citation.json"} </w:instrText>
      </w:r>
      <w:r w:rsidRPr="00047B1C">
        <w:rPr>
          <w:lang w:eastAsia="fr-FR"/>
        </w:rPr>
        <w:fldChar w:fldCharType="separate"/>
      </w:r>
      <w:r w:rsidR="00DF2698">
        <w:rPr>
          <w:lang w:eastAsia="fr-FR"/>
        </w:rPr>
        <w:t>[46</w:t>
      </w:r>
      <w:r w:rsidRPr="00047B1C">
        <w:rPr>
          <w:lang w:eastAsia="fr-FR"/>
        </w:rPr>
        <w:t>]</w:t>
      </w:r>
      <w:r w:rsidRPr="00047B1C">
        <w:rPr>
          <w:lang w:eastAsia="fr-FR"/>
        </w:rPr>
        <w:fldChar w:fldCharType="end"/>
      </w:r>
      <w:r w:rsidRPr="00047B1C">
        <w:rPr>
          <w:lang w:eastAsia="fr-FR"/>
        </w:rPr>
        <w:t xml:space="preserve">. Néanmoins, la couverture reste partielle, laissant des soins dits esthétiques tels que les détartrages. En 2023, le Ministre de la Santé Publique du Cameroun, le </w:t>
      </w:r>
      <w:r w:rsidRPr="00197438">
        <w:rPr>
          <w:lang w:eastAsia="fr-FR"/>
        </w:rPr>
        <w:t xml:space="preserve">Dr </w:t>
      </w:r>
      <w:proofErr w:type="spellStart"/>
      <w:r w:rsidR="0067450D" w:rsidRPr="00197438">
        <w:rPr>
          <w:lang w:eastAsia="fr-FR"/>
        </w:rPr>
        <w:t>MANAOUDA</w:t>
      </w:r>
      <w:proofErr w:type="spellEnd"/>
      <w:r w:rsidRPr="00197438">
        <w:rPr>
          <w:lang w:eastAsia="fr-FR"/>
        </w:rPr>
        <w:t xml:space="preserve"> </w:t>
      </w:r>
      <w:proofErr w:type="spellStart"/>
      <w:r w:rsidRPr="00197438">
        <w:rPr>
          <w:lang w:eastAsia="fr-FR"/>
        </w:rPr>
        <w:t>Malachie</w:t>
      </w:r>
      <w:proofErr w:type="spellEnd"/>
      <w:r w:rsidRPr="005557F9">
        <w:rPr>
          <w:color w:val="FF0000"/>
          <w:lang w:eastAsia="fr-FR"/>
        </w:rPr>
        <w:t xml:space="preserve"> </w:t>
      </w:r>
      <w:r w:rsidRPr="00047B1C">
        <w:rPr>
          <w:lang w:eastAsia="fr-FR"/>
        </w:rPr>
        <w:t xml:space="preserve">a présidé le lancement de la phase pilote de la CSU et les soins inclus dans son panier sont la gratuité de la consultation des enfants de moins de 5 ans, les accouchements, la prise en charge du VIH/SIDA et du paludisme pour les enfants de 0-5 ans. Il est prévu un élargissement </w:t>
      </w:r>
      <w:bookmarkStart w:id="175" w:name="_Toc151965440"/>
      <w:bookmarkStart w:id="176" w:name="_Toc152534733"/>
      <w:r w:rsidR="00BD1780">
        <w:rPr>
          <w:lang w:eastAsia="fr-FR"/>
        </w:rPr>
        <w:t xml:space="preserve">des soins au fur et à mesure.  </w:t>
      </w:r>
    </w:p>
    <w:p w14:paraId="48F2C976" w14:textId="56A2DA20" w:rsidR="00005399" w:rsidRPr="00047B1C" w:rsidRDefault="00005399" w:rsidP="007F17A0">
      <w:pPr>
        <w:pStyle w:val="Heading3"/>
      </w:pPr>
      <w:bookmarkStart w:id="177" w:name="_Toc167482951"/>
      <w:r w:rsidRPr="00047B1C">
        <w:t>R</w:t>
      </w:r>
      <w:bookmarkEnd w:id="175"/>
      <w:bookmarkEnd w:id="176"/>
      <w:r w:rsidRPr="00047B1C">
        <w:t>enoncement aux soins bucco-dentaire</w:t>
      </w:r>
      <w:bookmarkEnd w:id="177"/>
    </w:p>
    <w:p w14:paraId="252795E0" w14:textId="77777777" w:rsidR="00005399" w:rsidRPr="00047B1C" w:rsidRDefault="00005399" w:rsidP="007F17A0">
      <w:pPr>
        <w:pStyle w:val="atexte"/>
        <w:rPr>
          <w:lang w:eastAsia="fr-FR"/>
        </w:rPr>
      </w:pPr>
      <w:r w:rsidRPr="00047B1C">
        <w:rPr>
          <w:lang w:eastAsia="fr-FR"/>
        </w:rPr>
        <w:t xml:space="preserve">On parle de renoncement aux soins lorsqu’une personne ne recourt pas aux services de soins alors que son état de santé le nécessiterait [2]. Plusieurs raisons peuvent être à l’origine d’un renoncement aux soins, notamment les raisons financières, géographiques, culturelles et autres. </w:t>
      </w:r>
    </w:p>
    <w:p w14:paraId="7AAD7C53" w14:textId="7FA66DE0" w:rsidR="00005399" w:rsidRPr="00047B1C" w:rsidRDefault="00005399" w:rsidP="007F17A0">
      <w:pPr>
        <w:pStyle w:val="atexte"/>
        <w:rPr>
          <w:lang w:eastAsia="fr-FR"/>
        </w:rPr>
      </w:pPr>
      <w:r w:rsidRPr="00047B1C">
        <w:rPr>
          <w:lang w:eastAsia="fr-FR"/>
        </w:rPr>
        <w:t xml:space="preserve">En France, le renoncement aux soins pour raisons financières concernait, en 2008, 15,4 % de la population adulte en ménage ordinaire, se concentrant sur les soins dentaires et dans une moindre mesure l’optique et les consultations du médecin </w:t>
      </w:r>
      <w:r w:rsidRPr="00047B1C">
        <w:rPr>
          <w:lang w:eastAsia="fr-FR"/>
        </w:rPr>
        <w:fldChar w:fldCharType="begin"/>
      </w:r>
      <w:r w:rsidRPr="00047B1C">
        <w:rPr>
          <w:lang w:eastAsia="fr-FR"/>
        </w:rPr>
        <w:instrText xml:space="preserve"> ADDIN ZOTERO_ITEM CSL_CITATION {"citationID":"e9NMuqXu","properties":{"formattedCitation":"[21]","plainCitation":"[21]","noteIndex":0},"citationItems":[{"id":27,"uris":["http://zotero.org/users/local/hynaXKWw/items/BM4FCXZQ"],"itemData":{"id":27,"type":"article-journal","language":"fr","source":"Zotero","title":"Dépense de santé et accès financier aux services de santé : une étude du renoncement aux soins","author":[{"family":"Després","given":"Caroline"},{"family":"Fantin","given":"Romain"}]}}],"schema":"https://github.com/citation-style-language/schema/raw/master/csl-citation.json"} </w:instrText>
      </w:r>
      <w:r w:rsidRPr="00047B1C">
        <w:rPr>
          <w:lang w:eastAsia="fr-FR"/>
        </w:rPr>
        <w:fldChar w:fldCharType="separate"/>
      </w:r>
      <w:r w:rsidR="009E62FC">
        <w:rPr>
          <w:lang w:eastAsia="fr-FR"/>
        </w:rPr>
        <w:t>[4</w:t>
      </w:r>
      <w:r w:rsidRPr="00047B1C">
        <w:rPr>
          <w:lang w:eastAsia="fr-FR"/>
        </w:rPr>
        <w:t>]</w:t>
      </w:r>
      <w:r w:rsidRPr="00047B1C">
        <w:rPr>
          <w:lang w:eastAsia="fr-FR"/>
        </w:rPr>
        <w:fldChar w:fldCharType="end"/>
      </w:r>
      <w:r w:rsidRPr="00047B1C">
        <w:rPr>
          <w:lang w:eastAsia="fr-FR"/>
        </w:rPr>
        <w:t xml:space="preserve">. Toujours en 2008, et concernant les soins dentaires, 10% de la population en France âgée de 18 ans et plus déclarait avoir renoncé au moins une fois. Il faudrait également noter que le pouvoir d’achat influence le renoncement financier des soins, ainsi le taux de renoncement aux soins augmente de façon régulière quand le revenu par unité </w:t>
      </w:r>
      <w:r w:rsidR="00EF67A7">
        <w:rPr>
          <w:lang w:eastAsia="fr-FR"/>
        </w:rPr>
        <w:t>de consommation diminue. Les 20</w:t>
      </w:r>
      <w:r w:rsidRPr="00047B1C">
        <w:rPr>
          <w:lang w:eastAsia="fr-FR"/>
        </w:rPr>
        <w:t xml:space="preserve">% et beaucoup plus </w:t>
      </w:r>
      <w:r w:rsidRPr="00047B1C">
        <w:rPr>
          <w:lang w:eastAsia="fr-FR"/>
        </w:rPr>
        <w:lastRenderedPageBreak/>
        <w:t xml:space="preserve">encore les 5 % de personnes les plus aisés se démarquent du reste de la population par leur taux </w:t>
      </w:r>
      <w:r w:rsidR="007F17A0" w:rsidRPr="00047B1C">
        <w:rPr>
          <w:i/>
          <w:iCs/>
          <w:noProof/>
          <w:color w:val="1F497D"/>
          <w:lang w:eastAsia="fr-FR"/>
        </w:rPr>
        <w:drawing>
          <wp:anchor distT="0" distB="0" distL="114300" distR="114300" simplePos="0" relativeHeight="251732992" behindDoc="0" locked="0" layoutInCell="1" allowOverlap="1" wp14:anchorId="7E5562DA" wp14:editId="20AA102F">
            <wp:simplePos x="0" y="0"/>
            <wp:positionH relativeFrom="column">
              <wp:posOffset>471805</wp:posOffset>
            </wp:positionH>
            <wp:positionV relativeFrom="paragraph">
              <wp:posOffset>582930</wp:posOffset>
            </wp:positionV>
            <wp:extent cx="4807944" cy="22174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7944" cy="2217420"/>
                    </a:xfrm>
                    <a:prstGeom prst="rect">
                      <a:avLst/>
                    </a:prstGeom>
                  </pic:spPr>
                </pic:pic>
              </a:graphicData>
            </a:graphic>
          </wp:anchor>
        </w:drawing>
      </w:r>
      <w:r w:rsidRPr="00047B1C">
        <w:rPr>
          <w:lang w:eastAsia="fr-FR"/>
        </w:rPr>
        <w:t>de renoncement plus faible</w:t>
      </w:r>
      <w:r w:rsidRPr="00047B1C">
        <w:rPr>
          <w:lang w:eastAsia="fr-FR"/>
        </w:rPr>
        <w:fldChar w:fldCharType="begin"/>
      </w:r>
      <w:r w:rsidRPr="00047B1C">
        <w:rPr>
          <w:lang w:eastAsia="fr-FR"/>
        </w:rPr>
        <w:instrText xml:space="preserve"> ADDIN ZOTERO_ITEM CSL_CITATION {"citationID":"mFrLgofM","properties":{"formattedCitation":"[21]","plainCitation":"[21]","noteIndex":0},"citationItems":[{"id":27,"uris":["http://zotero.org/users/local/hynaXKWw/items/BM4FCXZQ"],"itemData":{"id":27,"type":"article-journal","language":"fr","source":"Zotero","title":"Dépense de santé et accès financier aux services de santé : une étude du renoncement aux soins","author":[{"family":"Després","given":"Caroline"},{"family":"Fantin","given":"Romain"}]}}],"schema":"https://github.com/citation-style-language/schema/raw/master/csl-citation.json"} </w:instrText>
      </w:r>
      <w:r w:rsidRPr="00047B1C">
        <w:rPr>
          <w:lang w:eastAsia="fr-FR"/>
        </w:rPr>
        <w:fldChar w:fldCharType="separate"/>
      </w:r>
      <w:r w:rsidR="009E62FC">
        <w:rPr>
          <w:lang w:eastAsia="fr-FR"/>
        </w:rPr>
        <w:t>[4</w:t>
      </w:r>
      <w:r w:rsidRPr="00047B1C">
        <w:rPr>
          <w:lang w:eastAsia="fr-FR"/>
        </w:rPr>
        <w:t>]</w:t>
      </w:r>
      <w:r w:rsidRPr="00047B1C">
        <w:rPr>
          <w:lang w:eastAsia="fr-FR"/>
        </w:rPr>
        <w:fldChar w:fldCharType="end"/>
      </w:r>
      <w:r w:rsidRPr="00047B1C">
        <w:rPr>
          <w:lang w:eastAsia="fr-FR"/>
        </w:rPr>
        <w:t xml:space="preserve">. Ce résultat est particulièrement net pour les soins dentaires. </w:t>
      </w:r>
    </w:p>
    <w:p w14:paraId="6C878711" w14:textId="44B541E2" w:rsidR="00005399" w:rsidRPr="00047B1C" w:rsidRDefault="0040170B" w:rsidP="007F17A0">
      <w:pPr>
        <w:pStyle w:val="afigure"/>
      </w:pPr>
      <w:bookmarkStart w:id="178" w:name="_Toc156995948"/>
      <w:bookmarkStart w:id="179" w:name="_Toc169091559"/>
      <w:bookmarkStart w:id="180" w:name="_Toc152533899"/>
      <w:bookmarkStart w:id="181" w:name="_Toc152533944"/>
      <w:r w:rsidRPr="00047B1C">
        <w:t>Taux de renoncement aux soins fonction de score de précarité [17]</w:t>
      </w:r>
      <w:bookmarkEnd w:id="178"/>
      <w:bookmarkEnd w:id="179"/>
    </w:p>
    <w:bookmarkEnd w:id="180"/>
    <w:bookmarkEnd w:id="181"/>
    <w:p w14:paraId="26558E63" w14:textId="4187F7F7" w:rsidR="00005399" w:rsidRPr="00047B1C" w:rsidRDefault="00005399" w:rsidP="00047B1C">
      <w:pPr>
        <w:rPr>
          <w:szCs w:val="24"/>
          <w:lang w:eastAsia="fr-FR"/>
        </w:rPr>
      </w:pPr>
    </w:p>
    <w:p w14:paraId="452B4206" w14:textId="20F1221B" w:rsidR="00005399" w:rsidRPr="00047B1C" w:rsidRDefault="00005399" w:rsidP="007F17A0">
      <w:pPr>
        <w:pStyle w:val="atexte"/>
        <w:rPr>
          <w:lang w:eastAsia="fr-FR"/>
        </w:rPr>
      </w:pPr>
      <w:r w:rsidRPr="00047B1C">
        <w:rPr>
          <w:lang w:eastAsia="fr-FR"/>
        </w:rPr>
        <w:t>En Afrique Sub-Saharienne également, le manque de ressources financières constitue un obstacle majeur à l’accès aux soins</w:t>
      </w:r>
      <w:r w:rsidRPr="00047B1C">
        <w:rPr>
          <w:lang w:eastAsia="fr-FR"/>
        </w:rPr>
        <w:fldChar w:fldCharType="begin"/>
      </w:r>
      <w:r w:rsidRPr="00047B1C">
        <w:rPr>
          <w:lang w:eastAsia="fr-FR"/>
        </w:rPr>
        <w:instrText xml:space="preserve"> ADDIN ZOTERO_ITEM CSL_CITATION {"citationID":"7um7jNMf","properties":{"formattedCitation":"[16]","plainCitation":"[16]","noteIndex":0},"citationItems":[{"id":17,"uris":["http://zotero.org/users/local/hynaXKWw/items/YLNB5DE2"],"itemData":{"id":17,"type":"webpage","title":"Oral health behaviour of children and adults in urban and rural areas of Burkina Faso, Africa - Varenne - 2006 - International Dental Journal - Wiley Online Library","URL":"https://onlinelibrary.wiley.com/doi/abs/10.1111/j.1875-595X.2006.tb00075.x","accessed":{"date-parts":[["2024",1,22]]}}}],"schema":"https://github.com/citation-style-language/schema/raw/master/csl-citation.json"} </w:instrText>
      </w:r>
      <w:r w:rsidRPr="00047B1C">
        <w:rPr>
          <w:lang w:eastAsia="fr-FR"/>
        </w:rPr>
        <w:fldChar w:fldCharType="separate"/>
      </w:r>
      <w:r w:rsidR="00A44F02">
        <w:rPr>
          <w:lang w:eastAsia="fr-FR"/>
        </w:rPr>
        <w:t>[5</w:t>
      </w:r>
      <w:r w:rsidRPr="00047B1C">
        <w:rPr>
          <w:lang w:eastAsia="fr-FR"/>
        </w:rPr>
        <w:t>]</w:t>
      </w:r>
      <w:r w:rsidRPr="00047B1C">
        <w:rPr>
          <w:lang w:eastAsia="fr-FR"/>
        </w:rPr>
        <w:fldChar w:fldCharType="end"/>
      </w:r>
      <w:r w:rsidRPr="00047B1C">
        <w:rPr>
          <w:lang w:eastAsia="fr-FR"/>
        </w:rPr>
        <w:t>, et par conséquent un facteur influençant le renoncement aux soins. La situation s’est d’autant plus dégradée depuis l’instauration du système de paiement à l’acte qui un système dans lequel le patient paye directement pour les soins réalisés auprès du médecin. En Tanzanie en l’occurrence, nous observons une baisse du taux de fréquentation des services dentaires de l’ordre de 33% depuis que ce système a vu le jour</w:t>
      </w:r>
      <w:r w:rsidRPr="00047B1C">
        <w:rPr>
          <w:lang w:eastAsia="fr-FR"/>
        </w:rPr>
        <w:fldChar w:fldCharType="begin"/>
      </w:r>
      <w:r w:rsidRPr="00047B1C">
        <w:rPr>
          <w:lang w:eastAsia="fr-FR"/>
        </w:rPr>
        <w:instrText xml:space="preserve"> ADDIN ZOTERO_ITEM CSL_CITATION {"citationID":"52dzNBzS","properties":{"formattedCitation":"[22]","plainCitation":"[22]","noteIndex":0},"citationItems":[{"id":28,"uris":["http://zotero.org/users/local/hynaXKWw/items/TIX4EFPT"],"itemData":{"id":28,"type":"webpage","title":"Utilisation of dental services in Tanzania before and after the introduction of cost-sharing - ScienceDirect","URL":"https://www.sciencedirect.com/science/article/pii/S002065392031162X","accessed":{"date-parts":[["2024",1,22]]}}}],"schema":"https://github.com/citation-style-language/schema/raw/master/csl-citation.json"} </w:instrText>
      </w:r>
      <w:r w:rsidRPr="00047B1C">
        <w:rPr>
          <w:lang w:eastAsia="fr-FR"/>
        </w:rPr>
        <w:fldChar w:fldCharType="separate"/>
      </w:r>
      <w:r w:rsidR="009E62FC">
        <w:rPr>
          <w:lang w:eastAsia="fr-FR"/>
        </w:rPr>
        <w:t>[4</w:t>
      </w:r>
      <w:r w:rsidRPr="00047B1C">
        <w:rPr>
          <w:lang w:eastAsia="fr-FR"/>
        </w:rPr>
        <w:t>]</w:t>
      </w:r>
      <w:r w:rsidRPr="00047B1C">
        <w:rPr>
          <w:lang w:eastAsia="fr-FR"/>
        </w:rPr>
        <w:fldChar w:fldCharType="end"/>
      </w:r>
      <w:r w:rsidRPr="00047B1C">
        <w:rPr>
          <w:lang w:eastAsia="fr-FR"/>
        </w:rPr>
        <w:t>. Par ailleurs, nous notons que le renoncement aux soins est plus observé chez les femmes que chez les hommes, évoquant ainsi l’automédication et le manque de ressources financières comme raisons</w:t>
      </w:r>
      <w:r w:rsidRPr="00047B1C">
        <w:rPr>
          <w:lang w:eastAsia="fr-FR"/>
        </w:rPr>
        <w:fldChar w:fldCharType="begin"/>
      </w:r>
      <w:r w:rsidRPr="00047B1C">
        <w:rPr>
          <w:lang w:eastAsia="fr-FR"/>
        </w:rPr>
        <w:instrText xml:space="preserve"> ADDIN ZOTERO_ITEM CSL_CITATION {"citationID":"eOxKxolF","properties":{"formattedCitation":"[22]","plainCitation":"[22]","noteIndex":0},"citationItems":[{"id":28,"uris":["http://zotero.org/users/local/hynaXKWw/items/TIX4EFPT"],"itemData":{"id":28,"type":"webpage","title":"Utilisation of dental services in Tanzania before and after the introduction of cost-sharing - ScienceDirect","URL":"https://www.sciencedirect.com/science/article/pii/S002065392031162X","accessed":{"date-parts":[["2024",1,22]]}}}],"schema":"https://github.com/citation-style-language/schema/raw/master/csl-citation.json"} </w:instrText>
      </w:r>
      <w:r w:rsidRPr="00047B1C">
        <w:rPr>
          <w:lang w:eastAsia="fr-FR"/>
        </w:rPr>
        <w:fldChar w:fldCharType="separate"/>
      </w:r>
      <w:r w:rsidR="009E62FC">
        <w:rPr>
          <w:lang w:eastAsia="fr-FR"/>
        </w:rPr>
        <w:t>[4</w:t>
      </w:r>
      <w:r w:rsidRPr="00047B1C">
        <w:rPr>
          <w:lang w:eastAsia="fr-FR"/>
        </w:rPr>
        <w:t>]</w:t>
      </w:r>
      <w:r w:rsidRPr="00047B1C">
        <w:rPr>
          <w:lang w:eastAsia="fr-FR"/>
        </w:rPr>
        <w:fldChar w:fldCharType="end"/>
      </w:r>
      <w:r w:rsidRPr="00047B1C">
        <w:rPr>
          <w:lang w:eastAsia="fr-FR"/>
        </w:rPr>
        <w:t xml:space="preserve">. D’autres raisons au renoncement aux soins ont également été énoncées. En effet selon une étude menée par </w:t>
      </w:r>
      <w:proofErr w:type="spellStart"/>
      <w:r w:rsidRPr="00047B1C">
        <w:rPr>
          <w:lang w:eastAsia="fr-FR"/>
        </w:rPr>
        <w:t>Kikwilu</w:t>
      </w:r>
      <w:proofErr w:type="spellEnd"/>
      <w:r w:rsidRPr="00047B1C">
        <w:rPr>
          <w:lang w:eastAsia="fr-FR"/>
        </w:rPr>
        <w:t xml:space="preserve"> et al. En 2009, la peur des soins bucco-dentaires, une longue distance entre le domicile des patients et les services de soins, ou encore ne pas mesurer l’ampleur de la pathologie sont d’autres raisons qui peuvent pousser des patients à renoncer au soins bucco-dentaires</w:t>
      </w:r>
      <w:r w:rsidRPr="00047B1C">
        <w:rPr>
          <w:lang w:eastAsia="fr-FR"/>
        </w:rPr>
        <w:fldChar w:fldCharType="begin"/>
      </w:r>
      <w:r w:rsidRPr="00047B1C">
        <w:rPr>
          <w:lang w:eastAsia="fr-FR"/>
        </w:rPr>
        <w:instrText xml:space="preserve"> ADDIN ZOTERO_ITEM CSL_CITATION {"citationID":"tsgAeaG8","properties":{"formattedCitation":"[23]","plainCitation":"[23]","noteIndex":0},"citationItems":[{"id":30,"uris":["http://zotero.org/users/local/hynaXKWw/items/ZI92LF4Y"],"itemData":{"id":30,"type":"article-journal","abstract":"The aim of this study was to determine patient satisfaction with urgent oral care and to evaluate the association between patient satisfaction and different aspects of such care. A 5-point Likert scale questionnaire on patient satisfaction (score 1 = very dissatisfied; score 5 = very satisfied) was administered to 741 adults. Chi-squared test and logistic regression analysis were used to identify associations between dependent and independent variables. The mean patient satisfaction score was 3.79 (SEM = 0.02). Cleanliness of the clinic; hospitality of the dentist; and effectiveness of local anaesthesia; had the highest mean satisfaction scores of 4.0 to 4.15. Cost of treatment and explanation of treatment had the lowest mean scores (2.79 and 3.17 respectively). Sixty-eight percent of respondents were satisfied with urgent oral care. Rural residents were more satisfied with cost of treatment than urban residents (P &lt; 0.0001). Urban residents were more satisfied with explanation of treatment than rural residents (P &lt; 0.0001). Women were more satisfied with many aspects of oral care than men (P &lt; 0.05). It is concluded that adult Tanzanians have moderate levels of satisfaction with urgent oral care. Cost of treatment and explanation of treatment are the two aspects of urgent oral care that are least satisfactory for patients. (J Oral Sci 51, 47-54, 2009)","container-title":"Journal of Oral Science","DOI":"10.2334/josnusd.51.47","issue":"1","page":"47-54","source":"J-Stage","title":"Satisfaction with urgent oral care among adult Tanzanians","volume":"51","author":[{"family":"Kikwilu","given":"Emil N."},{"family":"Kahabuka","given":"Febronia K."},{"family":"Masalu","given":"Joyce R."},{"family":"Senkoro","given":"Ahadieli"}],"issued":{"date-parts":[["2009"]]}}}],"schema":"https://github.com/citation-style-language/schema/raw/master/csl-citation.json"} </w:instrText>
      </w:r>
      <w:r w:rsidRPr="00047B1C">
        <w:rPr>
          <w:lang w:eastAsia="fr-FR"/>
        </w:rPr>
        <w:fldChar w:fldCharType="separate"/>
      </w:r>
      <w:r w:rsidR="00A44F02">
        <w:rPr>
          <w:lang w:eastAsia="fr-FR"/>
        </w:rPr>
        <w:t>[48</w:t>
      </w:r>
      <w:r w:rsidRPr="00047B1C">
        <w:rPr>
          <w:lang w:eastAsia="fr-FR"/>
        </w:rPr>
        <w:t>]</w:t>
      </w:r>
      <w:r w:rsidRPr="00047B1C">
        <w:rPr>
          <w:lang w:eastAsia="fr-FR"/>
        </w:rPr>
        <w:fldChar w:fldCharType="end"/>
      </w:r>
      <w:r w:rsidRPr="00047B1C">
        <w:rPr>
          <w:lang w:eastAsia="fr-FR"/>
        </w:rPr>
        <w:t xml:space="preserve">. </w:t>
      </w:r>
    </w:p>
    <w:p w14:paraId="5950A902" w14:textId="65B685DE" w:rsidR="00D90A21" w:rsidRDefault="00005399" w:rsidP="007F17A0">
      <w:pPr>
        <w:pStyle w:val="atexte"/>
        <w:rPr>
          <w:rFonts w:eastAsia="Times New Roman"/>
          <w:lang w:eastAsia="fr-FR"/>
        </w:rPr>
      </w:pPr>
      <w:r w:rsidRPr="00047B1C">
        <w:rPr>
          <w:lang w:eastAsia="fr-FR"/>
        </w:rPr>
        <w:t>Selon une étude menée en France en 2007, comportant 20236 individus dont 9648 hommes et 10588 femmes, 49,9% ont déclaré avoir renoncé aux soins dentaires pour raisons financières</w:t>
      </w:r>
      <w:r w:rsidRPr="00047B1C">
        <w:rPr>
          <w:lang w:eastAsia="fr-FR"/>
        </w:rPr>
        <w:fldChar w:fldCharType="begin"/>
      </w:r>
      <w:r w:rsidRPr="00047B1C">
        <w:rPr>
          <w:lang w:eastAsia="fr-FR"/>
        </w:rPr>
        <w:instrText xml:space="preserve"> ADDIN ZOTERO_ITEM CSL_CITATION {"citationID":"UORUppj0","properties":{"formattedCitation":"[3]","plainCitation":"[3]","noteIndex":0},"citationItems":[{"id":3,"uris":["http://zotero.org/users/local/hynaXKWw/items/XA4TKG8J"],"itemData":{"id":3,"type":"article-journal","abstract":"D’après les chiffres de la quatrième vague de l’enquête Statistiques sur les ressources et les conditions de vie (SRCV), réalisée par l’Insee en 2007, environ 4 % des personnes de 16 ans et plus ont renoncé au moins une fois, au cours des douze derniers mois, à se rendre chez un médecin alors qu’elles en ressentaient le besoin et près de 7 % se sont abstenues de consulter un dentiste. L’obstacle financier est le motif de renoncement le plus fréquemment cité par les répondants. Cependant, nombreux sont ceux qui mettent en avant des raisons autres que financières. Dans le cas des soins médicaux, le manque de temps et l’attente d’une amélioration sont, en effet, souvent invoqués. Pour le dentaire, c’est la peur des soins qui constitue le second motif de renoncement. L’argument financier est plus souvent mentionné pour ce second type de soins que pour les soins médicaux (dans un cas sur deux, contre un cas sur trois). Sur la courte période 2004‑2007, les taux de renoncement aux soins médicaux et dentaires ont peu varié. De même, la part du renoncement pour raisons financières est demeurée assez stable. L’exploitation de la dimension longitudinale de l’enquête SRCV révèle que parmi les personnes ayant renoncé à des soins une année donnée, un assez grand nombre (de l’ordre de 40 % dans le cas des soins dentaires) ont de nouveau été amenées à prendre une telle décision l’année suivante. Ce caractère récurrent est encore plus marqué lorsque le renoncement est motivé par des raisons financières. Les résultats de régressions sur données de panel (2004‑2007) montrent, comme on pouvait s’y attendre, que la situation financière du ménage est l’un des principaux facteurs qui interviennent dans la décision de ne pas consulter, aussi bien pour les soins médicaux que pour les soins dentaires. L’âge, l’état de santé, la situation familiale (surtout chez les femmes) et le fait de disposer ou non d’une voiture ont également un impact significatif sur la probabilité de renoncement. On constate que le fait de ne pas être en bonne santé augmente à la fois le risque de renoncement pour des raisons financières et la probabilité de ne pas consulter pour d’autres raisons. Ce lien entre état de santé et renoncement demeure significatif lorsqu’on tient compte du caractère potentiellement endogène de ce facteur, du moins dans le cas des soins dentaires.","container-title":"Economie et Statistique","DOI":"10.3406/estat.2014.10426","issue":"1","language":"fre","license":"free","note":"Company: Persée - Portail des revues scientifiques en SHS\nDistributor: Persée - Portail des revues scientifiques en SHS\nInstitution: Persée - Portail des revues scientifiques en SHS\nLabel: Persée - Portail des revues scientifiques en SHS\npublisher: Institut national de la statistique et des études économiques","page":"169-197","source":"www.persee.fr","title":"Le renoncement aux soins médicaux et dentaires : une analyse à partir des données de l’enquête SRCV","title-short":"Le renoncement aux soins médicaux et dentaires","volume":"469","author":[{"family":"Chaupain","given":"Sabine"},{"family":"Guillot","given":"Olivier"},{"family":"Jankeliowitch-Laval","given":"Éliane"}],"issued":{"date-parts":[["2014"]]}}}],"schema":"https://github.com/citation-style-language/schema/raw/master/csl-citation.json"} </w:instrText>
      </w:r>
      <w:r w:rsidRPr="00047B1C">
        <w:rPr>
          <w:lang w:eastAsia="fr-FR"/>
        </w:rPr>
        <w:fldChar w:fldCharType="separate"/>
      </w:r>
      <w:r w:rsidRPr="00047B1C">
        <w:rPr>
          <w:lang w:eastAsia="fr-FR"/>
        </w:rPr>
        <w:t>[3]</w:t>
      </w:r>
      <w:r w:rsidRPr="00047B1C">
        <w:rPr>
          <w:lang w:eastAsia="fr-FR"/>
        </w:rPr>
        <w:fldChar w:fldCharType="end"/>
      </w:r>
      <w:r w:rsidRPr="00047B1C">
        <w:rPr>
          <w:lang w:eastAsia="fr-FR"/>
        </w:rPr>
        <w:t xml:space="preserve">. En France toujours, dans une autre étude menée par </w:t>
      </w:r>
      <w:proofErr w:type="spellStart"/>
      <w:r w:rsidRPr="00047B1C">
        <w:rPr>
          <w:lang w:eastAsia="fr-FR"/>
        </w:rPr>
        <w:t>Dèspres</w:t>
      </w:r>
      <w:proofErr w:type="spellEnd"/>
      <w:r w:rsidRPr="00047B1C">
        <w:rPr>
          <w:lang w:eastAsia="fr-FR"/>
        </w:rPr>
        <w:t xml:space="preserve"> et </w:t>
      </w:r>
      <w:proofErr w:type="spellStart"/>
      <w:r w:rsidRPr="00047B1C">
        <w:rPr>
          <w:lang w:eastAsia="fr-FR"/>
        </w:rPr>
        <w:t>Fantin</w:t>
      </w:r>
      <w:proofErr w:type="spellEnd"/>
      <w:r w:rsidRPr="00047B1C">
        <w:rPr>
          <w:lang w:eastAsia="fr-FR"/>
        </w:rPr>
        <w:t xml:space="preserve"> en 2008, 8000 personnes ont été échantillonnées dans les registres des trois principales caisses d’assurance maladie (CNAMTS, RSI, MSA) ainsi que l’ensemble de leur ménage, soit un total de 22 000 participants environ, et environ 10% aurait renoncé à des soins dentaires de toute nature</w:t>
      </w:r>
      <w:r w:rsidRPr="00047B1C">
        <w:rPr>
          <w:lang w:eastAsia="fr-FR"/>
        </w:rPr>
        <w:fldChar w:fldCharType="begin"/>
      </w:r>
      <w:r w:rsidRPr="00047B1C">
        <w:rPr>
          <w:lang w:eastAsia="fr-FR"/>
        </w:rPr>
        <w:instrText xml:space="preserve"> ADDIN ZOTERO_ITEM CSL_CITATION {"citationID":"W99GAEI8","properties":{"formattedCitation":"[21]","plainCitation":"[21]","noteIndex":0},"citationItems":[{"id":27,"uris":["http://zotero.org/users/local/hynaXKWw/items/BM4FCXZQ"],"itemData":{"id":27,"type":"article-journal","language":"fr","source":"Zotero","title":"Dépense de santé et accès financier aux services de santé : une étude du renoncement aux soins","author":[{"family":"Després","given":"Caroline"},{"family":"Fantin","given":"Romain"}]}}],"schema":"https://github.com/citation-style-language/schema/raw/master/csl-citation.json"} </w:instrText>
      </w:r>
      <w:r w:rsidRPr="00047B1C">
        <w:rPr>
          <w:lang w:eastAsia="fr-FR"/>
        </w:rPr>
        <w:fldChar w:fldCharType="separate"/>
      </w:r>
      <w:r w:rsidR="00A44F02">
        <w:rPr>
          <w:lang w:eastAsia="fr-FR"/>
        </w:rPr>
        <w:t>[46</w:t>
      </w:r>
      <w:r w:rsidRPr="00047B1C">
        <w:rPr>
          <w:lang w:eastAsia="fr-FR"/>
        </w:rPr>
        <w:t>]</w:t>
      </w:r>
      <w:r w:rsidRPr="00047B1C">
        <w:rPr>
          <w:lang w:eastAsia="fr-FR"/>
        </w:rPr>
        <w:fldChar w:fldCharType="end"/>
      </w:r>
      <w:r w:rsidRPr="00047B1C">
        <w:rPr>
          <w:lang w:eastAsia="fr-FR"/>
        </w:rPr>
        <w:t>.</w:t>
      </w:r>
      <w:r w:rsidR="007F17A0">
        <w:rPr>
          <w:rFonts w:eastAsia="Times New Roman"/>
          <w:lang w:eastAsia="fr-FR"/>
        </w:rPr>
        <w:t xml:space="preserve"> </w:t>
      </w:r>
      <w:r w:rsidR="00D90A21">
        <w:rPr>
          <w:rFonts w:eastAsia="Times New Roman"/>
          <w:lang w:eastAsia="fr-FR"/>
        </w:rPr>
        <w:br w:type="page"/>
      </w:r>
    </w:p>
    <w:p w14:paraId="65385C38" w14:textId="6DA01A75" w:rsidR="00005399" w:rsidRDefault="00005399" w:rsidP="00005399">
      <w:pPr>
        <w:rPr>
          <w:rFonts w:eastAsia="Times New Roman"/>
          <w:lang w:eastAsia="fr-FR"/>
        </w:rPr>
      </w:pPr>
    </w:p>
    <w:p w14:paraId="3223DD69" w14:textId="24F1D5FE" w:rsidR="007F17A0" w:rsidRDefault="007F17A0" w:rsidP="00005399">
      <w:pPr>
        <w:rPr>
          <w:rFonts w:eastAsia="Times New Roman"/>
          <w:lang w:eastAsia="fr-FR"/>
        </w:rPr>
      </w:pPr>
    </w:p>
    <w:p w14:paraId="6CAB4ABC" w14:textId="025F09DC" w:rsidR="007F17A0" w:rsidRDefault="007F17A0" w:rsidP="00005399">
      <w:pPr>
        <w:rPr>
          <w:rFonts w:eastAsia="Times New Roman"/>
          <w:lang w:eastAsia="fr-FR"/>
        </w:rPr>
      </w:pPr>
    </w:p>
    <w:p w14:paraId="1309DE45" w14:textId="7CA0AA06" w:rsidR="007F17A0" w:rsidRDefault="007F17A0" w:rsidP="00005399">
      <w:pPr>
        <w:rPr>
          <w:rFonts w:eastAsia="Times New Roman"/>
          <w:lang w:eastAsia="fr-FR"/>
        </w:rPr>
      </w:pPr>
    </w:p>
    <w:p w14:paraId="3AA7986C" w14:textId="4A8F44F8" w:rsidR="007F17A0" w:rsidRDefault="007F17A0" w:rsidP="00005399">
      <w:pPr>
        <w:rPr>
          <w:rFonts w:eastAsia="Times New Roman"/>
          <w:lang w:eastAsia="fr-FR"/>
        </w:rPr>
      </w:pPr>
    </w:p>
    <w:p w14:paraId="7555C0D9" w14:textId="75D42E1A" w:rsidR="007F17A0" w:rsidRDefault="007F17A0" w:rsidP="00005399">
      <w:pPr>
        <w:rPr>
          <w:rFonts w:eastAsia="Times New Roman"/>
          <w:lang w:eastAsia="fr-FR"/>
        </w:rPr>
      </w:pPr>
    </w:p>
    <w:p w14:paraId="67F9A397" w14:textId="50249D26" w:rsidR="007F17A0" w:rsidRDefault="007F17A0" w:rsidP="00005399">
      <w:pPr>
        <w:rPr>
          <w:rFonts w:eastAsia="Times New Roman"/>
          <w:lang w:eastAsia="fr-FR"/>
        </w:rPr>
      </w:pPr>
    </w:p>
    <w:p w14:paraId="27ADA6EE" w14:textId="53DA2DCF" w:rsidR="00AF3E07" w:rsidRDefault="00AF3E07" w:rsidP="00005399">
      <w:pPr>
        <w:rPr>
          <w:rFonts w:eastAsia="Times New Roman"/>
          <w:lang w:eastAsia="fr-FR"/>
        </w:rPr>
      </w:pPr>
    </w:p>
    <w:p w14:paraId="5168D9C8" w14:textId="10D05249" w:rsidR="00AF3E07" w:rsidRDefault="00AF3E07" w:rsidP="00005399">
      <w:pPr>
        <w:rPr>
          <w:rFonts w:eastAsia="Times New Roman"/>
          <w:lang w:eastAsia="fr-FR"/>
        </w:rPr>
      </w:pPr>
    </w:p>
    <w:p w14:paraId="42EEC5EA" w14:textId="7E4296C1" w:rsidR="00AF3E07" w:rsidRDefault="00AF3E07" w:rsidP="00005399">
      <w:pPr>
        <w:rPr>
          <w:rFonts w:eastAsia="Times New Roman"/>
          <w:lang w:eastAsia="fr-FR"/>
        </w:rPr>
      </w:pPr>
    </w:p>
    <w:p w14:paraId="55757596" w14:textId="6F2DC269" w:rsidR="00AF3E07" w:rsidRDefault="00AF3E07" w:rsidP="00005399">
      <w:pPr>
        <w:rPr>
          <w:rFonts w:eastAsia="Times New Roman"/>
          <w:lang w:eastAsia="fr-FR"/>
        </w:rPr>
      </w:pPr>
    </w:p>
    <w:p w14:paraId="38D3502C" w14:textId="02B14C80" w:rsidR="00AF3E07" w:rsidRDefault="00AF3E07" w:rsidP="00005399">
      <w:pPr>
        <w:rPr>
          <w:rFonts w:eastAsia="Times New Roman"/>
          <w:lang w:eastAsia="fr-FR"/>
        </w:rPr>
      </w:pPr>
    </w:p>
    <w:p w14:paraId="7AD3329A" w14:textId="13D3797A" w:rsidR="00AF3E07" w:rsidRDefault="00AF3E07" w:rsidP="00005399">
      <w:pPr>
        <w:rPr>
          <w:rFonts w:eastAsia="Times New Roman"/>
          <w:lang w:eastAsia="fr-FR"/>
        </w:rPr>
      </w:pPr>
    </w:p>
    <w:p w14:paraId="48BE087E" w14:textId="32E7EC87" w:rsidR="007F17A0" w:rsidRDefault="00AF3E07" w:rsidP="00005399">
      <w:pPr>
        <w:rPr>
          <w:rFonts w:eastAsia="Times New Roman"/>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78048" behindDoc="1" locked="0" layoutInCell="1" allowOverlap="1" wp14:anchorId="5F1BE7C1" wp14:editId="172232B8">
                <wp:simplePos x="0" y="0"/>
                <wp:positionH relativeFrom="margin">
                  <wp:posOffset>433705</wp:posOffset>
                </wp:positionH>
                <wp:positionV relativeFrom="margin">
                  <wp:posOffset>3600450</wp:posOffset>
                </wp:positionV>
                <wp:extent cx="5177155" cy="914400"/>
                <wp:effectExtent l="19050" t="19050" r="42545" b="38100"/>
                <wp:wrapNone/>
                <wp:docPr id="2"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77155" cy="91440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607F2B7" w14:textId="77777777" w:rsidR="00AF3E07" w:rsidRPr="00047B1C" w:rsidRDefault="00AF3E07" w:rsidP="00AF3E07">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BE7C1" id="_x0000_s1045" style="position:absolute;left:0;text-align:left;margin-left:34.15pt;margin-top:283.5pt;width:407.65pt;height:1in;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" strokecolor="#920000" strokeweight="5pt">
                <v:stroke linestyle="thickThin"/>
                <v:shadow color="#868686"/>
                <o:lock v:ext="edit" aspectratio="t"/>
                <v:textbox>
                  <w:txbxContent>
                    <w:p w14:paraId="6607F2B7" w14:textId="77777777" w:rsidR="00AF3E07" w:rsidRPr="00047B1C" w:rsidRDefault="00AF3E07" w:rsidP="00AF3E07">
                      <w:pPr>
                        <w:pStyle w:val="Sansinterligne"/>
                      </w:pPr>
                    </w:p>
                  </w:txbxContent>
                </v:textbox>
                <w10:wrap anchorx="margin" anchory="margin"/>
              </v:rect>
            </w:pict>
          </mc:Fallback>
        </mc:AlternateContent>
      </w:r>
    </w:p>
    <w:p w14:paraId="0A61A88B" w14:textId="30C7AC5F" w:rsidR="007F17A0" w:rsidRPr="007F17A0" w:rsidRDefault="007F17A0" w:rsidP="007F17A0">
      <w:pPr>
        <w:pStyle w:val="Heading1"/>
      </w:pPr>
      <w:bookmarkStart w:id="182" w:name="_Toc169091084"/>
      <w:bookmarkStart w:id="183" w:name="_Toc169091787"/>
      <w:r w:rsidRPr="007F17A0">
        <w:t>METHODOLOGIE</w:t>
      </w:r>
      <w:bookmarkEnd w:id="182"/>
      <w:bookmarkEnd w:id="183"/>
    </w:p>
    <w:p w14:paraId="05E5EEBD" w14:textId="6EEB1B1F" w:rsidR="007F17A0" w:rsidRPr="000E1301" w:rsidRDefault="007F17A0" w:rsidP="00005399">
      <w:pPr>
        <w:rPr>
          <w:rFonts w:eastAsia="Times New Roman"/>
          <w:lang w:eastAsia="fr-FR"/>
        </w:rPr>
      </w:pPr>
    </w:p>
    <w:p w14:paraId="464DD5DF" w14:textId="18B75E07" w:rsidR="008D6D3C" w:rsidRDefault="008D6D3C">
      <w:pPr>
        <w:spacing w:after="160" w:line="259" w:lineRule="auto"/>
        <w:jc w:val="left"/>
        <w:rPr>
          <w:rFonts w:eastAsia="Times New Roman"/>
          <w:b/>
          <w:sz w:val="28"/>
          <w:szCs w:val="24"/>
          <w:lang w:eastAsia="fr-FR"/>
        </w:rPr>
      </w:pPr>
      <w:bookmarkStart w:id="184" w:name="_Toc151965442"/>
      <w:bookmarkStart w:id="185" w:name="_Toc151965766"/>
      <w:bookmarkStart w:id="186" w:name="_Toc151965809"/>
      <w:bookmarkStart w:id="187" w:name="_Toc152534740"/>
      <w:r>
        <w:rPr>
          <w:rFonts w:eastAsia="Times New Roman"/>
          <w:b/>
          <w:sz w:val="28"/>
          <w:szCs w:val="24"/>
          <w:lang w:eastAsia="fr-FR"/>
        </w:rPr>
        <w:br w:type="page"/>
      </w:r>
    </w:p>
    <w:p w14:paraId="3E36AD7B" w14:textId="6E19C0E3" w:rsidR="00005399" w:rsidRPr="005557F9" w:rsidRDefault="00715759" w:rsidP="007F17A0">
      <w:pPr>
        <w:pStyle w:val="Heading2"/>
      </w:pPr>
      <w:bookmarkStart w:id="188" w:name="_Toc156995470"/>
      <w:bookmarkStart w:id="189" w:name="_Toc167482952"/>
      <w:bookmarkStart w:id="190" w:name="_Toc169091085"/>
      <w:bookmarkStart w:id="191" w:name="_Toc169091788"/>
      <w:r w:rsidRPr="005557F9">
        <w:lastRenderedPageBreak/>
        <w:t>TYPE</w:t>
      </w:r>
      <w:r w:rsidR="00005399" w:rsidRPr="005557F9">
        <w:t xml:space="preserve"> </w:t>
      </w:r>
      <w:r w:rsidR="00005399" w:rsidRPr="007F17A0">
        <w:t>D’ETUDE</w:t>
      </w:r>
      <w:bookmarkEnd w:id="184"/>
      <w:bookmarkEnd w:id="185"/>
      <w:bookmarkEnd w:id="186"/>
      <w:bookmarkEnd w:id="187"/>
      <w:bookmarkEnd w:id="188"/>
      <w:bookmarkEnd w:id="189"/>
      <w:bookmarkEnd w:id="190"/>
      <w:bookmarkEnd w:id="191"/>
      <w:r w:rsidR="00005399" w:rsidRPr="005557F9">
        <w:t xml:space="preserve"> </w:t>
      </w:r>
    </w:p>
    <w:p w14:paraId="52AA190E" w14:textId="77777777" w:rsidR="00005399" w:rsidRPr="005557F9" w:rsidRDefault="00005399" w:rsidP="007F17A0">
      <w:pPr>
        <w:pStyle w:val="atexte"/>
        <w:rPr>
          <w:lang w:eastAsia="fr-FR"/>
        </w:rPr>
      </w:pPr>
      <w:r w:rsidRPr="005557F9">
        <w:rPr>
          <w:lang w:eastAsia="fr-FR"/>
        </w:rPr>
        <w:t>Etude transversale descriptive.</w:t>
      </w:r>
    </w:p>
    <w:p w14:paraId="629011F7" w14:textId="1BDCF07C" w:rsidR="00005399" w:rsidRPr="005557F9" w:rsidRDefault="00715759" w:rsidP="007F17A0">
      <w:pPr>
        <w:pStyle w:val="Heading2"/>
        <w:rPr>
          <w:color w:val="FF0000"/>
        </w:rPr>
      </w:pPr>
      <w:bookmarkStart w:id="192" w:name="_Toc167482953"/>
      <w:bookmarkStart w:id="193" w:name="_Toc169091086"/>
      <w:bookmarkStart w:id="194" w:name="_Toc169091789"/>
      <w:r w:rsidRPr="007F17A0">
        <w:t>SITE</w:t>
      </w:r>
      <w:bookmarkEnd w:id="192"/>
      <w:bookmarkEnd w:id="193"/>
      <w:bookmarkEnd w:id="194"/>
      <w:r w:rsidR="00005399" w:rsidRPr="005557F9">
        <w:t xml:space="preserve"> </w:t>
      </w:r>
    </w:p>
    <w:p w14:paraId="1AFA3735" w14:textId="77777777" w:rsidR="00E976FF" w:rsidRDefault="009E6FF7" w:rsidP="007F17A0">
      <w:pPr>
        <w:pStyle w:val="atexte"/>
        <w:rPr>
          <w:lang w:eastAsia="fr-FR"/>
        </w:rPr>
      </w:pPr>
      <w:r>
        <w:rPr>
          <w:lang w:eastAsia="fr-FR"/>
        </w:rPr>
        <w:t xml:space="preserve">La collecte des données a été </w:t>
      </w:r>
      <w:r w:rsidR="00005399" w:rsidRPr="005557F9">
        <w:rPr>
          <w:lang w:eastAsia="fr-FR"/>
        </w:rPr>
        <w:t xml:space="preserve">faite en intra-hospitalier, dans la ville de Yaoundé, au sein </w:t>
      </w:r>
      <w:r w:rsidR="005C4061" w:rsidRPr="005C4061">
        <w:rPr>
          <w:lang w:eastAsia="fr-FR"/>
        </w:rPr>
        <w:t>cabinet denta</w:t>
      </w:r>
      <w:r w:rsidR="005C4061">
        <w:rPr>
          <w:lang w:eastAsia="fr-FR"/>
        </w:rPr>
        <w:t xml:space="preserve">ire de l’hôpital EPC Djoungolo. </w:t>
      </w:r>
      <w:bookmarkStart w:id="195" w:name="_Toc167482954"/>
      <w:bookmarkStart w:id="196" w:name="_Toc151965445"/>
      <w:bookmarkStart w:id="197" w:name="_Toc151965769"/>
      <w:bookmarkStart w:id="198" w:name="_Toc151965812"/>
      <w:bookmarkStart w:id="199" w:name="_Toc152534743"/>
      <w:bookmarkStart w:id="200" w:name="_Toc156995472"/>
    </w:p>
    <w:p w14:paraId="23328862" w14:textId="5F74BDE0" w:rsidR="005C4061" w:rsidRDefault="005C4061" w:rsidP="007F17A0">
      <w:pPr>
        <w:pStyle w:val="atexte"/>
        <w:rPr>
          <w:lang w:eastAsia="fr-FR"/>
        </w:rPr>
      </w:pPr>
      <w:r w:rsidRPr="005C4061">
        <w:t xml:space="preserve">Cabinet dentaire E.P.C Djoungolo est l’un des premiers cabinets dentaires de la ville de Yaoundé. Proche de l’église presbytérienne et du Jardin place </w:t>
      </w:r>
      <w:proofErr w:type="spellStart"/>
      <w:r w:rsidRPr="005C4061">
        <w:t>d’Eto</w:t>
      </w:r>
      <w:r w:rsidR="008965A9">
        <w:t>a</w:t>
      </w:r>
      <w:r w:rsidRPr="005C4061">
        <w:t>-Meki</w:t>
      </w:r>
      <w:proofErr w:type="spellEnd"/>
      <w:r w:rsidRPr="005C4061">
        <w:t>. Il est détaché de l’hôpital de Djoungolo ; comprends en son sein une salle d’accueil, une caisse, une salle de consultation, deux salles de soins, une salle de prothèse</w:t>
      </w:r>
      <w:r>
        <w:t>.</w:t>
      </w:r>
      <w:r w:rsidRPr="005C4061">
        <w:t xml:space="preserve"> Il offre plusieurs soins </w:t>
      </w:r>
      <w:r w:rsidR="00DD5B6B" w:rsidRPr="005C4061">
        <w:t>parmi</w:t>
      </w:r>
      <w:r w:rsidRPr="005C4061">
        <w:t xml:space="preserve"> lesquels les extractions dentaire</w:t>
      </w:r>
      <w:r>
        <w:t xml:space="preserve">, les détartrages, les soins conservateurs et </w:t>
      </w:r>
      <w:proofErr w:type="spellStart"/>
      <w:r>
        <w:t>endodontiques</w:t>
      </w:r>
      <w:proofErr w:type="spellEnd"/>
      <w:r w:rsidRPr="005C4061">
        <w:t xml:space="preserve"> et la confection de PAP en résine.</w:t>
      </w:r>
      <w:bookmarkEnd w:id="195"/>
      <w:r w:rsidR="00DD5B6B">
        <w:t xml:space="preserve"> Le personnel soignant est constitué d’un médecin chef, trois médecins assistants et de nombreux assistants dentaires. </w:t>
      </w:r>
    </w:p>
    <w:p w14:paraId="7D0DC896" w14:textId="2BA14C25" w:rsidR="005672D8" w:rsidRPr="00E976FF" w:rsidRDefault="005672D8" w:rsidP="00FC390A">
      <w:pPr>
        <w:pStyle w:val="Heading2"/>
      </w:pPr>
      <w:bookmarkStart w:id="201" w:name="_Toc169091087"/>
      <w:bookmarkStart w:id="202" w:name="_Toc169091790"/>
      <w:r w:rsidRPr="00E976FF">
        <w:t>DUREE DE L’ETUDE</w:t>
      </w:r>
      <w:bookmarkEnd w:id="201"/>
      <w:bookmarkEnd w:id="202"/>
      <w:r w:rsidRPr="00E976FF">
        <w:t xml:space="preserve"> </w:t>
      </w:r>
    </w:p>
    <w:p w14:paraId="5872755D" w14:textId="0B714FB4" w:rsidR="005672D8" w:rsidRDefault="005672D8" w:rsidP="007F17A0">
      <w:pPr>
        <w:pStyle w:val="atexte"/>
      </w:pPr>
      <w:r>
        <w:t xml:space="preserve">La collecte des données s’est faite </w:t>
      </w:r>
      <w:r w:rsidR="00E976FF">
        <w:t xml:space="preserve">pendant les mois de février, </w:t>
      </w:r>
      <w:r>
        <w:t>mars</w:t>
      </w:r>
      <w:r w:rsidR="00E976FF">
        <w:t xml:space="preserve"> et</w:t>
      </w:r>
      <w:r>
        <w:t xml:space="preserve"> </w:t>
      </w:r>
      <w:r w:rsidR="00E976FF">
        <w:t>d’avril 2024</w:t>
      </w:r>
    </w:p>
    <w:p w14:paraId="4F8AC9B7" w14:textId="222C0F30" w:rsidR="008D6D3C" w:rsidRPr="007F17A0" w:rsidRDefault="00005399" w:rsidP="007F17A0">
      <w:pPr>
        <w:pStyle w:val="Heading2"/>
      </w:pPr>
      <w:bookmarkStart w:id="203" w:name="_Toc167482955"/>
      <w:bookmarkStart w:id="204" w:name="_Toc169091088"/>
      <w:bookmarkStart w:id="205" w:name="_Toc169091791"/>
      <w:r w:rsidRPr="005557F9">
        <w:t>POPULATION D’ETUDE</w:t>
      </w:r>
      <w:bookmarkStart w:id="206" w:name="_Toc156995405"/>
      <w:bookmarkStart w:id="207" w:name="_Toc167482956"/>
      <w:bookmarkStart w:id="208" w:name="_Toc156995406"/>
      <w:bookmarkStart w:id="209" w:name="_Toc167482957"/>
      <w:bookmarkStart w:id="210" w:name="_Toc156995407"/>
      <w:bookmarkStart w:id="211" w:name="_Toc167482958"/>
      <w:bookmarkStart w:id="212" w:name="_Toc156995408"/>
      <w:bookmarkStart w:id="213" w:name="_Toc167482959"/>
      <w:bookmarkStart w:id="214" w:name="_Toc151965446"/>
      <w:bookmarkStart w:id="215" w:name="_Toc152534744"/>
      <w:bookmarkEnd w:id="196"/>
      <w:bookmarkEnd w:id="197"/>
      <w:bookmarkEnd w:id="198"/>
      <w:bookmarkEnd w:id="199"/>
      <w:bookmarkEnd w:id="200"/>
      <w:bookmarkEnd w:id="203"/>
      <w:bookmarkEnd w:id="204"/>
      <w:bookmarkEnd w:id="205"/>
      <w:bookmarkEnd w:id="206"/>
      <w:bookmarkEnd w:id="207"/>
      <w:bookmarkEnd w:id="208"/>
      <w:bookmarkEnd w:id="209"/>
      <w:bookmarkEnd w:id="210"/>
      <w:bookmarkEnd w:id="211"/>
      <w:bookmarkEnd w:id="212"/>
      <w:bookmarkEnd w:id="213"/>
    </w:p>
    <w:p w14:paraId="07EA7599" w14:textId="77777777" w:rsidR="007F17A0" w:rsidRDefault="00005399" w:rsidP="00FC390A">
      <w:pPr>
        <w:pStyle w:val="Heading3"/>
      </w:pPr>
      <w:bookmarkStart w:id="216" w:name="_Toc151965447"/>
      <w:bookmarkStart w:id="217" w:name="_Toc152534745"/>
      <w:bookmarkStart w:id="218" w:name="_Toc156995474"/>
      <w:bookmarkStart w:id="219" w:name="_Toc167482960"/>
      <w:bookmarkEnd w:id="214"/>
      <w:bookmarkEnd w:id="215"/>
      <w:r w:rsidRPr="005557F9">
        <w:t>Population source</w:t>
      </w:r>
      <w:bookmarkEnd w:id="216"/>
      <w:bookmarkEnd w:id="217"/>
      <w:bookmarkEnd w:id="218"/>
      <w:r w:rsidR="003A6173">
        <w:t> :</w:t>
      </w:r>
    </w:p>
    <w:p w14:paraId="7B27D01E" w14:textId="2992F776" w:rsidR="00005399" w:rsidRPr="003A6173" w:rsidRDefault="00005399" w:rsidP="007F17A0">
      <w:pPr>
        <w:pStyle w:val="atexte"/>
      </w:pPr>
      <w:r w:rsidRPr="003A6173">
        <w:t>Patient ven</w:t>
      </w:r>
      <w:r w:rsidR="003A6173" w:rsidRPr="003A6173">
        <w:t>u</w:t>
      </w:r>
      <w:r w:rsidRPr="003A6173">
        <w:t xml:space="preserve"> consult</w:t>
      </w:r>
      <w:r w:rsidR="003A6173" w:rsidRPr="003A6173">
        <w:t>er</w:t>
      </w:r>
      <w:r w:rsidRPr="003A6173">
        <w:t xml:space="preserve"> dans les cabinets dentaires </w:t>
      </w:r>
      <w:r w:rsidR="003A6173" w:rsidRPr="003A6173">
        <w:t>de l’étude</w:t>
      </w:r>
      <w:r w:rsidRPr="003A6173">
        <w:t>.</w:t>
      </w:r>
      <w:bookmarkEnd w:id="219"/>
      <w:r w:rsidRPr="003A6173">
        <w:t xml:space="preserve"> </w:t>
      </w:r>
    </w:p>
    <w:p w14:paraId="484B8BF3" w14:textId="77777777" w:rsidR="007F17A0" w:rsidRDefault="00005399" w:rsidP="00FC390A">
      <w:pPr>
        <w:pStyle w:val="Heading3"/>
      </w:pPr>
      <w:bookmarkStart w:id="220" w:name="_Toc151965448"/>
      <w:bookmarkStart w:id="221" w:name="_Toc152534746"/>
      <w:bookmarkStart w:id="222" w:name="_Toc156995475"/>
      <w:bookmarkStart w:id="223" w:name="_Toc167482961"/>
      <w:r w:rsidRPr="005557F9">
        <w:t>Critères d’inclusion</w:t>
      </w:r>
      <w:bookmarkEnd w:id="220"/>
      <w:bookmarkEnd w:id="221"/>
      <w:bookmarkEnd w:id="222"/>
      <w:r w:rsidR="003A6173">
        <w:t xml:space="preserve"> : </w:t>
      </w:r>
    </w:p>
    <w:p w14:paraId="6A3952AD" w14:textId="17E66CC6" w:rsidR="00005399" w:rsidRPr="003A6173" w:rsidRDefault="009E6FF7" w:rsidP="007F17A0">
      <w:pPr>
        <w:pStyle w:val="atexte"/>
      </w:pPr>
      <w:r>
        <w:t>Ceux qui ont acceptés</w:t>
      </w:r>
      <w:r w:rsidR="00005399" w:rsidRPr="003A6173">
        <w:t xml:space="preserve"> de participer </w:t>
      </w:r>
      <w:r w:rsidR="003A6173" w:rsidRPr="003A6173">
        <w:t>à l’étude</w:t>
      </w:r>
      <w:r>
        <w:t>.</w:t>
      </w:r>
      <w:bookmarkEnd w:id="223"/>
    </w:p>
    <w:p w14:paraId="5CC31D40" w14:textId="77777777" w:rsidR="007F17A0" w:rsidRDefault="00005399" w:rsidP="00FC390A">
      <w:pPr>
        <w:pStyle w:val="Heading3"/>
      </w:pPr>
      <w:bookmarkStart w:id="224" w:name="_Toc151965449"/>
      <w:bookmarkStart w:id="225" w:name="_Toc152534747"/>
      <w:bookmarkStart w:id="226" w:name="_Toc156995476"/>
      <w:bookmarkStart w:id="227" w:name="_Toc167482962"/>
      <w:r w:rsidRPr="005557F9">
        <w:t>Critères d’exclusion</w:t>
      </w:r>
      <w:bookmarkEnd w:id="224"/>
      <w:bookmarkEnd w:id="225"/>
      <w:bookmarkEnd w:id="226"/>
      <w:r w:rsidR="003A6173">
        <w:t xml:space="preserve"> : </w:t>
      </w:r>
    </w:p>
    <w:p w14:paraId="220F6BE2" w14:textId="5D1A96D5" w:rsidR="00005399" w:rsidRPr="003A6173" w:rsidRDefault="009E6FF7" w:rsidP="007F17A0">
      <w:pPr>
        <w:pStyle w:val="atexte"/>
      </w:pPr>
      <w:r>
        <w:t>Toute personne qui a souhaité</w:t>
      </w:r>
      <w:r w:rsidR="00005399" w:rsidRPr="003A6173">
        <w:t xml:space="preserve"> se retirer de l’étude</w:t>
      </w:r>
      <w:r>
        <w:t>.</w:t>
      </w:r>
      <w:bookmarkEnd w:id="227"/>
      <w:r>
        <w:t xml:space="preserve"> </w:t>
      </w:r>
      <w:r w:rsidR="00005399" w:rsidRPr="003A6173">
        <w:t xml:space="preserve"> </w:t>
      </w:r>
    </w:p>
    <w:p w14:paraId="44AA94B1" w14:textId="1DC5DBFA" w:rsidR="00005399" w:rsidRPr="005557F9" w:rsidRDefault="00005399" w:rsidP="007F17A0">
      <w:pPr>
        <w:pStyle w:val="Heading3"/>
      </w:pPr>
      <w:bookmarkStart w:id="228" w:name="_Toc156995477"/>
      <w:bookmarkStart w:id="229" w:name="_Toc167482963"/>
      <w:r w:rsidRPr="005557F9">
        <w:t>Échantillon</w:t>
      </w:r>
      <w:bookmarkEnd w:id="228"/>
      <w:bookmarkEnd w:id="229"/>
      <w:r w:rsidRPr="005557F9">
        <w:t xml:space="preserve"> </w:t>
      </w:r>
    </w:p>
    <w:p w14:paraId="5F17311A" w14:textId="1776F4E8" w:rsidR="00005399" w:rsidRDefault="009E6FF7" w:rsidP="006F4DFB">
      <w:pPr>
        <w:spacing w:line="240" w:lineRule="auto"/>
        <w:rPr>
          <w:szCs w:val="24"/>
          <w:lang w:val="fr-BE"/>
        </w:rPr>
      </w:pPr>
      <w:r>
        <w:rPr>
          <w:iCs/>
          <w:szCs w:val="24"/>
          <w:lang w:val="fr-BE"/>
        </w:rPr>
        <w:t>L’échantillonnage a été</w:t>
      </w:r>
      <w:r w:rsidR="00005399" w:rsidRPr="005557F9">
        <w:rPr>
          <w:szCs w:val="24"/>
          <w:lang w:val="fr-BE"/>
        </w:rPr>
        <w:t xml:space="preserve"> calcul</w:t>
      </w:r>
      <w:r w:rsidR="008D6D3C" w:rsidRPr="005557F9">
        <w:rPr>
          <w:szCs w:val="24"/>
          <w:lang w:val="fr-BE"/>
        </w:rPr>
        <w:t>é</w:t>
      </w:r>
      <w:r w:rsidR="00005399" w:rsidRPr="005557F9">
        <w:rPr>
          <w:szCs w:val="24"/>
          <w:lang w:val="fr-BE"/>
        </w:rPr>
        <w:t xml:space="preserve"> à l’aide la formule ci-dessous : </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95"/>
      </w:tblGrid>
      <w:tr w:rsidR="006F4DFB" w14:paraId="13769F4A" w14:textId="77777777" w:rsidTr="003A6173">
        <w:trPr>
          <w:trHeight w:val="1540"/>
        </w:trPr>
        <w:tc>
          <w:tcPr>
            <w:tcW w:w="3539" w:type="dxa"/>
          </w:tcPr>
          <w:p w14:paraId="4F2DD167" w14:textId="22EA2AC2" w:rsidR="006F4DFB" w:rsidRDefault="006F4DFB" w:rsidP="006F4DFB">
            <w:pPr>
              <w:rPr>
                <w:szCs w:val="24"/>
                <w:lang w:val="fr-BE"/>
              </w:rPr>
            </w:pPr>
            <w:r w:rsidRPr="005557F9">
              <w:rPr>
                <w:rFonts w:eastAsia="Calibri"/>
                <w:b/>
                <w:noProof/>
                <w:color w:val="000000"/>
                <w:szCs w:val="24"/>
                <w:lang w:eastAsia="fr-FR"/>
              </w:rPr>
              <mc:AlternateContent>
                <mc:Choice Requires="wps">
                  <w:drawing>
                    <wp:anchor distT="0" distB="0" distL="114300" distR="114300" simplePos="0" relativeHeight="251664384" behindDoc="0" locked="0" layoutInCell="1" allowOverlap="1" wp14:anchorId="377C2D15" wp14:editId="23EE01FC">
                      <wp:simplePos x="0" y="0"/>
                      <wp:positionH relativeFrom="column">
                        <wp:posOffset>-16976</wp:posOffset>
                      </wp:positionH>
                      <wp:positionV relativeFrom="paragraph">
                        <wp:posOffset>201724</wp:posOffset>
                      </wp:positionV>
                      <wp:extent cx="1760088" cy="385845"/>
                      <wp:effectExtent l="0" t="0" r="12065" b="14605"/>
                      <wp:wrapNone/>
                      <wp:docPr id="24" name="Rectangle 24"/>
                      <wp:cNvGraphicFramePr/>
                      <a:graphic xmlns:a="http://schemas.openxmlformats.org/drawingml/2006/main">
                        <a:graphicData uri="http://schemas.microsoft.com/office/word/2010/wordprocessingShape">
                          <wps:wsp>
                            <wps:cNvSpPr/>
                            <wps:spPr>
                              <a:xfrm>
                                <a:off x="0" y="0"/>
                                <a:ext cx="1760088" cy="385845"/>
                              </a:xfrm>
                              <a:prstGeom prst="rect">
                                <a:avLst/>
                              </a:prstGeom>
                              <a:solidFill>
                                <a:sysClr val="window" lastClr="FFFFFF"/>
                              </a:solidFill>
                              <a:ln w="25400" cap="flat" cmpd="sng" algn="ctr">
                                <a:solidFill>
                                  <a:sysClr val="window" lastClr="FFFFFF"/>
                                </a:solidFill>
                                <a:prstDash val="solid"/>
                              </a:ln>
                              <a:effectLst/>
                            </wps:spPr>
                            <wps:txbx>
                              <w:txbxContent>
                                <w:p w14:paraId="5AC04213" w14:textId="77777777" w:rsidR="00F07332" w:rsidRPr="003A6173" w:rsidRDefault="00F07332" w:rsidP="003A6173">
                                  <w:pPr>
                                    <w:spacing w:line="240" w:lineRule="auto"/>
                                    <w:rPr>
                                      <w:rFonts w:eastAsia="Calibri"/>
                                      <w:b/>
                                      <w:color w:val="000000"/>
                                      <w:szCs w:val="24"/>
                                      <w:lang w:val="fr-BE"/>
                                    </w:rPr>
                                  </w:pPr>
                                  <w:r w:rsidRPr="003A6173">
                                    <w:rPr>
                                      <w:rFonts w:eastAsia="Calibri"/>
                                      <w:b/>
                                      <w:color w:val="000000"/>
                                      <w:szCs w:val="24"/>
                                      <w:lang w:val="fr-BE"/>
                                    </w:rPr>
                                    <w:t xml:space="preserve">N=       </w:t>
                                  </w:r>
                                  <w:r w:rsidRPr="003A6173">
                                    <w:rPr>
                                      <w:b/>
                                      <w:color w:val="000000"/>
                                      <w:szCs w:val="24"/>
                                      <w:u w:val="single"/>
                                      <w:lang w:val="fr-BE"/>
                                    </w:rPr>
                                    <w:t>t</w:t>
                                  </w:r>
                                  <w:r w:rsidRPr="003A6173">
                                    <w:rPr>
                                      <w:b/>
                                      <w:color w:val="000000"/>
                                      <w:szCs w:val="24"/>
                                      <w:u w:val="single"/>
                                      <w:vertAlign w:val="superscript"/>
                                      <w:lang w:val="fr-BE"/>
                                    </w:rPr>
                                    <w:t xml:space="preserve">2 </w:t>
                                  </w:r>
                                  <w:r w:rsidRPr="003A6173">
                                    <w:rPr>
                                      <w:b/>
                                      <w:color w:val="000000"/>
                                      <w:szCs w:val="24"/>
                                      <w:u w:val="single"/>
                                      <w:lang w:val="fr-BE"/>
                                    </w:rPr>
                                    <w:t>x p (1-p)</w:t>
                                  </w:r>
                                </w:p>
                                <w:p w14:paraId="4440666B" w14:textId="59FF636C" w:rsidR="00F07332" w:rsidRPr="003A6173" w:rsidRDefault="00F07332" w:rsidP="003A6173">
                                  <w:pPr>
                                    <w:spacing w:line="240" w:lineRule="auto"/>
                                    <w:rPr>
                                      <w:rFonts w:eastAsia="Calibri"/>
                                      <w:b/>
                                      <w:color w:val="000000"/>
                                      <w:szCs w:val="24"/>
                                      <w:lang w:val="fr-BE"/>
                                    </w:rPr>
                                  </w:pPr>
                                  <w:r w:rsidRPr="003A6173">
                                    <w:rPr>
                                      <w:rFonts w:eastAsia="Calibri"/>
                                      <w:b/>
                                      <w:color w:val="000000"/>
                                      <w:szCs w:val="24"/>
                                      <w:lang w:val="fr-BE"/>
                                    </w:rPr>
                                    <w:t xml:space="preserve">                  </w:t>
                                  </w:r>
                                  <w:r w:rsidRPr="003A6173">
                                    <w:rPr>
                                      <w:b/>
                                      <w:color w:val="000000"/>
                                      <w:szCs w:val="24"/>
                                      <w:lang w:val="fr-BE"/>
                                    </w:rPr>
                                    <w:t>m</w:t>
                                  </w:r>
                                  <w:r w:rsidRPr="003A6173">
                                    <w:rPr>
                                      <w:b/>
                                      <w:color w:val="000000"/>
                                      <w:szCs w:val="24"/>
                                      <w:vertAlign w:val="superscript"/>
                                      <w:lang w:val="fr-BE"/>
                                    </w:rPr>
                                    <w:t>2</w:t>
                                  </w:r>
                                </w:p>
                                <w:p w14:paraId="75A5E924" w14:textId="77777777" w:rsidR="00F07332" w:rsidRDefault="00F07332" w:rsidP="000053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C2D15" id="Rectangle 24" o:spid="_x0000_s1046" style="position:absolute;left:0;text-align:left;margin-left:-1.35pt;margin-top:15.9pt;width:138.6pt;height:3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" fillcolor="window" strokecolor="window" strokeweight="2pt">
                      <v:textbox>
                        <w:txbxContent>
                          <w:p w14:paraId="5AC04213" w14:textId="77777777" w:rsidR="00F07332" w:rsidRPr="003A6173" w:rsidRDefault="00F07332" w:rsidP="003A6173">
                            <w:pPr>
                              <w:spacing w:line="240" w:lineRule="auto"/>
                              <w:rPr>
                                <w:rFonts w:eastAsia="Calibri"/>
                                <w:b/>
                                <w:color w:val="000000"/>
                                <w:szCs w:val="24"/>
                                <w:lang w:val="fr-BE"/>
                              </w:rPr>
                            </w:pPr>
                            <w:r w:rsidRPr="003A6173">
                              <w:rPr>
                                <w:rFonts w:eastAsia="Calibri"/>
                                <w:b/>
                                <w:color w:val="000000"/>
                                <w:szCs w:val="24"/>
                                <w:lang w:val="fr-BE"/>
                              </w:rPr>
                              <w:t xml:space="preserve">N=       </w:t>
                            </w:r>
                            <w:r w:rsidRPr="003A6173">
                              <w:rPr>
                                <w:b/>
                                <w:color w:val="000000"/>
                                <w:szCs w:val="24"/>
                                <w:u w:val="single"/>
                                <w:lang w:val="fr-BE"/>
                              </w:rPr>
                              <w:t>t</w:t>
                            </w:r>
                            <w:r w:rsidRPr="003A6173">
                              <w:rPr>
                                <w:b/>
                                <w:color w:val="000000"/>
                                <w:szCs w:val="24"/>
                                <w:u w:val="single"/>
                                <w:vertAlign w:val="superscript"/>
                                <w:lang w:val="fr-BE"/>
                              </w:rPr>
                              <w:t xml:space="preserve">2 </w:t>
                            </w:r>
                            <w:r w:rsidRPr="003A6173">
                              <w:rPr>
                                <w:b/>
                                <w:color w:val="000000"/>
                                <w:szCs w:val="24"/>
                                <w:u w:val="single"/>
                                <w:lang w:val="fr-BE"/>
                              </w:rPr>
                              <w:t>x p (1-p)</w:t>
                            </w:r>
                          </w:p>
                          <w:p w14:paraId="4440666B" w14:textId="59FF636C" w:rsidR="00F07332" w:rsidRPr="003A6173" w:rsidRDefault="00F07332" w:rsidP="003A6173">
                            <w:pPr>
                              <w:spacing w:line="240" w:lineRule="auto"/>
                              <w:rPr>
                                <w:rFonts w:eastAsia="Calibri"/>
                                <w:b/>
                                <w:color w:val="000000"/>
                                <w:szCs w:val="24"/>
                                <w:lang w:val="fr-BE"/>
                              </w:rPr>
                            </w:pPr>
                            <w:r w:rsidRPr="003A6173">
                              <w:rPr>
                                <w:rFonts w:eastAsia="Calibri"/>
                                <w:b/>
                                <w:color w:val="000000"/>
                                <w:szCs w:val="24"/>
                                <w:lang w:val="fr-BE"/>
                              </w:rPr>
                              <w:t xml:space="preserve">                  </w:t>
                            </w:r>
                            <w:r w:rsidRPr="003A6173">
                              <w:rPr>
                                <w:b/>
                                <w:color w:val="000000"/>
                                <w:szCs w:val="24"/>
                                <w:lang w:val="fr-BE"/>
                              </w:rPr>
                              <w:t>m</w:t>
                            </w:r>
                            <w:r w:rsidRPr="003A6173">
                              <w:rPr>
                                <w:b/>
                                <w:color w:val="000000"/>
                                <w:szCs w:val="24"/>
                                <w:vertAlign w:val="superscript"/>
                                <w:lang w:val="fr-BE"/>
                              </w:rPr>
                              <w:t>2</w:t>
                            </w:r>
                          </w:p>
                          <w:p w14:paraId="75A5E924" w14:textId="77777777" w:rsidR="00F07332" w:rsidRDefault="00F07332" w:rsidP="00005399">
                            <w:pPr>
                              <w:jc w:val="center"/>
                            </w:pPr>
                          </w:p>
                        </w:txbxContent>
                      </v:textbox>
                    </v:rect>
                  </w:pict>
                </mc:Fallback>
              </mc:AlternateContent>
            </w:r>
          </w:p>
        </w:tc>
        <w:tc>
          <w:tcPr>
            <w:tcW w:w="6095" w:type="dxa"/>
          </w:tcPr>
          <w:p w14:paraId="2AFA905B" w14:textId="77777777" w:rsidR="0075711C" w:rsidRDefault="0075711C" w:rsidP="0075711C">
            <w:pPr>
              <w:jc w:val="left"/>
              <w:rPr>
                <w:szCs w:val="24"/>
                <w:lang w:val="fr-BE"/>
              </w:rPr>
            </w:pPr>
          </w:p>
          <w:p w14:paraId="08A13463" w14:textId="67A473C7" w:rsidR="006F4DFB" w:rsidRPr="005557F9" w:rsidRDefault="006F4DFB" w:rsidP="0075711C">
            <w:pPr>
              <w:jc w:val="left"/>
              <w:rPr>
                <w:szCs w:val="24"/>
                <w:lang w:val="fr-BE"/>
              </w:rPr>
            </w:pPr>
            <w:r w:rsidRPr="005557F9">
              <w:rPr>
                <w:szCs w:val="24"/>
                <w:lang w:val="fr-BE"/>
              </w:rPr>
              <w:t xml:space="preserve">N = Taille d'échantillon </w:t>
            </w:r>
          </w:p>
          <w:p w14:paraId="2B635FF4" w14:textId="77777777" w:rsidR="006F4DFB" w:rsidRPr="005557F9" w:rsidRDefault="006F4DFB" w:rsidP="006F4DFB">
            <w:pPr>
              <w:jc w:val="left"/>
              <w:rPr>
                <w:szCs w:val="24"/>
                <w:lang w:val="fr-BE"/>
              </w:rPr>
            </w:pPr>
            <w:r w:rsidRPr="005557F9">
              <w:rPr>
                <w:szCs w:val="24"/>
                <w:lang w:val="fr-BE"/>
              </w:rPr>
              <w:t xml:space="preserve">t = Constante de la loi normale selon un seuil de 1,96 </w:t>
            </w:r>
          </w:p>
          <w:p w14:paraId="1E64F101" w14:textId="77777777" w:rsidR="006F4DFB" w:rsidRPr="005557F9" w:rsidRDefault="006F4DFB" w:rsidP="006F4DFB">
            <w:pPr>
              <w:jc w:val="left"/>
              <w:rPr>
                <w:szCs w:val="24"/>
                <w:lang w:val="fr-BE"/>
              </w:rPr>
            </w:pPr>
            <w:r w:rsidRPr="005557F9">
              <w:rPr>
                <w:szCs w:val="24"/>
                <w:lang w:val="fr-BE"/>
              </w:rPr>
              <w:t>p = Proportion estimée du facteur étudié dans la population</w:t>
            </w:r>
          </w:p>
          <w:p w14:paraId="2BC72F84" w14:textId="217E7348" w:rsidR="006F4DFB" w:rsidRDefault="006F4DFB" w:rsidP="006F4DFB">
            <w:pPr>
              <w:jc w:val="left"/>
              <w:rPr>
                <w:szCs w:val="24"/>
                <w:lang w:val="fr-BE"/>
              </w:rPr>
            </w:pPr>
            <w:r w:rsidRPr="005557F9">
              <w:rPr>
                <w:szCs w:val="24"/>
                <w:lang w:val="fr-BE"/>
              </w:rPr>
              <w:t>m = Marge d’erreur tolérée, estimé à 5%</w:t>
            </w:r>
          </w:p>
        </w:tc>
      </w:tr>
    </w:tbl>
    <w:p w14:paraId="29590A92" w14:textId="64170150" w:rsidR="006F4DFB" w:rsidRDefault="006F4DFB" w:rsidP="007F17A0">
      <w:pPr>
        <w:pStyle w:val="atexte"/>
        <w:rPr>
          <w:lang w:val="fr-BE"/>
        </w:rPr>
      </w:pPr>
      <w:r>
        <w:rPr>
          <w:lang w:val="fr-BE"/>
        </w:rPr>
        <w:t>p</w:t>
      </w:r>
      <w:r w:rsidR="00005399" w:rsidRPr="005557F9">
        <w:rPr>
          <w:lang w:val="fr-BE"/>
        </w:rPr>
        <w:t>, le taux de renoncement au</w:t>
      </w:r>
      <w:r w:rsidR="009E6FF7">
        <w:rPr>
          <w:lang w:val="fr-BE"/>
        </w:rPr>
        <w:t>x</w:t>
      </w:r>
      <w:r w:rsidR="00005399" w:rsidRPr="005557F9">
        <w:rPr>
          <w:lang w:val="fr-BE"/>
        </w:rPr>
        <w:t xml:space="preserve"> soins </w:t>
      </w:r>
      <w:r w:rsidR="009E6FF7">
        <w:rPr>
          <w:lang w:val="fr-BE"/>
        </w:rPr>
        <w:t>bucco</w:t>
      </w:r>
      <w:r w:rsidR="00005399" w:rsidRPr="005557F9">
        <w:rPr>
          <w:lang w:val="fr-BE"/>
        </w:rPr>
        <w:t xml:space="preserve">dentaires est de </w:t>
      </w:r>
      <w:r w:rsidR="00005399" w:rsidRPr="005557F9">
        <w:t xml:space="preserve">18,23% des membres des 300 ménages interrogés selon une étude réalisé au Sénégal en 2018 </w:t>
      </w:r>
      <w:r w:rsidR="00005399" w:rsidRPr="005557F9">
        <w:fldChar w:fldCharType="begin"/>
      </w:r>
      <w:r w:rsidR="00005399" w:rsidRPr="005557F9">
        <w:instrText xml:space="preserve"> ADDIN ZOTERO_ITEM CSL_CITATION {"citationID":"UzrwAnHm","properties":{"formattedCitation":"[19]","plainCitation":"[19]","noteIndex":0},"citationItems":[{"id":23,"uris":["http://zotero.org/users/local/hynaXKWw/items/YMTSZ424"],"itemData":{"id":23,"type":"article-journal","abstract":"Oral diseases costs are among the most expensive health care benefits. In Senegal, households contribute up to 37.6% of the national health spending through direct payments. The aim of this work was to study the role of health insurance in the coverage of oral health care in Senegal. The study was based on health insurance agents and policyholders. The study reveals that oral health care coverage through health insurance still does not meet requirements for treatment of oral infections. In financial terms, oral health care costs health insurance too much. As a result, carriers cover them partially. On top of that, the majority of the population’s lack of knowledge about mutual, because they have a little background on oral health care, the latter weighs heavily on health insurance leading to the use of self-medication, traditional medicine and handicraft prosthetists. The analysis reveals an unequal access to oral health care through the health insurance system. To bring under control the expenditure for oral health care, carriers and dental surgeons must work together to raise the populations’ awareness on community solidarity.","container-title":"Journal of Public Health in Africa","DOI":"10.4081/jphia.2018.772","ISSN":"2038-9922","issue":"3","journalAbbreviation":"J Public Health Afr","note":"PMID: 30854174\nPMCID: PMC6379686","page":"772","source":"PubMed Central","title":"The role of health insurance in the coverage of oral health care in Senegal","volume":"9","author":[{"family":"Diop","given":"Mbathio"},{"family":"Kanouté","given":"Aida"},{"family":"Diouf","given":"Massamba"},{"family":"Ndiaye","given":"Amadou Diaw"},{"family":"Lo","given":"Cheikh Mouhamadou Mbacké"},{"family":"Faye","given":"Daouda"},{"family":"Cissé","given":"Daouda"}],"issued":{"date-parts":[["2018",12,31]]}}}],"schema":"https://github.com/citation-style-language/schema/raw/master/csl-citation.json"} </w:instrText>
      </w:r>
      <w:r w:rsidR="00005399" w:rsidRPr="005557F9">
        <w:fldChar w:fldCharType="separate"/>
      </w:r>
      <w:r w:rsidR="00A44F02">
        <w:rPr>
          <w:rFonts w:eastAsia="Times New Roman"/>
          <w:lang w:eastAsia="fr-FR"/>
        </w:rPr>
        <w:t>[4</w:t>
      </w:r>
      <w:r w:rsidR="00DA7CF3">
        <w:rPr>
          <w:rFonts w:eastAsia="Times New Roman"/>
          <w:lang w:eastAsia="fr-FR"/>
        </w:rPr>
        <w:t>9</w:t>
      </w:r>
      <w:r w:rsidR="00005399" w:rsidRPr="005557F9">
        <w:rPr>
          <w:rFonts w:eastAsia="Times New Roman"/>
          <w:lang w:eastAsia="fr-FR"/>
        </w:rPr>
        <w:t>]</w:t>
      </w:r>
      <w:r w:rsidR="00005399" w:rsidRPr="005557F9">
        <w:fldChar w:fldCharType="end"/>
      </w:r>
      <w:r w:rsidR="00005399" w:rsidRPr="005557F9">
        <w:rPr>
          <w:lang w:val="fr-BE"/>
        </w:rPr>
        <w:t xml:space="preserve">, </w:t>
      </w:r>
    </w:p>
    <w:p w14:paraId="5A95330C" w14:textId="05DFBF39" w:rsidR="00005399" w:rsidRPr="006F4DFB" w:rsidRDefault="006F4DFB" w:rsidP="007F17A0">
      <w:pPr>
        <w:pStyle w:val="atexte"/>
        <w:rPr>
          <w:lang w:val="fr-BE"/>
        </w:rPr>
      </w:pPr>
      <w:r>
        <w:rPr>
          <w:lang w:val="fr-BE"/>
        </w:rPr>
        <w:t>S</w:t>
      </w:r>
      <w:r w:rsidR="00005399" w:rsidRPr="005557F9">
        <w:rPr>
          <w:lang w:val="fr-BE"/>
        </w:rPr>
        <w:t xml:space="preserve">oit : </w:t>
      </w:r>
      <w:r w:rsidR="00005399" w:rsidRPr="006F4DFB">
        <w:rPr>
          <w:lang w:val="fr-BE"/>
        </w:rPr>
        <w:t xml:space="preserve">N= 280 participants </w:t>
      </w:r>
    </w:p>
    <w:p w14:paraId="729CA3BE" w14:textId="44B72C2C" w:rsidR="00005399" w:rsidRPr="00ED359B" w:rsidRDefault="005557F9" w:rsidP="00FC390A">
      <w:pPr>
        <w:pStyle w:val="Heading2"/>
        <w:rPr>
          <w:rFonts w:eastAsia="DengXian"/>
        </w:rPr>
      </w:pPr>
      <w:bookmarkStart w:id="230" w:name="_Toc128479552"/>
      <w:bookmarkStart w:id="231" w:name="_Toc134695416"/>
      <w:bookmarkStart w:id="232" w:name="_Toc151965451"/>
      <w:bookmarkStart w:id="233" w:name="_Toc151965770"/>
      <w:bookmarkStart w:id="234" w:name="_Toc151965813"/>
      <w:bookmarkStart w:id="235" w:name="_Toc152534749"/>
      <w:bookmarkStart w:id="236" w:name="_Toc156995478"/>
      <w:bookmarkStart w:id="237" w:name="_Toc167482964"/>
      <w:bookmarkStart w:id="238" w:name="_Toc169091089"/>
      <w:bookmarkStart w:id="239" w:name="_Toc169091792"/>
      <w:r w:rsidRPr="00ED359B">
        <w:rPr>
          <w:rFonts w:eastAsia="DengXian"/>
        </w:rPr>
        <w:lastRenderedPageBreak/>
        <w:t>PROCEDURE</w:t>
      </w:r>
      <w:bookmarkEnd w:id="230"/>
      <w:bookmarkEnd w:id="231"/>
      <w:bookmarkEnd w:id="232"/>
      <w:bookmarkEnd w:id="233"/>
      <w:bookmarkEnd w:id="234"/>
      <w:bookmarkEnd w:id="235"/>
      <w:bookmarkEnd w:id="236"/>
      <w:bookmarkEnd w:id="237"/>
      <w:bookmarkEnd w:id="238"/>
      <w:bookmarkEnd w:id="239"/>
      <w:r w:rsidRPr="00ED359B">
        <w:rPr>
          <w:rFonts w:eastAsia="DengXian"/>
        </w:rPr>
        <w:t xml:space="preserve"> </w:t>
      </w:r>
    </w:p>
    <w:p w14:paraId="7E42AC2D" w14:textId="3DDA7263" w:rsidR="00005399" w:rsidRPr="005557F9" w:rsidRDefault="00005399" w:rsidP="00FC390A">
      <w:pPr>
        <w:pStyle w:val="Heading3"/>
      </w:pPr>
      <w:bookmarkStart w:id="240" w:name="_Toc128479553"/>
      <w:bookmarkStart w:id="241" w:name="_Toc129554969"/>
      <w:bookmarkStart w:id="242" w:name="_Toc130457745"/>
      <w:bookmarkStart w:id="243" w:name="_Toc134695417"/>
      <w:bookmarkStart w:id="244" w:name="_Toc151965452"/>
      <w:bookmarkStart w:id="245" w:name="_Toc152534750"/>
      <w:bookmarkStart w:id="246" w:name="_Toc156995479"/>
      <w:bookmarkStart w:id="247" w:name="_Toc167482965"/>
      <w:r w:rsidRPr="005557F9">
        <w:t>Considérations éthiques et administratives</w:t>
      </w:r>
      <w:bookmarkEnd w:id="240"/>
      <w:bookmarkEnd w:id="241"/>
      <w:bookmarkEnd w:id="242"/>
      <w:bookmarkEnd w:id="243"/>
      <w:bookmarkEnd w:id="244"/>
      <w:bookmarkEnd w:id="245"/>
      <w:bookmarkEnd w:id="246"/>
      <w:bookmarkEnd w:id="247"/>
    </w:p>
    <w:p w14:paraId="2992D038" w14:textId="03B7B726" w:rsidR="00005399" w:rsidRPr="005557F9" w:rsidRDefault="00005399" w:rsidP="007F17A0">
      <w:pPr>
        <w:pStyle w:val="atexte"/>
        <w:rPr>
          <w:lang w:eastAsia="fr-FR"/>
        </w:rPr>
      </w:pPr>
      <w:r w:rsidRPr="005557F9">
        <w:rPr>
          <w:lang w:eastAsia="fr-FR"/>
        </w:rPr>
        <w:t>L’étude s</w:t>
      </w:r>
      <w:r w:rsidR="009E6FF7">
        <w:rPr>
          <w:lang w:eastAsia="fr-FR"/>
        </w:rPr>
        <w:t>’</w:t>
      </w:r>
      <w:r w:rsidRPr="005557F9">
        <w:rPr>
          <w:lang w:eastAsia="fr-FR"/>
        </w:rPr>
        <w:t>e</w:t>
      </w:r>
      <w:r w:rsidR="009E6FF7">
        <w:rPr>
          <w:lang w:eastAsia="fr-FR"/>
        </w:rPr>
        <w:t xml:space="preserve">st </w:t>
      </w:r>
      <w:r w:rsidR="005C4061">
        <w:rPr>
          <w:lang w:eastAsia="fr-FR"/>
        </w:rPr>
        <w:t>déroulée</w:t>
      </w:r>
      <w:r w:rsidRPr="005557F9">
        <w:rPr>
          <w:lang w:eastAsia="fr-FR"/>
        </w:rPr>
        <w:t xml:space="preserve"> dans le respect des principes et normes de la </w:t>
      </w:r>
      <w:r w:rsidR="00197438" w:rsidRPr="00197438">
        <w:rPr>
          <w:lang w:eastAsia="fr-FR"/>
        </w:rPr>
        <w:t>recherche médica</w:t>
      </w:r>
      <w:r w:rsidR="009E6FF7">
        <w:rPr>
          <w:lang w:eastAsia="fr-FR"/>
        </w:rPr>
        <w:t>le, s</w:t>
      </w:r>
      <w:r w:rsidR="00197438">
        <w:rPr>
          <w:lang w:eastAsia="fr-FR"/>
        </w:rPr>
        <w:t>elon le code de Nuremberg</w:t>
      </w:r>
      <w:r w:rsidRPr="005557F9">
        <w:rPr>
          <w:lang w:eastAsia="fr-FR"/>
        </w:rPr>
        <w:t>. Toutes les données collectée</w:t>
      </w:r>
      <w:r w:rsidR="009E6FF7">
        <w:rPr>
          <w:lang w:eastAsia="fr-FR"/>
        </w:rPr>
        <w:t xml:space="preserve">s au cours de cette étude ont été </w:t>
      </w:r>
      <w:r w:rsidR="008965A9">
        <w:rPr>
          <w:lang w:eastAsia="fr-FR"/>
        </w:rPr>
        <w:t>anonymes</w:t>
      </w:r>
      <w:r w:rsidR="009E6FF7">
        <w:rPr>
          <w:lang w:eastAsia="fr-FR"/>
        </w:rPr>
        <w:t xml:space="preserve"> et n’ont servis</w:t>
      </w:r>
      <w:r w:rsidRPr="005557F9">
        <w:rPr>
          <w:lang w:eastAsia="fr-FR"/>
        </w:rPr>
        <w:t xml:space="preserve"> que pour l’étude selon les objectifs précisés.</w:t>
      </w:r>
      <w:r w:rsidR="005557F9">
        <w:rPr>
          <w:lang w:eastAsia="fr-FR"/>
        </w:rPr>
        <w:t xml:space="preserve"> </w:t>
      </w:r>
      <w:r w:rsidRPr="005557F9">
        <w:rPr>
          <w:lang w:eastAsia="fr-FR"/>
        </w:rPr>
        <w:t xml:space="preserve">Avant de débuter l’étude, nous </w:t>
      </w:r>
      <w:r w:rsidR="009E6FF7">
        <w:rPr>
          <w:lang w:eastAsia="fr-FR"/>
        </w:rPr>
        <w:t>avons obtenu</w:t>
      </w:r>
      <w:r w:rsidRPr="005557F9">
        <w:rPr>
          <w:lang w:eastAsia="fr-FR"/>
        </w:rPr>
        <w:t xml:space="preserve"> l’accord verbal auprès des responsables des différents cabinets dentaires et dans un deuxième temps les autorisations de recherches (annexe pour les autorisations).</w:t>
      </w:r>
      <w:r w:rsidR="005557F9">
        <w:rPr>
          <w:lang w:eastAsia="fr-FR"/>
        </w:rPr>
        <w:t xml:space="preserve"> </w:t>
      </w:r>
      <w:r w:rsidRPr="005557F9">
        <w:rPr>
          <w:lang w:val="fr-BE"/>
        </w:rPr>
        <w:t xml:space="preserve">Après </w:t>
      </w:r>
      <w:r w:rsidR="009E6FF7">
        <w:rPr>
          <w:lang w:val="fr-BE"/>
        </w:rPr>
        <w:t xml:space="preserve">la </w:t>
      </w:r>
      <w:r w:rsidRPr="005557F9">
        <w:rPr>
          <w:lang w:val="fr-BE"/>
        </w:rPr>
        <w:t>validation du protocole de recherche par nos encadreurs, la</w:t>
      </w:r>
      <w:r w:rsidR="009E6FF7">
        <w:rPr>
          <w:lang w:val="fr-BE"/>
        </w:rPr>
        <w:t xml:space="preserve"> clairance éthique a été</w:t>
      </w:r>
      <w:r w:rsidRPr="005557F9">
        <w:rPr>
          <w:lang w:val="fr-BE"/>
        </w:rPr>
        <w:t xml:space="preserve"> demandée auprès du comité institutionnel d’éthique et de recherche (CIER) de la Faculté de Médecine et des Sciences Biomédicales (FMSB) de l’Université de Yaoundé I. </w:t>
      </w:r>
      <w:r w:rsidR="005557F9">
        <w:rPr>
          <w:lang w:eastAsia="fr-FR"/>
        </w:rPr>
        <w:t xml:space="preserve"> </w:t>
      </w:r>
      <w:r w:rsidR="009E6FF7">
        <w:rPr>
          <w:lang w:val="fr-BE"/>
        </w:rPr>
        <w:t>Chaque participant a reçu</w:t>
      </w:r>
      <w:r w:rsidRPr="005557F9">
        <w:rPr>
          <w:lang w:val="fr-BE"/>
        </w:rPr>
        <w:t xml:space="preserve"> les informations nécessaires relatives à l’ét</w:t>
      </w:r>
      <w:r w:rsidR="009E6FF7">
        <w:rPr>
          <w:lang w:val="fr-BE"/>
        </w:rPr>
        <w:t>ude et le consentement a été pris. Il a reçu et signé</w:t>
      </w:r>
      <w:r w:rsidRPr="005557F9">
        <w:rPr>
          <w:lang w:val="fr-BE"/>
        </w:rPr>
        <w:t xml:space="preserve"> une fiche de consentement éclairé mettant en évidence la description, les objectifs, les avantages et inconvénients de sa participation.</w:t>
      </w:r>
    </w:p>
    <w:p w14:paraId="004ABD54" w14:textId="3CDDEAF8" w:rsidR="00005399" w:rsidRPr="005557F9" w:rsidRDefault="005557F9" w:rsidP="00FC390A">
      <w:pPr>
        <w:pStyle w:val="Heading3"/>
      </w:pPr>
      <w:bookmarkStart w:id="248" w:name="_Toc167482966"/>
      <w:r>
        <w:t>Collecte</w:t>
      </w:r>
      <w:bookmarkEnd w:id="248"/>
      <w:r>
        <w:t xml:space="preserve"> </w:t>
      </w:r>
    </w:p>
    <w:p w14:paraId="4E4DEFD8" w14:textId="7369FB86" w:rsidR="00005399" w:rsidRPr="005557F9" w:rsidRDefault="005C4061" w:rsidP="007F17A0">
      <w:pPr>
        <w:pStyle w:val="atexte"/>
      </w:pPr>
      <w:r>
        <w:rPr>
          <w:lang w:val="fr-BE"/>
        </w:rPr>
        <w:t>Arrivé au</w:t>
      </w:r>
      <w:r w:rsidR="00005399" w:rsidRPr="005557F9">
        <w:rPr>
          <w:lang w:val="fr-BE"/>
        </w:rPr>
        <w:t xml:space="preserve"> cabinet dentaire</w:t>
      </w:r>
      <w:r>
        <w:rPr>
          <w:lang w:val="fr-BE"/>
        </w:rPr>
        <w:t xml:space="preserve"> EPC Djoungolo</w:t>
      </w:r>
      <w:r w:rsidR="00005399" w:rsidRPr="005557F9">
        <w:rPr>
          <w:lang w:val="fr-BE"/>
        </w:rPr>
        <w:t xml:space="preserve">, nous nous </w:t>
      </w:r>
      <w:r w:rsidR="009E6FF7">
        <w:rPr>
          <w:lang w:val="fr-BE"/>
        </w:rPr>
        <w:t>sommes présentés</w:t>
      </w:r>
      <w:r w:rsidR="00005399" w:rsidRPr="005557F9">
        <w:rPr>
          <w:lang w:val="fr-BE"/>
        </w:rPr>
        <w:t xml:space="preserve"> auprès du personnel administratif et soign</w:t>
      </w:r>
      <w:r w:rsidR="009E6FF7">
        <w:rPr>
          <w:lang w:val="fr-BE"/>
        </w:rPr>
        <w:t>ant. Le recrutement s’est déroulé</w:t>
      </w:r>
      <w:r w:rsidR="00005399" w:rsidRPr="005557F9">
        <w:rPr>
          <w:lang w:val="fr-BE"/>
        </w:rPr>
        <w:t xml:space="preserve"> selon les étapes suivantes :</w:t>
      </w:r>
      <w:r w:rsidR="00005399" w:rsidRPr="005557F9">
        <w:t xml:space="preserve"> Nous</w:t>
      </w:r>
      <w:r w:rsidR="009E6FF7">
        <w:t xml:space="preserve"> avons commencé</w:t>
      </w:r>
      <w:r>
        <w:t xml:space="preserve"> par assister aux</w:t>
      </w:r>
      <w:r w:rsidR="00005399" w:rsidRPr="005557F9">
        <w:t xml:space="preserve"> consultation</w:t>
      </w:r>
      <w:r>
        <w:t>s</w:t>
      </w:r>
      <w:r w:rsidR="009E6FF7">
        <w:t xml:space="preserve"> des patients que nous avons </w:t>
      </w:r>
      <w:r w:rsidR="00504C80">
        <w:t>reçus</w:t>
      </w:r>
      <w:r w:rsidR="009E6FF7">
        <w:t xml:space="preserve"> au cabinet</w:t>
      </w:r>
      <w:r>
        <w:t>, faites par le consultant principal du cabinet dentaire</w:t>
      </w:r>
      <w:r w:rsidR="00005399" w:rsidRPr="005557F9">
        <w:t xml:space="preserve">. </w:t>
      </w:r>
      <w:r w:rsidR="00005399" w:rsidRPr="005557F9">
        <w:rPr>
          <w:lang w:val="fr-BE"/>
        </w:rPr>
        <w:t>Une fois les dia</w:t>
      </w:r>
      <w:r w:rsidR="00005399" w:rsidRPr="005557F9">
        <w:rPr>
          <w:strike/>
          <w:lang w:val="fr-BE"/>
        </w:rPr>
        <w:t>g</w:t>
      </w:r>
      <w:r w:rsidR="00005399" w:rsidRPr="005557F9">
        <w:rPr>
          <w:lang w:val="fr-BE"/>
        </w:rPr>
        <w:t xml:space="preserve">nostics posés et des plans de traitement établis, nous </w:t>
      </w:r>
      <w:r w:rsidR="00504C80">
        <w:rPr>
          <w:lang w:val="fr-BE"/>
        </w:rPr>
        <w:t xml:space="preserve">avons procédé aux explications relatives </w:t>
      </w:r>
      <w:r w:rsidR="00504C80" w:rsidRPr="00504C80">
        <w:rPr>
          <w:lang w:val="fr-BE"/>
        </w:rPr>
        <w:t xml:space="preserve">à </w:t>
      </w:r>
      <w:r w:rsidR="00005399" w:rsidRPr="005557F9">
        <w:t xml:space="preserve">l’étude </w:t>
      </w:r>
      <w:r w:rsidR="00504C80">
        <w:t>auprès des</w:t>
      </w:r>
      <w:r w:rsidR="00005399" w:rsidRPr="005557F9">
        <w:t xml:space="preserve"> différents patients et parents/tuteurs des patients en cas de patients mineurs en mettant en exergue le bien fondé des travaux de recherche comme les nôtres pour l’obtention de leur consentement. Une f</w:t>
      </w:r>
      <w:r w:rsidR="00504C80">
        <w:t>ois que les consentements ont étés</w:t>
      </w:r>
      <w:r w:rsidR="00005399" w:rsidRPr="005557F9">
        <w:t xml:space="preserve"> obtenus, les fiche</w:t>
      </w:r>
      <w:r w:rsidR="00504C80">
        <w:t>s techniques préétablies ont étés remises aux patients désirant</w:t>
      </w:r>
      <w:r w:rsidR="00005399" w:rsidRPr="005557F9">
        <w:t xml:space="preserve"> </w:t>
      </w:r>
      <w:r w:rsidR="00504C80">
        <w:t xml:space="preserve">participer </w:t>
      </w:r>
      <w:r w:rsidR="00504C80" w:rsidRPr="00504C80">
        <w:t>à</w:t>
      </w:r>
      <w:r w:rsidR="00005399" w:rsidRPr="005557F9">
        <w:t xml:space="preserve"> l’étude. </w:t>
      </w:r>
    </w:p>
    <w:p w14:paraId="1EF71161" w14:textId="0AB6C5E3" w:rsidR="00005399" w:rsidRPr="005557F9" w:rsidRDefault="00005399" w:rsidP="00FC390A">
      <w:pPr>
        <w:pStyle w:val="Heading3"/>
        <w:rPr>
          <w:rFonts w:eastAsia="DengXian"/>
        </w:rPr>
      </w:pPr>
      <w:bookmarkStart w:id="249" w:name="_Toc128479560"/>
      <w:bookmarkStart w:id="250" w:name="_Toc134695425"/>
      <w:bookmarkStart w:id="251" w:name="_Toc151965460"/>
      <w:bookmarkStart w:id="252" w:name="_Toc151965774"/>
      <w:bookmarkStart w:id="253" w:name="_Toc151965817"/>
      <w:bookmarkStart w:id="254" w:name="_Toc152534757"/>
      <w:bookmarkStart w:id="255" w:name="_Toc156995481"/>
      <w:bookmarkStart w:id="256" w:name="_Toc167482967"/>
      <w:r w:rsidRPr="005557F9">
        <w:rPr>
          <w:rFonts w:eastAsia="DengXian"/>
        </w:rPr>
        <w:t>Analyse des données</w:t>
      </w:r>
      <w:bookmarkEnd w:id="249"/>
      <w:bookmarkEnd w:id="250"/>
      <w:bookmarkEnd w:id="251"/>
      <w:bookmarkEnd w:id="252"/>
      <w:bookmarkEnd w:id="253"/>
      <w:bookmarkEnd w:id="254"/>
      <w:bookmarkEnd w:id="255"/>
      <w:bookmarkEnd w:id="256"/>
    </w:p>
    <w:p w14:paraId="737515E0" w14:textId="19811A3A" w:rsidR="001403A0" w:rsidRPr="00B803A0" w:rsidRDefault="00504C80" w:rsidP="007F17A0">
      <w:pPr>
        <w:pStyle w:val="atexte"/>
      </w:pPr>
      <w:bookmarkStart w:id="257" w:name="_Toc156995489"/>
      <w:bookmarkStart w:id="258" w:name="_Toc156995720"/>
      <w:r>
        <w:t xml:space="preserve">Les données recueillies </w:t>
      </w:r>
      <w:r w:rsidR="001403A0" w:rsidRPr="00B803A0">
        <w:t>ont</w:t>
      </w:r>
      <w:r>
        <w:t xml:space="preserve"> étés</w:t>
      </w:r>
      <w:r w:rsidR="001403A0" w:rsidRPr="00B803A0">
        <w:t xml:space="preserve"> analysées à l’aide du logiciel </w:t>
      </w:r>
      <w:r w:rsidR="001403A0">
        <w:t xml:space="preserve">IBM </w:t>
      </w:r>
      <w:r w:rsidR="001403A0" w:rsidRPr="00B803A0">
        <w:t>SPSS</w:t>
      </w:r>
      <w:r w:rsidR="001403A0" w:rsidRPr="00D926E4">
        <w:t xml:space="preserve"> </w:t>
      </w:r>
      <w:r w:rsidR="001403A0">
        <w:t>(</w:t>
      </w:r>
      <w:proofErr w:type="spellStart"/>
      <w:r w:rsidR="001403A0" w:rsidRPr="00B03EF9">
        <w:rPr>
          <w:rFonts w:eastAsia="+mn-ea"/>
          <w:color w:val="000000"/>
          <w:kern w:val="24"/>
        </w:rPr>
        <w:t>Statistical</w:t>
      </w:r>
      <w:proofErr w:type="spellEnd"/>
      <w:r w:rsidR="001403A0" w:rsidRPr="00B03EF9">
        <w:rPr>
          <w:rFonts w:eastAsia="+mn-ea"/>
          <w:color w:val="000000"/>
          <w:kern w:val="24"/>
        </w:rPr>
        <w:t xml:space="preserve"> Package for Social Sciences</w:t>
      </w:r>
      <w:r w:rsidR="001403A0">
        <w:rPr>
          <w:rFonts w:eastAsia="+mn-ea"/>
          <w:color w:val="000000"/>
          <w:kern w:val="24"/>
        </w:rPr>
        <w:t>)</w:t>
      </w:r>
      <w:r w:rsidR="001403A0">
        <w:t xml:space="preserve"> </w:t>
      </w:r>
      <w:r w:rsidR="001403A0" w:rsidRPr="008B64AB">
        <w:t>version 2</w:t>
      </w:r>
      <w:r w:rsidR="001403A0">
        <w:t>5</w:t>
      </w:r>
      <w:r w:rsidR="001403A0" w:rsidRPr="008B64AB">
        <w:t>.</w:t>
      </w:r>
      <w:r w:rsidR="001403A0">
        <w:t>0</w:t>
      </w:r>
      <w:r w:rsidR="001403A0" w:rsidRPr="00B803A0">
        <w:t xml:space="preserve">. </w:t>
      </w:r>
      <w:r w:rsidR="001403A0" w:rsidRPr="00846711">
        <w:rPr>
          <w:bCs/>
          <w:color w:val="000000" w:themeColor="text1"/>
        </w:rPr>
        <w:t xml:space="preserve">Une séance de validation journalière </w:t>
      </w:r>
      <w:r w:rsidR="001403A0">
        <w:rPr>
          <w:bCs/>
        </w:rPr>
        <w:t>était effectuée afin de s’assurer de la bonne qualité des informations reçues et les données validées étaient introduites dans la base</w:t>
      </w:r>
      <w:r w:rsidR="001403A0" w:rsidRPr="009B1805">
        <w:rPr>
          <w:bCs/>
        </w:rPr>
        <w:t>.</w:t>
      </w:r>
      <w:r w:rsidR="001403A0">
        <w:rPr>
          <w:bCs/>
        </w:rPr>
        <w:t xml:space="preserve"> </w:t>
      </w:r>
      <w:r w:rsidR="001403A0" w:rsidRPr="00B803A0">
        <w:t>Les variables q</w:t>
      </w:r>
      <w:r>
        <w:t xml:space="preserve">ualitatives </w:t>
      </w:r>
      <w:r w:rsidR="001403A0" w:rsidRPr="00B803A0">
        <w:t>ont</w:t>
      </w:r>
      <w:r>
        <w:t xml:space="preserve"> étés</w:t>
      </w:r>
      <w:r w:rsidR="001403A0" w:rsidRPr="00B803A0">
        <w:t xml:space="preserve"> décrites sous forme de tableau d’effectifs et de fréquences, quant aux variable</w:t>
      </w:r>
      <w:r>
        <w:t>s quantitatives nous avons utilisé</w:t>
      </w:r>
      <w:r w:rsidR="001403A0" w:rsidRPr="00B803A0">
        <w:t xml:space="preserve"> la moyenne, le minimum, le maximum, la médiane. Pour les analyse</w:t>
      </w:r>
      <w:r>
        <w:t>s statistiques, nous avons utilisé</w:t>
      </w:r>
      <w:r w:rsidR="001403A0" w:rsidRPr="00B803A0">
        <w:t xml:space="preserve"> un seuil d’erreur </w:t>
      </w:r>
      <w:r w:rsidR="001403A0">
        <w:t>5</w:t>
      </w:r>
      <w:r w:rsidR="001403A0" w:rsidRPr="00B803A0">
        <w:t>%. Les va</w:t>
      </w:r>
      <w:r>
        <w:t xml:space="preserve">leurs moyennes </w:t>
      </w:r>
      <w:r w:rsidR="001403A0" w:rsidRPr="00B803A0">
        <w:t>ont</w:t>
      </w:r>
      <w:r>
        <w:t xml:space="preserve"> étés</w:t>
      </w:r>
      <w:r w:rsidR="001403A0" w:rsidRPr="00B803A0">
        <w:t xml:space="preserve"> exprimées avec leur intervalle de confiance à 9</w:t>
      </w:r>
      <w:r w:rsidR="001403A0">
        <w:t>5</w:t>
      </w:r>
      <w:r w:rsidR="001403A0" w:rsidRPr="00B803A0">
        <w:t xml:space="preserve">%. </w:t>
      </w:r>
    </w:p>
    <w:bookmarkEnd w:id="257"/>
    <w:bookmarkEnd w:id="258"/>
    <w:p w14:paraId="1695215D" w14:textId="77777777" w:rsidR="00D90A21" w:rsidRDefault="00D90A21">
      <w:pPr>
        <w:rPr>
          <w:b/>
          <w:bCs/>
          <w:szCs w:val="24"/>
          <w:u w:val="single"/>
          <w:lang w:eastAsia="fr-FR"/>
        </w:rPr>
      </w:pPr>
      <w:r>
        <w:rPr>
          <w:b/>
          <w:bCs/>
          <w:szCs w:val="24"/>
          <w:u w:val="single"/>
          <w:lang w:eastAsia="fr-FR"/>
        </w:rPr>
        <w:br w:type="page"/>
      </w:r>
    </w:p>
    <w:p w14:paraId="464033D7" w14:textId="45DFCF69" w:rsidR="00BD1780" w:rsidRDefault="00BD1780" w:rsidP="007F17A0">
      <w:pPr>
        <w:rPr>
          <w:lang w:eastAsia="fr-FR"/>
        </w:rPr>
      </w:pPr>
    </w:p>
    <w:p w14:paraId="2811A349" w14:textId="0BF1D05E" w:rsidR="00BD1780" w:rsidRDefault="00BD1780" w:rsidP="007F17A0">
      <w:pPr>
        <w:rPr>
          <w:lang w:eastAsia="fr-FR"/>
        </w:rPr>
      </w:pPr>
    </w:p>
    <w:p w14:paraId="47B1FBBD" w14:textId="3624DBB7" w:rsidR="00BD1780" w:rsidRDefault="00BD1780" w:rsidP="007F17A0">
      <w:pPr>
        <w:rPr>
          <w:lang w:eastAsia="fr-FR"/>
        </w:rPr>
      </w:pPr>
    </w:p>
    <w:p w14:paraId="3F0DDCE3" w14:textId="57CC1AAE" w:rsidR="007F17A0" w:rsidRDefault="007F17A0" w:rsidP="007F17A0">
      <w:pPr>
        <w:rPr>
          <w:lang w:eastAsia="fr-FR"/>
        </w:rPr>
      </w:pPr>
    </w:p>
    <w:p w14:paraId="4C286CE9" w14:textId="45E70F78" w:rsidR="007F17A0" w:rsidRDefault="007F17A0" w:rsidP="007F17A0">
      <w:pPr>
        <w:rPr>
          <w:lang w:eastAsia="fr-FR"/>
        </w:rPr>
      </w:pPr>
    </w:p>
    <w:p w14:paraId="4C494CDA" w14:textId="3316345E" w:rsidR="007F17A0" w:rsidRDefault="007F17A0" w:rsidP="007F17A0">
      <w:pPr>
        <w:rPr>
          <w:lang w:eastAsia="fr-FR"/>
        </w:rPr>
      </w:pPr>
    </w:p>
    <w:p w14:paraId="75E3C693" w14:textId="3E45D9BB" w:rsidR="007F17A0" w:rsidRDefault="007F17A0" w:rsidP="007F17A0">
      <w:pPr>
        <w:rPr>
          <w:lang w:eastAsia="fr-FR"/>
        </w:rPr>
      </w:pPr>
    </w:p>
    <w:p w14:paraId="18BEBD2B" w14:textId="686BD31D" w:rsidR="007F17A0" w:rsidRDefault="007F17A0" w:rsidP="007F17A0">
      <w:pPr>
        <w:rPr>
          <w:lang w:eastAsia="fr-FR"/>
        </w:rPr>
      </w:pPr>
    </w:p>
    <w:p w14:paraId="0B8EFE18" w14:textId="07B68A2E" w:rsidR="007F17A0" w:rsidRDefault="007F17A0" w:rsidP="007F17A0">
      <w:pPr>
        <w:rPr>
          <w:lang w:eastAsia="fr-FR"/>
        </w:rPr>
      </w:pPr>
    </w:p>
    <w:p w14:paraId="00DFC7AE" w14:textId="23FBFDD5" w:rsidR="007F17A0" w:rsidRDefault="007F17A0" w:rsidP="007F17A0">
      <w:pPr>
        <w:rPr>
          <w:lang w:eastAsia="fr-FR"/>
        </w:rPr>
      </w:pPr>
    </w:p>
    <w:p w14:paraId="1545A0E3" w14:textId="23A653B2" w:rsidR="007F17A0" w:rsidRDefault="007F17A0" w:rsidP="007F17A0">
      <w:pPr>
        <w:rPr>
          <w:lang w:eastAsia="fr-FR"/>
        </w:rPr>
      </w:pPr>
    </w:p>
    <w:p w14:paraId="3EE5A2B7" w14:textId="47D2F804" w:rsidR="00AF3E07" w:rsidRDefault="00AF3E07" w:rsidP="007F17A0">
      <w:pPr>
        <w:rPr>
          <w:lang w:eastAsia="fr-FR"/>
        </w:rPr>
      </w:pPr>
    </w:p>
    <w:p w14:paraId="63B54A73" w14:textId="03817C29" w:rsidR="007F17A0" w:rsidRDefault="00AF3E07" w:rsidP="007F17A0">
      <w:pPr>
        <w:rPr>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63712" behindDoc="1" locked="0" layoutInCell="1" allowOverlap="1" wp14:anchorId="722424B6" wp14:editId="1980B125">
                <wp:simplePos x="0" y="0"/>
                <wp:positionH relativeFrom="margin">
                  <wp:posOffset>479425</wp:posOffset>
                </wp:positionH>
                <wp:positionV relativeFrom="margin">
                  <wp:posOffset>3326130</wp:posOffset>
                </wp:positionV>
                <wp:extent cx="5177155" cy="1059180"/>
                <wp:effectExtent l="19050" t="19050" r="42545" b="45720"/>
                <wp:wrapNone/>
                <wp:docPr id="6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77155" cy="10591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E05548"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424B6" id="_x0000_s1047" style="position:absolute;left:0;text-align:left;margin-left:37.75pt;margin-top:261.9pt;width:407.65pt;height:83.4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" strokecolor="#920000" strokeweight="5pt">
                <v:stroke linestyle="thickThin"/>
                <v:shadow color="#868686"/>
                <o:lock v:ext="edit" aspectratio="t"/>
                <v:textbox>
                  <w:txbxContent>
                    <w:p w14:paraId="24E05548" w14:textId="77777777" w:rsidR="00F07332" w:rsidRPr="00047B1C" w:rsidRDefault="00F07332" w:rsidP="001F23FA">
                      <w:pPr>
                        <w:pStyle w:val="Sansinterligne"/>
                      </w:pPr>
                    </w:p>
                  </w:txbxContent>
                </v:textbox>
                <w10:wrap anchorx="margin" anchory="margin"/>
              </v:rect>
            </w:pict>
          </mc:Fallback>
        </mc:AlternateContent>
      </w:r>
    </w:p>
    <w:p w14:paraId="7AB56E34" w14:textId="234C4E49" w:rsidR="007F17A0" w:rsidRPr="006D48D7" w:rsidRDefault="007F17A0" w:rsidP="007F17A0">
      <w:pPr>
        <w:pStyle w:val="Heading1"/>
      </w:pPr>
      <w:bookmarkStart w:id="259" w:name="_Toc167480891"/>
      <w:bookmarkStart w:id="260" w:name="_Toc169091090"/>
      <w:bookmarkStart w:id="261" w:name="_Toc169091793"/>
      <w:r>
        <w:t>RESULTATS</w:t>
      </w:r>
      <w:bookmarkEnd w:id="259"/>
      <w:bookmarkEnd w:id="260"/>
      <w:bookmarkEnd w:id="261"/>
    </w:p>
    <w:p w14:paraId="48BC69D3" w14:textId="7F348CB4" w:rsidR="007F17A0" w:rsidRDefault="007F17A0" w:rsidP="007F17A0">
      <w:pPr>
        <w:rPr>
          <w:lang w:eastAsia="fr-FR"/>
        </w:rPr>
      </w:pPr>
    </w:p>
    <w:p w14:paraId="1E06D96B" w14:textId="07CF9373" w:rsidR="007F17A0" w:rsidRDefault="007F17A0" w:rsidP="007F17A0">
      <w:pPr>
        <w:rPr>
          <w:lang w:eastAsia="fr-FR"/>
        </w:rPr>
      </w:pPr>
    </w:p>
    <w:p w14:paraId="41585162" w14:textId="7436F5B0" w:rsidR="007F17A0" w:rsidRDefault="007F17A0" w:rsidP="007F17A0">
      <w:pPr>
        <w:rPr>
          <w:lang w:eastAsia="fr-FR"/>
        </w:rPr>
      </w:pPr>
    </w:p>
    <w:p w14:paraId="7B7C6003" w14:textId="6D7C55B0" w:rsidR="007F17A0" w:rsidRDefault="007F17A0" w:rsidP="007F17A0">
      <w:pPr>
        <w:rPr>
          <w:lang w:eastAsia="fr-FR"/>
        </w:rPr>
      </w:pPr>
    </w:p>
    <w:p w14:paraId="55F031DA" w14:textId="77777777" w:rsidR="007F17A0" w:rsidRDefault="007F17A0" w:rsidP="007F17A0">
      <w:pPr>
        <w:rPr>
          <w:lang w:eastAsia="fr-FR"/>
        </w:rPr>
      </w:pPr>
    </w:p>
    <w:p w14:paraId="69EA6A7B" w14:textId="6103DF20" w:rsidR="00AB051E" w:rsidRDefault="00012827" w:rsidP="00012827">
      <w:pPr>
        <w:rPr>
          <w:rFonts w:ascii="Constantia" w:eastAsia="Times New Roman" w:hAnsi="Constantia"/>
          <w:b/>
          <w:sz w:val="36"/>
          <w:szCs w:val="36"/>
          <w:u w:val="single"/>
          <w:lang w:eastAsia="fr-FR"/>
        </w:rPr>
      </w:pPr>
      <w:r>
        <w:rPr>
          <w:rFonts w:ascii="Constantia" w:eastAsia="Times New Roman" w:hAnsi="Constantia"/>
          <w:b/>
          <w:sz w:val="36"/>
          <w:szCs w:val="36"/>
          <w:u w:val="single"/>
          <w:lang w:eastAsia="fr-FR"/>
        </w:rPr>
        <w:br w:type="page"/>
      </w:r>
    </w:p>
    <w:p w14:paraId="0FC75A00" w14:textId="189843F1" w:rsidR="00D80A47" w:rsidRPr="007F17A0" w:rsidRDefault="00D80A47" w:rsidP="007F17A0">
      <w:pPr>
        <w:pStyle w:val="atexte"/>
        <w:rPr>
          <w:b/>
          <w:szCs w:val="26"/>
          <w:lang w:eastAsia="fr-FR"/>
        </w:rPr>
      </w:pPr>
      <w:r w:rsidRPr="00D80A47">
        <w:rPr>
          <w:lang w:eastAsia="fr-FR"/>
        </w:rPr>
        <w:lastRenderedPageBreak/>
        <w:t>Le présent chapitre d’écrit le profil sociodémographique, le profil pathologique, le renoncement aux soins bucco-dentaires, ainsi que ses motifs et enfin les déterminants de la couverture sanitaire.</w:t>
      </w:r>
    </w:p>
    <w:p w14:paraId="6DD47EB9" w14:textId="020D49E3" w:rsidR="00D80A47" w:rsidRPr="00D80A47" w:rsidRDefault="00D80A47" w:rsidP="007F17A0">
      <w:pPr>
        <w:pStyle w:val="Heading2"/>
        <w:rPr>
          <w:lang w:val="fr-CM"/>
        </w:rPr>
      </w:pPr>
      <w:bookmarkStart w:id="262" w:name="_Toc136691275"/>
      <w:bookmarkStart w:id="263" w:name="_Toc169091091"/>
      <w:bookmarkStart w:id="264" w:name="_Toc169091794"/>
      <w:r w:rsidRPr="00D80A47">
        <w:rPr>
          <w:lang w:val="fr-CM"/>
        </w:rPr>
        <w:t>RECRUTEMENT DE LA POPULATION</w:t>
      </w:r>
      <w:bookmarkEnd w:id="262"/>
      <w:bookmarkEnd w:id="263"/>
      <w:bookmarkEnd w:id="264"/>
    </w:p>
    <w:p w14:paraId="0C0E7F6A" w14:textId="77777777" w:rsidR="00D80A47" w:rsidRPr="00D80A47" w:rsidRDefault="00D80A47" w:rsidP="007F17A0">
      <w:pPr>
        <w:pStyle w:val="atexte"/>
        <w:rPr>
          <w:lang w:val="fr-CM"/>
        </w:rPr>
      </w:pPr>
      <w:r w:rsidRPr="00D80A47">
        <w:rPr>
          <w:lang w:val="fr-CM"/>
        </w:rPr>
        <w:t xml:space="preserve">La collecte des données s’est faite au cabinet dentaire de l’hopital EPC Djoungolo à Yaoundé, auprès des patients et des tiers impliqués dans le financement des soins selon le schéma suivant. </w:t>
      </w:r>
    </w:p>
    <w:p w14:paraId="233AB0E5" w14:textId="77777777" w:rsidR="00D80A47" w:rsidRPr="00D80A47" w:rsidRDefault="00D80A47" w:rsidP="00D80A47">
      <w:pPr>
        <w:rPr>
          <w:rFonts w:eastAsia="Times New Roman"/>
          <w:szCs w:val="24"/>
          <w:lang w:val="fr-CM"/>
        </w:rPr>
      </w:pPr>
    </w:p>
    <w:p w14:paraId="1DA0FB30" w14:textId="77777777" w:rsidR="00D80A47" w:rsidRPr="00D80A47" w:rsidRDefault="00D80A47" w:rsidP="00D80A47">
      <w:pPr>
        <w:rPr>
          <w:rFonts w:eastAsia="Times New Roman"/>
          <w:szCs w:val="24"/>
          <w:lang w:val="fr-CM"/>
        </w:rPr>
      </w:pPr>
    </w:p>
    <w:p w14:paraId="43D12A8B"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1728" behindDoc="0" locked="0" layoutInCell="1" allowOverlap="1" wp14:anchorId="4315C786" wp14:editId="359426F0">
                <wp:simplePos x="0" y="0"/>
                <wp:positionH relativeFrom="column">
                  <wp:posOffset>437515</wp:posOffset>
                </wp:positionH>
                <wp:positionV relativeFrom="paragraph">
                  <wp:posOffset>12065</wp:posOffset>
                </wp:positionV>
                <wp:extent cx="1750695" cy="965835"/>
                <wp:effectExtent l="76200" t="57150" r="78105" b="100965"/>
                <wp:wrapNone/>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50695" cy="965835"/>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3DA3770" w14:textId="77777777" w:rsidR="00F07332" w:rsidRPr="00B3525A" w:rsidRDefault="00F07332" w:rsidP="00D80A47">
                            <w:pPr>
                              <w:rPr>
                                <w:szCs w:val="24"/>
                              </w:rPr>
                            </w:pPr>
                            <w:r>
                              <w:rPr>
                                <w:szCs w:val="24"/>
                              </w:rPr>
                              <w:t>Patients abordés : 2</w:t>
                            </w:r>
                            <w:r>
                              <w:rPr>
                                <w:szCs w:val="24"/>
                              </w:rPr>
                              <w:softHyphen/>
                              <w:t>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5C786" id="Rectangle 18" o:spid="_x0000_s1048" style="position:absolute;left:0;text-align:left;margin-left:34.45pt;margin-top:.95pt;width:137.85pt;height:76.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" fillcolor="#6083cb" stroked="f">
                <v:fill color2="#2e61ba" rotate="t" colors="0 #6083cb;.5 #3e70ca;1 #2e61ba" focus="100%" type="gradient">
                  <o:fill v:ext="view" type="gradientUnscaled"/>
                </v:fill>
                <v:shadow on="t" color="black" opacity="41287f" offset="0,1.5pt"/>
                <v:path arrowok="t"/>
                <o:lock v:ext="edit" aspectratio="t"/>
                <v:textbox>
                  <w:txbxContent>
                    <w:p w14:paraId="63DA3770" w14:textId="77777777" w:rsidR="00F07332" w:rsidRPr="00B3525A" w:rsidRDefault="00F07332" w:rsidP="00D80A47">
                      <w:pPr>
                        <w:rPr>
                          <w:szCs w:val="24"/>
                        </w:rPr>
                      </w:pPr>
                      <w:r>
                        <w:rPr>
                          <w:szCs w:val="24"/>
                        </w:rPr>
                        <w:t>Patients abordés : 2</w:t>
                      </w:r>
                      <w:r>
                        <w:rPr>
                          <w:szCs w:val="24"/>
                        </w:rPr>
                        <w:softHyphen/>
                        <w:t>95</w:t>
                      </w:r>
                    </w:p>
                  </w:txbxContent>
                </v:textbox>
              </v:rect>
            </w:pict>
          </mc:Fallback>
        </mc:AlternateContent>
      </w:r>
    </w:p>
    <w:p w14:paraId="4A59E29F" w14:textId="77777777" w:rsidR="00D80A47" w:rsidRPr="00D80A47" w:rsidRDefault="00D80A47" w:rsidP="00D80A47">
      <w:pPr>
        <w:rPr>
          <w:rFonts w:eastAsia="Times New Roman"/>
          <w:szCs w:val="24"/>
          <w:lang w:val="fr-CM"/>
        </w:rPr>
      </w:pPr>
    </w:p>
    <w:p w14:paraId="7557DC94" w14:textId="77777777" w:rsidR="00D80A47" w:rsidRPr="00D80A47" w:rsidRDefault="00D80A47" w:rsidP="00D80A47">
      <w:pPr>
        <w:rPr>
          <w:rFonts w:eastAsia="Times New Roman"/>
          <w:szCs w:val="24"/>
          <w:lang w:val="fr-CM"/>
        </w:rPr>
      </w:pPr>
    </w:p>
    <w:p w14:paraId="46B60C68"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7872" behindDoc="0" locked="0" layoutInCell="1" allowOverlap="1" wp14:anchorId="0FA69510" wp14:editId="04B1526B">
                <wp:simplePos x="0" y="0"/>
                <wp:positionH relativeFrom="column">
                  <wp:posOffset>3853180</wp:posOffset>
                </wp:positionH>
                <wp:positionV relativeFrom="paragraph">
                  <wp:posOffset>224155</wp:posOffset>
                </wp:positionV>
                <wp:extent cx="1854835" cy="1198880"/>
                <wp:effectExtent l="0" t="0" r="0" b="1270"/>
                <wp:wrapNone/>
                <wp:docPr id="33" name="Ellips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54835" cy="1198880"/>
                        </a:xfrm>
                        <a:prstGeom prst="ellipse">
                          <a:avLst/>
                        </a:prstGeom>
                        <a:solidFill>
                          <a:srgbClr val="ED7D31"/>
                        </a:solidFill>
                        <a:ln w="12700" cap="flat" cmpd="sng" algn="ctr">
                          <a:solidFill>
                            <a:sysClr val="window" lastClr="FFFFFF"/>
                          </a:solidFill>
                          <a:prstDash val="solid"/>
                          <a:miter lim="800000"/>
                        </a:ln>
                        <a:effectLst/>
                      </wps:spPr>
                      <wps:txbx>
                        <w:txbxContent>
                          <w:p w14:paraId="458DAF22" w14:textId="77777777" w:rsidR="00F07332" w:rsidRPr="00B3525A" w:rsidRDefault="00F07332" w:rsidP="00D80A47">
                            <w:pPr>
                              <w:jc w:val="center"/>
                              <w:rPr>
                                <w:szCs w:val="24"/>
                              </w:rPr>
                            </w:pPr>
                            <w:r>
                              <w:rPr>
                                <w:szCs w:val="24"/>
                              </w:rPr>
                              <w:t>Nombre de refus :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A69510" id="Ellipse 33" o:spid="_x0000_s1049" style="position:absolute;left:0;text-align:left;margin-left:303.4pt;margin-top:17.65pt;width:146.05pt;height:94.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" fillcolor="#ed7d31" strokecolor="window" strokeweight="1pt">
                <v:stroke joinstyle="miter"/>
                <v:path arrowok="t"/>
                <o:lock v:ext="edit" aspectratio="t"/>
                <v:textbox>
                  <w:txbxContent>
                    <w:p w14:paraId="458DAF22" w14:textId="77777777" w:rsidR="00F07332" w:rsidRPr="00B3525A" w:rsidRDefault="00F07332" w:rsidP="00D80A47">
                      <w:pPr>
                        <w:jc w:val="center"/>
                        <w:rPr>
                          <w:szCs w:val="24"/>
                        </w:rPr>
                      </w:pPr>
                      <w:r>
                        <w:rPr>
                          <w:szCs w:val="24"/>
                        </w:rPr>
                        <w:t>Nombre de refus : 03</w:t>
                      </w:r>
                    </w:p>
                  </w:txbxContent>
                </v:textbox>
              </v:oval>
            </w:pict>
          </mc:Fallback>
        </mc:AlternateContent>
      </w:r>
    </w:p>
    <w:p w14:paraId="5106C853"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2752" behindDoc="0" locked="0" layoutInCell="1" allowOverlap="1" wp14:anchorId="21B390EA" wp14:editId="00CB23C6">
                <wp:simplePos x="0" y="0"/>
                <wp:positionH relativeFrom="column">
                  <wp:posOffset>1153160</wp:posOffset>
                </wp:positionH>
                <wp:positionV relativeFrom="paragraph">
                  <wp:posOffset>4445</wp:posOffset>
                </wp:positionV>
                <wp:extent cx="280035" cy="1000760"/>
                <wp:effectExtent l="19050" t="0" r="5715" b="27940"/>
                <wp:wrapNone/>
                <wp:docPr id="34" name="Flèche vers le bas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0035" cy="100076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66C29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34" o:spid="_x0000_s1026" type="#_x0000_t67" style="position:absolute;margin-left:90.8pt;margin-top:.35pt;width:22.05pt;height:7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" adj="18578" fillcolor="#5b9bd5" strokecolor="#41719c" strokeweight="1pt">
                <v:path arrowok="t"/>
              </v:shape>
            </w:pict>
          </mc:Fallback>
        </mc:AlternateContent>
      </w:r>
    </w:p>
    <w:p w14:paraId="0C3FEA21"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6848" behindDoc="0" locked="0" layoutInCell="1" allowOverlap="1" wp14:anchorId="0C281057" wp14:editId="78078FED">
                <wp:simplePos x="0" y="0"/>
                <wp:positionH relativeFrom="column">
                  <wp:posOffset>1705610</wp:posOffset>
                </wp:positionH>
                <wp:positionV relativeFrom="paragraph">
                  <wp:posOffset>56515</wp:posOffset>
                </wp:positionV>
                <wp:extent cx="1691005" cy="291465"/>
                <wp:effectExtent l="0" t="19050" r="23495" b="13335"/>
                <wp:wrapNone/>
                <wp:docPr id="45" name="Flèche droit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91005" cy="291465"/>
                        </a:xfrm>
                        <a:prstGeom prst="rightArrow">
                          <a:avLst>
                            <a:gd name="adj1" fmla="val 50000"/>
                            <a:gd name="adj2" fmla="val 50013"/>
                          </a:avLst>
                        </a:prstGeom>
                        <a:gradFill rotWithShape="1">
                          <a:gsLst>
                            <a:gs pos="0">
                              <a:srgbClr val="5B9BD5">
                                <a:lumMod val="100000"/>
                                <a:lumOff val="0"/>
                              </a:srgbClr>
                            </a:gs>
                            <a:gs pos="100000">
                              <a:srgbClr val="ED7D31">
                                <a:lumMod val="100000"/>
                                <a:lumOff val="0"/>
                              </a:srgbClr>
                            </a:gs>
                          </a:gsLst>
                          <a:lin ang="0" scaled="1"/>
                        </a:gra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CA8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5" o:spid="_x0000_s1026" type="#_x0000_t13" style="position:absolute;margin-left:134.3pt;margin-top:4.45pt;width:133.15pt;height:22.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" adj="19738" fillcolor="#5b9bd5" strokeweight="1pt">
                <v:fill color2="#ed7d31" rotate="t" angle="90" focus="100%" type="gradient"/>
              </v:shape>
            </w:pict>
          </mc:Fallback>
        </mc:AlternateContent>
      </w:r>
    </w:p>
    <w:p w14:paraId="0B059C87" w14:textId="77777777" w:rsidR="00D80A47" w:rsidRPr="00D80A47" w:rsidRDefault="00D80A47" w:rsidP="00D80A47">
      <w:pPr>
        <w:rPr>
          <w:rFonts w:eastAsia="Times New Roman"/>
          <w:szCs w:val="24"/>
          <w:lang w:val="fr-CM"/>
        </w:rPr>
      </w:pPr>
    </w:p>
    <w:p w14:paraId="7152A4C8" w14:textId="77777777" w:rsidR="00D80A47" w:rsidRPr="00D80A47" w:rsidRDefault="00D80A47" w:rsidP="00D80A47">
      <w:pPr>
        <w:rPr>
          <w:rFonts w:eastAsia="Times New Roman"/>
          <w:szCs w:val="24"/>
          <w:lang w:val="fr-CM"/>
        </w:rPr>
      </w:pPr>
    </w:p>
    <w:p w14:paraId="0A888046"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3776" behindDoc="0" locked="0" layoutInCell="1" allowOverlap="1" wp14:anchorId="552976E3" wp14:editId="32C2C765">
                <wp:simplePos x="0" y="0"/>
                <wp:positionH relativeFrom="column">
                  <wp:posOffset>574675</wp:posOffset>
                </wp:positionH>
                <wp:positionV relativeFrom="paragraph">
                  <wp:posOffset>66040</wp:posOffset>
                </wp:positionV>
                <wp:extent cx="1612265" cy="897255"/>
                <wp:effectExtent l="57150" t="57150" r="64135" b="93345"/>
                <wp:wrapNone/>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12265" cy="897255"/>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7849752" w14:textId="77777777" w:rsidR="00F07332" w:rsidRPr="00B3525A" w:rsidRDefault="00F07332" w:rsidP="00D80A47">
                            <w:pPr>
                              <w:rPr>
                                <w:szCs w:val="24"/>
                              </w:rPr>
                            </w:pPr>
                            <w:r>
                              <w:rPr>
                                <w:szCs w:val="24"/>
                              </w:rPr>
                              <w:t>Consentements favorables : 292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976E3" id="Rectangle 46" o:spid="_x0000_s1050" style="position:absolute;left:0;text-align:left;margin-left:45.25pt;margin-top:5.2pt;width:126.95pt;height:7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" fillcolor="#6083cb" stroked="f">
                <v:fill color2="#2e61ba" rotate="t" colors="0 #6083cb;.5 #3e70ca;1 #2e61ba" focus="100%" type="gradient">
                  <o:fill v:ext="view" type="gradientUnscaled"/>
                </v:fill>
                <v:shadow on="t" color="black" opacity="41287f" offset="0,1.5pt"/>
                <v:path arrowok="t"/>
                <o:lock v:ext="edit" aspectratio="t"/>
                <v:textbox>
                  <w:txbxContent>
                    <w:p w14:paraId="67849752" w14:textId="77777777" w:rsidR="00F07332" w:rsidRPr="00B3525A" w:rsidRDefault="00F07332" w:rsidP="00D80A47">
                      <w:pPr>
                        <w:rPr>
                          <w:szCs w:val="24"/>
                        </w:rPr>
                      </w:pPr>
                      <w:r>
                        <w:rPr>
                          <w:szCs w:val="24"/>
                        </w:rPr>
                        <w:t>Consentements favorables : 292</w:t>
                      </w:r>
                    </w:p>
                  </w:txbxContent>
                </v:textbox>
              </v:rect>
            </w:pict>
          </mc:Fallback>
        </mc:AlternateContent>
      </w:r>
    </w:p>
    <w:p w14:paraId="31ADBB66" w14:textId="77777777" w:rsidR="00D80A47" w:rsidRPr="00D80A47" w:rsidRDefault="00D80A47" w:rsidP="00D80A47">
      <w:pPr>
        <w:rPr>
          <w:rFonts w:eastAsia="Times New Roman"/>
          <w:szCs w:val="24"/>
          <w:lang w:val="fr-CM"/>
        </w:rPr>
      </w:pPr>
    </w:p>
    <w:p w14:paraId="70FAF3D8" w14:textId="77777777" w:rsidR="00D80A47" w:rsidRPr="00D80A47" w:rsidRDefault="00D80A47" w:rsidP="00D80A47">
      <w:pPr>
        <w:rPr>
          <w:rFonts w:eastAsia="Times New Roman"/>
          <w:szCs w:val="24"/>
          <w:lang w:val="fr-CM"/>
        </w:rPr>
      </w:pPr>
    </w:p>
    <w:p w14:paraId="6669A3B9" w14:textId="77777777" w:rsidR="00D80A47" w:rsidRPr="00D80A47" w:rsidRDefault="00D80A47" w:rsidP="00D80A47">
      <w:pPr>
        <w:rPr>
          <w:rFonts w:eastAsia="Times New Roman"/>
          <w:szCs w:val="24"/>
          <w:lang w:val="fr-CM"/>
        </w:rPr>
      </w:pPr>
    </w:p>
    <w:p w14:paraId="7DBACC97"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8896" behindDoc="0" locked="0" layoutInCell="1" allowOverlap="1" wp14:anchorId="75683ADD" wp14:editId="3AA733EF">
                <wp:simplePos x="0" y="0"/>
                <wp:positionH relativeFrom="column">
                  <wp:posOffset>3952875</wp:posOffset>
                </wp:positionH>
                <wp:positionV relativeFrom="paragraph">
                  <wp:posOffset>7620</wp:posOffset>
                </wp:positionV>
                <wp:extent cx="1876425" cy="1276985"/>
                <wp:effectExtent l="0" t="0" r="9525" b="0"/>
                <wp:wrapNone/>
                <wp:docPr id="47" name="Ellips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76425" cy="1276985"/>
                        </a:xfrm>
                        <a:prstGeom prst="ellipse">
                          <a:avLst/>
                        </a:prstGeom>
                        <a:solidFill>
                          <a:srgbClr val="ED7D31"/>
                        </a:solidFill>
                        <a:ln w="12700" cap="flat" cmpd="sng" algn="ctr">
                          <a:solidFill>
                            <a:sysClr val="window" lastClr="FFFFFF"/>
                          </a:solidFill>
                          <a:prstDash val="solid"/>
                          <a:miter lim="800000"/>
                        </a:ln>
                        <a:effectLst/>
                      </wps:spPr>
                      <wps:txbx>
                        <w:txbxContent>
                          <w:p w14:paraId="64AE1B2D" w14:textId="77777777" w:rsidR="00F07332" w:rsidRPr="00B3525A" w:rsidRDefault="00F07332" w:rsidP="00D80A47">
                            <w:pPr>
                              <w:rPr>
                                <w:szCs w:val="24"/>
                              </w:rPr>
                            </w:pPr>
                            <w:r>
                              <w:rPr>
                                <w:szCs w:val="24"/>
                              </w:rPr>
                              <w:t>Fiches techniques inachevées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83ADD" id="Ellipse 47" o:spid="_x0000_s1051" style="position:absolute;left:0;text-align:left;margin-left:311.25pt;margin-top:.6pt;width:147.75pt;height:100.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" fillcolor="#ed7d31" strokecolor="window" strokeweight="1pt">
                <v:stroke joinstyle="miter"/>
                <v:path arrowok="t"/>
                <o:lock v:ext="edit" aspectratio="t"/>
                <v:textbox>
                  <w:txbxContent>
                    <w:p w14:paraId="64AE1B2D" w14:textId="77777777" w:rsidR="00F07332" w:rsidRPr="00B3525A" w:rsidRDefault="00F07332" w:rsidP="00D80A47">
                      <w:pPr>
                        <w:rPr>
                          <w:szCs w:val="24"/>
                        </w:rPr>
                      </w:pPr>
                      <w:r>
                        <w:rPr>
                          <w:szCs w:val="24"/>
                        </w:rPr>
                        <w:t>Fiches techniques inachevées : 16</w:t>
                      </w:r>
                    </w:p>
                  </w:txbxContent>
                </v:textbox>
              </v:oval>
            </w:pict>
          </mc:Fallback>
        </mc:AlternateContent>
      </w:r>
      <w:r w:rsidRPr="00D80A47">
        <w:rPr>
          <w:rFonts w:ascii="Calibri" w:eastAsia="Calibri" w:hAnsi="Calibri"/>
          <w:noProof/>
          <w:sz w:val="22"/>
          <w:szCs w:val="22"/>
          <w:lang w:eastAsia="fr-FR"/>
        </w:rPr>
        <mc:AlternateContent>
          <mc:Choice Requires="wps">
            <w:drawing>
              <wp:anchor distT="0" distB="0" distL="114300" distR="114300" simplePos="0" relativeHeight="251724800" behindDoc="0" locked="0" layoutInCell="1" allowOverlap="1" wp14:anchorId="3B803735" wp14:editId="40D2CEDC">
                <wp:simplePos x="0" y="0"/>
                <wp:positionH relativeFrom="column">
                  <wp:posOffset>1155065</wp:posOffset>
                </wp:positionH>
                <wp:positionV relativeFrom="paragraph">
                  <wp:posOffset>58420</wp:posOffset>
                </wp:positionV>
                <wp:extent cx="325755" cy="1167765"/>
                <wp:effectExtent l="19050" t="0" r="0" b="13335"/>
                <wp:wrapNone/>
                <wp:docPr id="48" name="Flèche vers le bas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25755" cy="1167765"/>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F9FD5" id="Flèche vers le bas 48" o:spid="_x0000_s1026" type="#_x0000_t67" style="position:absolute;margin-left:90.95pt;margin-top:4.6pt;width:25.65pt;height:9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" adj="18587" fillcolor="#5b9bd5" strokecolor="#41719c" strokeweight="1pt">
                <v:path arrowok="t"/>
              </v:shape>
            </w:pict>
          </mc:Fallback>
        </mc:AlternateContent>
      </w:r>
    </w:p>
    <w:p w14:paraId="0247BBA3" w14:textId="77777777" w:rsidR="00D80A47" w:rsidRPr="00D80A47" w:rsidRDefault="00D80A47" w:rsidP="00D80A47">
      <w:pPr>
        <w:tabs>
          <w:tab w:val="left" w:pos="2745"/>
        </w:tabs>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9920" behindDoc="0" locked="0" layoutInCell="1" allowOverlap="1" wp14:anchorId="7256A942" wp14:editId="01A832EE">
                <wp:simplePos x="0" y="0"/>
                <wp:positionH relativeFrom="column">
                  <wp:posOffset>1838960</wp:posOffset>
                </wp:positionH>
                <wp:positionV relativeFrom="paragraph">
                  <wp:posOffset>125730</wp:posOffset>
                </wp:positionV>
                <wp:extent cx="1691005" cy="291465"/>
                <wp:effectExtent l="0" t="19050" r="23495" b="13335"/>
                <wp:wrapNone/>
                <wp:docPr id="49" name="Flèche droit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91005" cy="291465"/>
                        </a:xfrm>
                        <a:prstGeom prst="rightArrow">
                          <a:avLst>
                            <a:gd name="adj1" fmla="val 50000"/>
                            <a:gd name="adj2" fmla="val 50013"/>
                          </a:avLst>
                        </a:prstGeom>
                        <a:gradFill rotWithShape="1">
                          <a:gsLst>
                            <a:gs pos="0">
                              <a:srgbClr val="5B9BD5">
                                <a:lumMod val="100000"/>
                                <a:lumOff val="0"/>
                              </a:srgbClr>
                            </a:gs>
                            <a:gs pos="100000">
                              <a:srgbClr val="ED7D31">
                                <a:lumMod val="100000"/>
                                <a:lumOff val="0"/>
                              </a:srgbClr>
                            </a:gs>
                          </a:gsLst>
                          <a:lin ang="0" scaled="1"/>
                        </a:gra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34F52F" id="Flèche droite 49" o:spid="_x0000_s1026" type="#_x0000_t13" style="position:absolute;margin-left:144.8pt;margin-top:9.9pt;width:133.15pt;height:22.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" adj="19738" fillcolor="#5b9bd5" strokeweight="1pt">
                <v:fill color2="#ed7d31" rotate="t" angle="90" focus="100%" type="gradient"/>
              </v:shape>
            </w:pict>
          </mc:Fallback>
        </mc:AlternateContent>
      </w:r>
      <w:r w:rsidRPr="00D80A47">
        <w:rPr>
          <w:rFonts w:eastAsia="Times New Roman"/>
          <w:szCs w:val="24"/>
          <w:lang w:val="fr-CM"/>
        </w:rPr>
        <w:tab/>
      </w:r>
    </w:p>
    <w:p w14:paraId="14F61C95" w14:textId="77777777" w:rsidR="00D80A47" w:rsidRPr="00D80A47" w:rsidRDefault="00D80A47" w:rsidP="00D80A47">
      <w:pPr>
        <w:rPr>
          <w:rFonts w:eastAsia="Times New Roman"/>
          <w:szCs w:val="24"/>
          <w:lang w:val="fr-CM"/>
        </w:rPr>
      </w:pPr>
    </w:p>
    <w:p w14:paraId="40B334BB" w14:textId="77777777" w:rsidR="00D80A47" w:rsidRPr="00D80A47" w:rsidRDefault="00D80A47" w:rsidP="00D80A47">
      <w:pPr>
        <w:rPr>
          <w:rFonts w:eastAsia="Times New Roman"/>
          <w:szCs w:val="24"/>
          <w:lang w:val="fr-CM"/>
        </w:rPr>
      </w:pPr>
    </w:p>
    <w:p w14:paraId="35FAC80B" w14:textId="77777777" w:rsidR="00D80A47" w:rsidRPr="00D80A47" w:rsidRDefault="00D80A47" w:rsidP="00D80A47">
      <w:pPr>
        <w:rPr>
          <w:rFonts w:eastAsia="Times New Roman"/>
          <w:szCs w:val="24"/>
          <w:lang w:val="fr-CM"/>
        </w:rPr>
      </w:pPr>
    </w:p>
    <w:p w14:paraId="70D92D3A" w14:textId="77777777" w:rsidR="00D80A47" w:rsidRPr="00D80A47" w:rsidRDefault="00D80A47" w:rsidP="00D80A47">
      <w:pPr>
        <w:rPr>
          <w:rFonts w:eastAsia="Times New Roman"/>
          <w:szCs w:val="24"/>
          <w:lang w:val="fr-CM"/>
        </w:rPr>
      </w:pPr>
      <w:r w:rsidRPr="00D80A47">
        <w:rPr>
          <w:rFonts w:ascii="Calibri" w:eastAsia="Calibri" w:hAnsi="Calibri"/>
          <w:noProof/>
          <w:sz w:val="22"/>
          <w:szCs w:val="22"/>
          <w:lang w:eastAsia="fr-FR"/>
        </w:rPr>
        <mc:AlternateContent>
          <mc:Choice Requires="wps">
            <w:drawing>
              <wp:anchor distT="0" distB="0" distL="114300" distR="114300" simplePos="0" relativeHeight="251725824" behindDoc="0" locked="0" layoutInCell="1" allowOverlap="1" wp14:anchorId="2CB681F2" wp14:editId="70A3DE34">
                <wp:simplePos x="0" y="0"/>
                <wp:positionH relativeFrom="column">
                  <wp:posOffset>600710</wp:posOffset>
                </wp:positionH>
                <wp:positionV relativeFrom="paragraph">
                  <wp:posOffset>12065</wp:posOffset>
                </wp:positionV>
                <wp:extent cx="1397000" cy="776605"/>
                <wp:effectExtent l="95250" t="38100" r="69850" b="99695"/>
                <wp:wrapNone/>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97000" cy="776605"/>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65566E4" w14:textId="77777777" w:rsidR="00F07332" w:rsidRPr="00B3525A" w:rsidRDefault="00F07332" w:rsidP="00D80A47">
                            <w:pPr>
                              <w:rPr>
                                <w:szCs w:val="24"/>
                              </w:rPr>
                            </w:pPr>
                            <w:r>
                              <w:rPr>
                                <w:szCs w:val="24"/>
                              </w:rPr>
                              <w:t>Patients retenus :276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681F2" id="Rectangle 50" o:spid="_x0000_s1052" style="position:absolute;left:0;text-align:left;margin-left:47.3pt;margin-top:.95pt;width:110pt;height:61.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" fillcolor="#6083cb" stroked="f">
                <v:fill color2="#2e61ba" rotate="t" colors="0 #6083cb;.5 #3e70ca;1 #2e61ba" focus="100%" type="gradient">
                  <o:fill v:ext="view" type="gradientUnscaled"/>
                </v:fill>
                <v:shadow on="t" color="black" opacity="41287f" offset="0,1.5pt"/>
                <v:path arrowok="t"/>
                <o:lock v:ext="edit" aspectratio="t"/>
                <v:textbox>
                  <w:txbxContent>
                    <w:p w14:paraId="065566E4" w14:textId="77777777" w:rsidR="00F07332" w:rsidRPr="00B3525A" w:rsidRDefault="00F07332" w:rsidP="00D80A47">
                      <w:pPr>
                        <w:rPr>
                          <w:szCs w:val="24"/>
                        </w:rPr>
                      </w:pPr>
                      <w:r>
                        <w:rPr>
                          <w:szCs w:val="24"/>
                        </w:rPr>
                        <w:t>Patients retenus :276</w:t>
                      </w:r>
                    </w:p>
                  </w:txbxContent>
                </v:textbox>
              </v:rect>
            </w:pict>
          </mc:Fallback>
        </mc:AlternateContent>
      </w:r>
    </w:p>
    <w:p w14:paraId="56A9051A" w14:textId="77777777" w:rsidR="00D80A47" w:rsidRPr="00D80A47" w:rsidRDefault="00D80A47" w:rsidP="00D80A47">
      <w:pPr>
        <w:rPr>
          <w:rFonts w:eastAsia="Times New Roman"/>
          <w:szCs w:val="24"/>
          <w:lang w:val="fr-CM"/>
        </w:rPr>
      </w:pPr>
    </w:p>
    <w:p w14:paraId="2D359A2D" w14:textId="77777777" w:rsidR="00D80A47" w:rsidRPr="00D80A47" w:rsidRDefault="00D80A47" w:rsidP="00D80A47">
      <w:pPr>
        <w:rPr>
          <w:rFonts w:eastAsia="Times New Roman"/>
          <w:szCs w:val="24"/>
          <w:lang w:val="fr-CM"/>
        </w:rPr>
      </w:pPr>
    </w:p>
    <w:p w14:paraId="7C68811E" w14:textId="77777777" w:rsidR="00D80A47" w:rsidRPr="00D80A47" w:rsidRDefault="00D80A47" w:rsidP="00D80A47">
      <w:pPr>
        <w:rPr>
          <w:rFonts w:eastAsia="Times New Roman"/>
          <w:szCs w:val="24"/>
          <w:lang w:val="fr-CM"/>
        </w:rPr>
      </w:pPr>
    </w:p>
    <w:p w14:paraId="1C766FDE" w14:textId="55A72445" w:rsidR="00D80A47" w:rsidRPr="00D80A47" w:rsidRDefault="00D80A47" w:rsidP="007F17A0">
      <w:pPr>
        <w:pStyle w:val="afigure"/>
        <w:rPr>
          <w:lang w:val="fr-CM"/>
        </w:rPr>
      </w:pPr>
      <w:bookmarkStart w:id="265" w:name="_Toc135913096"/>
      <w:bookmarkStart w:id="266" w:name="_Toc136591408"/>
      <w:bookmarkStart w:id="267" w:name="_Toc169091560"/>
      <w:r w:rsidRPr="00D80A47">
        <w:rPr>
          <w:lang w:val="fr-CM"/>
        </w:rPr>
        <w:t>Flux de recrutement de la population</w:t>
      </w:r>
      <w:bookmarkEnd w:id="265"/>
      <w:bookmarkEnd w:id="266"/>
      <w:bookmarkEnd w:id="267"/>
      <w:r w:rsidRPr="00D80A47">
        <w:rPr>
          <w:lang w:val="fr-CM"/>
        </w:rPr>
        <w:t xml:space="preserve"> </w:t>
      </w:r>
    </w:p>
    <w:p w14:paraId="06AE65E1" w14:textId="77777777" w:rsidR="00D80A47" w:rsidRPr="00D80A47" w:rsidRDefault="00D80A47" w:rsidP="007F17A0">
      <w:pPr>
        <w:pStyle w:val="atexte"/>
        <w:rPr>
          <w:lang w:val="fr-CM"/>
        </w:rPr>
      </w:pPr>
      <w:r w:rsidRPr="00D80A47">
        <w:rPr>
          <w:lang w:val="fr-CM"/>
        </w:rPr>
        <w:lastRenderedPageBreak/>
        <w:t>Au terme du recrutement, 276 patients ont été retenus pour un taux de participation de 93,6%. Leurs données sociodémographiques sont détaillées ci-après.</w:t>
      </w:r>
    </w:p>
    <w:p w14:paraId="3735D3F7" w14:textId="1CEBE0AE" w:rsidR="00D80A47" w:rsidRPr="00D80A47" w:rsidRDefault="00D80A47" w:rsidP="007F17A0">
      <w:pPr>
        <w:pStyle w:val="Heading2"/>
      </w:pPr>
      <w:bookmarkStart w:id="268" w:name="_Toc169091092"/>
      <w:bookmarkStart w:id="269" w:name="_Toc169091795"/>
      <w:r w:rsidRPr="00D80A47">
        <w:t>DONNEES SOCIODEMOGRAPHIQUES</w:t>
      </w:r>
      <w:bookmarkEnd w:id="268"/>
      <w:bookmarkEnd w:id="269"/>
    </w:p>
    <w:p w14:paraId="27118BC4" w14:textId="77777777" w:rsidR="00D80A47" w:rsidRPr="00D80A47" w:rsidRDefault="00D80A47" w:rsidP="007F17A0">
      <w:pPr>
        <w:pStyle w:val="atexte"/>
        <w:rPr>
          <w:lang w:eastAsia="fr-FR"/>
        </w:rPr>
      </w:pPr>
      <w:r w:rsidRPr="00D80A47">
        <w:rPr>
          <w:lang w:eastAsia="fr-FR"/>
        </w:rPr>
        <w:t>Au terme du recrutement, 276 patients ont été retenus pour un taux de participation de 93,6%. Le sex-ratio des patients était de 0,76 avec une moyenne d’âge de 23,6 ans. Le Tableau III dresse le profil sociodémographique de la population d’étude.</w:t>
      </w:r>
    </w:p>
    <w:p w14:paraId="672B9A4B" w14:textId="40CAF5F2" w:rsidR="00D80A47" w:rsidRPr="00D80A47" w:rsidRDefault="00114C71" w:rsidP="007F17A0">
      <w:pPr>
        <w:pStyle w:val="ATABLEAU"/>
        <w:rPr>
          <w:b/>
        </w:rPr>
      </w:pPr>
      <w:bookmarkStart w:id="270" w:name="_Toc169091391"/>
      <w:r>
        <w:t>Répartition des d</w:t>
      </w:r>
      <w:r w:rsidR="00D80A47" w:rsidRPr="00D80A47">
        <w:t>onnées sociodémographiques</w:t>
      </w:r>
      <w:bookmarkEnd w:id="270"/>
    </w:p>
    <w:tbl>
      <w:tblPr>
        <w:tblStyle w:val="Style221"/>
        <w:tblW w:w="0" w:type="auto"/>
        <w:tblLook w:val="04A0" w:firstRow="1" w:lastRow="0" w:firstColumn="1" w:lastColumn="0" w:noHBand="0" w:noVBand="1"/>
      </w:tblPr>
      <w:tblGrid>
        <w:gridCol w:w="2725"/>
        <w:gridCol w:w="2209"/>
        <w:gridCol w:w="2079"/>
        <w:gridCol w:w="1889"/>
      </w:tblGrid>
      <w:tr w:rsidR="00D80A47" w:rsidRPr="007F17A0" w14:paraId="17E1A956" w14:textId="77777777" w:rsidTr="007F17A0">
        <w:trPr>
          <w:cnfStyle w:val="100000000000" w:firstRow="1" w:lastRow="0" w:firstColumn="0" w:lastColumn="0" w:oddVBand="0" w:evenVBand="0" w:oddHBand="0" w:evenHBand="0" w:firstRowFirstColumn="0" w:firstRowLastColumn="0" w:lastRowFirstColumn="0" w:lastRowLastColumn="0"/>
          <w:trHeight w:val="272"/>
        </w:trPr>
        <w:tc>
          <w:tcPr>
            <w:tcW w:w="2725" w:type="dxa"/>
          </w:tcPr>
          <w:p w14:paraId="0ECB2303"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hAnsi="Times New Roman"/>
                <w:b/>
                <w:bCs/>
                <w:sz w:val="24"/>
                <w:szCs w:val="24"/>
              </w:rPr>
              <w:t>Variables</w:t>
            </w:r>
          </w:p>
        </w:tc>
        <w:tc>
          <w:tcPr>
            <w:tcW w:w="2209" w:type="dxa"/>
          </w:tcPr>
          <w:p w14:paraId="220AF5EB"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hAnsi="Times New Roman"/>
                <w:b/>
                <w:bCs/>
                <w:sz w:val="24"/>
                <w:szCs w:val="24"/>
              </w:rPr>
              <w:t>Modalités</w:t>
            </w:r>
          </w:p>
        </w:tc>
        <w:tc>
          <w:tcPr>
            <w:tcW w:w="2079" w:type="dxa"/>
          </w:tcPr>
          <w:p w14:paraId="19890B52"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rFonts w:ascii="Times New Roman" w:eastAsia="Times New Roman" w:hAnsi="Times New Roman"/>
                <w:b/>
                <w:bCs/>
                <w:color w:val="000000"/>
                <w:sz w:val="24"/>
                <w:szCs w:val="24"/>
                <w:lang w:eastAsia="fr-FR"/>
              </w:rPr>
            </w:pPr>
            <w:r w:rsidRPr="007F17A0">
              <w:rPr>
                <w:rFonts w:ascii="Times New Roman" w:hAnsi="Times New Roman"/>
                <w:b/>
                <w:bCs/>
                <w:sz w:val="24"/>
                <w:szCs w:val="24"/>
              </w:rPr>
              <w:t>Effectif, n</w:t>
            </w:r>
          </w:p>
        </w:tc>
        <w:tc>
          <w:tcPr>
            <w:tcW w:w="1889" w:type="dxa"/>
          </w:tcPr>
          <w:p w14:paraId="3983FF30"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rFonts w:ascii="Times New Roman" w:hAnsi="Times New Roman"/>
                <w:b/>
                <w:bCs/>
                <w:sz w:val="24"/>
                <w:szCs w:val="24"/>
              </w:rPr>
            </w:pPr>
            <w:r w:rsidRPr="007F17A0">
              <w:rPr>
                <w:rFonts w:ascii="Times New Roman" w:hAnsi="Times New Roman"/>
                <w:b/>
                <w:bCs/>
                <w:sz w:val="24"/>
                <w:szCs w:val="24"/>
              </w:rPr>
              <w:t>Fréquence (%)</w:t>
            </w:r>
          </w:p>
        </w:tc>
      </w:tr>
      <w:tr w:rsidR="00D80A47" w:rsidRPr="007F17A0" w14:paraId="196CDDF8" w14:textId="77777777" w:rsidTr="007F17A0">
        <w:trPr>
          <w:cnfStyle w:val="000000100000" w:firstRow="0" w:lastRow="0" w:firstColumn="0" w:lastColumn="0" w:oddVBand="0" w:evenVBand="0" w:oddHBand="1" w:evenHBand="0" w:firstRowFirstColumn="0" w:firstRowLastColumn="0" w:lastRowFirstColumn="0" w:lastRowLastColumn="0"/>
          <w:trHeight w:val="816"/>
        </w:trPr>
        <w:tc>
          <w:tcPr>
            <w:tcW w:w="2725" w:type="dxa"/>
          </w:tcPr>
          <w:p w14:paraId="4729F400"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 xml:space="preserve">Genre </w:t>
            </w:r>
          </w:p>
        </w:tc>
        <w:tc>
          <w:tcPr>
            <w:tcW w:w="2209" w:type="dxa"/>
          </w:tcPr>
          <w:p w14:paraId="2F8280D6" w14:textId="77777777" w:rsidR="00D80A47" w:rsidRPr="007F17A0" w:rsidRDefault="00D80A47" w:rsidP="00D80A47">
            <w:pPr>
              <w:rPr>
                <w:rFonts w:ascii="Times New Roman" w:hAnsi="Times New Roman"/>
                <w:sz w:val="24"/>
                <w:szCs w:val="24"/>
                <w:lang w:val="fr-CM"/>
              </w:rPr>
            </w:pPr>
            <w:r w:rsidRPr="007F17A0">
              <w:rPr>
                <w:rFonts w:ascii="Times New Roman" w:hAnsi="Times New Roman"/>
                <w:sz w:val="24"/>
                <w:szCs w:val="24"/>
                <w:lang w:val="fr-CM"/>
              </w:rPr>
              <w:t>Féminin</w:t>
            </w:r>
          </w:p>
          <w:p w14:paraId="3C956D9B"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hAnsi="Times New Roman"/>
                <w:sz w:val="24"/>
                <w:szCs w:val="24"/>
                <w:lang w:val="fr-CM"/>
              </w:rPr>
            </w:pPr>
            <w:r w:rsidRPr="007F17A0">
              <w:rPr>
                <w:rFonts w:ascii="Times New Roman" w:hAnsi="Times New Roman"/>
                <w:sz w:val="24"/>
                <w:szCs w:val="24"/>
                <w:lang w:val="fr-CM"/>
              </w:rPr>
              <w:t>Masculin</w:t>
            </w:r>
          </w:p>
          <w:p w14:paraId="4B9AA14F"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lang w:eastAsia="fr-FR"/>
              </w:rPr>
            </w:pPr>
          </w:p>
        </w:tc>
        <w:tc>
          <w:tcPr>
            <w:tcW w:w="2079" w:type="dxa"/>
          </w:tcPr>
          <w:p w14:paraId="062B30EA" w14:textId="77777777" w:rsidR="00D80A47" w:rsidRPr="007F17A0" w:rsidRDefault="00D80A47" w:rsidP="00D80A47">
            <w:pPr>
              <w:jc w:val="center"/>
              <w:rPr>
                <w:rFonts w:ascii="Times New Roman" w:hAnsi="Times New Roman"/>
                <w:b/>
                <w:sz w:val="24"/>
                <w:szCs w:val="24"/>
                <w:lang w:val="fr-CM"/>
              </w:rPr>
            </w:pPr>
            <w:r w:rsidRPr="007F17A0">
              <w:rPr>
                <w:rFonts w:ascii="Times New Roman" w:hAnsi="Times New Roman"/>
                <w:b/>
                <w:sz w:val="24"/>
                <w:szCs w:val="24"/>
                <w:lang w:val="fr-CM"/>
              </w:rPr>
              <w:t>157</w:t>
            </w:r>
          </w:p>
          <w:p w14:paraId="420032FC" w14:textId="77777777" w:rsidR="00D80A47" w:rsidRPr="007F17A0" w:rsidRDefault="00D80A47" w:rsidP="00D80A47">
            <w:pPr>
              <w:jc w:val="center"/>
              <w:rPr>
                <w:rFonts w:ascii="Times New Roman" w:hAnsi="Times New Roman"/>
                <w:sz w:val="24"/>
                <w:szCs w:val="24"/>
                <w:lang w:val="fr-CM"/>
              </w:rPr>
            </w:pPr>
            <w:r w:rsidRPr="007F17A0">
              <w:rPr>
                <w:rFonts w:ascii="Times New Roman" w:hAnsi="Times New Roman"/>
                <w:sz w:val="24"/>
                <w:szCs w:val="24"/>
                <w:lang w:val="fr-CM"/>
              </w:rPr>
              <w:t>119</w:t>
            </w:r>
          </w:p>
        </w:tc>
        <w:tc>
          <w:tcPr>
            <w:tcW w:w="1889" w:type="dxa"/>
          </w:tcPr>
          <w:p w14:paraId="1CB0CD4F" w14:textId="77777777" w:rsidR="00D80A47" w:rsidRPr="007F17A0" w:rsidRDefault="00D80A47" w:rsidP="00D80A47">
            <w:pPr>
              <w:jc w:val="center"/>
              <w:rPr>
                <w:rFonts w:ascii="Times New Roman" w:hAnsi="Times New Roman"/>
                <w:b/>
                <w:sz w:val="24"/>
                <w:szCs w:val="24"/>
                <w:lang w:val="fr-CM"/>
              </w:rPr>
            </w:pPr>
            <w:r w:rsidRPr="007F17A0">
              <w:rPr>
                <w:rFonts w:ascii="Times New Roman" w:hAnsi="Times New Roman"/>
                <w:b/>
                <w:sz w:val="24"/>
                <w:szCs w:val="24"/>
                <w:lang w:val="fr-CM"/>
              </w:rPr>
              <w:softHyphen/>
              <w:t>56,8</w:t>
            </w:r>
          </w:p>
          <w:p w14:paraId="45C1086B" w14:textId="77777777" w:rsidR="00D80A47" w:rsidRPr="007F17A0" w:rsidRDefault="00D80A47" w:rsidP="00D80A47">
            <w:pPr>
              <w:jc w:val="center"/>
              <w:rPr>
                <w:rFonts w:ascii="Times New Roman" w:hAnsi="Times New Roman"/>
                <w:sz w:val="24"/>
                <w:szCs w:val="24"/>
                <w:lang w:val="fr-CM"/>
              </w:rPr>
            </w:pPr>
            <w:r w:rsidRPr="007F17A0">
              <w:rPr>
                <w:rFonts w:ascii="Times New Roman" w:hAnsi="Times New Roman"/>
                <w:sz w:val="24"/>
                <w:szCs w:val="24"/>
                <w:lang w:val="fr-CM"/>
              </w:rPr>
              <w:t>43,2</w:t>
            </w:r>
          </w:p>
        </w:tc>
      </w:tr>
      <w:tr w:rsidR="00D80A47" w:rsidRPr="007F17A0" w14:paraId="31D3BF01" w14:textId="77777777" w:rsidTr="007F17A0">
        <w:trPr>
          <w:trHeight w:val="1633"/>
        </w:trPr>
        <w:tc>
          <w:tcPr>
            <w:tcW w:w="2725" w:type="dxa"/>
          </w:tcPr>
          <w:p w14:paraId="008C388E"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Age</w:t>
            </w:r>
          </w:p>
        </w:tc>
        <w:tc>
          <w:tcPr>
            <w:tcW w:w="2209" w:type="dxa"/>
          </w:tcPr>
          <w:p w14:paraId="1E6261AD" w14:textId="77777777" w:rsidR="00D80A47" w:rsidRPr="007F17A0"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lang w:eastAsia="fr-FR"/>
              </w:rPr>
            </w:pPr>
            <w:r w:rsidRPr="007F17A0">
              <w:rPr>
                <w:rFonts w:ascii="Times New Roman" w:eastAsia="Times New Roman" w:hAnsi="Times New Roman"/>
                <w:color w:val="000000"/>
                <w:sz w:val="24"/>
                <w:szCs w:val="24"/>
                <w:lang w:eastAsia="fr-FR"/>
              </w:rPr>
              <w:t xml:space="preserve">] 0-25 ans] </w:t>
            </w:r>
          </w:p>
          <w:p w14:paraId="3F49E544" w14:textId="77777777" w:rsidR="00D80A47" w:rsidRPr="007F17A0"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rPr>
            </w:pPr>
            <w:r w:rsidRPr="007F17A0">
              <w:rPr>
                <w:rFonts w:ascii="Times New Roman" w:eastAsia="Times New Roman" w:hAnsi="Times New Roman"/>
                <w:color w:val="000000"/>
                <w:sz w:val="24"/>
                <w:szCs w:val="24"/>
              </w:rPr>
              <w:t xml:space="preserve">] 26-30 ans]    </w:t>
            </w:r>
          </w:p>
          <w:p w14:paraId="10ED489F" w14:textId="77777777" w:rsidR="00D80A47" w:rsidRPr="007F17A0"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lang w:eastAsia="fr-FR"/>
              </w:rPr>
            </w:pPr>
            <w:r w:rsidRPr="007F17A0">
              <w:rPr>
                <w:rFonts w:ascii="Times New Roman" w:eastAsia="Times New Roman" w:hAnsi="Times New Roman"/>
                <w:color w:val="000000"/>
                <w:sz w:val="24"/>
                <w:szCs w:val="24"/>
                <w:lang w:eastAsia="fr-FR"/>
              </w:rPr>
              <w:t xml:space="preserve">] 31-40 ans]    </w:t>
            </w:r>
          </w:p>
          <w:p w14:paraId="7A07AE8F" w14:textId="77777777" w:rsidR="00D80A47" w:rsidRPr="007F17A0"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lang w:eastAsia="fr-FR"/>
              </w:rPr>
            </w:pPr>
            <w:r w:rsidRPr="007F17A0">
              <w:rPr>
                <w:rFonts w:ascii="Times New Roman" w:eastAsia="Times New Roman" w:hAnsi="Times New Roman"/>
                <w:color w:val="000000"/>
                <w:sz w:val="24"/>
                <w:szCs w:val="24"/>
                <w:lang w:eastAsia="fr-FR"/>
              </w:rPr>
              <w:t>] 41-50 ans]</w:t>
            </w:r>
          </w:p>
          <w:p w14:paraId="13C0AA00"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lang w:eastAsia="fr-FR"/>
              </w:rPr>
            </w:pPr>
            <w:r w:rsidRPr="007F17A0">
              <w:rPr>
                <w:rFonts w:ascii="Times New Roman" w:eastAsia="Times New Roman" w:hAnsi="Times New Roman"/>
                <w:color w:val="000000"/>
                <w:sz w:val="24"/>
                <w:szCs w:val="24"/>
                <w:lang w:eastAsia="fr-FR"/>
              </w:rPr>
              <w:t xml:space="preserve">50 ans +   </w:t>
            </w:r>
          </w:p>
          <w:p w14:paraId="614673D3"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color w:val="000000"/>
                <w:sz w:val="24"/>
                <w:szCs w:val="24"/>
                <w:lang w:eastAsia="fr-FR"/>
              </w:rPr>
            </w:pPr>
            <w:r w:rsidRPr="007F17A0">
              <w:rPr>
                <w:rFonts w:ascii="Times New Roman" w:eastAsia="Times New Roman" w:hAnsi="Times New Roman"/>
                <w:color w:val="000000"/>
                <w:sz w:val="24"/>
                <w:szCs w:val="24"/>
                <w:lang w:eastAsia="fr-FR"/>
              </w:rPr>
              <w:t xml:space="preserve">  </w:t>
            </w:r>
          </w:p>
        </w:tc>
        <w:tc>
          <w:tcPr>
            <w:tcW w:w="2079" w:type="dxa"/>
          </w:tcPr>
          <w:p w14:paraId="66D65DD6"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83</w:t>
            </w:r>
          </w:p>
          <w:p w14:paraId="48DAC211"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37</w:t>
            </w:r>
          </w:p>
          <w:p w14:paraId="0B53F287"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74</w:t>
            </w:r>
          </w:p>
          <w:p w14:paraId="2E8BCB2F"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47</w:t>
            </w:r>
          </w:p>
          <w:p w14:paraId="43FE8F02"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35</w:t>
            </w:r>
          </w:p>
        </w:tc>
        <w:tc>
          <w:tcPr>
            <w:tcW w:w="1889" w:type="dxa"/>
          </w:tcPr>
          <w:p w14:paraId="17C11DC4"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30,1</w:t>
            </w:r>
          </w:p>
          <w:p w14:paraId="669F9A1A"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13,4</w:t>
            </w:r>
          </w:p>
          <w:p w14:paraId="13E7D69A"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26,8</w:t>
            </w:r>
          </w:p>
          <w:p w14:paraId="40208ECA"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17</w:t>
            </w:r>
          </w:p>
          <w:p w14:paraId="3C12A1BE"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12,7</w:t>
            </w:r>
          </w:p>
        </w:tc>
      </w:tr>
      <w:tr w:rsidR="00D80A47" w:rsidRPr="007F17A0" w14:paraId="27B8822C" w14:textId="77777777" w:rsidTr="007F17A0">
        <w:trPr>
          <w:cnfStyle w:val="000000100000" w:firstRow="0" w:lastRow="0" w:firstColumn="0" w:lastColumn="0" w:oddVBand="0" w:evenVBand="0" w:oddHBand="1" w:evenHBand="0" w:firstRowFirstColumn="0" w:firstRowLastColumn="0" w:lastRowFirstColumn="0" w:lastRowLastColumn="0"/>
          <w:trHeight w:val="1361"/>
        </w:trPr>
        <w:tc>
          <w:tcPr>
            <w:tcW w:w="2725" w:type="dxa"/>
          </w:tcPr>
          <w:p w14:paraId="2353600F"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Aire culturelle</w:t>
            </w:r>
          </w:p>
        </w:tc>
        <w:tc>
          <w:tcPr>
            <w:tcW w:w="2209" w:type="dxa"/>
          </w:tcPr>
          <w:p w14:paraId="5098D8FE"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Côte </w:t>
            </w:r>
          </w:p>
          <w:p w14:paraId="12C9754C"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Forêt </w:t>
            </w:r>
          </w:p>
          <w:p w14:paraId="55A5A319" w14:textId="77777777" w:rsidR="00D80A47" w:rsidRPr="007F17A0" w:rsidRDefault="00D80A47" w:rsidP="00D80A47">
            <w:pPr>
              <w:rPr>
                <w:rFonts w:ascii="Times New Roman" w:hAnsi="Times New Roman"/>
                <w:sz w:val="24"/>
                <w:szCs w:val="24"/>
              </w:rPr>
            </w:pPr>
            <w:proofErr w:type="spellStart"/>
            <w:r w:rsidRPr="007F17A0">
              <w:rPr>
                <w:rFonts w:ascii="Times New Roman" w:hAnsi="Times New Roman"/>
                <w:sz w:val="24"/>
                <w:szCs w:val="24"/>
              </w:rPr>
              <w:t>Grassfields</w:t>
            </w:r>
            <w:proofErr w:type="spellEnd"/>
          </w:p>
          <w:p w14:paraId="4E6EE2A7"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Sahel</w:t>
            </w:r>
          </w:p>
          <w:p w14:paraId="0EFA0214" w14:textId="77777777" w:rsidR="00D80A47" w:rsidRPr="007F17A0" w:rsidRDefault="00D80A47" w:rsidP="00D80A47">
            <w:pPr>
              <w:rPr>
                <w:rFonts w:ascii="Times New Roman" w:hAnsi="Times New Roman"/>
                <w:sz w:val="24"/>
                <w:szCs w:val="24"/>
              </w:rPr>
            </w:pPr>
          </w:p>
        </w:tc>
        <w:tc>
          <w:tcPr>
            <w:tcW w:w="2079" w:type="dxa"/>
          </w:tcPr>
          <w:p w14:paraId="282E71D7"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44</w:t>
            </w:r>
          </w:p>
          <w:p w14:paraId="18D1FDE7"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128</w:t>
            </w:r>
          </w:p>
          <w:p w14:paraId="4B06549E"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79</w:t>
            </w:r>
          </w:p>
          <w:p w14:paraId="4CE91919"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25</w:t>
            </w:r>
          </w:p>
        </w:tc>
        <w:tc>
          <w:tcPr>
            <w:tcW w:w="1889" w:type="dxa"/>
          </w:tcPr>
          <w:p w14:paraId="2574BCE9"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15,9</w:t>
            </w:r>
          </w:p>
          <w:p w14:paraId="0A7FEE8B"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46,4</w:t>
            </w:r>
          </w:p>
          <w:p w14:paraId="68EF114D"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28,6</w:t>
            </w:r>
          </w:p>
          <w:p w14:paraId="3677A9C4"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9,1</w:t>
            </w:r>
          </w:p>
        </w:tc>
      </w:tr>
      <w:tr w:rsidR="00D80A47" w:rsidRPr="007F17A0" w14:paraId="2A39511C" w14:textId="77777777" w:rsidTr="007F17A0">
        <w:trPr>
          <w:trHeight w:val="1633"/>
        </w:trPr>
        <w:tc>
          <w:tcPr>
            <w:tcW w:w="2725" w:type="dxa"/>
          </w:tcPr>
          <w:p w14:paraId="6C668DC6"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 xml:space="preserve">Niveau d’instruction </w:t>
            </w:r>
          </w:p>
        </w:tc>
        <w:tc>
          <w:tcPr>
            <w:tcW w:w="2209" w:type="dxa"/>
          </w:tcPr>
          <w:p w14:paraId="3559E32F"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Aucun</w:t>
            </w:r>
          </w:p>
          <w:p w14:paraId="546D5E76"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Ecole coranique </w:t>
            </w:r>
          </w:p>
          <w:p w14:paraId="02CDAD49"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Primaire </w:t>
            </w:r>
          </w:p>
          <w:p w14:paraId="277D89E2"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Secondaire </w:t>
            </w:r>
          </w:p>
          <w:p w14:paraId="161F7E12"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Supérieur </w:t>
            </w:r>
          </w:p>
          <w:p w14:paraId="51343049" w14:textId="77777777" w:rsidR="00D80A47" w:rsidRPr="007F17A0" w:rsidRDefault="00D80A47" w:rsidP="00D80A47">
            <w:pPr>
              <w:rPr>
                <w:rFonts w:ascii="Times New Roman" w:hAnsi="Times New Roman"/>
                <w:sz w:val="24"/>
                <w:szCs w:val="24"/>
              </w:rPr>
            </w:pPr>
          </w:p>
        </w:tc>
        <w:tc>
          <w:tcPr>
            <w:tcW w:w="2079" w:type="dxa"/>
          </w:tcPr>
          <w:p w14:paraId="5A2D3FC1"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6</w:t>
            </w:r>
          </w:p>
          <w:p w14:paraId="14F3A3C9"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11</w:t>
            </w:r>
          </w:p>
          <w:p w14:paraId="61DF133C"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40</w:t>
            </w:r>
          </w:p>
          <w:p w14:paraId="45F1CDFF"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65</w:t>
            </w:r>
          </w:p>
          <w:p w14:paraId="68788A5F"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154</w:t>
            </w:r>
          </w:p>
        </w:tc>
        <w:tc>
          <w:tcPr>
            <w:tcW w:w="1889" w:type="dxa"/>
          </w:tcPr>
          <w:p w14:paraId="73615D70"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2,2</w:t>
            </w:r>
          </w:p>
          <w:p w14:paraId="794A8659"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4</w:t>
            </w:r>
          </w:p>
          <w:p w14:paraId="3B10FD7E"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14,5</w:t>
            </w:r>
          </w:p>
          <w:p w14:paraId="15D999AD"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23,5</w:t>
            </w:r>
          </w:p>
          <w:p w14:paraId="57E93F96"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55,8</w:t>
            </w:r>
          </w:p>
        </w:tc>
      </w:tr>
      <w:tr w:rsidR="00D80A47" w:rsidRPr="007F17A0" w14:paraId="782BCE82" w14:textId="77777777" w:rsidTr="007F17A0">
        <w:trPr>
          <w:cnfStyle w:val="000000100000" w:firstRow="0" w:lastRow="0" w:firstColumn="0" w:lastColumn="0" w:oddVBand="0" w:evenVBand="0" w:oddHBand="1" w:evenHBand="0" w:firstRowFirstColumn="0" w:firstRowLastColumn="0" w:lastRowFirstColumn="0" w:lastRowLastColumn="0"/>
          <w:trHeight w:val="1633"/>
        </w:trPr>
        <w:tc>
          <w:tcPr>
            <w:tcW w:w="2725" w:type="dxa"/>
          </w:tcPr>
          <w:p w14:paraId="73E95D0F"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 xml:space="preserve">Profession </w:t>
            </w:r>
          </w:p>
        </w:tc>
        <w:tc>
          <w:tcPr>
            <w:tcW w:w="2209" w:type="dxa"/>
          </w:tcPr>
          <w:p w14:paraId="5AA40A00"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Sans </w:t>
            </w:r>
          </w:p>
          <w:p w14:paraId="62207E16"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Elève et étudiant</w:t>
            </w:r>
          </w:p>
          <w:p w14:paraId="1391F4E7"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Secteur informel</w:t>
            </w:r>
          </w:p>
          <w:p w14:paraId="616CEC67"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Secteur publique </w:t>
            </w:r>
          </w:p>
          <w:p w14:paraId="2AB604E2"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Secteur privé </w:t>
            </w:r>
          </w:p>
          <w:p w14:paraId="23E6274C" w14:textId="77777777" w:rsidR="00D80A47" w:rsidRPr="007F17A0" w:rsidRDefault="00D80A47" w:rsidP="00D80A47">
            <w:pPr>
              <w:rPr>
                <w:rFonts w:ascii="Times New Roman" w:hAnsi="Times New Roman"/>
                <w:sz w:val="24"/>
                <w:szCs w:val="24"/>
              </w:rPr>
            </w:pPr>
          </w:p>
        </w:tc>
        <w:tc>
          <w:tcPr>
            <w:tcW w:w="2079" w:type="dxa"/>
          </w:tcPr>
          <w:p w14:paraId="4F7E563D"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59</w:t>
            </w:r>
          </w:p>
          <w:p w14:paraId="3CBF54E0"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63</w:t>
            </w:r>
          </w:p>
          <w:p w14:paraId="1327F2BD"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85</w:t>
            </w:r>
          </w:p>
          <w:p w14:paraId="7E97FC92"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21</w:t>
            </w:r>
          </w:p>
          <w:p w14:paraId="27C16AEC"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48</w:t>
            </w:r>
          </w:p>
        </w:tc>
        <w:tc>
          <w:tcPr>
            <w:tcW w:w="1889" w:type="dxa"/>
          </w:tcPr>
          <w:p w14:paraId="422F9934"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21,4</w:t>
            </w:r>
          </w:p>
          <w:p w14:paraId="371545F2"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22,8</w:t>
            </w:r>
          </w:p>
          <w:p w14:paraId="46291786"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30,8</w:t>
            </w:r>
          </w:p>
          <w:p w14:paraId="31785BE1"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7,6</w:t>
            </w:r>
          </w:p>
          <w:p w14:paraId="7169854D"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17,4</w:t>
            </w:r>
          </w:p>
        </w:tc>
      </w:tr>
      <w:tr w:rsidR="00D80A47" w:rsidRPr="007F17A0" w14:paraId="7CF827F8" w14:textId="77777777" w:rsidTr="007F17A0">
        <w:trPr>
          <w:trHeight w:val="1905"/>
        </w:trPr>
        <w:tc>
          <w:tcPr>
            <w:tcW w:w="2725" w:type="dxa"/>
          </w:tcPr>
          <w:p w14:paraId="439E5507"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Revenu mensuel</w:t>
            </w:r>
          </w:p>
        </w:tc>
        <w:tc>
          <w:tcPr>
            <w:tcW w:w="2209" w:type="dxa"/>
          </w:tcPr>
          <w:p w14:paraId="2C30B480"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Aucun</w:t>
            </w:r>
          </w:p>
          <w:p w14:paraId="63896CDD"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&lt;50000</w:t>
            </w:r>
          </w:p>
          <w:p w14:paraId="2A223660"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[50000-100000]</w:t>
            </w:r>
          </w:p>
          <w:p w14:paraId="7D8CBD6A"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]100000-250000]</w:t>
            </w:r>
          </w:p>
          <w:p w14:paraId="1B4B82B9"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]250000-500000]</w:t>
            </w:r>
          </w:p>
          <w:p w14:paraId="3AE2A662"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&gt;500000</w:t>
            </w:r>
          </w:p>
          <w:p w14:paraId="2415D9C4" w14:textId="77777777" w:rsidR="00D80A47" w:rsidRPr="007F17A0" w:rsidRDefault="00D80A47" w:rsidP="00D80A47">
            <w:pPr>
              <w:rPr>
                <w:rFonts w:ascii="Times New Roman" w:hAnsi="Times New Roman"/>
                <w:sz w:val="24"/>
                <w:szCs w:val="24"/>
              </w:rPr>
            </w:pPr>
          </w:p>
        </w:tc>
        <w:tc>
          <w:tcPr>
            <w:tcW w:w="2079" w:type="dxa"/>
          </w:tcPr>
          <w:p w14:paraId="754FF7B6"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74</w:t>
            </w:r>
          </w:p>
          <w:p w14:paraId="17DEF436"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24</w:t>
            </w:r>
          </w:p>
          <w:p w14:paraId="5F4B6F17"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67</w:t>
            </w:r>
          </w:p>
          <w:p w14:paraId="6BF1BD63"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72</w:t>
            </w:r>
          </w:p>
          <w:p w14:paraId="33FB7EB8"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29</w:t>
            </w:r>
          </w:p>
          <w:p w14:paraId="52392725"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10</w:t>
            </w:r>
          </w:p>
        </w:tc>
        <w:tc>
          <w:tcPr>
            <w:tcW w:w="1889" w:type="dxa"/>
          </w:tcPr>
          <w:p w14:paraId="759F8929"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26,8</w:t>
            </w:r>
          </w:p>
          <w:p w14:paraId="045DD81E"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8,7</w:t>
            </w:r>
          </w:p>
          <w:p w14:paraId="1F38B1DF"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24,3</w:t>
            </w:r>
          </w:p>
          <w:p w14:paraId="5D0C699D"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26,1</w:t>
            </w:r>
          </w:p>
          <w:p w14:paraId="403C8F51"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10,5</w:t>
            </w:r>
          </w:p>
          <w:p w14:paraId="6E52E3C0"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3,6</w:t>
            </w:r>
          </w:p>
        </w:tc>
      </w:tr>
      <w:tr w:rsidR="00D80A47" w:rsidRPr="007F17A0" w14:paraId="06D332B0" w14:textId="77777777" w:rsidTr="007F17A0">
        <w:trPr>
          <w:cnfStyle w:val="000000100000" w:firstRow="0" w:lastRow="0" w:firstColumn="0" w:lastColumn="0" w:oddVBand="0" w:evenVBand="0" w:oddHBand="1" w:evenHBand="0" w:firstRowFirstColumn="0" w:firstRowLastColumn="0" w:lastRowFirstColumn="0" w:lastRowLastColumn="0"/>
          <w:trHeight w:val="1088"/>
        </w:trPr>
        <w:tc>
          <w:tcPr>
            <w:tcW w:w="2725" w:type="dxa"/>
          </w:tcPr>
          <w:p w14:paraId="57225299" w14:textId="77777777" w:rsidR="00D80A47" w:rsidRPr="007F17A0"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ascii="Times New Roman" w:eastAsia="Times New Roman" w:hAnsi="Times New Roman"/>
                <w:b/>
                <w:bCs/>
                <w:color w:val="000000"/>
                <w:sz w:val="24"/>
                <w:szCs w:val="24"/>
                <w:lang w:eastAsia="fr-FR"/>
              </w:rPr>
            </w:pPr>
            <w:r w:rsidRPr="007F17A0">
              <w:rPr>
                <w:rFonts w:ascii="Times New Roman" w:eastAsia="Times New Roman" w:hAnsi="Times New Roman"/>
                <w:b/>
                <w:bCs/>
                <w:color w:val="000000"/>
                <w:sz w:val="24"/>
                <w:szCs w:val="24"/>
                <w:lang w:eastAsia="fr-FR"/>
              </w:rPr>
              <w:t xml:space="preserve">Nombre d’enfants à charge </w:t>
            </w:r>
          </w:p>
        </w:tc>
        <w:tc>
          <w:tcPr>
            <w:tcW w:w="2209" w:type="dxa"/>
          </w:tcPr>
          <w:p w14:paraId="5AC79B03"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 xml:space="preserve">Aucun </w:t>
            </w:r>
          </w:p>
          <w:p w14:paraId="36929D5A"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1-2</w:t>
            </w:r>
          </w:p>
          <w:p w14:paraId="31AB68AD"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3-5</w:t>
            </w:r>
          </w:p>
          <w:p w14:paraId="17DB8CAB" w14:textId="77777777" w:rsidR="00D80A47" w:rsidRPr="007F17A0" w:rsidRDefault="00D80A47" w:rsidP="00D80A47">
            <w:pPr>
              <w:rPr>
                <w:rFonts w:ascii="Times New Roman" w:hAnsi="Times New Roman"/>
                <w:sz w:val="24"/>
                <w:szCs w:val="24"/>
              </w:rPr>
            </w:pPr>
            <w:r w:rsidRPr="007F17A0">
              <w:rPr>
                <w:rFonts w:ascii="Times New Roman" w:hAnsi="Times New Roman"/>
                <w:sz w:val="24"/>
                <w:szCs w:val="24"/>
              </w:rPr>
              <w:t>6+</w:t>
            </w:r>
          </w:p>
        </w:tc>
        <w:tc>
          <w:tcPr>
            <w:tcW w:w="2079" w:type="dxa"/>
          </w:tcPr>
          <w:p w14:paraId="5CB02B1A"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99</w:t>
            </w:r>
          </w:p>
          <w:p w14:paraId="6D725A03"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73</w:t>
            </w:r>
          </w:p>
          <w:p w14:paraId="56F40F90"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62</w:t>
            </w:r>
          </w:p>
          <w:p w14:paraId="6C05E57F"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42</w:t>
            </w:r>
          </w:p>
        </w:tc>
        <w:tc>
          <w:tcPr>
            <w:tcW w:w="1889" w:type="dxa"/>
          </w:tcPr>
          <w:p w14:paraId="39421F57" w14:textId="77777777" w:rsidR="00D80A47" w:rsidRPr="007F17A0" w:rsidRDefault="00D80A47" w:rsidP="00D80A47">
            <w:pPr>
              <w:jc w:val="center"/>
              <w:rPr>
                <w:rFonts w:ascii="Times New Roman" w:hAnsi="Times New Roman"/>
                <w:b/>
                <w:sz w:val="24"/>
                <w:szCs w:val="24"/>
              </w:rPr>
            </w:pPr>
            <w:r w:rsidRPr="007F17A0">
              <w:rPr>
                <w:rFonts w:ascii="Times New Roman" w:hAnsi="Times New Roman"/>
                <w:b/>
                <w:sz w:val="24"/>
                <w:szCs w:val="24"/>
              </w:rPr>
              <w:t>35,9</w:t>
            </w:r>
          </w:p>
          <w:p w14:paraId="38B91D27"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26,4</w:t>
            </w:r>
          </w:p>
          <w:p w14:paraId="30A04520"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22,5</w:t>
            </w:r>
          </w:p>
          <w:p w14:paraId="0F889BF1" w14:textId="77777777" w:rsidR="00D80A47" w:rsidRPr="007F17A0" w:rsidRDefault="00D80A47" w:rsidP="00D80A47">
            <w:pPr>
              <w:jc w:val="center"/>
              <w:rPr>
                <w:rFonts w:ascii="Times New Roman" w:hAnsi="Times New Roman"/>
                <w:sz w:val="24"/>
                <w:szCs w:val="24"/>
              </w:rPr>
            </w:pPr>
            <w:r w:rsidRPr="007F17A0">
              <w:rPr>
                <w:rFonts w:ascii="Times New Roman" w:hAnsi="Times New Roman"/>
                <w:sz w:val="24"/>
                <w:szCs w:val="24"/>
              </w:rPr>
              <w:t>15,2</w:t>
            </w:r>
          </w:p>
        </w:tc>
      </w:tr>
    </w:tbl>
    <w:p w14:paraId="37755790" w14:textId="72EA7393" w:rsidR="007F17A0" w:rsidRDefault="00D80A47" w:rsidP="007F17A0">
      <w:pPr>
        <w:pStyle w:val="Heading2"/>
      </w:pPr>
      <w:bookmarkStart w:id="271" w:name="_Toc169091093"/>
      <w:bookmarkStart w:id="272" w:name="_Toc169091796"/>
      <w:r w:rsidRPr="00D80A47">
        <w:lastRenderedPageBreak/>
        <w:t>PROFIL PATHOLOGIQUE</w:t>
      </w:r>
      <w:bookmarkEnd w:id="271"/>
      <w:bookmarkEnd w:id="272"/>
      <w:r w:rsidRPr="00D80A47">
        <w:t xml:space="preserve"> </w:t>
      </w:r>
    </w:p>
    <w:p w14:paraId="4224D792" w14:textId="4448C9DF" w:rsidR="00D80A47" w:rsidRPr="007F17A0" w:rsidRDefault="00D80A47" w:rsidP="00B174D6">
      <w:pPr>
        <w:pStyle w:val="PUCE"/>
      </w:pPr>
      <w:r w:rsidRPr="007F17A0">
        <w:t xml:space="preserve">Profil des affections buccodentaires diagnostiquées </w:t>
      </w:r>
    </w:p>
    <w:p w14:paraId="1A6EDA4D" w14:textId="77777777" w:rsidR="00D80A47" w:rsidRPr="00D80A47" w:rsidRDefault="00D80A47" w:rsidP="007F17A0">
      <w:pPr>
        <w:pStyle w:val="atexte"/>
        <w:rPr>
          <w:color w:val="FF0000"/>
          <w:lang w:eastAsia="fr-FR"/>
        </w:rPr>
      </w:pPr>
      <w:r w:rsidRPr="00D80A47">
        <w:rPr>
          <w:lang w:eastAsia="fr-FR"/>
        </w:rPr>
        <w:t>Au sein de la population d’étude, les pathologies les plus rencontrées étaient les</w:t>
      </w:r>
      <w:r w:rsidRPr="00D80A47">
        <w:rPr>
          <w:rFonts w:ascii="Calibri" w:hAnsi="Calibri"/>
          <w:sz w:val="22"/>
          <w:szCs w:val="22"/>
        </w:rPr>
        <w:t xml:space="preserve"> </w:t>
      </w:r>
      <w:r w:rsidRPr="00D80A47">
        <w:rPr>
          <w:lang w:eastAsia="fr-FR"/>
        </w:rPr>
        <w:t xml:space="preserve">caries </w:t>
      </w:r>
      <w:proofErr w:type="spellStart"/>
      <w:r w:rsidRPr="00D80A47">
        <w:rPr>
          <w:lang w:eastAsia="fr-FR"/>
        </w:rPr>
        <w:t>amelaires</w:t>
      </w:r>
      <w:proofErr w:type="spellEnd"/>
      <w:r w:rsidRPr="00D80A47">
        <w:rPr>
          <w:lang w:eastAsia="fr-FR"/>
        </w:rPr>
        <w:t xml:space="preserve"> et </w:t>
      </w:r>
      <w:proofErr w:type="spellStart"/>
      <w:r w:rsidRPr="00D80A47">
        <w:rPr>
          <w:lang w:eastAsia="fr-FR"/>
        </w:rPr>
        <w:t>dentinaires</w:t>
      </w:r>
      <w:proofErr w:type="spellEnd"/>
      <w:r w:rsidRPr="00D80A47">
        <w:rPr>
          <w:lang w:eastAsia="fr-FR"/>
        </w:rPr>
        <w:t xml:space="preserve">, les </w:t>
      </w:r>
      <w:proofErr w:type="spellStart"/>
      <w:r w:rsidRPr="00D80A47">
        <w:rPr>
          <w:lang w:eastAsia="fr-FR"/>
        </w:rPr>
        <w:t>pulpopathies</w:t>
      </w:r>
      <w:proofErr w:type="spellEnd"/>
      <w:r w:rsidRPr="00D80A47">
        <w:rPr>
          <w:lang w:eastAsia="fr-FR"/>
        </w:rPr>
        <w:t xml:space="preserve"> et ses complications, les délabrements coronaires importants, les maladies parodontales et les </w:t>
      </w:r>
      <w:proofErr w:type="spellStart"/>
      <w:r w:rsidRPr="00D80A47">
        <w:rPr>
          <w:lang w:eastAsia="fr-FR"/>
        </w:rPr>
        <w:t>édentements</w:t>
      </w:r>
      <w:proofErr w:type="spellEnd"/>
      <w:r w:rsidRPr="00D80A47">
        <w:rPr>
          <w:lang w:eastAsia="fr-FR"/>
        </w:rPr>
        <w:t xml:space="preserve">. Leurs </w:t>
      </w:r>
      <w:proofErr w:type="spellStart"/>
      <w:r w:rsidRPr="00D80A47">
        <w:rPr>
          <w:lang w:eastAsia="fr-FR"/>
        </w:rPr>
        <w:t>prévalences</w:t>
      </w:r>
      <w:proofErr w:type="spellEnd"/>
      <w:r w:rsidRPr="00D80A47">
        <w:rPr>
          <w:lang w:eastAsia="fr-FR"/>
        </w:rPr>
        <w:t xml:space="preserve"> respectives étaient de 81,9%, 75%, 61,2%, 59,1% et 37,7%. La gingivite induite par la plaque dentaire était la pathologie la plus courue au sein des maladies parodontales. Le profil pathologique est dressé dans le tableau IV.</w:t>
      </w:r>
    </w:p>
    <w:p w14:paraId="4CDAFF15" w14:textId="36E8F72D" w:rsidR="00D80A47" w:rsidRPr="00D80A47" w:rsidRDefault="00D80A47" w:rsidP="007F17A0">
      <w:pPr>
        <w:pStyle w:val="ATABLEAU"/>
      </w:pPr>
      <w:bookmarkStart w:id="273" w:name="_Toc169091392"/>
      <w:r w:rsidRPr="00D80A47">
        <w:t>Répartition des affections bucco-dentaires diagnostiquées</w:t>
      </w:r>
      <w:bookmarkEnd w:id="273"/>
      <w:r w:rsidRPr="00D80A47">
        <w:t xml:space="preserve"> </w:t>
      </w:r>
    </w:p>
    <w:tbl>
      <w:tblPr>
        <w:tblStyle w:val="Style212"/>
        <w:tblW w:w="0" w:type="auto"/>
        <w:tblLook w:val="06A0" w:firstRow="1" w:lastRow="0" w:firstColumn="1" w:lastColumn="0" w:noHBand="1" w:noVBand="1"/>
      </w:tblPr>
      <w:tblGrid>
        <w:gridCol w:w="2977"/>
        <w:gridCol w:w="3260"/>
        <w:gridCol w:w="1418"/>
        <w:gridCol w:w="1417"/>
      </w:tblGrid>
      <w:tr w:rsidR="00D80A47" w:rsidRPr="00D80A47" w14:paraId="7F250253" w14:textId="77777777" w:rsidTr="00114C71">
        <w:trPr>
          <w:cnfStyle w:val="100000000000" w:firstRow="1" w:lastRow="0" w:firstColumn="0" w:lastColumn="0" w:oddVBand="0" w:evenVBand="0" w:oddHBand="0" w:evenHBand="0" w:firstRowFirstColumn="0" w:firstRowLastColumn="0" w:lastRowFirstColumn="0" w:lastRowLastColumn="0"/>
        </w:trPr>
        <w:tc>
          <w:tcPr>
            <w:tcW w:w="2977" w:type="dxa"/>
          </w:tcPr>
          <w:p w14:paraId="0878ACF6"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Variables</w:t>
            </w:r>
          </w:p>
        </w:tc>
        <w:tc>
          <w:tcPr>
            <w:tcW w:w="3260" w:type="dxa"/>
          </w:tcPr>
          <w:p w14:paraId="1890152A" w14:textId="795F381E" w:rsidR="00D80A47" w:rsidRPr="00D80A47" w:rsidRDefault="00114C71"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left"/>
              <w:textAlignment w:val="baseline"/>
              <w:rPr>
                <w:b/>
                <w:color w:val="000000"/>
                <w:szCs w:val="24"/>
              </w:rPr>
            </w:pPr>
            <w:r>
              <w:rPr>
                <w:b/>
                <w:color w:val="000000"/>
                <w:szCs w:val="24"/>
              </w:rPr>
              <w:t>Modalités</w:t>
            </w:r>
          </w:p>
        </w:tc>
        <w:tc>
          <w:tcPr>
            <w:tcW w:w="1418" w:type="dxa"/>
          </w:tcPr>
          <w:p w14:paraId="08493343" w14:textId="69BFAD10" w:rsidR="00114C71" w:rsidRDefault="00114C71"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b/>
                <w:color w:val="000000"/>
                <w:szCs w:val="24"/>
              </w:rPr>
            </w:pPr>
            <w:r>
              <w:rPr>
                <w:b/>
                <w:color w:val="000000"/>
                <w:szCs w:val="24"/>
              </w:rPr>
              <w:t>Effectif</w:t>
            </w:r>
          </w:p>
          <w:p w14:paraId="6A889DC8" w14:textId="7B403860" w:rsidR="00D80A47" w:rsidRPr="00D80A47" w:rsidRDefault="00114C71"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b/>
                <w:color w:val="000000"/>
                <w:szCs w:val="24"/>
              </w:rPr>
            </w:pPr>
            <w:r>
              <w:rPr>
                <w:b/>
                <w:color w:val="000000"/>
                <w:szCs w:val="24"/>
              </w:rPr>
              <w:t>(n)</w:t>
            </w:r>
          </w:p>
        </w:tc>
        <w:tc>
          <w:tcPr>
            <w:tcW w:w="1417" w:type="dxa"/>
          </w:tcPr>
          <w:p w14:paraId="161A0456"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b/>
                <w:color w:val="000000"/>
                <w:szCs w:val="24"/>
              </w:rPr>
            </w:pPr>
            <w:r w:rsidRPr="00D80A47">
              <w:rPr>
                <w:b/>
                <w:color w:val="000000"/>
                <w:szCs w:val="24"/>
              </w:rPr>
              <w:t>Prévalence (%)</w:t>
            </w:r>
          </w:p>
        </w:tc>
      </w:tr>
      <w:tr w:rsidR="00D80A47" w:rsidRPr="00D80A47" w14:paraId="74DEB918" w14:textId="77777777" w:rsidTr="00D80A47">
        <w:trPr>
          <w:trHeight w:val="200"/>
        </w:trPr>
        <w:tc>
          <w:tcPr>
            <w:tcW w:w="2977" w:type="dxa"/>
          </w:tcPr>
          <w:p w14:paraId="49D71500"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textAlignment w:val="baseline"/>
              <w:rPr>
                <w:b/>
                <w:color w:val="000000"/>
                <w:szCs w:val="24"/>
              </w:rPr>
            </w:pPr>
            <w:r w:rsidRPr="00D80A47">
              <w:rPr>
                <w:b/>
                <w:color w:val="000000"/>
                <w:szCs w:val="24"/>
              </w:rPr>
              <w:t xml:space="preserve">Affections </w:t>
            </w:r>
            <w:proofErr w:type="spellStart"/>
            <w:r w:rsidRPr="00D80A47">
              <w:rPr>
                <w:b/>
                <w:color w:val="000000"/>
                <w:szCs w:val="24"/>
              </w:rPr>
              <w:t>carieuse</w:t>
            </w:r>
            <w:proofErr w:type="spellEnd"/>
          </w:p>
        </w:tc>
        <w:tc>
          <w:tcPr>
            <w:tcW w:w="3260" w:type="dxa"/>
          </w:tcPr>
          <w:p w14:paraId="5B4D7BBD"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left"/>
              <w:textAlignment w:val="baseline"/>
              <w:rPr>
                <w:color w:val="000000"/>
                <w:szCs w:val="24"/>
              </w:rPr>
            </w:pPr>
            <w:r w:rsidRPr="00D80A47">
              <w:rPr>
                <w:color w:val="000000"/>
                <w:szCs w:val="24"/>
              </w:rPr>
              <w:t xml:space="preserve">Carie </w:t>
            </w:r>
            <w:proofErr w:type="spellStart"/>
            <w:r w:rsidRPr="00D80A47">
              <w:rPr>
                <w:color w:val="000000"/>
                <w:szCs w:val="24"/>
              </w:rPr>
              <w:t>amélaire</w:t>
            </w:r>
            <w:proofErr w:type="spellEnd"/>
            <w:r w:rsidRPr="00D80A47">
              <w:rPr>
                <w:color w:val="000000"/>
                <w:szCs w:val="24"/>
              </w:rPr>
              <w:t xml:space="preserve"> et </w:t>
            </w:r>
            <w:proofErr w:type="spellStart"/>
            <w:r w:rsidRPr="00D80A47">
              <w:rPr>
                <w:color w:val="000000"/>
                <w:szCs w:val="24"/>
              </w:rPr>
              <w:t>dentinaire</w:t>
            </w:r>
            <w:proofErr w:type="spellEnd"/>
          </w:p>
          <w:p w14:paraId="4690DA3A" w14:textId="54F8DA06"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left"/>
              <w:textAlignment w:val="baseline"/>
              <w:rPr>
                <w:b/>
                <w:color w:val="000000"/>
                <w:szCs w:val="24"/>
              </w:rPr>
            </w:pPr>
            <w:r w:rsidRPr="00D80A47">
              <w:rPr>
                <w:color w:val="000000"/>
                <w:szCs w:val="24"/>
              </w:rPr>
              <w:t>Pulpite et ses complications</w:t>
            </w:r>
          </w:p>
        </w:tc>
        <w:tc>
          <w:tcPr>
            <w:tcW w:w="1418" w:type="dxa"/>
          </w:tcPr>
          <w:p w14:paraId="3E10B15F"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center"/>
              <w:textAlignment w:val="baseline"/>
              <w:rPr>
                <w:color w:val="000000"/>
                <w:szCs w:val="24"/>
              </w:rPr>
            </w:pPr>
            <w:r w:rsidRPr="00D80A47">
              <w:rPr>
                <w:color w:val="000000"/>
                <w:szCs w:val="24"/>
              </w:rPr>
              <w:t>226</w:t>
            </w:r>
          </w:p>
          <w:p w14:paraId="21715C3C"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center"/>
              <w:textAlignment w:val="baseline"/>
              <w:rPr>
                <w:color w:val="000000"/>
                <w:szCs w:val="24"/>
              </w:rPr>
            </w:pPr>
            <w:r w:rsidRPr="00D80A47">
              <w:rPr>
                <w:color w:val="000000"/>
                <w:szCs w:val="24"/>
              </w:rPr>
              <w:t>207</w:t>
            </w:r>
          </w:p>
        </w:tc>
        <w:tc>
          <w:tcPr>
            <w:tcW w:w="1417" w:type="dxa"/>
          </w:tcPr>
          <w:p w14:paraId="14EC31A8"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center"/>
              <w:textAlignment w:val="baseline"/>
              <w:rPr>
                <w:color w:val="000000"/>
                <w:szCs w:val="24"/>
              </w:rPr>
            </w:pPr>
            <w:r w:rsidRPr="00D80A47">
              <w:rPr>
                <w:color w:val="000000"/>
                <w:szCs w:val="24"/>
              </w:rPr>
              <w:t>81,9</w:t>
            </w:r>
          </w:p>
          <w:p w14:paraId="4439B4ED"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center"/>
              <w:textAlignment w:val="baseline"/>
              <w:rPr>
                <w:color w:val="000000"/>
                <w:szCs w:val="24"/>
              </w:rPr>
            </w:pPr>
            <w:r w:rsidRPr="00D80A47">
              <w:rPr>
                <w:color w:val="000000"/>
                <w:szCs w:val="24"/>
              </w:rPr>
              <w:t>75</w:t>
            </w:r>
          </w:p>
        </w:tc>
      </w:tr>
      <w:tr w:rsidR="00D80A47" w:rsidRPr="00D80A47" w14:paraId="07FEE93C" w14:textId="77777777" w:rsidTr="00D80A47">
        <w:trPr>
          <w:trHeight w:val="214"/>
        </w:trPr>
        <w:tc>
          <w:tcPr>
            <w:tcW w:w="2977" w:type="dxa"/>
          </w:tcPr>
          <w:p w14:paraId="1F6FB51F"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textAlignment w:val="baseline"/>
              <w:rPr>
                <w:b/>
                <w:color w:val="000000"/>
                <w:szCs w:val="24"/>
              </w:rPr>
            </w:pPr>
            <w:proofErr w:type="spellStart"/>
            <w:r w:rsidRPr="00D80A47">
              <w:rPr>
                <w:b/>
                <w:color w:val="000000"/>
                <w:szCs w:val="24"/>
              </w:rPr>
              <w:t>Edentement</w:t>
            </w:r>
            <w:proofErr w:type="spellEnd"/>
          </w:p>
        </w:tc>
        <w:tc>
          <w:tcPr>
            <w:tcW w:w="3260" w:type="dxa"/>
          </w:tcPr>
          <w:p w14:paraId="1B843337"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jc w:val="left"/>
              <w:textAlignment w:val="baseline"/>
              <w:rPr>
                <w:color w:val="000000"/>
                <w:szCs w:val="24"/>
              </w:rPr>
            </w:pPr>
          </w:p>
        </w:tc>
        <w:tc>
          <w:tcPr>
            <w:tcW w:w="1418" w:type="dxa"/>
          </w:tcPr>
          <w:p w14:paraId="39AD8D5D"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jc w:val="center"/>
              <w:textAlignment w:val="baseline"/>
              <w:rPr>
                <w:color w:val="000000"/>
                <w:szCs w:val="24"/>
              </w:rPr>
            </w:pPr>
            <w:r w:rsidRPr="00D80A47">
              <w:rPr>
                <w:color w:val="000000"/>
                <w:szCs w:val="24"/>
              </w:rPr>
              <w:t>104</w:t>
            </w:r>
          </w:p>
        </w:tc>
        <w:tc>
          <w:tcPr>
            <w:tcW w:w="1417" w:type="dxa"/>
          </w:tcPr>
          <w:p w14:paraId="5214EE18"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jc w:val="center"/>
              <w:textAlignment w:val="baseline"/>
              <w:rPr>
                <w:color w:val="000000"/>
                <w:szCs w:val="24"/>
              </w:rPr>
            </w:pPr>
            <w:r w:rsidRPr="00D80A47">
              <w:rPr>
                <w:color w:val="000000"/>
                <w:szCs w:val="24"/>
              </w:rPr>
              <w:t>37,7</w:t>
            </w:r>
          </w:p>
        </w:tc>
      </w:tr>
      <w:tr w:rsidR="00D80A47" w:rsidRPr="00D80A47" w14:paraId="62EF7F6B" w14:textId="77777777" w:rsidTr="00D80A47">
        <w:trPr>
          <w:trHeight w:val="360"/>
        </w:trPr>
        <w:tc>
          <w:tcPr>
            <w:tcW w:w="2977" w:type="dxa"/>
          </w:tcPr>
          <w:p w14:paraId="59466675"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line="276" w:lineRule="auto"/>
              <w:textAlignment w:val="baseline"/>
              <w:rPr>
                <w:b/>
                <w:color w:val="000000"/>
                <w:szCs w:val="24"/>
              </w:rPr>
            </w:pPr>
            <w:r w:rsidRPr="00D80A47">
              <w:rPr>
                <w:b/>
                <w:color w:val="000000"/>
                <w:szCs w:val="24"/>
              </w:rPr>
              <w:t xml:space="preserve">Gingivites induites par la plaque </w:t>
            </w:r>
          </w:p>
        </w:tc>
        <w:tc>
          <w:tcPr>
            <w:tcW w:w="3260" w:type="dxa"/>
          </w:tcPr>
          <w:p w14:paraId="7CD5712A"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line="276" w:lineRule="auto"/>
              <w:textAlignment w:val="baseline"/>
              <w:rPr>
                <w:color w:val="000000"/>
                <w:szCs w:val="24"/>
              </w:rPr>
            </w:pPr>
          </w:p>
        </w:tc>
        <w:tc>
          <w:tcPr>
            <w:tcW w:w="1418" w:type="dxa"/>
          </w:tcPr>
          <w:p w14:paraId="23635038"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line="276" w:lineRule="auto"/>
              <w:jc w:val="center"/>
              <w:textAlignment w:val="baseline"/>
              <w:rPr>
                <w:color w:val="000000"/>
                <w:szCs w:val="24"/>
              </w:rPr>
            </w:pPr>
            <w:r w:rsidRPr="00D80A47">
              <w:rPr>
                <w:color w:val="000000"/>
                <w:szCs w:val="24"/>
              </w:rPr>
              <w:t>163</w:t>
            </w:r>
          </w:p>
        </w:tc>
        <w:tc>
          <w:tcPr>
            <w:tcW w:w="1417" w:type="dxa"/>
          </w:tcPr>
          <w:p w14:paraId="340946D7"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line="276" w:lineRule="auto"/>
              <w:jc w:val="center"/>
              <w:textAlignment w:val="baseline"/>
              <w:rPr>
                <w:color w:val="000000"/>
                <w:szCs w:val="24"/>
              </w:rPr>
            </w:pPr>
            <w:r w:rsidRPr="00D80A47">
              <w:rPr>
                <w:color w:val="000000"/>
                <w:szCs w:val="24"/>
              </w:rPr>
              <w:t>59,1</w:t>
            </w:r>
          </w:p>
        </w:tc>
      </w:tr>
      <w:tr w:rsidR="00D80A47" w:rsidRPr="00D80A47" w14:paraId="44BB5733" w14:textId="77777777" w:rsidTr="00D80A47">
        <w:trPr>
          <w:trHeight w:val="360"/>
        </w:trPr>
        <w:tc>
          <w:tcPr>
            <w:tcW w:w="2977" w:type="dxa"/>
          </w:tcPr>
          <w:p w14:paraId="18F8197E"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line="276" w:lineRule="auto"/>
              <w:textAlignment w:val="baseline"/>
              <w:rPr>
                <w:b/>
                <w:color w:val="000000"/>
                <w:szCs w:val="24"/>
              </w:rPr>
            </w:pPr>
            <w:r w:rsidRPr="00D80A47">
              <w:rPr>
                <w:b/>
                <w:color w:val="000000"/>
                <w:szCs w:val="24"/>
              </w:rPr>
              <w:t>Délabrement coronaire important</w:t>
            </w:r>
          </w:p>
        </w:tc>
        <w:tc>
          <w:tcPr>
            <w:tcW w:w="3260" w:type="dxa"/>
          </w:tcPr>
          <w:p w14:paraId="00F6C6A7"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textAlignment w:val="baseline"/>
              <w:rPr>
                <w:color w:val="000000"/>
                <w:szCs w:val="24"/>
              </w:rPr>
            </w:pPr>
          </w:p>
        </w:tc>
        <w:tc>
          <w:tcPr>
            <w:tcW w:w="1418" w:type="dxa"/>
          </w:tcPr>
          <w:p w14:paraId="162F99E9"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center"/>
              <w:textAlignment w:val="baseline"/>
              <w:rPr>
                <w:color w:val="000000"/>
                <w:szCs w:val="24"/>
              </w:rPr>
            </w:pPr>
            <w:r w:rsidRPr="00D80A47">
              <w:rPr>
                <w:color w:val="000000"/>
                <w:szCs w:val="24"/>
              </w:rPr>
              <w:t>169</w:t>
            </w:r>
          </w:p>
        </w:tc>
        <w:tc>
          <w:tcPr>
            <w:tcW w:w="1417" w:type="dxa"/>
          </w:tcPr>
          <w:p w14:paraId="3B303DB0"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76" w:lineRule="auto"/>
              <w:jc w:val="center"/>
              <w:textAlignment w:val="baseline"/>
              <w:rPr>
                <w:color w:val="000000"/>
                <w:szCs w:val="24"/>
              </w:rPr>
            </w:pPr>
            <w:r w:rsidRPr="00D80A47">
              <w:rPr>
                <w:color w:val="000000"/>
                <w:szCs w:val="24"/>
              </w:rPr>
              <w:t>61,2</w:t>
            </w:r>
          </w:p>
        </w:tc>
      </w:tr>
      <w:tr w:rsidR="00D80A47" w:rsidRPr="00D80A47" w14:paraId="173B95E1" w14:textId="77777777" w:rsidTr="00D80A47">
        <w:trPr>
          <w:trHeight w:val="426"/>
        </w:trPr>
        <w:tc>
          <w:tcPr>
            <w:tcW w:w="2977" w:type="dxa"/>
          </w:tcPr>
          <w:p w14:paraId="620D21FB"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textAlignment w:val="baseline"/>
              <w:rPr>
                <w:b/>
                <w:color w:val="000000"/>
                <w:szCs w:val="24"/>
              </w:rPr>
            </w:pPr>
            <w:r w:rsidRPr="00D80A47">
              <w:rPr>
                <w:b/>
                <w:color w:val="000000"/>
                <w:szCs w:val="24"/>
              </w:rPr>
              <w:t xml:space="preserve">Anomalie </w:t>
            </w:r>
            <w:proofErr w:type="spellStart"/>
            <w:r w:rsidRPr="00D80A47">
              <w:rPr>
                <w:b/>
                <w:color w:val="000000"/>
                <w:szCs w:val="24"/>
              </w:rPr>
              <w:t>orthodontique</w:t>
            </w:r>
            <w:proofErr w:type="spellEnd"/>
          </w:p>
        </w:tc>
        <w:tc>
          <w:tcPr>
            <w:tcW w:w="3260" w:type="dxa"/>
          </w:tcPr>
          <w:p w14:paraId="2CDD8DF3"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textAlignment w:val="baseline"/>
              <w:rPr>
                <w:color w:val="000000"/>
                <w:szCs w:val="24"/>
              </w:rPr>
            </w:pPr>
          </w:p>
        </w:tc>
        <w:tc>
          <w:tcPr>
            <w:tcW w:w="1418" w:type="dxa"/>
          </w:tcPr>
          <w:p w14:paraId="4A9B6F1B"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jc w:val="center"/>
              <w:textAlignment w:val="baseline"/>
              <w:rPr>
                <w:color w:val="000000"/>
                <w:szCs w:val="24"/>
              </w:rPr>
            </w:pPr>
            <w:r w:rsidRPr="00D80A47">
              <w:rPr>
                <w:color w:val="000000"/>
                <w:szCs w:val="24"/>
              </w:rPr>
              <w:t>7</w:t>
            </w:r>
          </w:p>
        </w:tc>
        <w:tc>
          <w:tcPr>
            <w:tcW w:w="1417" w:type="dxa"/>
          </w:tcPr>
          <w:p w14:paraId="480231C1" w14:textId="77777777" w:rsidR="00D80A47" w:rsidRPr="00D80A47" w:rsidRDefault="00D80A47" w:rsidP="00114C71">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before="240"/>
              <w:jc w:val="center"/>
              <w:textAlignment w:val="baseline"/>
              <w:rPr>
                <w:color w:val="000000"/>
                <w:szCs w:val="24"/>
              </w:rPr>
            </w:pPr>
            <w:r w:rsidRPr="00D80A47">
              <w:rPr>
                <w:color w:val="000000"/>
                <w:szCs w:val="24"/>
              </w:rPr>
              <w:t>2,5</w:t>
            </w:r>
          </w:p>
        </w:tc>
      </w:tr>
    </w:tbl>
    <w:p w14:paraId="63F18744" w14:textId="77777777" w:rsidR="00D80A47" w:rsidRPr="00D80A47" w:rsidRDefault="00D80A47" w:rsidP="00D80A47">
      <w:pPr>
        <w:rPr>
          <w:rFonts w:eastAsia="Calibri"/>
          <w:szCs w:val="24"/>
        </w:rPr>
      </w:pPr>
      <w:r w:rsidRPr="00D80A47">
        <w:rPr>
          <w:rFonts w:eastAsia="Calibri"/>
          <w:szCs w:val="24"/>
        </w:rPr>
        <w:br w:type="page"/>
      </w:r>
    </w:p>
    <w:p w14:paraId="43DF3430" w14:textId="77777777" w:rsidR="00D80A47" w:rsidRPr="00D80A47" w:rsidRDefault="00D80A47" w:rsidP="00B174D6">
      <w:pPr>
        <w:pStyle w:val="PUCE"/>
      </w:pPr>
      <w:r w:rsidRPr="00D80A47">
        <w:lastRenderedPageBreak/>
        <w:t xml:space="preserve">Profil des soins prescrits </w:t>
      </w:r>
    </w:p>
    <w:p w14:paraId="4B18434B" w14:textId="2E75A3A9" w:rsidR="00D80A47" w:rsidRPr="007F17A0" w:rsidRDefault="00D80A47" w:rsidP="007F17A0">
      <w:pPr>
        <w:pStyle w:val="atexte"/>
      </w:pPr>
      <w:r w:rsidRPr="00D80A47">
        <w:t xml:space="preserve">En ce qui concerne les soins prescrits pour chaque pathologie diagnostiquée, pour les caries dites </w:t>
      </w:r>
      <w:proofErr w:type="spellStart"/>
      <w:r w:rsidRPr="00D80A47">
        <w:t>amelaires</w:t>
      </w:r>
      <w:proofErr w:type="spellEnd"/>
      <w:r w:rsidRPr="00D80A47">
        <w:t xml:space="preserve"> et </w:t>
      </w:r>
      <w:proofErr w:type="spellStart"/>
      <w:r w:rsidRPr="00D80A47">
        <w:t>dentinaires</w:t>
      </w:r>
      <w:proofErr w:type="spellEnd"/>
      <w:r w:rsidRPr="00D80A47">
        <w:t xml:space="preserve">, des obturations coronaires au composites, amalgames et CVI étaient prescrites. Quant-aux </w:t>
      </w:r>
      <w:proofErr w:type="spellStart"/>
      <w:r w:rsidRPr="00D80A47">
        <w:t>pulpites</w:t>
      </w:r>
      <w:proofErr w:type="spellEnd"/>
      <w:r w:rsidRPr="00D80A47">
        <w:t xml:space="preserve"> et ses complications (abcès dentaires, </w:t>
      </w:r>
      <w:proofErr w:type="spellStart"/>
      <w:r w:rsidRPr="00D80A47">
        <w:t>desmodontites</w:t>
      </w:r>
      <w:proofErr w:type="spellEnd"/>
      <w:r w:rsidRPr="00D80A47">
        <w:t xml:space="preserve">), des soins </w:t>
      </w:r>
      <w:proofErr w:type="spellStart"/>
      <w:r w:rsidRPr="00D80A47">
        <w:t>endodontiques</w:t>
      </w:r>
      <w:proofErr w:type="spellEnd"/>
      <w:r w:rsidRPr="00D80A47">
        <w:t xml:space="preserve"> étaient prescrits. En ce qui concerne les </w:t>
      </w:r>
      <w:proofErr w:type="spellStart"/>
      <w:r w:rsidRPr="00D80A47">
        <w:t>édentements</w:t>
      </w:r>
      <w:proofErr w:type="spellEnd"/>
      <w:r w:rsidRPr="00D80A47">
        <w:t xml:space="preserve">, des prothèses adjointes partielles étaient prescrites. Pour les gingivites induites par la plaque, des détartrages, surfaçages et polissages ont été prescrites. Pour les délabrements coronaires importants, des extractions dentaires ont été prescrites. Le tableau ci-dessous montre plus de détails.  </w:t>
      </w:r>
    </w:p>
    <w:p w14:paraId="7CDA623E" w14:textId="5DAAF3D5" w:rsidR="00D80A47" w:rsidRPr="00D80A47" w:rsidRDefault="00D80A47" w:rsidP="007F17A0">
      <w:pPr>
        <w:pStyle w:val="ATABLEAU"/>
        <w:rPr>
          <w:rFonts w:eastAsia="Calibri"/>
        </w:rPr>
      </w:pPr>
      <w:bookmarkStart w:id="274" w:name="_Toc169091393"/>
      <w:r w:rsidRPr="00D80A47">
        <w:rPr>
          <w:rFonts w:eastAsia="Calibri"/>
        </w:rPr>
        <w:t>Répartition des soins prescrits</w:t>
      </w:r>
      <w:bookmarkEnd w:id="274"/>
      <w:r w:rsidRPr="00D80A47">
        <w:rPr>
          <w:rFonts w:eastAsia="Calibri"/>
        </w:rPr>
        <w:t xml:space="preserve"> </w:t>
      </w:r>
    </w:p>
    <w:tbl>
      <w:tblPr>
        <w:tblStyle w:val="Style212"/>
        <w:tblW w:w="0" w:type="auto"/>
        <w:tblLook w:val="06A0" w:firstRow="1" w:lastRow="0" w:firstColumn="1" w:lastColumn="0" w:noHBand="1" w:noVBand="1"/>
      </w:tblPr>
      <w:tblGrid>
        <w:gridCol w:w="3760"/>
        <w:gridCol w:w="111"/>
        <w:gridCol w:w="2301"/>
        <w:gridCol w:w="1498"/>
        <w:gridCol w:w="1402"/>
      </w:tblGrid>
      <w:tr w:rsidR="00D80A47" w:rsidRPr="00D80A47" w14:paraId="1642BC28" w14:textId="77777777" w:rsidTr="00D80A47">
        <w:trPr>
          <w:cnfStyle w:val="100000000000" w:firstRow="1" w:lastRow="0" w:firstColumn="0" w:lastColumn="0" w:oddVBand="0" w:evenVBand="0" w:oddHBand="0" w:evenHBand="0" w:firstRowFirstColumn="0" w:firstRowLastColumn="0" w:lastRowFirstColumn="0" w:lastRowLastColumn="0"/>
        </w:trPr>
        <w:tc>
          <w:tcPr>
            <w:tcW w:w="3871" w:type="dxa"/>
            <w:gridSpan w:val="2"/>
          </w:tcPr>
          <w:p w14:paraId="60F7E819"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Variables</w:t>
            </w:r>
          </w:p>
        </w:tc>
        <w:tc>
          <w:tcPr>
            <w:tcW w:w="2301" w:type="dxa"/>
          </w:tcPr>
          <w:p w14:paraId="218FDF6D"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Modalités</w:t>
            </w:r>
          </w:p>
        </w:tc>
        <w:tc>
          <w:tcPr>
            <w:tcW w:w="1498" w:type="dxa"/>
          </w:tcPr>
          <w:p w14:paraId="277B11FF"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Effectif (n)</w:t>
            </w:r>
          </w:p>
        </w:tc>
        <w:tc>
          <w:tcPr>
            <w:tcW w:w="1402" w:type="dxa"/>
          </w:tcPr>
          <w:p w14:paraId="376E1C5C"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Fréquence (%)</w:t>
            </w:r>
          </w:p>
        </w:tc>
      </w:tr>
      <w:tr w:rsidR="00D80A47" w:rsidRPr="00D80A47" w14:paraId="44FDA329" w14:textId="77777777" w:rsidTr="00D80A47">
        <w:trPr>
          <w:trHeight w:val="200"/>
        </w:trPr>
        <w:tc>
          <w:tcPr>
            <w:tcW w:w="3760" w:type="dxa"/>
          </w:tcPr>
          <w:p w14:paraId="19390FFE"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 xml:space="preserve">Carie </w:t>
            </w:r>
            <w:proofErr w:type="spellStart"/>
            <w:r w:rsidRPr="00D80A47">
              <w:rPr>
                <w:b/>
                <w:color w:val="000000"/>
                <w:szCs w:val="24"/>
              </w:rPr>
              <w:t>amelaire</w:t>
            </w:r>
            <w:proofErr w:type="spellEnd"/>
            <w:r w:rsidRPr="00D80A47">
              <w:rPr>
                <w:b/>
                <w:color w:val="000000"/>
                <w:szCs w:val="24"/>
              </w:rPr>
              <w:t xml:space="preserve"> et </w:t>
            </w:r>
            <w:proofErr w:type="spellStart"/>
            <w:r w:rsidRPr="00D80A47">
              <w:rPr>
                <w:b/>
                <w:color w:val="000000"/>
                <w:szCs w:val="24"/>
              </w:rPr>
              <w:t>dentinaire</w:t>
            </w:r>
            <w:proofErr w:type="spellEnd"/>
          </w:p>
          <w:p w14:paraId="3D27455C"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proofErr w:type="spellStart"/>
            <w:r w:rsidRPr="00D80A47">
              <w:rPr>
                <w:b/>
                <w:color w:val="000000"/>
                <w:szCs w:val="24"/>
              </w:rPr>
              <w:t>Pulpites</w:t>
            </w:r>
            <w:proofErr w:type="spellEnd"/>
            <w:r w:rsidRPr="00D80A47">
              <w:rPr>
                <w:b/>
                <w:color w:val="000000"/>
                <w:szCs w:val="24"/>
              </w:rPr>
              <w:t xml:space="preserve"> et complications</w:t>
            </w:r>
          </w:p>
        </w:tc>
        <w:tc>
          <w:tcPr>
            <w:tcW w:w="2412" w:type="dxa"/>
            <w:gridSpan w:val="2"/>
          </w:tcPr>
          <w:p w14:paraId="269CBC35"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Obturations coronaires</w:t>
            </w:r>
          </w:p>
          <w:p w14:paraId="65ECF24D"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 xml:space="preserve">Soins </w:t>
            </w:r>
            <w:proofErr w:type="spellStart"/>
            <w:r w:rsidRPr="00D80A47">
              <w:rPr>
                <w:color w:val="000000"/>
                <w:szCs w:val="24"/>
              </w:rPr>
              <w:t>endodontiques</w:t>
            </w:r>
            <w:proofErr w:type="spellEnd"/>
            <w:r w:rsidRPr="00D80A47">
              <w:rPr>
                <w:color w:val="000000"/>
                <w:szCs w:val="24"/>
              </w:rPr>
              <w:t xml:space="preserve"> </w:t>
            </w:r>
          </w:p>
        </w:tc>
        <w:tc>
          <w:tcPr>
            <w:tcW w:w="1498" w:type="dxa"/>
          </w:tcPr>
          <w:p w14:paraId="4E1864E4"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226</w:t>
            </w:r>
          </w:p>
          <w:p w14:paraId="18E34E68"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207</w:t>
            </w:r>
          </w:p>
        </w:tc>
        <w:tc>
          <w:tcPr>
            <w:tcW w:w="1402" w:type="dxa"/>
          </w:tcPr>
          <w:p w14:paraId="63439B82"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81,9</w:t>
            </w:r>
          </w:p>
          <w:p w14:paraId="33B1BF1E"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75</w:t>
            </w:r>
          </w:p>
        </w:tc>
      </w:tr>
      <w:tr w:rsidR="00D80A47" w:rsidRPr="00D80A47" w14:paraId="6691D5AA" w14:textId="77777777" w:rsidTr="00D80A47">
        <w:trPr>
          <w:trHeight w:val="214"/>
        </w:trPr>
        <w:tc>
          <w:tcPr>
            <w:tcW w:w="3760" w:type="dxa"/>
          </w:tcPr>
          <w:p w14:paraId="51693DC0"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proofErr w:type="spellStart"/>
            <w:r w:rsidRPr="00D80A47">
              <w:rPr>
                <w:b/>
                <w:color w:val="000000"/>
                <w:szCs w:val="24"/>
              </w:rPr>
              <w:t>Edentement</w:t>
            </w:r>
            <w:proofErr w:type="spellEnd"/>
          </w:p>
        </w:tc>
        <w:tc>
          <w:tcPr>
            <w:tcW w:w="2412" w:type="dxa"/>
            <w:gridSpan w:val="2"/>
          </w:tcPr>
          <w:p w14:paraId="4D72D121"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PAP</w:t>
            </w:r>
          </w:p>
        </w:tc>
        <w:tc>
          <w:tcPr>
            <w:tcW w:w="1498" w:type="dxa"/>
          </w:tcPr>
          <w:p w14:paraId="48CDCBC9"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104</w:t>
            </w:r>
          </w:p>
        </w:tc>
        <w:tc>
          <w:tcPr>
            <w:tcW w:w="1402" w:type="dxa"/>
          </w:tcPr>
          <w:p w14:paraId="1A0FADF8"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37,7</w:t>
            </w:r>
          </w:p>
        </w:tc>
      </w:tr>
      <w:tr w:rsidR="00D80A47" w:rsidRPr="00D80A47" w14:paraId="5B57A857" w14:textId="77777777" w:rsidTr="00D80A47">
        <w:trPr>
          <w:trHeight w:val="360"/>
        </w:trPr>
        <w:tc>
          <w:tcPr>
            <w:tcW w:w="3760" w:type="dxa"/>
          </w:tcPr>
          <w:p w14:paraId="03BEBB0B"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Gingivites induites par la plaque</w:t>
            </w:r>
          </w:p>
        </w:tc>
        <w:tc>
          <w:tcPr>
            <w:tcW w:w="2412" w:type="dxa"/>
            <w:gridSpan w:val="2"/>
          </w:tcPr>
          <w:p w14:paraId="471A5822"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Détartrages</w:t>
            </w:r>
          </w:p>
        </w:tc>
        <w:tc>
          <w:tcPr>
            <w:tcW w:w="1498" w:type="dxa"/>
          </w:tcPr>
          <w:p w14:paraId="58B3E099"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163</w:t>
            </w:r>
          </w:p>
        </w:tc>
        <w:tc>
          <w:tcPr>
            <w:tcW w:w="1402" w:type="dxa"/>
          </w:tcPr>
          <w:p w14:paraId="07BC3C08"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59,1</w:t>
            </w:r>
          </w:p>
        </w:tc>
      </w:tr>
      <w:tr w:rsidR="00D80A47" w:rsidRPr="00D80A47" w14:paraId="0FA10C45" w14:textId="77777777" w:rsidTr="00D80A47">
        <w:trPr>
          <w:trHeight w:val="360"/>
        </w:trPr>
        <w:tc>
          <w:tcPr>
            <w:tcW w:w="3760" w:type="dxa"/>
          </w:tcPr>
          <w:p w14:paraId="4CE1FC9A"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Délabrement coronaire important</w:t>
            </w:r>
          </w:p>
        </w:tc>
        <w:tc>
          <w:tcPr>
            <w:tcW w:w="2412" w:type="dxa"/>
            <w:gridSpan w:val="2"/>
          </w:tcPr>
          <w:p w14:paraId="14A48879"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Extractions</w:t>
            </w:r>
          </w:p>
        </w:tc>
        <w:tc>
          <w:tcPr>
            <w:tcW w:w="1498" w:type="dxa"/>
          </w:tcPr>
          <w:p w14:paraId="07144C59"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169</w:t>
            </w:r>
          </w:p>
        </w:tc>
        <w:tc>
          <w:tcPr>
            <w:tcW w:w="1402" w:type="dxa"/>
          </w:tcPr>
          <w:p w14:paraId="30C1A343"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61,2</w:t>
            </w:r>
          </w:p>
        </w:tc>
      </w:tr>
      <w:tr w:rsidR="00D80A47" w:rsidRPr="00D80A47" w14:paraId="053DEFB6" w14:textId="77777777" w:rsidTr="00D80A47">
        <w:trPr>
          <w:trHeight w:val="426"/>
        </w:trPr>
        <w:tc>
          <w:tcPr>
            <w:tcW w:w="3760" w:type="dxa"/>
          </w:tcPr>
          <w:p w14:paraId="30607F1F"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b/>
                <w:color w:val="000000"/>
                <w:szCs w:val="24"/>
              </w:rPr>
            </w:pPr>
            <w:r w:rsidRPr="00D80A47">
              <w:rPr>
                <w:b/>
                <w:color w:val="000000"/>
                <w:szCs w:val="24"/>
              </w:rPr>
              <w:t xml:space="preserve">Anomalie </w:t>
            </w:r>
            <w:proofErr w:type="spellStart"/>
            <w:r w:rsidRPr="00D80A47">
              <w:rPr>
                <w:b/>
                <w:color w:val="000000"/>
                <w:szCs w:val="24"/>
              </w:rPr>
              <w:t>orthodontique</w:t>
            </w:r>
            <w:proofErr w:type="spellEnd"/>
          </w:p>
        </w:tc>
        <w:tc>
          <w:tcPr>
            <w:tcW w:w="2412" w:type="dxa"/>
            <w:gridSpan w:val="2"/>
          </w:tcPr>
          <w:p w14:paraId="00F989C1"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 xml:space="preserve">Dispositifs </w:t>
            </w:r>
            <w:proofErr w:type="spellStart"/>
            <w:r w:rsidRPr="00D80A47">
              <w:rPr>
                <w:color w:val="000000"/>
                <w:szCs w:val="24"/>
              </w:rPr>
              <w:t>orthodontiques</w:t>
            </w:r>
            <w:proofErr w:type="spellEnd"/>
          </w:p>
        </w:tc>
        <w:tc>
          <w:tcPr>
            <w:tcW w:w="1498" w:type="dxa"/>
          </w:tcPr>
          <w:p w14:paraId="00265B27"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7</w:t>
            </w:r>
          </w:p>
        </w:tc>
        <w:tc>
          <w:tcPr>
            <w:tcW w:w="1402" w:type="dxa"/>
          </w:tcPr>
          <w:p w14:paraId="5A8396D2" w14:textId="77777777" w:rsidR="00D80A47" w:rsidRPr="00D80A47" w:rsidRDefault="00D80A47" w:rsidP="00D80A47">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color w:val="000000"/>
                <w:szCs w:val="24"/>
              </w:rPr>
            </w:pPr>
            <w:r w:rsidRPr="00D80A47">
              <w:rPr>
                <w:color w:val="000000"/>
                <w:szCs w:val="24"/>
              </w:rPr>
              <w:t>2,5</w:t>
            </w:r>
          </w:p>
        </w:tc>
      </w:tr>
    </w:tbl>
    <w:p w14:paraId="3421D908" w14:textId="77777777" w:rsidR="00D80A47" w:rsidRPr="00D80A47" w:rsidRDefault="00D80A47" w:rsidP="00D80A47">
      <w:pPr>
        <w:rPr>
          <w:rFonts w:eastAsia="Times New Roman"/>
          <w:b/>
          <w:color w:val="000000"/>
          <w:szCs w:val="24"/>
          <w:lang w:eastAsia="fr-FR"/>
        </w:rPr>
      </w:pPr>
      <w:r w:rsidRPr="00D80A47">
        <w:rPr>
          <w:rFonts w:eastAsia="Times New Roman"/>
          <w:b/>
          <w:color w:val="000000"/>
          <w:szCs w:val="24"/>
          <w:lang w:eastAsia="fr-FR"/>
        </w:rPr>
        <w:br w:type="page"/>
      </w:r>
    </w:p>
    <w:p w14:paraId="118FDF6D" w14:textId="4BE6F6A5" w:rsidR="00D80A47" w:rsidRPr="00D80A47" w:rsidRDefault="00D80A47" w:rsidP="007F17A0">
      <w:pPr>
        <w:pStyle w:val="Heading2"/>
      </w:pPr>
      <w:bookmarkStart w:id="275" w:name="_Toc169091094"/>
      <w:bookmarkStart w:id="276" w:name="_Toc169091797"/>
      <w:r w:rsidRPr="00D80A47">
        <w:lastRenderedPageBreak/>
        <w:t>RENONCEMENT AUX SOINS BUCCODENTAIRES</w:t>
      </w:r>
      <w:bookmarkEnd w:id="275"/>
      <w:bookmarkEnd w:id="276"/>
    </w:p>
    <w:p w14:paraId="577B1211" w14:textId="77777777" w:rsidR="00D80A47" w:rsidRPr="00B174D6" w:rsidRDefault="00D80A47" w:rsidP="00B174D6">
      <w:pPr>
        <w:pStyle w:val="PUCE"/>
      </w:pPr>
      <w:r w:rsidRPr="00B174D6">
        <w:t xml:space="preserve">Profil du renoncement aux soins en fonctions des données sociodémographiques </w:t>
      </w:r>
    </w:p>
    <w:p w14:paraId="3489260C" w14:textId="3FC3D2E3" w:rsidR="00D80A47" w:rsidRPr="00D80A47" w:rsidRDefault="00D80A47" w:rsidP="00B174D6">
      <w:pPr>
        <w:pStyle w:val="atexte"/>
      </w:pPr>
      <w:r w:rsidRPr="00D80A47">
        <w:t xml:space="preserve">Le taux global de renoncement aux soins buccodentaires était de 47,46%. Parmi ceux ayant renoncés à au-moins un soin, on observe une prédominance féminine à 63,4% avec </w:t>
      </w:r>
      <w:r w:rsidR="00B174D6" w:rsidRPr="00D80A47">
        <w:t>les célibataires représentés</w:t>
      </w:r>
      <w:r w:rsidRPr="00D80A47">
        <w:t xml:space="preserve"> </w:t>
      </w:r>
      <w:r w:rsidR="00114C71">
        <w:t xml:space="preserve">à </w:t>
      </w:r>
      <w:r w:rsidRPr="00D80A47">
        <w:t xml:space="preserve">56,6%. Plus de détails dans le tableau ci-dessous. </w:t>
      </w:r>
    </w:p>
    <w:p w14:paraId="0C856032" w14:textId="13FAC9C9" w:rsidR="00D80A47" w:rsidRPr="00D80A47" w:rsidRDefault="00D80A47" w:rsidP="00B174D6">
      <w:pPr>
        <w:pStyle w:val="ATABLEAU"/>
        <w:rPr>
          <w:rFonts w:eastAsia="Calibri"/>
          <w:b/>
        </w:rPr>
      </w:pPr>
      <w:bookmarkStart w:id="277" w:name="_Toc169091394"/>
      <w:r w:rsidRPr="00D80A47">
        <w:rPr>
          <w:rFonts w:eastAsia="Calibri"/>
        </w:rPr>
        <w:t>Répartition du renoncement en fonction des données sociodémographiques</w:t>
      </w:r>
      <w:bookmarkEnd w:id="277"/>
    </w:p>
    <w:tbl>
      <w:tblPr>
        <w:tblStyle w:val="Style211"/>
        <w:tblW w:w="0" w:type="auto"/>
        <w:tblLook w:val="04A0" w:firstRow="1" w:lastRow="0" w:firstColumn="1" w:lastColumn="0" w:noHBand="0" w:noVBand="1"/>
      </w:tblPr>
      <w:tblGrid>
        <w:gridCol w:w="2777"/>
        <w:gridCol w:w="2251"/>
        <w:gridCol w:w="2119"/>
        <w:gridCol w:w="1925"/>
      </w:tblGrid>
      <w:tr w:rsidR="00D80A47" w:rsidRPr="00D80A47" w14:paraId="3DCD07FB" w14:textId="77777777" w:rsidTr="00D80A47">
        <w:trPr>
          <w:cnfStyle w:val="100000000000" w:firstRow="1" w:lastRow="0" w:firstColumn="0" w:lastColumn="0" w:oddVBand="0" w:evenVBand="0" w:oddHBand="0" w:evenHBand="0" w:firstRowFirstColumn="0" w:firstRowLastColumn="0" w:lastRowFirstColumn="0" w:lastRowLastColumn="0"/>
        </w:trPr>
        <w:tc>
          <w:tcPr>
            <w:tcW w:w="2777" w:type="dxa"/>
          </w:tcPr>
          <w:p w14:paraId="73C81CB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Calibri"/>
                <w:b/>
                <w:bCs/>
                <w:szCs w:val="24"/>
              </w:rPr>
              <w:t>Variables</w:t>
            </w:r>
          </w:p>
        </w:tc>
        <w:tc>
          <w:tcPr>
            <w:tcW w:w="2251" w:type="dxa"/>
          </w:tcPr>
          <w:p w14:paraId="5F02FF1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Calibri"/>
                <w:b/>
                <w:bCs/>
                <w:szCs w:val="24"/>
              </w:rPr>
              <w:t>Modalités</w:t>
            </w:r>
          </w:p>
        </w:tc>
        <w:tc>
          <w:tcPr>
            <w:tcW w:w="2119" w:type="dxa"/>
          </w:tcPr>
          <w:p w14:paraId="1101B29C" w14:textId="157F5DC6" w:rsidR="00D80A47" w:rsidRPr="00D80A47" w:rsidRDefault="00114C71"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rFonts w:eastAsia="Times New Roman"/>
                <w:b/>
                <w:bCs/>
                <w:color w:val="000000"/>
                <w:szCs w:val="24"/>
                <w:lang w:eastAsia="fr-FR"/>
              </w:rPr>
            </w:pPr>
            <w:r>
              <w:rPr>
                <w:rFonts w:eastAsia="Calibri"/>
                <w:b/>
                <w:bCs/>
                <w:szCs w:val="24"/>
              </w:rPr>
              <w:t>Effectif</w:t>
            </w:r>
            <w:r w:rsidR="00D80A47" w:rsidRPr="00D80A47">
              <w:rPr>
                <w:rFonts w:eastAsia="Calibri"/>
                <w:b/>
                <w:bCs/>
                <w:szCs w:val="24"/>
              </w:rPr>
              <w:t xml:space="preserve"> </w:t>
            </w:r>
            <w:r>
              <w:rPr>
                <w:rFonts w:eastAsia="Calibri"/>
                <w:b/>
                <w:bCs/>
                <w:szCs w:val="24"/>
              </w:rPr>
              <w:t>(</w:t>
            </w:r>
            <w:r w:rsidR="00D80A47" w:rsidRPr="00D80A47">
              <w:rPr>
                <w:rFonts w:eastAsia="Calibri"/>
                <w:b/>
                <w:bCs/>
                <w:szCs w:val="24"/>
              </w:rPr>
              <w:t>n</w:t>
            </w:r>
            <w:r>
              <w:rPr>
                <w:rFonts w:eastAsia="Calibri"/>
                <w:b/>
                <w:bCs/>
                <w:szCs w:val="24"/>
              </w:rPr>
              <w:t>)</w:t>
            </w:r>
          </w:p>
        </w:tc>
        <w:tc>
          <w:tcPr>
            <w:tcW w:w="1925" w:type="dxa"/>
          </w:tcPr>
          <w:p w14:paraId="092DD18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jc w:val="center"/>
              <w:textAlignment w:val="baseline"/>
              <w:rPr>
                <w:rFonts w:eastAsia="Calibri"/>
                <w:b/>
                <w:bCs/>
                <w:szCs w:val="24"/>
              </w:rPr>
            </w:pPr>
            <w:r w:rsidRPr="00D80A47">
              <w:rPr>
                <w:rFonts w:eastAsia="Calibri"/>
                <w:b/>
                <w:bCs/>
                <w:szCs w:val="24"/>
              </w:rPr>
              <w:t>Fréquence (%)</w:t>
            </w:r>
          </w:p>
        </w:tc>
      </w:tr>
      <w:tr w:rsidR="00D80A47" w:rsidRPr="00D80A47" w14:paraId="407C272B" w14:textId="77777777" w:rsidTr="00D80A47">
        <w:trPr>
          <w:cnfStyle w:val="000000100000" w:firstRow="0" w:lastRow="0" w:firstColumn="0" w:lastColumn="0" w:oddVBand="0" w:evenVBand="0" w:oddHBand="1" w:evenHBand="0" w:firstRowFirstColumn="0" w:firstRowLastColumn="0" w:lastRowFirstColumn="0" w:lastRowLastColumn="0"/>
        </w:trPr>
        <w:tc>
          <w:tcPr>
            <w:tcW w:w="2777" w:type="dxa"/>
          </w:tcPr>
          <w:p w14:paraId="7DB8086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 xml:space="preserve">Genre </w:t>
            </w:r>
          </w:p>
        </w:tc>
        <w:tc>
          <w:tcPr>
            <w:tcW w:w="2251" w:type="dxa"/>
          </w:tcPr>
          <w:p w14:paraId="1826C6DD" w14:textId="77777777" w:rsidR="00D80A47" w:rsidRPr="00D80A47" w:rsidRDefault="00D80A47" w:rsidP="00D80A47">
            <w:pPr>
              <w:rPr>
                <w:rFonts w:eastAsia="Calibri"/>
                <w:b/>
                <w:szCs w:val="24"/>
                <w:lang w:val="fr-CM"/>
              </w:rPr>
            </w:pPr>
            <w:r w:rsidRPr="00D80A47">
              <w:rPr>
                <w:rFonts w:eastAsia="Calibri"/>
                <w:b/>
                <w:szCs w:val="24"/>
                <w:lang w:val="fr-CM"/>
              </w:rPr>
              <w:t>Féminin</w:t>
            </w:r>
          </w:p>
          <w:p w14:paraId="22A7BA5E"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Calibri"/>
                <w:szCs w:val="24"/>
                <w:lang w:val="fr-CM"/>
              </w:rPr>
            </w:pPr>
            <w:r w:rsidRPr="00D80A47">
              <w:rPr>
                <w:rFonts w:eastAsia="Calibri"/>
                <w:szCs w:val="24"/>
                <w:lang w:val="fr-CM"/>
              </w:rPr>
              <w:t>Masculin</w:t>
            </w:r>
          </w:p>
          <w:p w14:paraId="17A576D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Calibri"/>
                <w:szCs w:val="24"/>
                <w:lang w:val="fr-CM"/>
              </w:rPr>
            </w:pPr>
          </w:p>
        </w:tc>
        <w:tc>
          <w:tcPr>
            <w:tcW w:w="2119" w:type="dxa"/>
          </w:tcPr>
          <w:p w14:paraId="41CC4BDA" w14:textId="77777777" w:rsidR="00D80A47" w:rsidRPr="00D80A47" w:rsidRDefault="00D80A47" w:rsidP="00D80A47">
            <w:pPr>
              <w:jc w:val="center"/>
              <w:rPr>
                <w:rFonts w:eastAsia="Calibri"/>
                <w:b/>
                <w:szCs w:val="24"/>
                <w:lang w:val="fr-CM"/>
              </w:rPr>
            </w:pPr>
            <w:r w:rsidRPr="00D80A47">
              <w:rPr>
                <w:rFonts w:eastAsia="Calibri"/>
                <w:b/>
                <w:szCs w:val="24"/>
                <w:lang w:val="fr-CM"/>
              </w:rPr>
              <w:t>83</w:t>
            </w:r>
          </w:p>
          <w:p w14:paraId="5586C3CF" w14:textId="77777777" w:rsidR="00D80A47" w:rsidRPr="00D80A47" w:rsidRDefault="00D80A47" w:rsidP="00D80A47">
            <w:pPr>
              <w:jc w:val="center"/>
              <w:rPr>
                <w:rFonts w:eastAsia="Calibri"/>
                <w:szCs w:val="24"/>
                <w:lang w:val="fr-CM"/>
              </w:rPr>
            </w:pPr>
            <w:r w:rsidRPr="00D80A47">
              <w:rPr>
                <w:rFonts w:eastAsia="Calibri"/>
                <w:szCs w:val="24"/>
                <w:lang w:val="fr-CM"/>
              </w:rPr>
              <w:t>48</w:t>
            </w:r>
          </w:p>
        </w:tc>
        <w:tc>
          <w:tcPr>
            <w:tcW w:w="1925" w:type="dxa"/>
          </w:tcPr>
          <w:p w14:paraId="2E12BF55" w14:textId="77777777" w:rsidR="00D80A47" w:rsidRPr="00D80A47" w:rsidRDefault="00D80A47" w:rsidP="00D80A47">
            <w:pPr>
              <w:jc w:val="center"/>
              <w:rPr>
                <w:rFonts w:eastAsia="Calibri"/>
                <w:b/>
                <w:szCs w:val="24"/>
                <w:lang w:val="fr-CM"/>
              </w:rPr>
            </w:pPr>
            <w:r w:rsidRPr="00D80A47">
              <w:rPr>
                <w:rFonts w:eastAsia="Calibri"/>
                <w:b/>
                <w:szCs w:val="24"/>
                <w:lang w:val="fr-CM"/>
              </w:rPr>
              <w:softHyphen/>
              <w:t>63,4</w:t>
            </w:r>
          </w:p>
          <w:p w14:paraId="2042DF45" w14:textId="77777777" w:rsidR="00D80A47" w:rsidRPr="00D80A47" w:rsidRDefault="00D80A47" w:rsidP="00D80A47">
            <w:pPr>
              <w:jc w:val="center"/>
              <w:rPr>
                <w:rFonts w:eastAsia="Calibri"/>
                <w:szCs w:val="24"/>
                <w:lang w:val="fr-CM"/>
              </w:rPr>
            </w:pPr>
            <w:r w:rsidRPr="00D80A47">
              <w:rPr>
                <w:rFonts w:eastAsia="Calibri"/>
                <w:szCs w:val="24"/>
                <w:lang w:val="fr-CM"/>
              </w:rPr>
              <w:t>36,6</w:t>
            </w:r>
          </w:p>
        </w:tc>
      </w:tr>
      <w:tr w:rsidR="00D80A47" w:rsidRPr="00D80A47" w14:paraId="6FA566B3" w14:textId="77777777" w:rsidTr="00D80A47">
        <w:tc>
          <w:tcPr>
            <w:tcW w:w="2777" w:type="dxa"/>
          </w:tcPr>
          <w:p w14:paraId="75F772E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Age</w:t>
            </w:r>
          </w:p>
        </w:tc>
        <w:tc>
          <w:tcPr>
            <w:tcW w:w="2251" w:type="dxa"/>
          </w:tcPr>
          <w:p w14:paraId="3101449E" w14:textId="77777777" w:rsidR="00D80A47" w:rsidRPr="00D80A47" w:rsidRDefault="00D80A47" w:rsidP="00D80A47">
            <w:pPr>
              <w:rPr>
                <w:rFonts w:eastAsia="Calibri"/>
                <w:b/>
                <w:szCs w:val="24"/>
                <w:lang w:val="fr-CM"/>
              </w:rPr>
            </w:pPr>
            <w:r w:rsidRPr="00D80A47">
              <w:rPr>
                <w:rFonts w:eastAsia="Calibri"/>
                <w:b/>
                <w:szCs w:val="24"/>
                <w:lang w:val="fr-CM"/>
              </w:rPr>
              <w:t xml:space="preserve">] 0-25 ans] </w:t>
            </w:r>
          </w:p>
          <w:p w14:paraId="18B23CBD" w14:textId="77777777" w:rsidR="00D80A47" w:rsidRPr="00D80A47" w:rsidRDefault="00D80A47" w:rsidP="00D80A47">
            <w:pPr>
              <w:rPr>
                <w:rFonts w:eastAsia="Calibri"/>
                <w:szCs w:val="24"/>
                <w:lang w:val="fr-CM"/>
              </w:rPr>
            </w:pPr>
            <w:r w:rsidRPr="00D80A47">
              <w:rPr>
                <w:rFonts w:eastAsia="Calibri"/>
                <w:szCs w:val="24"/>
                <w:lang w:val="fr-CM"/>
              </w:rPr>
              <w:t xml:space="preserve">] 26-30 ans]    </w:t>
            </w:r>
          </w:p>
          <w:p w14:paraId="08D0E240" w14:textId="77777777" w:rsidR="00D80A47" w:rsidRPr="00D80A47" w:rsidRDefault="00D80A47" w:rsidP="00D80A47">
            <w:pPr>
              <w:rPr>
                <w:rFonts w:eastAsia="Calibri"/>
                <w:szCs w:val="24"/>
                <w:lang w:val="fr-CM"/>
              </w:rPr>
            </w:pPr>
            <w:r w:rsidRPr="00D80A47">
              <w:rPr>
                <w:rFonts w:eastAsia="Calibri"/>
                <w:szCs w:val="24"/>
                <w:lang w:val="fr-CM"/>
              </w:rPr>
              <w:t xml:space="preserve">] 31-40 ans]    </w:t>
            </w:r>
          </w:p>
          <w:p w14:paraId="50845E95" w14:textId="77777777" w:rsidR="00D80A47" w:rsidRPr="00D80A47" w:rsidRDefault="00D80A47" w:rsidP="00D80A47">
            <w:pPr>
              <w:rPr>
                <w:rFonts w:eastAsia="Calibri"/>
                <w:szCs w:val="24"/>
                <w:lang w:val="fr-CM"/>
              </w:rPr>
            </w:pPr>
            <w:r w:rsidRPr="00D80A47">
              <w:rPr>
                <w:rFonts w:eastAsia="Calibri"/>
                <w:szCs w:val="24"/>
                <w:lang w:val="fr-CM"/>
              </w:rPr>
              <w:t>] 41-50 ans]</w:t>
            </w:r>
          </w:p>
          <w:p w14:paraId="012D4FDA" w14:textId="77777777" w:rsidR="00D80A47" w:rsidRPr="00D80A47" w:rsidRDefault="00D80A47" w:rsidP="00D80A47">
            <w:pPr>
              <w:rPr>
                <w:rFonts w:eastAsia="Calibri"/>
                <w:szCs w:val="24"/>
                <w:lang w:val="fr-CM"/>
              </w:rPr>
            </w:pPr>
            <w:r w:rsidRPr="00D80A47">
              <w:rPr>
                <w:rFonts w:eastAsia="Calibri"/>
                <w:szCs w:val="24"/>
                <w:lang w:val="fr-CM"/>
              </w:rPr>
              <w:t xml:space="preserve">50 ans +   </w:t>
            </w:r>
          </w:p>
          <w:p w14:paraId="425D09E1" w14:textId="77777777" w:rsidR="00D80A47" w:rsidRPr="00D80A47" w:rsidRDefault="00D80A47" w:rsidP="00D80A47">
            <w:pPr>
              <w:rPr>
                <w:rFonts w:eastAsia="Calibri"/>
                <w:szCs w:val="24"/>
                <w:lang w:val="fr-CM"/>
              </w:rPr>
            </w:pPr>
            <w:r w:rsidRPr="00D80A47">
              <w:rPr>
                <w:rFonts w:eastAsia="Calibri"/>
                <w:szCs w:val="24"/>
                <w:lang w:val="fr-CM"/>
              </w:rPr>
              <w:t xml:space="preserve">  </w:t>
            </w:r>
          </w:p>
        </w:tc>
        <w:tc>
          <w:tcPr>
            <w:tcW w:w="2119" w:type="dxa"/>
          </w:tcPr>
          <w:p w14:paraId="0650D29C" w14:textId="77777777" w:rsidR="00D80A47" w:rsidRPr="00D80A47" w:rsidRDefault="00D80A47" w:rsidP="00D80A47">
            <w:pPr>
              <w:jc w:val="center"/>
              <w:rPr>
                <w:rFonts w:eastAsia="Calibri"/>
                <w:b/>
                <w:szCs w:val="24"/>
                <w:lang w:val="fr-CM"/>
              </w:rPr>
            </w:pPr>
            <w:r w:rsidRPr="00D80A47">
              <w:rPr>
                <w:rFonts w:eastAsia="Calibri"/>
                <w:b/>
                <w:szCs w:val="24"/>
                <w:lang w:val="fr-CM"/>
              </w:rPr>
              <w:t>42</w:t>
            </w:r>
          </w:p>
          <w:p w14:paraId="65AC6FC1" w14:textId="77777777" w:rsidR="00D80A47" w:rsidRPr="00D80A47" w:rsidRDefault="00D80A47" w:rsidP="00D80A47">
            <w:pPr>
              <w:jc w:val="center"/>
              <w:rPr>
                <w:rFonts w:eastAsia="Calibri"/>
                <w:szCs w:val="24"/>
                <w:lang w:val="fr-CM"/>
              </w:rPr>
            </w:pPr>
            <w:r w:rsidRPr="00D80A47">
              <w:rPr>
                <w:rFonts w:eastAsia="Calibri"/>
                <w:szCs w:val="24"/>
                <w:lang w:val="fr-CM"/>
              </w:rPr>
              <w:t>20</w:t>
            </w:r>
          </w:p>
          <w:p w14:paraId="23482B16" w14:textId="77777777" w:rsidR="00D80A47" w:rsidRPr="00D80A47" w:rsidRDefault="00D80A47" w:rsidP="00D80A47">
            <w:pPr>
              <w:jc w:val="center"/>
              <w:rPr>
                <w:rFonts w:eastAsia="Calibri"/>
                <w:szCs w:val="24"/>
                <w:lang w:val="fr-CM"/>
              </w:rPr>
            </w:pPr>
            <w:r w:rsidRPr="00D80A47">
              <w:rPr>
                <w:rFonts w:eastAsia="Calibri"/>
                <w:szCs w:val="24"/>
                <w:lang w:val="fr-CM"/>
              </w:rPr>
              <w:t>38</w:t>
            </w:r>
          </w:p>
          <w:p w14:paraId="22A9BB05" w14:textId="77777777" w:rsidR="00D80A47" w:rsidRPr="00D80A47" w:rsidRDefault="00D80A47" w:rsidP="00D80A47">
            <w:pPr>
              <w:jc w:val="center"/>
              <w:rPr>
                <w:rFonts w:eastAsia="Calibri"/>
                <w:szCs w:val="24"/>
                <w:lang w:val="fr-CM"/>
              </w:rPr>
            </w:pPr>
            <w:r w:rsidRPr="00D80A47">
              <w:rPr>
                <w:rFonts w:eastAsia="Calibri"/>
                <w:szCs w:val="24"/>
                <w:lang w:val="fr-CM"/>
              </w:rPr>
              <w:t>20</w:t>
            </w:r>
          </w:p>
          <w:p w14:paraId="647861FE" w14:textId="77777777" w:rsidR="00D80A47" w:rsidRPr="00D80A47" w:rsidRDefault="00D80A47" w:rsidP="00D80A47">
            <w:pPr>
              <w:jc w:val="center"/>
              <w:rPr>
                <w:rFonts w:eastAsia="Calibri"/>
                <w:szCs w:val="24"/>
                <w:lang w:val="fr-CM"/>
              </w:rPr>
            </w:pPr>
            <w:r w:rsidRPr="00D80A47">
              <w:rPr>
                <w:rFonts w:eastAsia="Calibri"/>
                <w:szCs w:val="24"/>
                <w:lang w:val="fr-CM"/>
              </w:rPr>
              <w:t>11</w:t>
            </w:r>
          </w:p>
        </w:tc>
        <w:tc>
          <w:tcPr>
            <w:tcW w:w="1925" w:type="dxa"/>
          </w:tcPr>
          <w:p w14:paraId="7954296F" w14:textId="77777777" w:rsidR="00D80A47" w:rsidRPr="00D80A47" w:rsidRDefault="00D80A47" w:rsidP="00D80A47">
            <w:pPr>
              <w:jc w:val="center"/>
              <w:rPr>
                <w:rFonts w:eastAsia="Calibri"/>
                <w:b/>
                <w:szCs w:val="24"/>
                <w:lang w:val="fr-CM"/>
              </w:rPr>
            </w:pPr>
            <w:r w:rsidRPr="00D80A47">
              <w:rPr>
                <w:rFonts w:eastAsia="Calibri"/>
                <w:b/>
                <w:szCs w:val="24"/>
                <w:lang w:val="fr-CM"/>
              </w:rPr>
              <w:t>32,1</w:t>
            </w:r>
          </w:p>
          <w:p w14:paraId="2CC67133" w14:textId="77777777" w:rsidR="00D80A47" w:rsidRPr="00D80A47" w:rsidRDefault="00D80A47" w:rsidP="00D80A47">
            <w:pPr>
              <w:jc w:val="center"/>
              <w:rPr>
                <w:rFonts w:eastAsia="Calibri"/>
                <w:szCs w:val="24"/>
                <w:lang w:val="fr-CM"/>
              </w:rPr>
            </w:pPr>
            <w:r w:rsidRPr="00D80A47">
              <w:rPr>
                <w:rFonts w:eastAsia="Calibri"/>
                <w:szCs w:val="24"/>
                <w:lang w:val="fr-CM"/>
              </w:rPr>
              <w:t>15,2</w:t>
            </w:r>
          </w:p>
          <w:p w14:paraId="53F17E54" w14:textId="77777777" w:rsidR="00D80A47" w:rsidRPr="00D80A47" w:rsidRDefault="00D80A47" w:rsidP="00D80A47">
            <w:pPr>
              <w:jc w:val="center"/>
              <w:rPr>
                <w:rFonts w:eastAsia="Calibri"/>
                <w:szCs w:val="24"/>
                <w:lang w:val="fr-CM"/>
              </w:rPr>
            </w:pPr>
            <w:r w:rsidRPr="00D80A47">
              <w:rPr>
                <w:rFonts w:eastAsia="Calibri"/>
                <w:szCs w:val="24"/>
                <w:lang w:val="fr-CM"/>
              </w:rPr>
              <w:t>29</w:t>
            </w:r>
          </w:p>
          <w:p w14:paraId="72883D52" w14:textId="77777777" w:rsidR="00D80A47" w:rsidRPr="00D80A47" w:rsidRDefault="00D80A47" w:rsidP="00D80A47">
            <w:pPr>
              <w:jc w:val="center"/>
              <w:rPr>
                <w:rFonts w:eastAsia="Calibri"/>
                <w:szCs w:val="24"/>
                <w:lang w:val="fr-CM"/>
              </w:rPr>
            </w:pPr>
            <w:r w:rsidRPr="00D80A47">
              <w:rPr>
                <w:rFonts w:eastAsia="Calibri"/>
                <w:szCs w:val="24"/>
                <w:lang w:val="fr-CM"/>
              </w:rPr>
              <w:t>15,3</w:t>
            </w:r>
            <w:r w:rsidRPr="00D80A47">
              <w:rPr>
                <w:rFonts w:eastAsia="Calibri"/>
                <w:szCs w:val="24"/>
                <w:lang w:val="fr-CM"/>
              </w:rPr>
              <w:br/>
              <w:t>8,</w:t>
            </w:r>
          </w:p>
        </w:tc>
      </w:tr>
      <w:tr w:rsidR="00D80A47" w:rsidRPr="00D80A47" w14:paraId="20B5A2A1" w14:textId="77777777" w:rsidTr="00D80A47">
        <w:trPr>
          <w:cnfStyle w:val="000000100000" w:firstRow="0" w:lastRow="0" w:firstColumn="0" w:lastColumn="0" w:oddVBand="0" w:evenVBand="0" w:oddHBand="1" w:evenHBand="0" w:firstRowFirstColumn="0" w:firstRowLastColumn="0" w:lastRowFirstColumn="0" w:lastRowLastColumn="0"/>
        </w:trPr>
        <w:tc>
          <w:tcPr>
            <w:tcW w:w="2777" w:type="dxa"/>
          </w:tcPr>
          <w:p w14:paraId="3761E13B"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Situation matrimoniale</w:t>
            </w:r>
          </w:p>
        </w:tc>
        <w:tc>
          <w:tcPr>
            <w:tcW w:w="2251" w:type="dxa"/>
          </w:tcPr>
          <w:p w14:paraId="410A662E" w14:textId="77777777" w:rsidR="00D80A47" w:rsidRPr="00D80A47" w:rsidRDefault="00D80A47" w:rsidP="00D80A47">
            <w:pPr>
              <w:rPr>
                <w:rFonts w:eastAsia="Calibri"/>
                <w:b/>
                <w:szCs w:val="24"/>
              </w:rPr>
            </w:pPr>
            <w:r w:rsidRPr="00D80A47">
              <w:rPr>
                <w:rFonts w:eastAsia="Calibri"/>
                <w:b/>
                <w:szCs w:val="24"/>
              </w:rPr>
              <w:t>Célibataire</w:t>
            </w:r>
          </w:p>
          <w:p w14:paraId="46FED312" w14:textId="77777777" w:rsidR="00D80A47" w:rsidRPr="00D80A47" w:rsidRDefault="00D80A47" w:rsidP="00D80A47">
            <w:pPr>
              <w:rPr>
                <w:rFonts w:eastAsia="Calibri"/>
                <w:szCs w:val="24"/>
              </w:rPr>
            </w:pPr>
            <w:r w:rsidRPr="00D80A47">
              <w:rPr>
                <w:rFonts w:eastAsia="Calibri"/>
                <w:szCs w:val="24"/>
              </w:rPr>
              <w:t>Marié</w:t>
            </w:r>
          </w:p>
          <w:p w14:paraId="38F423A5" w14:textId="77777777" w:rsidR="00D80A47" w:rsidRPr="00D80A47" w:rsidRDefault="00D80A47" w:rsidP="00D80A47">
            <w:pPr>
              <w:rPr>
                <w:rFonts w:eastAsia="Calibri"/>
                <w:szCs w:val="24"/>
              </w:rPr>
            </w:pPr>
            <w:r w:rsidRPr="00D80A47">
              <w:rPr>
                <w:rFonts w:eastAsia="Calibri"/>
                <w:szCs w:val="24"/>
              </w:rPr>
              <w:t>Divorcé</w:t>
            </w:r>
          </w:p>
          <w:p w14:paraId="09083D12" w14:textId="77777777" w:rsidR="00D80A47" w:rsidRPr="00D80A47" w:rsidRDefault="00D80A47" w:rsidP="00D80A47">
            <w:pPr>
              <w:jc w:val="left"/>
              <w:rPr>
                <w:rFonts w:eastAsia="Calibri"/>
                <w:szCs w:val="24"/>
              </w:rPr>
            </w:pPr>
            <w:r w:rsidRPr="00D80A47">
              <w:rPr>
                <w:rFonts w:eastAsia="Calibri"/>
                <w:szCs w:val="24"/>
              </w:rPr>
              <w:t>Veuf</w:t>
            </w:r>
          </w:p>
        </w:tc>
        <w:tc>
          <w:tcPr>
            <w:tcW w:w="2119" w:type="dxa"/>
          </w:tcPr>
          <w:p w14:paraId="1C1BA3FF" w14:textId="77777777" w:rsidR="00D80A47" w:rsidRPr="00D80A47" w:rsidRDefault="00D80A47" w:rsidP="00D80A47">
            <w:pPr>
              <w:jc w:val="center"/>
              <w:rPr>
                <w:rFonts w:eastAsia="Calibri"/>
                <w:b/>
                <w:szCs w:val="24"/>
              </w:rPr>
            </w:pPr>
            <w:r w:rsidRPr="00D80A47">
              <w:rPr>
                <w:rFonts w:eastAsia="Calibri"/>
                <w:b/>
                <w:szCs w:val="24"/>
              </w:rPr>
              <w:t>74</w:t>
            </w:r>
          </w:p>
          <w:p w14:paraId="6B6F39E9" w14:textId="77777777" w:rsidR="00D80A47" w:rsidRPr="00D80A47" w:rsidRDefault="00D80A47" w:rsidP="00D80A47">
            <w:pPr>
              <w:jc w:val="center"/>
              <w:rPr>
                <w:rFonts w:eastAsia="Calibri"/>
                <w:szCs w:val="24"/>
              </w:rPr>
            </w:pPr>
            <w:r w:rsidRPr="00D80A47">
              <w:rPr>
                <w:rFonts w:eastAsia="Calibri"/>
                <w:szCs w:val="24"/>
              </w:rPr>
              <w:t>36</w:t>
            </w:r>
          </w:p>
          <w:p w14:paraId="250D9C67" w14:textId="77777777" w:rsidR="00D80A47" w:rsidRPr="00D80A47" w:rsidRDefault="00D80A47" w:rsidP="00D80A47">
            <w:pPr>
              <w:jc w:val="center"/>
              <w:rPr>
                <w:rFonts w:eastAsia="Calibri"/>
                <w:szCs w:val="24"/>
              </w:rPr>
            </w:pPr>
            <w:r w:rsidRPr="00D80A47">
              <w:rPr>
                <w:rFonts w:eastAsia="Calibri"/>
                <w:szCs w:val="24"/>
              </w:rPr>
              <w:t>13</w:t>
            </w:r>
          </w:p>
          <w:p w14:paraId="1635DF88" w14:textId="77777777" w:rsidR="00D80A47" w:rsidRPr="00D80A47" w:rsidRDefault="00D80A47" w:rsidP="00D80A47">
            <w:pPr>
              <w:jc w:val="center"/>
              <w:rPr>
                <w:rFonts w:eastAsia="Calibri"/>
                <w:szCs w:val="24"/>
              </w:rPr>
            </w:pPr>
            <w:r w:rsidRPr="00D80A47">
              <w:rPr>
                <w:rFonts w:eastAsia="Calibri"/>
                <w:szCs w:val="24"/>
              </w:rPr>
              <w:t>8</w:t>
            </w:r>
          </w:p>
        </w:tc>
        <w:tc>
          <w:tcPr>
            <w:tcW w:w="1925" w:type="dxa"/>
          </w:tcPr>
          <w:p w14:paraId="2BCD1C28" w14:textId="77777777" w:rsidR="00D80A47" w:rsidRPr="00D80A47" w:rsidRDefault="00D80A47" w:rsidP="00D80A47">
            <w:pPr>
              <w:jc w:val="center"/>
              <w:rPr>
                <w:rFonts w:eastAsia="Calibri"/>
                <w:b/>
                <w:szCs w:val="24"/>
              </w:rPr>
            </w:pPr>
            <w:r w:rsidRPr="00D80A47">
              <w:rPr>
                <w:rFonts w:eastAsia="Calibri"/>
                <w:b/>
                <w:szCs w:val="24"/>
              </w:rPr>
              <w:t>56,5</w:t>
            </w:r>
          </w:p>
          <w:p w14:paraId="76BDE366" w14:textId="77777777" w:rsidR="00D80A47" w:rsidRPr="00D80A47" w:rsidRDefault="00D80A47" w:rsidP="00D80A47">
            <w:pPr>
              <w:jc w:val="center"/>
              <w:rPr>
                <w:rFonts w:eastAsia="Calibri"/>
                <w:szCs w:val="24"/>
              </w:rPr>
            </w:pPr>
            <w:r w:rsidRPr="00D80A47">
              <w:rPr>
                <w:rFonts w:eastAsia="Calibri"/>
                <w:szCs w:val="24"/>
              </w:rPr>
              <w:t>27,5</w:t>
            </w:r>
          </w:p>
          <w:p w14:paraId="6DC9BB16" w14:textId="77777777" w:rsidR="00D80A47" w:rsidRPr="00D80A47" w:rsidRDefault="00D80A47" w:rsidP="00D80A47">
            <w:pPr>
              <w:jc w:val="center"/>
              <w:rPr>
                <w:rFonts w:eastAsia="Calibri"/>
                <w:szCs w:val="24"/>
              </w:rPr>
            </w:pPr>
            <w:r w:rsidRPr="00D80A47">
              <w:rPr>
                <w:rFonts w:eastAsia="Calibri"/>
                <w:szCs w:val="24"/>
              </w:rPr>
              <w:t>9,9</w:t>
            </w:r>
          </w:p>
          <w:p w14:paraId="6F1B1EB8" w14:textId="77777777" w:rsidR="00D80A47" w:rsidRPr="00D80A47" w:rsidRDefault="00D80A47" w:rsidP="00D80A47">
            <w:pPr>
              <w:jc w:val="center"/>
              <w:rPr>
                <w:rFonts w:eastAsia="Calibri"/>
                <w:szCs w:val="24"/>
              </w:rPr>
            </w:pPr>
            <w:r w:rsidRPr="00D80A47">
              <w:rPr>
                <w:rFonts w:eastAsia="Calibri"/>
                <w:szCs w:val="24"/>
              </w:rPr>
              <w:t>6,1</w:t>
            </w:r>
          </w:p>
          <w:p w14:paraId="7E76700D" w14:textId="77777777" w:rsidR="00D80A47" w:rsidRPr="00D80A47" w:rsidRDefault="00D80A47" w:rsidP="00D80A47">
            <w:pPr>
              <w:jc w:val="center"/>
              <w:rPr>
                <w:rFonts w:eastAsia="Calibri"/>
                <w:szCs w:val="24"/>
              </w:rPr>
            </w:pPr>
          </w:p>
        </w:tc>
      </w:tr>
      <w:tr w:rsidR="00D80A47" w:rsidRPr="00D80A47" w14:paraId="3CC574C2" w14:textId="77777777" w:rsidTr="00D80A47">
        <w:tc>
          <w:tcPr>
            <w:tcW w:w="2777" w:type="dxa"/>
          </w:tcPr>
          <w:p w14:paraId="732CB05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Revenu mensuel</w:t>
            </w:r>
          </w:p>
        </w:tc>
        <w:tc>
          <w:tcPr>
            <w:tcW w:w="2251" w:type="dxa"/>
          </w:tcPr>
          <w:p w14:paraId="1476AA44" w14:textId="77777777" w:rsidR="00D80A47" w:rsidRPr="00D80A47" w:rsidRDefault="00D80A47" w:rsidP="00D80A47">
            <w:pPr>
              <w:rPr>
                <w:rFonts w:eastAsia="Calibri"/>
                <w:b/>
                <w:szCs w:val="24"/>
              </w:rPr>
            </w:pPr>
            <w:r w:rsidRPr="00D80A47">
              <w:rPr>
                <w:rFonts w:eastAsia="Calibri"/>
                <w:b/>
                <w:szCs w:val="24"/>
              </w:rPr>
              <w:t>Aucun</w:t>
            </w:r>
          </w:p>
          <w:p w14:paraId="276EBB76" w14:textId="77777777" w:rsidR="00D80A47" w:rsidRPr="00D80A47" w:rsidRDefault="00D80A47" w:rsidP="00D80A47">
            <w:pPr>
              <w:rPr>
                <w:rFonts w:eastAsia="Calibri"/>
                <w:szCs w:val="24"/>
              </w:rPr>
            </w:pPr>
            <w:r w:rsidRPr="00D80A47">
              <w:rPr>
                <w:rFonts w:eastAsia="Calibri"/>
                <w:szCs w:val="24"/>
              </w:rPr>
              <w:t>&lt;50000</w:t>
            </w:r>
          </w:p>
          <w:p w14:paraId="5E1A5FA7" w14:textId="77777777" w:rsidR="00D80A47" w:rsidRPr="00D80A47" w:rsidRDefault="00D80A47" w:rsidP="00D80A47">
            <w:pPr>
              <w:rPr>
                <w:rFonts w:eastAsia="Calibri"/>
                <w:szCs w:val="24"/>
              </w:rPr>
            </w:pPr>
            <w:r w:rsidRPr="00D80A47">
              <w:rPr>
                <w:rFonts w:eastAsia="Calibri"/>
                <w:szCs w:val="24"/>
              </w:rPr>
              <w:t>[50000-100000]</w:t>
            </w:r>
          </w:p>
          <w:p w14:paraId="34D475F1" w14:textId="77777777" w:rsidR="00D80A47" w:rsidRPr="00D80A47" w:rsidRDefault="00D80A47" w:rsidP="00D80A47">
            <w:pPr>
              <w:rPr>
                <w:rFonts w:eastAsia="Calibri"/>
                <w:szCs w:val="24"/>
              </w:rPr>
            </w:pPr>
            <w:r w:rsidRPr="00D80A47">
              <w:rPr>
                <w:rFonts w:eastAsia="Calibri"/>
                <w:szCs w:val="24"/>
              </w:rPr>
              <w:t>]100000-250000]</w:t>
            </w:r>
          </w:p>
          <w:p w14:paraId="55BD6415" w14:textId="77777777" w:rsidR="00D80A47" w:rsidRPr="00D80A47" w:rsidRDefault="00D80A47" w:rsidP="00D80A47">
            <w:pPr>
              <w:rPr>
                <w:rFonts w:eastAsia="Calibri"/>
                <w:szCs w:val="24"/>
              </w:rPr>
            </w:pPr>
            <w:r w:rsidRPr="00D80A47">
              <w:rPr>
                <w:rFonts w:eastAsia="Calibri"/>
                <w:szCs w:val="24"/>
              </w:rPr>
              <w:t>]250000-500000]</w:t>
            </w:r>
          </w:p>
          <w:p w14:paraId="5DB5690C" w14:textId="77777777" w:rsidR="00D80A47" w:rsidRPr="00D80A47" w:rsidRDefault="00D80A47" w:rsidP="00D80A47">
            <w:pPr>
              <w:ind w:left="357"/>
              <w:rPr>
                <w:rFonts w:eastAsia="Calibri"/>
                <w:szCs w:val="24"/>
              </w:rPr>
            </w:pPr>
            <w:r w:rsidRPr="00D80A47">
              <w:rPr>
                <w:rFonts w:eastAsia="Calibri"/>
                <w:szCs w:val="24"/>
              </w:rPr>
              <w:t>&gt;500000</w:t>
            </w:r>
          </w:p>
        </w:tc>
        <w:tc>
          <w:tcPr>
            <w:tcW w:w="2119" w:type="dxa"/>
          </w:tcPr>
          <w:p w14:paraId="138BCF06" w14:textId="77777777" w:rsidR="00D80A47" w:rsidRPr="00D80A47" w:rsidRDefault="00D80A47" w:rsidP="00D80A47">
            <w:pPr>
              <w:jc w:val="center"/>
              <w:rPr>
                <w:rFonts w:eastAsia="Calibri"/>
                <w:b/>
                <w:szCs w:val="24"/>
              </w:rPr>
            </w:pPr>
            <w:r w:rsidRPr="00D80A47">
              <w:rPr>
                <w:rFonts w:eastAsia="Calibri"/>
                <w:b/>
                <w:szCs w:val="24"/>
              </w:rPr>
              <w:t>40</w:t>
            </w:r>
          </w:p>
          <w:p w14:paraId="7591CE9A" w14:textId="77777777" w:rsidR="00D80A47" w:rsidRPr="00D80A47" w:rsidRDefault="00D80A47" w:rsidP="00D80A47">
            <w:pPr>
              <w:jc w:val="center"/>
              <w:rPr>
                <w:rFonts w:eastAsia="Calibri"/>
                <w:szCs w:val="24"/>
              </w:rPr>
            </w:pPr>
            <w:r w:rsidRPr="00D80A47">
              <w:rPr>
                <w:rFonts w:eastAsia="Calibri"/>
                <w:szCs w:val="24"/>
              </w:rPr>
              <w:t>31</w:t>
            </w:r>
          </w:p>
          <w:p w14:paraId="75AFD756" w14:textId="77777777" w:rsidR="00D80A47" w:rsidRPr="00D80A47" w:rsidRDefault="00D80A47" w:rsidP="00D80A47">
            <w:pPr>
              <w:jc w:val="center"/>
              <w:rPr>
                <w:rFonts w:eastAsia="Calibri"/>
                <w:szCs w:val="24"/>
              </w:rPr>
            </w:pPr>
            <w:r w:rsidRPr="00D80A47">
              <w:rPr>
                <w:rFonts w:eastAsia="Calibri"/>
                <w:szCs w:val="24"/>
              </w:rPr>
              <w:t>27</w:t>
            </w:r>
          </w:p>
          <w:p w14:paraId="75E505EF" w14:textId="77777777" w:rsidR="00D80A47" w:rsidRPr="00D80A47" w:rsidRDefault="00D80A47" w:rsidP="00D80A47">
            <w:pPr>
              <w:jc w:val="center"/>
              <w:rPr>
                <w:rFonts w:eastAsia="Calibri"/>
                <w:szCs w:val="24"/>
              </w:rPr>
            </w:pPr>
            <w:r w:rsidRPr="00D80A47">
              <w:rPr>
                <w:rFonts w:eastAsia="Calibri"/>
                <w:szCs w:val="24"/>
              </w:rPr>
              <w:t>25</w:t>
            </w:r>
          </w:p>
          <w:p w14:paraId="6E21A03A" w14:textId="77777777" w:rsidR="00D80A47" w:rsidRPr="00D80A47" w:rsidRDefault="00D80A47" w:rsidP="00D80A47">
            <w:pPr>
              <w:jc w:val="center"/>
              <w:rPr>
                <w:rFonts w:eastAsia="Calibri"/>
                <w:szCs w:val="24"/>
              </w:rPr>
            </w:pPr>
            <w:r w:rsidRPr="00D80A47">
              <w:rPr>
                <w:rFonts w:eastAsia="Calibri"/>
                <w:szCs w:val="24"/>
              </w:rPr>
              <w:t>8</w:t>
            </w:r>
          </w:p>
          <w:p w14:paraId="1B0CBB65" w14:textId="77777777" w:rsidR="00D80A47" w:rsidRPr="00D80A47" w:rsidRDefault="00D80A47" w:rsidP="00D80A47">
            <w:pPr>
              <w:jc w:val="center"/>
              <w:rPr>
                <w:rFonts w:eastAsia="Calibri"/>
                <w:szCs w:val="24"/>
              </w:rPr>
            </w:pPr>
            <w:r w:rsidRPr="00D80A47">
              <w:rPr>
                <w:rFonts w:eastAsia="Calibri"/>
                <w:szCs w:val="24"/>
              </w:rPr>
              <w:t>0</w:t>
            </w:r>
          </w:p>
        </w:tc>
        <w:tc>
          <w:tcPr>
            <w:tcW w:w="1925" w:type="dxa"/>
          </w:tcPr>
          <w:p w14:paraId="527DE1F0" w14:textId="77777777" w:rsidR="00D80A47" w:rsidRPr="00D80A47" w:rsidRDefault="00D80A47" w:rsidP="00D80A47">
            <w:pPr>
              <w:jc w:val="center"/>
              <w:rPr>
                <w:rFonts w:eastAsia="Calibri"/>
                <w:b/>
                <w:szCs w:val="24"/>
              </w:rPr>
            </w:pPr>
            <w:r w:rsidRPr="00D80A47">
              <w:rPr>
                <w:rFonts w:eastAsia="Calibri"/>
                <w:b/>
                <w:szCs w:val="24"/>
              </w:rPr>
              <w:t>30,5</w:t>
            </w:r>
          </w:p>
          <w:p w14:paraId="4251A2A2" w14:textId="77777777" w:rsidR="00D80A47" w:rsidRPr="00D80A47" w:rsidRDefault="00D80A47" w:rsidP="00D80A47">
            <w:pPr>
              <w:jc w:val="center"/>
              <w:rPr>
                <w:rFonts w:eastAsia="Calibri"/>
                <w:szCs w:val="24"/>
              </w:rPr>
            </w:pPr>
            <w:r w:rsidRPr="00D80A47">
              <w:rPr>
                <w:rFonts w:eastAsia="Calibri"/>
                <w:szCs w:val="24"/>
              </w:rPr>
              <w:t>23,7</w:t>
            </w:r>
          </w:p>
          <w:p w14:paraId="50D8F0A6" w14:textId="77777777" w:rsidR="00D80A47" w:rsidRPr="00D80A47" w:rsidRDefault="00D80A47" w:rsidP="00D80A47">
            <w:pPr>
              <w:jc w:val="center"/>
              <w:rPr>
                <w:rFonts w:eastAsia="Calibri"/>
                <w:szCs w:val="24"/>
              </w:rPr>
            </w:pPr>
            <w:r w:rsidRPr="00D80A47">
              <w:rPr>
                <w:rFonts w:eastAsia="Calibri"/>
                <w:szCs w:val="24"/>
              </w:rPr>
              <w:t>20,6</w:t>
            </w:r>
          </w:p>
          <w:p w14:paraId="2D94FB4E" w14:textId="77777777" w:rsidR="00D80A47" w:rsidRPr="00D80A47" w:rsidRDefault="00D80A47" w:rsidP="00D80A47">
            <w:pPr>
              <w:jc w:val="center"/>
              <w:rPr>
                <w:rFonts w:eastAsia="Calibri"/>
                <w:szCs w:val="24"/>
              </w:rPr>
            </w:pPr>
            <w:r w:rsidRPr="00D80A47">
              <w:rPr>
                <w:rFonts w:eastAsia="Calibri"/>
                <w:szCs w:val="24"/>
              </w:rPr>
              <w:t>19,1</w:t>
            </w:r>
          </w:p>
          <w:p w14:paraId="4779A17F" w14:textId="77777777" w:rsidR="00D80A47" w:rsidRPr="00D80A47" w:rsidRDefault="00D80A47" w:rsidP="00D80A47">
            <w:pPr>
              <w:jc w:val="center"/>
              <w:rPr>
                <w:rFonts w:eastAsia="Calibri"/>
                <w:szCs w:val="24"/>
              </w:rPr>
            </w:pPr>
            <w:r w:rsidRPr="00D80A47">
              <w:rPr>
                <w:rFonts w:eastAsia="Calibri"/>
                <w:szCs w:val="24"/>
              </w:rPr>
              <w:t>6,1</w:t>
            </w:r>
          </w:p>
          <w:p w14:paraId="20356DE4" w14:textId="77777777" w:rsidR="00D80A47" w:rsidRPr="00D80A47" w:rsidRDefault="00D80A47" w:rsidP="00D80A47">
            <w:pPr>
              <w:jc w:val="center"/>
              <w:rPr>
                <w:rFonts w:eastAsia="Calibri"/>
                <w:szCs w:val="24"/>
              </w:rPr>
            </w:pPr>
            <w:r w:rsidRPr="00D80A47">
              <w:rPr>
                <w:rFonts w:eastAsia="Calibri"/>
                <w:szCs w:val="24"/>
              </w:rPr>
              <w:t>0</w:t>
            </w:r>
          </w:p>
        </w:tc>
      </w:tr>
      <w:tr w:rsidR="00D80A47" w:rsidRPr="00D80A47" w14:paraId="597E3749" w14:textId="77777777" w:rsidTr="00D80A47">
        <w:trPr>
          <w:cnfStyle w:val="000000100000" w:firstRow="0" w:lastRow="0" w:firstColumn="0" w:lastColumn="0" w:oddVBand="0" w:evenVBand="0" w:oddHBand="1" w:evenHBand="0" w:firstRowFirstColumn="0" w:firstRowLastColumn="0" w:lastRowFirstColumn="0" w:lastRowLastColumn="0"/>
        </w:trPr>
        <w:tc>
          <w:tcPr>
            <w:tcW w:w="2777" w:type="dxa"/>
          </w:tcPr>
          <w:p w14:paraId="7E1D016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p>
        </w:tc>
        <w:tc>
          <w:tcPr>
            <w:tcW w:w="2251" w:type="dxa"/>
          </w:tcPr>
          <w:p w14:paraId="39CBBED6" w14:textId="77777777" w:rsidR="00D80A47" w:rsidRPr="00D80A47" w:rsidRDefault="00D80A47" w:rsidP="00D80A47">
            <w:pPr>
              <w:rPr>
                <w:rFonts w:eastAsia="Calibri"/>
                <w:szCs w:val="24"/>
              </w:rPr>
            </w:pPr>
          </w:p>
        </w:tc>
        <w:tc>
          <w:tcPr>
            <w:tcW w:w="2119" w:type="dxa"/>
          </w:tcPr>
          <w:p w14:paraId="5864D94E" w14:textId="77777777" w:rsidR="00D80A47" w:rsidRPr="00D80A47" w:rsidRDefault="00D80A47" w:rsidP="00D80A47">
            <w:pPr>
              <w:jc w:val="center"/>
              <w:rPr>
                <w:rFonts w:eastAsia="Calibri"/>
                <w:szCs w:val="24"/>
              </w:rPr>
            </w:pPr>
          </w:p>
        </w:tc>
        <w:tc>
          <w:tcPr>
            <w:tcW w:w="1925" w:type="dxa"/>
          </w:tcPr>
          <w:p w14:paraId="2FF15CB4" w14:textId="77777777" w:rsidR="00D80A47" w:rsidRPr="00D80A47" w:rsidRDefault="00D80A47" w:rsidP="00D80A47">
            <w:pPr>
              <w:jc w:val="center"/>
              <w:rPr>
                <w:rFonts w:eastAsia="Calibri"/>
                <w:szCs w:val="24"/>
              </w:rPr>
            </w:pPr>
          </w:p>
        </w:tc>
      </w:tr>
      <w:tr w:rsidR="00D80A47" w:rsidRPr="00D80A47" w14:paraId="49B3A591" w14:textId="77777777" w:rsidTr="00D80A47">
        <w:tc>
          <w:tcPr>
            <w:tcW w:w="2777" w:type="dxa"/>
          </w:tcPr>
          <w:p w14:paraId="5A1BD9D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 xml:space="preserve">Profession </w:t>
            </w:r>
          </w:p>
        </w:tc>
        <w:tc>
          <w:tcPr>
            <w:tcW w:w="2251" w:type="dxa"/>
          </w:tcPr>
          <w:p w14:paraId="797FE8C9" w14:textId="77777777" w:rsidR="00D80A47" w:rsidRPr="00D80A47" w:rsidRDefault="00D80A47" w:rsidP="00D80A47">
            <w:pPr>
              <w:rPr>
                <w:rFonts w:eastAsia="Calibri"/>
                <w:szCs w:val="24"/>
              </w:rPr>
            </w:pPr>
            <w:r w:rsidRPr="00D80A47">
              <w:rPr>
                <w:rFonts w:eastAsia="Calibri"/>
                <w:szCs w:val="24"/>
              </w:rPr>
              <w:t xml:space="preserve">Sans </w:t>
            </w:r>
          </w:p>
          <w:p w14:paraId="3B125A43" w14:textId="77777777" w:rsidR="00D80A47" w:rsidRPr="00D80A47" w:rsidRDefault="00D80A47" w:rsidP="00D80A47">
            <w:pPr>
              <w:rPr>
                <w:rFonts w:eastAsia="Calibri"/>
                <w:szCs w:val="24"/>
              </w:rPr>
            </w:pPr>
            <w:r w:rsidRPr="00D80A47">
              <w:rPr>
                <w:rFonts w:eastAsia="Calibri"/>
                <w:szCs w:val="24"/>
              </w:rPr>
              <w:t>Elève et étudiant</w:t>
            </w:r>
          </w:p>
          <w:p w14:paraId="4A1D7DE7" w14:textId="77777777" w:rsidR="00D80A47" w:rsidRPr="00D80A47" w:rsidRDefault="00D80A47" w:rsidP="00D80A47">
            <w:pPr>
              <w:rPr>
                <w:rFonts w:eastAsia="Calibri"/>
                <w:b/>
                <w:szCs w:val="24"/>
              </w:rPr>
            </w:pPr>
            <w:r w:rsidRPr="00D80A47">
              <w:rPr>
                <w:rFonts w:eastAsia="Calibri"/>
                <w:b/>
                <w:szCs w:val="24"/>
              </w:rPr>
              <w:t>Secteur informel</w:t>
            </w:r>
          </w:p>
          <w:p w14:paraId="6873DE48" w14:textId="77777777" w:rsidR="00D80A47" w:rsidRPr="00D80A47" w:rsidRDefault="00D80A47" w:rsidP="00D80A47">
            <w:pPr>
              <w:rPr>
                <w:rFonts w:eastAsia="Calibri"/>
                <w:szCs w:val="24"/>
              </w:rPr>
            </w:pPr>
            <w:r w:rsidRPr="00D80A47">
              <w:rPr>
                <w:rFonts w:eastAsia="Calibri"/>
                <w:szCs w:val="24"/>
              </w:rPr>
              <w:t xml:space="preserve">Secteur publique </w:t>
            </w:r>
          </w:p>
          <w:p w14:paraId="4023686B" w14:textId="77777777" w:rsidR="00D80A47" w:rsidRPr="00D80A47" w:rsidRDefault="00D80A47" w:rsidP="00D80A47">
            <w:pPr>
              <w:rPr>
                <w:rFonts w:eastAsia="Calibri"/>
                <w:szCs w:val="24"/>
              </w:rPr>
            </w:pPr>
            <w:r w:rsidRPr="00D80A47">
              <w:rPr>
                <w:rFonts w:eastAsia="Calibri"/>
                <w:szCs w:val="24"/>
              </w:rPr>
              <w:t xml:space="preserve">Secteur privé </w:t>
            </w:r>
          </w:p>
          <w:p w14:paraId="296998CE" w14:textId="77777777" w:rsidR="00D80A47" w:rsidRPr="00D80A47" w:rsidRDefault="00D80A47" w:rsidP="00D80A47">
            <w:pPr>
              <w:rPr>
                <w:rFonts w:eastAsia="Calibri"/>
                <w:szCs w:val="24"/>
              </w:rPr>
            </w:pPr>
          </w:p>
        </w:tc>
        <w:tc>
          <w:tcPr>
            <w:tcW w:w="2119" w:type="dxa"/>
          </w:tcPr>
          <w:p w14:paraId="5317D8B2" w14:textId="77777777" w:rsidR="00D80A47" w:rsidRPr="00D80A47" w:rsidRDefault="00D80A47" w:rsidP="00D80A47">
            <w:pPr>
              <w:jc w:val="center"/>
              <w:rPr>
                <w:rFonts w:eastAsia="Calibri"/>
                <w:szCs w:val="24"/>
              </w:rPr>
            </w:pPr>
            <w:r w:rsidRPr="00D80A47">
              <w:rPr>
                <w:rFonts w:eastAsia="Calibri"/>
                <w:szCs w:val="24"/>
              </w:rPr>
              <w:t>36</w:t>
            </w:r>
          </w:p>
          <w:p w14:paraId="54E117E7" w14:textId="77777777" w:rsidR="00D80A47" w:rsidRPr="00D80A47" w:rsidRDefault="00D80A47" w:rsidP="00D80A47">
            <w:pPr>
              <w:jc w:val="center"/>
              <w:rPr>
                <w:rFonts w:eastAsia="Calibri"/>
                <w:szCs w:val="24"/>
              </w:rPr>
            </w:pPr>
            <w:r w:rsidRPr="00D80A47">
              <w:rPr>
                <w:rFonts w:eastAsia="Calibri"/>
                <w:szCs w:val="24"/>
              </w:rPr>
              <w:t>17</w:t>
            </w:r>
          </w:p>
          <w:p w14:paraId="5A5EE0B1" w14:textId="77777777" w:rsidR="00D80A47" w:rsidRPr="00D80A47" w:rsidRDefault="00D80A47" w:rsidP="00D80A47">
            <w:pPr>
              <w:jc w:val="center"/>
              <w:rPr>
                <w:rFonts w:eastAsia="Calibri"/>
                <w:b/>
                <w:szCs w:val="24"/>
              </w:rPr>
            </w:pPr>
            <w:r w:rsidRPr="00D80A47">
              <w:rPr>
                <w:rFonts w:eastAsia="Calibri"/>
                <w:b/>
                <w:szCs w:val="24"/>
              </w:rPr>
              <w:t>53</w:t>
            </w:r>
          </w:p>
          <w:p w14:paraId="04DED619" w14:textId="77777777" w:rsidR="00D80A47" w:rsidRPr="00D80A47" w:rsidRDefault="00D80A47" w:rsidP="00D80A47">
            <w:pPr>
              <w:jc w:val="center"/>
              <w:rPr>
                <w:rFonts w:eastAsia="Calibri"/>
                <w:szCs w:val="24"/>
              </w:rPr>
            </w:pPr>
            <w:r w:rsidRPr="00D80A47">
              <w:rPr>
                <w:rFonts w:eastAsia="Calibri"/>
                <w:szCs w:val="24"/>
              </w:rPr>
              <w:t>13</w:t>
            </w:r>
          </w:p>
          <w:p w14:paraId="73C830DB" w14:textId="77777777" w:rsidR="00D80A47" w:rsidRPr="00D80A47" w:rsidRDefault="00D80A47" w:rsidP="00D80A47">
            <w:pPr>
              <w:jc w:val="center"/>
              <w:rPr>
                <w:rFonts w:eastAsia="Calibri"/>
                <w:szCs w:val="24"/>
              </w:rPr>
            </w:pPr>
            <w:r w:rsidRPr="00D80A47">
              <w:rPr>
                <w:rFonts w:eastAsia="Calibri"/>
                <w:szCs w:val="24"/>
              </w:rPr>
              <w:t>12</w:t>
            </w:r>
          </w:p>
        </w:tc>
        <w:tc>
          <w:tcPr>
            <w:tcW w:w="1925" w:type="dxa"/>
          </w:tcPr>
          <w:p w14:paraId="62072F1A" w14:textId="77777777" w:rsidR="00D80A47" w:rsidRPr="00D80A47" w:rsidRDefault="00D80A47" w:rsidP="00D80A47">
            <w:pPr>
              <w:jc w:val="center"/>
              <w:rPr>
                <w:rFonts w:eastAsia="Calibri"/>
                <w:szCs w:val="24"/>
              </w:rPr>
            </w:pPr>
            <w:r w:rsidRPr="00D80A47">
              <w:rPr>
                <w:rFonts w:eastAsia="Calibri"/>
                <w:szCs w:val="24"/>
              </w:rPr>
              <w:t>27,5</w:t>
            </w:r>
          </w:p>
          <w:p w14:paraId="48A6E7DD" w14:textId="77777777" w:rsidR="00D80A47" w:rsidRPr="00D80A47" w:rsidRDefault="00D80A47" w:rsidP="00D80A47">
            <w:pPr>
              <w:jc w:val="center"/>
              <w:rPr>
                <w:rFonts w:eastAsia="Calibri"/>
                <w:szCs w:val="24"/>
              </w:rPr>
            </w:pPr>
            <w:r w:rsidRPr="00D80A47">
              <w:rPr>
                <w:rFonts w:eastAsia="Calibri"/>
                <w:szCs w:val="24"/>
              </w:rPr>
              <w:t>12,9</w:t>
            </w:r>
          </w:p>
          <w:p w14:paraId="4619E6F2" w14:textId="77777777" w:rsidR="00D80A47" w:rsidRPr="00D80A47" w:rsidRDefault="00D80A47" w:rsidP="00D80A47">
            <w:pPr>
              <w:jc w:val="center"/>
              <w:rPr>
                <w:rFonts w:eastAsia="Calibri"/>
                <w:b/>
                <w:szCs w:val="24"/>
              </w:rPr>
            </w:pPr>
            <w:r w:rsidRPr="00D80A47">
              <w:rPr>
                <w:rFonts w:eastAsia="Calibri"/>
                <w:b/>
                <w:szCs w:val="24"/>
              </w:rPr>
              <w:t>40,5</w:t>
            </w:r>
          </w:p>
          <w:p w14:paraId="6ABDADB3" w14:textId="77777777" w:rsidR="00D80A47" w:rsidRPr="00D80A47" w:rsidRDefault="00D80A47" w:rsidP="00D80A47">
            <w:pPr>
              <w:jc w:val="center"/>
              <w:rPr>
                <w:rFonts w:eastAsia="Calibri"/>
                <w:szCs w:val="24"/>
              </w:rPr>
            </w:pPr>
            <w:r w:rsidRPr="00D80A47">
              <w:rPr>
                <w:rFonts w:eastAsia="Calibri"/>
                <w:szCs w:val="24"/>
              </w:rPr>
              <w:t>9,9</w:t>
            </w:r>
          </w:p>
          <w:p w14:paraId="09BD996D" w14:textId="77777777" w:rsidR="00D80A47" w:rsidRPr="00D80A47" w:rsidRDefault="00D80A47" w:rsidP="00D80A47">
            <w:pPr>
              <w:jc w:val="center"/>
              <w:rPr>
                <w:rFonts w:eastAsia="Calibri"/>
                <w:szCs w:val="24"/>
              </w:rPr>
            </w:pPr>
            <w:r w:rsidRPr="00D80A47">
              <w:rPr>
                <w:rFonts w:eastAsia="Calibri"/>
                <w:szCs w:val="24"/>
              </w:rPr>
              <w:t>9,2</w:t>
            </w:r>
          </w:p>
        </w:tc>
      </w:tr>
      <w:tr w:rsidR="00D80A47" w:rsidRPr="00D80A47" w14:paraId="4C5F9623" w14:textId="77777777" w:rsidTr="00D80A47">
        <w:trPr>
          <w:cnfStyle w:val="000000100000" w:firstRow="0" w:lastRow="0" w:firstColumn="0" w:lastColumn="0" w:oddVBand="0" w:evenVBand="0" w:oddHBand="1" w:evenHBand="0" w:firstRowFirstColumn="0" w:firstRowLastColumn="0" w:lastRowFirstColumn="0" w:lastRowLastColumn="0"/>
          <w:trHeight w:val="100"/>
        </w:trPr>
        <w:tc>
          <w:tcPr>
            <w:tcW w:w="2777" w:type="dxa"/>
          </w:tcPr>
          <w:p w14:paraId="0BE383A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Aire culturelle</w:t>
            </w:r>
          </w:p>
        </w:tc>
        <w:tc>
          <w:tcPr>
            <w:tcW w:w="2251" w:type="dxa"/>
          </w:tcPr>
          <w:p w14:paraId="323E0DDC" w14:textId="77777777" w:rsidR="00D80A47" w:rsidRPr="00D80A47" w:rsidRDefault="00D80A47" w:rsidP="00D80A47">
            <w:pPr>
              <w:rPr>
                <w:rFonts w:eastAsia="Calibri"/>
                <w:szCs w:val="24"/>
              </w:rPr>
            </w:pPr>
            <w:r w:rsidRPr="00D80A47">
              <w:rPr>
                <w:rFonts w:eastAsia="Calibri"/>
                <w:szCs w:val="24"/>
              </w:rPr>
              <w:t>Cote</w:t>
            </w:r>
          </w:p>
          <w:p w14:paraId="11A67E40" w14:textId="77777777" w:rsidR="00D80A47" w:rsidRPr="00D80A47" w:rsidRDefault="00D80A47" w:rsidP="00D80A47">
            <w:pPr>
              <w:rPr>
                <w:rFonts w:eastAsia="Calibri"/>
                <w:b/>
                <w:szCs w:val="24"/>
              </w:rPr>
            </w:pPr>
            <w:r w:rsidRPr="00D80A47">
              <w:rPr>
                <w:rFonts w:eastAsia="Calibri"/>
                <w:b/>
                <w:szCs w:val="24"/>
              </w:rPr>
              <w:t>Foret</w:t>
            </w:r>
          </w:p>
          <w:p w14:paraId="3B46221C" w14:textId="77777777" w:rsidR="00D80A47" w:rsidRPr="00D80A47" w:rsidRDefault="00D80A47" w:rsidP="00D80A47">
            <w:pPr>
              <w:rPr>
                <w:rFonts w:eastAsia="Calibri"/>
                <w:szCs w:val="24"/>
              </w:rPr>
            </w:pPr>
            <w:r w:rsidRPr="00D80A47">
              <w:rPr>
                <w:rFonts w:eastAsia="Calibri"/>
                <w:szCs w:val="24"/>
              </w:rPr>
              <w:t>Grass Fields</w:t>
            </w:r>
          </w:p>
          <w:p w14:paraId="0C97633E" w14:textId="77777777" w:rsidR="00D80A47" w:rsidRPr="00D80A47" w:rsidRDefault="00D80A47" w:rsidP="00D80A47">
            <w:pPr>
              <w:rPr>
                <w:rFonts w:eastAsia="Calibri"/>
                <w:szCs w:val="24"/>
              </w:rPr>
            </w:pPr>
            <w:r w:rsidRPr="00D80A47">
              <w:rPr>
                <w:rFonts w:eastAsia="Calibri"/>
                <w:szCs w:val="24"/>
              </w:rPr>
              <w:t>Sahel</w:t>
            </w:r>
          </w:p>
          <w:p w14:paraId="26C6F78C" w14:textId="77777777" w:rsidR="00D80A47" w:rsidRPr="00D80A47" w:rsidRDefault="00D80A47" w:rsidP="00D80A47">
            <w:pPr>
              <w:rPr>
                <w:rFonts w:eastAsia="Calibri"/>
                <w:szCs w:val="24"/>
              </w:rPr>
            </w:pPr>
          </w:p>
        </w:tc>
        <w:tc>
          <w:tcPr>
            <w:tcW w:w="2119" w:type="dxa"/>
          </w:tcPr>
          <w:p w14:paraId="3A138E47" w14:textId="77777777" w:rsidR="00D80A47" w:rsidRPr="00D80A47" w:rsidRDefault="00D80A47" w:rsidP="00D80A47">
            <w:pPr>
              <w:jc w:val="center"/>
              <w:rPr>
                <w:rFonts w:eastAsia="Calibri"/>
                <w:szCs w:val="24"/>
              </w:rPr>
            </w:pPr>
            <w:r w:rsidRPr="00D80A47">
              <w:rPr>
                <w:rFonts w:eastAsia="Calibri"/>
                <w:szCs w:val="24"/>
              </w:rPr>
              <w:t>18</w:t>
            </w:r>
          </w:p>
          <w:p w14:paraId="1B45FA29" w14:textId="77777777" w:rsidR="00D80A47" w:rsidRPr="00D80A47" w:rsidRDefault="00D80A47" w:rsidP="00D80A47">
            <w:pPr>
              <w:jc w:val="center"/>
              <w:rPr>
                <w:rFonts w:eastAsia="Calibri"/>
                <w:b/>
                <w:szCs w:val="24"/>
              </w:rPr>
            </w:pPr>
            <w:r w:rsidRPr="00D80A47">
              <w:rPr>
                <w:rFonts w:eastAsia="Calibri"/>
                <w:b/>
                <w:szCs w:val="24"/>
              </w:rPr>
              <w:t>73</w:t>
            </w:r>
          </w:p>
          <w:p w14:paraId="669AAB7E" w14:textId="77777777" w:rsidR="00D80A47" w:rsidRPr="00D80A47" w:rsidRDefault="00D80A47" w:rsidP="00D80A47">
            <w:pPr>
              <w:jc w:val="center"/>
              <w:rPr>
                <w:rFonts w:eastAsia="Calibri"/>
                <w:szCs w:val="24"/>
              </w:rPr>
            </w:pPr>
            <w:r w:rsidRPr="00D80A47">
              <w:rPr>
                <w:rFonts w:eastAsia="Calibri"/>
                <w:szCs w:val="24"/>
              </w:rPr>
              <w:t>26</w:t>
            </w:r>
          </w:p>
          <w:p w14:paraId="56B1EE3E" w14:textId="77777777" w:rsidR="00D80A47" w:rsidRPr="00D80A47" w:rsidRDefault="00D80A47" w:rsidP="00D80A47">
            <w:pPr>
              <w:jc w:val="center"/>
              <w:rPr>
                <w:rFonts w:eastAsia="Calibri"/>
                <w:szCs w:val="24"/>
              </w:rPr>
            </w:pPr>
            <w:r w:rsidRPr="00D80A47">
              <w:rPr>
                <w:rFonts w:eastAsia="Calibri"/>
                <w:szCs w:val="24"/>
              </w:rPr>
              <w:t>14</w:t>
            </w:r>
          </w:p>
        </w:tc>
        <w:tc>
          <w:tcPr>
            <w:tcW w:w="1925" w:type="dxa"/>
          </w:tcPr>
          <w:p w14:paraId="030DA8D4" w14:textId="77777777" w:rsidR="00D80A47" w:rsidRPr="00D80A47" w:rsidRDefault="00D80A47" w:rsidP="00D80A47">
            <w:pPr>
              <w:jc w:val="center"/>
              <w:rPr>
                <w:rFonts w:eastAsia="Calibri"/>
                <w:szCs w:val="24"/>
              </w:rPr>
            </w:pPr>
            <w:r w:rsidRPr="00D80A47">
              <w:rPr>
                <w:rFonts w:eastAsia="Calibri"/>
                <w:szCs w:val="24"/>
              </w:rPr>
              <w:t>13,7</w:t>
            </w:r>
          </w:p>
          <w:p w14:paraId="3E127A7F" w14:textId="77777777" w:rsidR="00D80A47" w:rsidRPr="00D80A47" w:rsidRDefault="00D80A47" w:rsidP="00D80A47">
            <w:pPr>
              <w:jc w:val="center"/>
              <w:rPr>
                <w:rFonts w:eastAsia="Calibri"/>
                <w:b/>
                <w:szCs w:val="24"/>
              </w:rPr>
            </w:pPr>
            <w:r w:rsidRPr="00D80A47">
              <w:rPr>
                <w:rFonts w:eastAsia="Calibri"/>
                <w:b/>
                <w:szCs w:val="24"/>
              </w:rPr>
              <w:t>55,7</w:t>
            </w:r>
          </w:p>
          <w:p w14:paraId="65F23DCB" w14:textId="77777777" w:rsidR="00D80A47" w:rsidRPr="00D80A47" w:rsidRDefault="00D80A47" w:rsidP="00D80A47">
            <w:pPr>
              <w:jc w:val="center"/>
              <w:rPr>
                <w:rFonts w:eastAsia="Calibri"/>
                <w:szCs w:val="24"/>
              </w:rPr>
            </w:pPr>
            <w:r w:rsidRPr="00D80A47">
              <w:rPr>
                <w:rFonts w:eastAsia="Calibri"/>
                <w:szCs w:val="24"/>
              </w:rPr>
              <w:t>19,8</w:t>
            </w:r>
          </w:p>
          <w:p w14:paraId="1939758E" w14:textId="77777777" w:rsidR="00D80A47" w:rsidRPr="00D80A47" w:rsidRDefault="00D80A47" w:rsidP="00D80A47">
            <w:pPr>
              <w:jc w:val="center"/>
              <w:rPr>
                <w:rFonts w:eastAsia="Calibri"/>
                <w:szCs w:val="24"/>
              </w:rPr>
            </w:pPr>
            <w:r w:rsidRPr="00D80A47">
              <w:rPr>
                <w:rFonts w:eastAsia="Calibri"/>
                <w:szCs w:val="24"/>
              </w:rPr>
              <w:t>10,8</w:t>
            </w:r>
          </w:p>
        </w:tc>
      </w:tr>
      <w:tr w:rsidR="00D80A47" w:rsidRPr="00D80A47" w14:paraId="22031AE8" w14:textId="77777777" w:rsidTr="00D80A47">
        <w:tc>
          <w:tcPr>
            <w:tcW w:w="2777" w:type="dxa"/>
          </w:tcPr>
          <w:p w14:paraId="0A0F967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textAlignment w:val="baseline"/>
              <w:rPr>
                <w:rFonts w:eastAsia="Times New Roman"/>
                <w:b/>
                <w:bCs/>
                <w:color w:val="000000"/>
                <w:szCs w:val="24"/>
                <w:lang w:eastAsia="fr-FR"/>
              </w:rPr>
            </w:pPr>
            <w:r w:rsidRPr="00D80A47">
              <w:rPr>
                <w:rFonts w:eastAsia="Times New Roman"/>
                <w:b/>
                <w:bCs/>
                <w:color w:val="000000"/>
                <w:szCs w:val="24"/>
                <w:lang w:eastAsia="fr-FR"/>
              </w:rPr>
              <w:t>Niveau d’instruction</w:t>
            </w:r>
          </w:p>
        </w:tc>
        <w:tc>
          <w:tcPr>
            <w:tcW w:w="2251" w:type="dxa"/>
          </w:tcPr>
          <w:p w14:paraId="130CB764" w14:textId="77777777" w:rsidR="00D80A47" w:rsidRPr="00D80A47" w:rsidRDefault="00D80A47" w:rsidP="00D80A47">
            <w:pPr>
              <w:rPr>
                <w:rFonts w:eastAsia="Calibri"/>
                <w:szCs w:val="24"/>
              </w:rPr>
            </w:pPr>
            <w:r w:rsidRPr="00D80A47">
              <w:rPr>
                <w:rFonts w:eastAsia="Calibri"/>
                <w:szCs w:val="24"/>
              </w:rPr>
              <w:t xml:space="preserve">Aucun </w:t>
            </w:r>
          </w:p>
          <w:p w14:paraId="69E42E79" w14:textId="77777777" w:rsidR="00D80A47" w:rsidRPr="00D80A47" w:rsidRDefault="00D80A47" w:rsidP="00D80A47">
            <w:pPr>
              <w:rPr>
                <w:rFonts w:eastAsia="Calibri"/>
                <w:szCs w:val="24"/>
              </w:rPr>
            </w:pPr>
            <w:r w:rsidRPr="00D80A47">
              <w:rPr>
                <w:rFonts w:eastAsia="Calibri"/>
                <w:szCs w:val="24"/>
              </w:rPr>
              <w:t>Ecole coranique</w:t>
            </w:r>
          </w:p>
          <w:p w14:paraId="71D7CC2B" w14:textId="77777777" w:rsidR="00D80A47" w:rsidRPr="00D80A47" w:rsidRDefault="00D80A47" w:rsidP="00D80A47">
            <w:pPr>
              <w:rPr>
                <w:rFonts w:eastAsia="Calibri"/>
                <w:szCs w:val="24"/>
              </w:rPr>
            </w:pPr>
            <w:r w:rsidRPr="00D80A47">
              <w:rPr>
                <w:rFonts w:eastAsia="Calibri"/>
                <w:szCs w:val="24"/>
              </w:rPr>
              <w:t>Primaire</w:t>
            </w:r>
          </w:p>
          <w:p w14:paraId="7EC08341" w14:textId="77777777" w:rsidR="00D80A47" w:rsidRPr="00D80A47" w:rsidRDefault="00D80A47" w:rsidP="00D80A47">
            <w:pPr>
              <w:rPr>
                <w:rFonts w:eastAsia="Calibri"/>
                <w:szCs w:val="24"/>
              </w:rPr>
            </w:pPr>
            <w:r w:rsidRPr="00D80A47">
              <w:rPr>
                <w:rFonts w:eastAsia="Calibri"/>
                <w:szCs w:val="24"/>
              </w:rPr>
              <w:t>Secondaire</w:t>
            </w:r>
          </w:p>
          <w:p w14:paraId="3A785BB6" w14:textId="77777777" w:rsidR="00D80A47" w:rsidRPr="00D80A47" w:rsidRDefault="00D80A47" w:rsidP="00D80A47">
            <w:pPr>
              <w:rPr>
                <w:rFonts w:eastAsia="Calibri"/>
                <w:b/>
                <w:szCs w:val="24"/>
              </w:rPr>
            </w:pPr>
            <w:r w:rsidRPr="00D80A47">
              <w:rPr>
                <w:rFonts w:eastAsia="Calibri"/>
                <w:b/>
                <w:szCs w:val="24"/>
              </w:rPr>
              <w:t>Supérieur</w:t>
            </w:r>
          </w:p>
        </w:tc>
        <w:tc>
          <w:tcPr>
            <w:tcW w:w="2119" w:type="dxa"/>
          </w:tcPr>
          <w:p w14:paraId="36631BC7" w14:textId="77777777" w:rsidR="00D80A47" w:rsidRPr="00D80A47" w:rsidRDefault="00D80A47" w:rsidP="00D80A47">
            <w:pPr>
              <w:jc w:val="center"/>
              <w:rPr>
                <w:rFonts w:eastAsia="Calibri"/>
                <w:szCs w:val="24"/>
              </w:rPr>
            </w:pPr>
            <w:r w:rsidRPr="00D80A47">
              <w:rPr>
                <w:rFonts w:eastAsia="Calibri"/>
                <w:szCs w:val="24"/>
              </w:rPr>
              <w:t>6</w:t>
            </w:r>
          </w:p>
          <w:p w14:paraId="132D5FC9" w14:textId="77777777" w:rsidR="00D80A47" w:rsidRPr="00D80A47" w:rsidRDefault="00D80A47" w:rsidP="00D80A47">
            <w:pPr>
              <w:jc w:val="center"/>
              <w:rPr>
                <w:rFonts w:eastAsia="Calibri"/>
                <w:szCs w:val="24"/>
              </w:rPr>
            </w:pPr>
            <w:r w:rsidRPr="00D80A47">
              <w:rPr>
                <w:rFonts w:eastAsia="Calibri"/>
                <w:szCs w:val="24"/>
              </w:rPr>
              <w:t>9</w:t>
            </w:r>
          </w:p>
          <w:p w14:paraId="4EC0683A" w14:textId="77777777" w:rsidR="00D80A47" w:rsidRPr="00D80A47" w:rsidRDefault="00D80A47" w:rsidP="00D80A47">
            <w:pPr>
              <w:jc w:val="center"/>
              <w:rPr>
                <w:rFonts w:eastAsia="Calibri"/>
                <w:szCs w:val="24"/>
              </w:rPr>
            </w:pPr>
            <w:r w:rsidRPr="00D80A47">
              <w:rPr>
                <w:rFonts w:eastAsia="Calibri"/>
                <w:szCs w:val="24"/>
              </w:rPr>
              <w:t>24</w:t>
            </w:r>
          </w:p>
          <w:p w14:paraId="466B5A7A" w14:textId="77777777" w:rsidR="00D80A47" w:rsidRPr="00D80A47" w:rsidRDefault="00D80A47" w:rsidP="00D80A47">
            <w:pPr>
              <w:jc w:val="center"/>
              <w:rPr>
                <w:rFonts w:eastAsia="Calibri"/>
                <w:szCs w:val="24"/>
              </w:rPr>
            </w:pPr>
            <w:r w:rsidRPr="00D80A47">
              <w:rPr>
                <w:rFonts w:eastAsia="Calibri"/>
                <w:szCs w:val="24"/>
              </w:rPr>
              <w:t>37</w:t>
            </w:r>
          </w:p>
          <w:p w14:paraId="1F7AD942" w14:textId="77777777" w:rsidR="00D80A47" w:rsidRPr="00D80A47" w:rsidRDefault="00D80A47" w:rsidP="00D80A47">
            <w:pPr>
              <w:jc w:val="center"/>
              <w:rPr>
                <w:rFonts w:eastAsia="Calibri"/>
                <w:b/>
                <w:szCs w:val="24"/>
              </w:rPr>
            </w:pPr>
            <w:r w:rsidRPr="00D80A47">
              <w:rPr>
                <w:rFonts w:eastAsia="Calibri"/>
                <w:b/>
                <w:szCs w:val="24"/>
              </w:rPr>
              <w:t>55</w:t>
            </w:r>
          </w:p>
        </w:tc>
        <w:tc>
          <w:tcPr>
            <w:tcW w:w="1925" w:type="dxa"/>
          </w:tcPr>
          <w:p w14:paraId="46ED71C6" w14:textId="77777777" w:rsidR="00D80A47" w:rsidRPr="00D80A47" w:rsidRDefault="00D80A47" w:rsidP="00D80A47">
            <w:pPr>
              <w:jc w:val="center"/>
              <w:rPr>
                <w:rFonts w:eastAsia="Calibri"/>
                <w:szCs w:val="24"/>
              </w:rPr>
            </w:pPr>
            <w:r w:rsidRPr="00D80A47">
              <w:rPr>
                <w:rFonts w:eastAsia="Calibri"/>
                <w:szCs w:val="24"/>
              </w:rPr>
              <w:t>4,6</w:t>
            </w:r>
          </w:p>
          <w:p w14:paraId="1E3286A2" w14:textId="77777777" w:rsidR="00D80A47" w:rsidRPr="00D80A47" w:rsidRDefault="00D80A47" w:rsidP="00D80A47">
            <w:pPr>
              <w:jc w:val="center"/>
              <w:rPr>
                <w:rFonts w:eastAsia="Calibri"/>
                <w:szCs w:val="24"/>
              </w:rPr>
            </w:pPr>
            <w:r w:rsidRPr="00D80A47">
              <w:rPr>
                <w:rFonts w:eastAsia="Calibri"/>
                <w:szCs w:val="24"/>
              </w:rPr>
              <w:t>6,9</w:t>
            </w:r>
          </w:p>
          <w:p w14:paraId="1363B631" w14:textId="77777777" w:rsidR="00D80A47" w:rsidRPr="00D80A47" w:rsidRDefault="00D80A47" w:rsidP="00D80A47">
            <w:pPr>
              <w:jc w:val="center"/>
              <w:rPr>
                <w:rFonts w:eastAsia="Calibri"/>
                <w:szCs w:val="24"/>
              </w:rPr>
            </w:pPr>
            <w:r w:rsidRPr="00D80A47">
              <w:rPr>
                <w:rFonts w:eastAsia="Calibri"/>
                <w:szCs w:val="24"/>
              </w:rPr>
              <w:t>18,3</w:t>
            </w:r>
          </w:p>
          <w:p w14:paraId="73513842" w14:textId="77777777" w:rsidR="00D80A47" w:rsidRPr="00D80A47" w:rsidRDefault="00D80A47" w:rsidP="00D80A47">
            <w:pPr>
              <w:jc w:val="center"/>
              <w:rPr>
                <w:rFonts w:eastAsia="Calibri"/>
                <w:szCs w:val="24"/>
              </w:rPr>
            </w:pPr>
            <w:r w:rsidRPr="00D80A47">
              <w:rPr>
                <w:rFonts w:eastAsia="Calibri"/>
                <w:szCs w:val="24"/>
              </w:rPr>
              <w:t>28,2</w:t>
            </w:r>
          </w:p>
          <w:p w14:paraId="0DE8409A" w14:textId="77777777" w:rsidR="00D80A47" w:rsidRPr="00D80A47" w:rsidRDefault="00D80A47" w:rsidP="00D80A47">
            <w:pPr>
              <w:jc w:val="center"/>
              <w:rPr>
                <w:rFonts w:eastAsia="Calibri"/>
                <w:b/>
                <w:szCs w:val="24"/>
              </w:rPr>
            </w:pPr>
            <w:r w:rsidRPr="00D80A47">
              <w:rPr>
                <w:rFonts w:eastAsia="Calibri"/>
                <w:b/>
                <w:szCs w:val="24"/>
              </w:rPr>
              <w:t>42</w:t>
            </w:r>
          </w:p>
        </w:tc>
      </w:tr>
    </w:tbl>
    <w:p w14:paraId="429C12E3" w14:textId="77777777" w:rsidR="00B174D6" w:rsidRDefault="00B174D6" w:rsidP="00B174D6"/>
    <w:p w14:paraId="6C2BEA47" w14:textId="3A7C036C" w:rsidR="00D80A47" w:rsidRPr="00B174D6" w:rsidRDefault="00D80A47" w:rsidP="00B174D6">
      <w:pPr>
        <w:pStyle w:val="PUCE"/>
      </w:pPr>
      <w:r w:rsidRPr="00B174D6">
        <w:lastRenderedPageBreak/>
        <w:t xml:space="preserve">Profil du renoncement aux différents soins buccodentaires </w:t>
      </w:r>
    </w:p>
    <w:p w14:paraId="6BC7A83E" w14:textId="77777777" w:rsidR="00D80A47" w:rsidRPr="00D80A47" w:rsidRDefault="00D80A47" w:rsidP="00B174D6">
      <w:pPr>
        <w:pStyle w:val="atexte"/>
        <w:rPr>
          <w:lang w:eastAsia="fr-FR"/>
        </w:rPr>
      </w:pPr>
      <w:r w:rsidRPr="00D80A47">
        <w:rPr>
          <w:lang w:eastAsia="fr-FR"/>
        </w:rPr>
        <w:t xml:space="preserve">S’agissant des différents soins bucco-dentaires, l’étude a révélé un taux de renoncement (par ordre décroissant) aux soins </w:t>
      </w:r>
      <w:proofErr w:type="spellStart"/>
      <w:r w:rsidRPr="00D80A47">
        <w:rPr>
          <w:lang w:eastAsia="fr-FR"/>
        </w:rPr>
        <w:t>orthodontiques</w:t>
      </w:r>
      <w:proofErr w:type="spellEnd"/>
      <w:r w:rsidRPr="00D80A47">
        <w:rPr>
          <w:lang w:eastAsia="fr-FR"/>
        </w:rPr>
        <w:t xml:space="preserve"> à 100% ; aux obturations coronaires chiffré à 64,2% ; pour les détartrages à 42,3% ; pour les soins prothétiques à 39,4% pour les soins </w:t>
      </w:r>
      <w:proofErr w:type="spellStart"/>
      <w:r w:rsidRPr="00D80A47">
        <w:rPr>
          <w:lang w:eastAsia="fr-FR"/>
        </w:rPr>
        <w:t>endodontiques</w:t>
      </w:r>
      <w:proofErr w:type="spellEnd"/>
      <w:r w:rsidRPr="00D80A47">
        <w:rPr>
          <w:lang w:eastAsia="fr-FR"/>
        </w:rPr>
        <w:t xml:space="preserve"> 15% ; et pour les extractions 10,1%. Retrouvez la répartition du renoncement aux différents soins buccodentaires dans le tableau ci-dessous.</w:t>
      </w:r>
    </w:p>
    <w:p w14:paraId="1BA76DC2" w14:textId="31B0184F" w:rsidR="00D80A47" w:rsidRPr="00D80A47" w:rsidRDefault="00D80A47" w:rsidP="00B174D6">
      <w:pPr>
        <w:pStyle w:val="ATABLEAU"/>
        <w:ind w:hanging="502"/>
      </w:pPr>
      <w:bookmarkStart w:id="278" w:name="_Toc169091395"/>
      <w:r w:rsidRPr="00D80A47">
        <w:t>Profil du renoncement aux différents soins buccodentaires</w:t>
      </w:r>
      <w:bookmarkEnd w:id="278"/>
    </w:p>
    <w:tbl>
      <w:tblPr>
        <w:tblStyle w:val="Style231"/>
        <w:tblW w:w="9346" w:type="dxa"/>
        <w:tblLook w:val="04A0" w:firstRow="1" w:lastRow="0" w:firstColumn="1" w:lastColumn="0" w:noHBand="0" w:noVBand="1"/>
      </w:tblPr>
      <w:tblGrid>
        <w:gridCol w:w="3284"/>
        <w:gridCol w:w="2158"/>
        <w:gridCol w:w="2151"/>
        <w:gridCol w:w="1753"/>
      </w:tblGrid>
      <w:tr w:rsidR="00D80A47" w:rsidRPr="00B174D6" w14:paraId="35138F4B" w14:textId="77777777" w:rsidTr="00B174D6">
        <w:trPr>
          <w:cnfStyle w:val="100000000000" w:firstRow="1" w:lastRow="0" w:firstColumn="0" w:lastColumn="0" w:oddVBand="0" w:evenVBand="0" w:oddHBand="0" w:evenHBand="0" w:firstRowFirstColumn="0" w:firstRowLastColumn="0" w:lastRowFirstColumn="0" w:lastRowLastColumn="0"/>
          <w:trHeight w:val="1180"/>
        </w:trPr>
        <w:tc>
          <w:tcPr>
            <w:tcW w:w="3284" w:type="dxa"/>
          </w:tcPr>
          <w:p w14:paraId="012A616E"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Variables</w:t>
            </w:r>
          </w:p>
        </w:tc>
        <w:tc>
          <w:tcPr>
            <w:tcW w:w="2158" w:type="dxa"/>
          </w:tcPr>
          <w:p w14:paraId="51E8640B"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Nombre prescrits</w:t>
            </w:r>
          </w:p>
        </w:tc>
        <w:tc>
          <w:tcPr>
            <w:tcW w:w="2151" w:type="dxa"/>
          </w:tcPr>
          <w:p w14:paraId="5B52E4D8"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 xml:space="preserve"> </w:t>
            </w:r>
            <w:r w:rsidRPr="00B174D6">
              <w:rPr>
                <w:rFonts w:ascii="Times New Roman" w:eastAsia="Times New Roman" w:hAnsi="Times New Roman"/>
                <w:b/>
                <w:szCs w:val="24"/>
                <w:lang w:eastAsia="fr-FR"/>
              </w:rPr>
              <w:t>Effectif (n)</w:t>
            </w:r>
          </w:p>
        </w:tc>
        <w:tc>
          <w:tcPr>
            <w:tcW w:w="1753" w:type="dxa"/>
          </w:tcPr>
          <w:p w14:paraId="16221886"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Fréquence (%)</w:t>
            </w:r>
          </w:p>
        </w:tc>
      </w:tr>
      <w:tr w:rsidR="00D80A47" w:rsidRPr="00B174D6" w14:paraId="3667C523" w14:textId="77777777" w:rsidTr="00B174D6">
        <w:trPr>
          <w:cnfStyle w:val="000000100000" w:firstRow="0" w:lastRow="0" w:firstColumn="0" w:lastColumn="0" w:oddVBand="0" w:evenVBand="0" w:oddHBand="1" w:evenHBand="0" w:firstRowFirstColumn="0" w:firstRowLastColumn="0" w:lastRowFirstColumn="0" w:lastRowLastColumn="0"/>
          <w:trHeight w:val="427"/>
        </w:trPr>
        <w:tc>
          <w:tcPr>
            <w:tcW w:w="3284" w:type="dxa"/>
          </w:tcPr>
          <w:p w14:paraId="4A6CF614"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Obturations coronaires</w:t>
            </w:r>
          </w:p>
        </w:tc>
        <w:tc>
          <w:tcPr>
            <w:tcW w:w="2158" w:type="dxa"/>
          </w:tcPr>
          <w:p w14:paraId="51294231"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bCs/>
                <w:color w:val="000000"/>
                <w:szCs w:val="24"/>
                <w:lang w:eastAsia="fr-FR"/>
              </w:rPr>
            </w:pPr>
            <w:r w:rsidRPr="00B174D6">
              <w:rPr>
                <w:rFonts w:ascii="Times New Roman" w:eastAsia="Times New Roman" w:hAnsi="Times New Roman"/>
                <w:b/>
                <w:bCs/>
                <w:color w:val="000000"/>
                <w:szCs w:val="24"/>
                <w:lang w:eastAsia="fr-FR"/>
              </w:rPr>
              <w:t>226</w:t>
            </w:r>
          </w:p>
        </w:tc>
        <w:tc>
          <w:tcPr>
            <w:tcW w:w="2151" w:type="dxa"/>
          </w:tcPr>
          <w:p w14:paraId="36DD4557"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bCs/>
                <w:color w:val="000000"/>
                <w:szCs w:val="24"/>
                <w:lang w:eastAsia="fr-FR"/>
              </w:rPr>
            </w:pPr>
            <w:r w:rsidRPr="00B174D6">
              <w:rPr>
                <w:rFonts w:ascii="Times New Roman" w:eastAsia="Times New Roman" w:hAnsi="Times New Roman"/>
                <w:b/>
                <w:bCs/>
                <w:color w:val="000000"/>
                <w:szCs w:val="24"/>
                <w:lang w:eastAsia="fr-FR"/>
              </w:rPr>
              <w:t>145</w:t>
            </w:r>
          </w:p>
        </w:tc>
        <w:tc>
          <w:tcPr>
            <w:tcW w:w="1753" w:type="dxa"/>
          </w:tcPr>
          <w:p w14:paraId="61B9F7E4"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bCs/>
                <w:color w:val="000000"/>
                <w:szCs w:val="24"/>
                <w:lang w:eastAsia="fr-FR"/>
              </w:rPr>
            </w:pPr>
            <w:r w:rsidRPr="00B174D6">
              <w:rPr>
                <w:rFonts w:ascii="Times New Roman" w:eastAsia="Times New Roman" w:hAnsi="Times New Roman"/>
                <w:b/>
                <w:bCs/>
                <w:color w:val="000000"/>
                <w:szCs w:val="24"/>
                <w:lang w:eastAsia="fr-FR"/>
              </w:rPr>
              <w:t>64,2</w:t>
            </w:r>
          </w:p>
        </w:tc>
      </w:tr>
      <w:tr w:rsidR="00D80A47" w:rsidRPr="00B174D6" w14:paraId="428FEE5B" w14:textId="77777777" w:rsidTr="00B174D6">
        <w:trPr>
          <w:trHeight w:val="457"/>
        </w:trPr>
        <w:tc>
          <w:tcPr>
            <w:tcW w:w="3284" w:type="dxa"/>
          </w:tcPr>
          <w:p w14:paraId="4602AB5A"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proofErr w:type="spellStart"/>
            <w:r w:rsidRPr="00B174D6">
              <w:rPr>
                <w:rFonts w:ascii="Times New Roman" w:eastAsia="Times New Roman" w:hAnsi="Times New Roman"/>
                <w:b/>
                <w:color w:val="000000"/>
                <w:szCs w:val="24"/>
                <w:lang w:eastAsia="fr-FR"/>
              </w:rPr>
              <w:t>Endodontiques</w:t>
            </w:r>
            <w:proofErr w:type="spellEnd"/>
          </w:p>
        </w:tc>
        <w:tc>
          <w:tcPr>
            <w:tcW w:w="2158" w:type="dxa"/>
          </w:tcPr>
          <w:p w14:paraId="6F747B27"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207</w:t>
            </w:r>
          </w:p>
        </w:tc>
        <w:tc>
          <w:tcPr>
            <w:tcW w:w="2151" w:type="dxa"/>
          </w:tcPr>
          <w:p w14:paraId="62A570BD"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color w:val="000000"/>
                <w:szCs w:val="24"/>
                <w:lang w:eastAsia="fr-FR"/>
              </w:rPr>
            </w:pPr>
            <w:r w:rsidRPr="00B174D6">
              <w:rPr>
                <w:rFonts w:ascii="Times New Roman" w:eastAsia="Times New Roman" w:hAnsi="Times New Roman"/>
                <w:bCs/>
                <w:color w:val="000000"/>
                <w:szCs w:val="24"/>
                <w:lang w:eastAsia="fr-FR"/>
              </w:rPr>
              <w:t>31</w:t>
            </w:r>
          </w:p>
        </w:tc>
        <w:tc>
          <w:tcPr>
            <w:tcW w:w="1753" w:type="dxa"/>
          </w:tcPr>
          <w:p w14:paraId="7FE30050"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15</w:t>
            </w:r>
          </w:p>
        </w:tc>
      </w:tr>
      <w:tr w:rsidR="00D80A47" w:rsidRPr="00B174D6" w14:paraId="5B643A85" w14:textId="77777777" w:rsidTr="00B174D6">
        <w:trPr>
          <w:cnfStyle w:val="000000100000" w:firstRow="0" w:lastRow="0" w:firstColumn="0" w:lastColumn="0" w:oddVBand="0" w:evenVBand="0" w:oddHBand="1" w:evenHBand="0" w:firstRowFirstColumn="0" w:firstRowLastColumn="0" w:lastRowFirstColumn="0" w:lastRowLastColumn="0"/>
          <w:trHeight w:val="564"/>
        </w:trPr>
        <w:tc>
          <w:tcPr>
            <w:tcW w:w="3284" w:type="dxa"/>
          </w:tcPr>
          <w:p w14:paraId="26B7E51D"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Détartrages</w:t>
            </w:r>
          </w:p>
        </w:tc>
        <w:tc>
          <w:tcPr>
            <w:tcW w:w="2158" w:type="dxa"/>
          </w:tcPr>
          <w:p w14:paraId="77DD4B05"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163</w:t>
            </w:r>
          </w:p>
        </w:tc>
        <w:tc>
          <w:tcPr>
            <w:tcW w:w="2151" w:type="dxa"/>
          </w:tcPr>
          <w:p w14:paraId="7F93F593"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 xml:space="preserve">69 </w:t>
            </w:r>
          </w:p>
        </w:tc>
        <w:tc>
          <w:tcPr>
            <w:tcW w:w="1753" w:type="dxa"/>
          </w:tcPr>
          <w:p w14:paraId="6A4104DB"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42,3</w:t>
            </w:r>
          </w:p>
        </w:tc>
      </w:tr>
      <w:tr w:rsidR="00D80A47" w:rsidRPr="00B174D6" w14:paraId="1E0A8A91" w14:textId="77777777" w:rsidTr="00B174D6">
        <w:trPr>
          <w:trHeight w:val="626"/>
        </w:trPr>
        <w:tc>
          <w:tcPr>
            <w:tcW w:w="3284" w:type="dxa"/>
          </w:tcPr>
          <w:p w14:paraId="2F25EEE9"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 xml:space="preserve">Extractions </w:t>
            </w:r>
          </w:p>
        </w:tc>
        <w:tc>
          <w:tcPr>
            <w:tcW w:w="2158" w:type="dxa"/>
          </w:tcPr>
          <w:p w14:paraId="5D4B3E61"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169</w:t>
            </w:r>
          </w:p>
        </w:tc>
        <w:tc>
          <w:tcPr>
            <w:tcW w:w="2151" w:type="dxa"/>
          </w:tcPr>
          <w:p w14:paraId="2AA4F1FF"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17</w:t>
            </w:r>
          </w:p>
        </w:tc>
        <w:tc>
          <w:tcPr>
            <w:tcW w:w="1753" w:type="dxa"/>
          </w:tcPr>
          <w:p w14:paraId="14E4868D"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10,1</w:t>
            </w:r>
          </w:p>
        </w:tc>
      </w:tr>
      <w:tr w:rsidR="00D80A47" w:rsidRPr="00B174D6" w14:paraId="5FB0B9C4" w14:textId="77777777" w:rsidTr="00B174D6">
        <w:trPr>
          <w:cnfStyle w:val="000000100000" w:firstRow="0" w:lastRow="0" w:firstColumn="0" w:lastColumn="0" w:oddVBand="0" w:evenVBand="0" w:oddHBand="1" w:evenHBand="0" w:firstRowFirstColumn="0" w:firstRowLastColumn="0" w:lastRowFirstColumn="0" w:lastRowLastColumn="0"/>
          <w:trHeight w:val="372"/>
        </w:trPr>
        <w:tc>
          <w:tcPr>
            <w:tcW w:w="3284" w:type="dxa"/>
          </w:tcPr>
          <w:p w14:paraId="1572B11F"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proofErr w:type="spellStart"/>
            <w:r w:rsidRPr="00B174D6">
              <w:rPr>
                <w:rFonts w:ascii="Times New Roman" w:eastAsia="Times New Roman" w:hAnsi="Times New Roman"/>
                <w:b/>
                <w:color w:val="000000"/>
                <w:szCs w:val="24"/>
                <w:lang w:eastAsia="fr-FR"/>
              </w:rPr>
              <w:t>Orthodontiques</w:t>
            </w:r>
            <w:proofErr w:type="spellEnd"/>
          </w:p>
        </w:tc>
        <w:tc>
          <w:tcPr>
            <w:tcW w:w="2158" w:type="dxa"/>
          </w:tcPr>
          <w:p w14:paraId="6C01C0EF"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bCs/>
                <w:color w:val="000000"/>
                <w:szCs w:val="24"/>
                <w:lang w:eastAsia="fr-FR"/>
              </w:rPr>
            </w:pPr>
            <w:r w:rsidRPr="00B174D6">
              <w:rPr>
                <w:rFonts w:ascii="Times New Roman" w:eastAsia="Times New Roman" w:hAnsi="Times New Roman"/>
                <w:b/>
                <w:bCs/>
                <w:color w:val="000000"/>
                <w:szCs w:val="24"/>
                <w:lang w:eastAsia="fr-FR"/>
              </w:rPr>
              <w:t>7</w:t>
            </w:r>
          </w:p>
        </w:tc>
        <w:tc>
          <w:tcPr>
            <w:tcW w:w="2151" w:type="dxa"/>
          </w:tcPr>
          <w:p w14:paraId="1A538664"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bCs/>
                <w:color w:val="000000"/>
                <w:szCs w:val="24"/>
                <w:lang w:eastAsia="fr-FR"/>
              </w:rPr>
            </w:pPr>
            <w:r w:rsidRPr="00B174D6">
              <w:rPr>
                <w:rFonts w:ascii="Times New Roman" w:eastAsia="Times New Roman" w:hAnsi="Times New Roman"/>
                <w:b/>
                <w:bCs/>
                <w:color w:val="000000"/>
                <w:szCs w:val="24"/>
                <w:lang w:eastAsia="fr-FR"/>
              </w:rPr>
              <w:t>7</w:t>
            </w:r>
          </w:p>
        </w:tc>
        <w:tc>
          <w:tcPr>
            <w:tcW w:w="1753" w:type="dxa"/>
          </w:tcPr>
          <w:p w14:paraId="11575DA8"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
                <w:bCs/>
                <w:color w:val="000000"/>
                <w:szCs w:val="24"/>
                <w:lang w:eastAsia="fr-FR"/>
              </w:rPr>
            </w:pPr>
            <w:r w:rsidRPr="00B174D6">
              <w:rPr>
                <w:rFonts w:ascii="Times New Roman" w:eastAsia="Times New Roman" w:hAnsi="Times New Roman"/>
                <w:b/>
                <w:bCs/>
                <w:color w:val="000000"/>
                <w:szCs w:val="24"/>
                <w:lang w:eastAsia="fr-FR"/>
              </w:rPr>
              <w:t>100</w:t>
            </w:r>
          </w:p>
        </w:tc>
      </w:tr>
      <w:tr w:rsidR="00D80A47" w:rsidRPr="00B174D6" w14:paraId="476F110E" w14:textId="77777777" w:rsidTr="00B174D6">
        <w:trPr>
          <w:trHeight w:val="590"/>
        </w:trPr>
        <w:tc>
          <w:tcPr>
            <w:tcW w:w="3284" w:type="dxa"/>
          </w:tcPr>
          <w:p w14:paraId="19D375D6"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
                <w:color w:val="000000"/>
                <w:szCs w:val="24"/>
                <w:lang w:eastAsia="fr-FR"/>
              </w:rPr>
            </w:pPr>
            <w:r w:rsidRPr="00B174D6">
              <w:rPr>
                <w:rFonts w:ascii="Times New Roman" w:eastAsia="Times New Roman" w:hAnsi="Times New Roman"/>
                <w:b/>
                <w:color w:val="000000"/>
                <w:szCs w:val="24"/>
                <w:lang w:eastAsia="fr-FR"/>
              </w:rPr>
              <w:t xml:space="preserve">Prothèse adjointe partielle </w:t>
            </w:r>
          </w:p>
        </w:tc>
        <w:tc>
          <w:tcPr>
            <w:tcW w:w="2158" w:type="dxa"/>
          </w:tcPr>
          <w:p w14:paraId="605C6037"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104</w:t>
            </w:r>
          </w:p>
        </w:tc>
        <w:tc>
          <w:tcPr>
            <w:tcW w:w="2151" w:type="dxa"/>
          </w:tcPr>
          <w:p w14:paraId="52E41724"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41</w:t>
            </w:r>
          </w:p>
        </w:tc>
        <w:tc>
          <w:tcPr>
            <w:tcW w:w="1753" w:type="dxa"/>
          </w:tcPr>
          <w:p w14:paraId="13588EE8" w14:textId="77777777" w:rsidR="00D80A47" w:rsidRPr="00B174D6"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textAlignment w:val="baseline"/>
              <w:rPr>
                <w:rFonts w:ascii="Times New Roman" w:eastAsia="Times New Roman" w:hAnsi="Times New Roman"/>
                <w:bCs/>
                <w:color w:val="000000"/>
                <w:szCs w:val="24"/>
                <w:lang w:eastAsia="fr-FR"/>
              </w:rPr>
            </w:pPr>
            <w:r w:rsidRPr="00B174D6">
              <w:rPr>
                <w:rFonts w:ascii="Times New Roman" w:eastAsia="Times New Roman" w:hAnsi="Times New Roman"/>
                <w:bCs/>
                <w:color w:val="000000"/>
                <w:szCs w:val="24"/>
                <w:lang w:eastAsia="fr-FR"/>
              </w:rPr>
              <w:t>39,4</w:t>
            </w:r>
          </w:p>
        </w:tc>
      </w:tr>
    </w:tbl>
    <w:p w14:paraId="0AEE1776" w14:textId="77777777" w:rsidR="00D80A47" w:rsidRPr="00D80A47" w:rsidRDefault="00D80A47" w:rsidP="00D80A47">
      <w:pPr>
        <w:rPr>
          <w:rFonts w:eastAsia="Calibri"/>
          <w:szCs w:val="24"/>
        </w:rPr>
      </w:pPr>
    </w:p>
    <w:p w14:paraId="6B06C762" w14:textId="77777777" w:rsidR="00D80A47" w:rsidRPr="00D80A47" w:rsidRDefault="00D80A47" w:rsidP="00B174D6">
      <w:pPr>
        <w:pStyle w:val="atexte"/>
      </w:pPr>
      <w:r w:rsidRPr="00D80A47">
        <w:t xml:space="preserve">Les motifs de renoncement étaient variés. </w:t>
      </w:r>
    </w:p>
    <w:p w14:paraId="7E1BD94F" w14:textId="77777777" w:rsidR="00D80A47" w:rsidRPr="00D80A47" w:rsidRDefault="00D80A47" w:rsidP="00D80A47">
      <w:pPr>
        <w:rPr>
          <w:rFonts w:eastAsia="Calibri"/>
          <w:szCs w:val="24"/>
        </w:rPr>
      </w:pPr>
    </w:p>
    <w:p w14:paraId="0D6C9C52" w14:textId="77777777" w:rsidR="00D80A47" w:rsidRPr="00D80A47" w:rsidRDefault="00D80A47" w:rsidP="00D80A47">
      <w:pPr>
        <w:rPr>
          <w:rFonts w:eastAsia="Calibri"/>
          <w:b/>
          <w:szCs w:val="24"/>
        </w:rPr>
      </w:pPr>
      <w:r w:rsidRPr="00D80A47">
        <w:rPr>
          <w:rFonts w:eastAsia="Calibri"/>
          <w:b/>
          <w:szCs w:val="24"/>
        </w:rPr>
        <w:br w:type="page"/>
      </w:r>
    </w:p>
    <w:p w14:paraId="1AB5A991" w14:textId="18F0BD8F" w:rsidR="00D80A47" w:rsidRPr="00D80A47" w:rsidRDefault="00D80A47" w:rsidP="00B174D6">
      <w:pPr>
        <w:pStyle w:val="Heading2"/>
        <w:rPr>
          <w:rFonts w:eastAsia="Calibri"/>
        </w:rPr>
      </w:pPr>
      <w:bookmarkStart w:id="279" w:name="_Toc169091095"/>
      <w:bookmarkStart w:id="280" w:name="_Toc169091798"/>
      <w:r w:rsidRPr="00D80A47">
        <w:rPr>
          <w:rFonts w:eastAsia="Calibri"/>
        </w:rPr>
        <w:lastRenderedPageBreak/>
        <w:t>MOTIFS DU RENONCEMENT AUX SOINS BUCCO-DENTAIRES</w:t>
      </w:r>
      <w:bookmarkEnd w:id="279"/>
      <w:bookmarkEnd w:id="280"/>
    </w:p>
    <w:p w14:paraId="4636E6DC" w14:textId="77777777" w:rsidR="00D80A47" w:rsidRPr="00D80A47" w:rsidRDefault="00D80A47" w:rsidP="00B174D6">
      <w:pPr>
        <w:pStyle w:val="PUCE"/>
        <w:rPr>
          <w:lang w:eastAsia="fr-FR"/>
        </w:rPr>
      </w:pPr>
      <w:r w:rsidRPr="00D80A47">
        <w:rPr>
          <w:lang w:eastAsia="fr-FR"/>
        </w:rPr>
        <w:t xml:space="preserve">Profil des motifs de renoncement aux soins bucco-dentaires </w:t>
      </w:r>
    </w:p>
    <w:p w14:paraId="43434ED4" w14:textId="77777777" w:rsidR="00D80A47" w:rsidRPr="00D80A47" w:rsidRDefault="00D80A47" w:rsidP="00B174D6">
      <w:pPr>
        <w:pStyle w:val="atexte"/>
      </w:pPr>
      <w:r w:rsidRPr="00D80A47">
        <w:t xml:space="preserve">Concernant ceux qui avaient renoncé aux soins (n=131), 94,7% des patients ayant renoncés ont évoqués pour cause de renoncement les couts élevés, 20,6% parlaient de phobies et 5,4% ont donnés la distance comme motif de renoncement. Aucun des patients n’ont évoqués le plateau technique, les croyances ou encore la langue comme motif de renoncement aux soins bucco-dentaires. </w:t>
      </w:r>
    </w:p>
    <w:p w14:paraId="0833EABE" w14:textId="77777777" w:rsidR="00D80A47" w:rsidRPr="00D80A47" w:rsidRDefault="00D80A47" w:rsidP="00D80A47">
      <w:pPr>
        <w:rPr>
          <w:rFonts w:eastAsia="Calibri"/>
          <w:szCs w:val="24"/>
        </w:rPr>
      </w:pPr>
    </w:p>
    <w:p w14:paraId="4AC138B0" w14:textId="77777777" w:rsidR="00D80A47" w:rsidRPr="00D80A47" w:rsidRDefault="00D80A47" w:rsidP="00D80A47">
      <w:pPr>
        <w:rPr>
          <w:rFonts w:eastAsia="Calibri"/>
          <w:szCs w:val="24"/>
        </w:rPr>
      </w:pPr>
      <w:r w:rsidRPr="00D80A47">
        <w:rPr>
          <w:rFonts w:ascii="Calibri" w:eastAsia="Calibri" w:hAnsi="Calibri"/>
          <w:noProof/>
          <w:sz w:val="22"/>
          <w:szCs w:val="22"/>
          <w:lang w:eastAsia="fr-FR"/>
        </w:rPr>
        <w:drawing>
          <wp:inline distT="0" distB="0" distL="0" distR="0" wp14:anchorId="59906C8F" wp14:editId="14A18F55">
            <wp:extent cx="5829300" cy="4635500"/>
            <wp:effectExtent l="0" t="0" r="0" b="12700"/>
            <wp:docPr id="35" name="Graphique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A8A495" w14:textId="34BDC78B" w:rsidR="00D80A47" w:rsidRPr="00D80A47" w:rsidRDefault="00D80A47" w:rsidP="00B174D6">
      <w:pPr>
        <w:pStyle w:val="afigure"/>
        <w:rPr>
          <w:rFonts w:eastAsia="Calibri"/>
        </w:rPr>
      </w:pPr>
      <w:bookmarkStart w:id="281" w:name="_Toc169091561"/>
      <w:r w:rsidRPr="00D80A47">
        <w:rPr>
          <w:rFonts w:eastAsia="Calibri"/>
        </w:rPr>
        <w:t>Répartition des motifs de renoncement</w:t>
      </w:r>
      <w:bookmarkEnd w:id="281"/>
      <w:r w:rsidRPr="00D80A47">
        <w:rPr>
          <w:rFonts w:eastAsia="Calibri"/>
        </w:rPr>
        <w:t xml:space="preserve"> </w:t>
      </w:r>
    </w:p>
    <w:p w14:paraId="6DBED080" w14:textId="77777777" w:rsidR="00D80A47" w:rsidRPr="00D80A47" w:rsidRDefault="00D80A47" w:rsidP="00D80A47">
      <w:pPr>
        <w:rPr>
          <w:rFonts w:eastAsia="Calibri"/>
          <w:szCs w:val="24"/>
        </w:rPr>
      </w:pPr>
    </w:p>
    <w:p w14:paraId="4C51BFC0" w14:textId="77777777" w:rsidR="00D80A47" w:rsidRPr="00D80A47" w:rsidRDefault="00D80A47" w:rsidP="00D80A47">
      <w:pPr>
        <w:rPr>
          <w:rFonts w:eastAsia="Calibri"/>
          <w:szCs w:val="24"/>
        </w:rPr>
      </w:pPr>
      <w:r w:rsidRPr="00D80A47">
        <w:rPr>
          <w:rFonts w:eastAsia="Calibri"/>
          <w:szCs w:val="24"/>
        </w:rPr>
        <w:br w:type="page"/>
      </w:r>
    </w:p>
    <w:p w14:paraId="77360F53" w14:textId="77777777" w:rsidR="00D80A47" w:rsidRPr="00D80A47" w:rsidRDefault="00D80A47" w:rsidP="00B174D6">
      <w:pPr>
        <w:pStyle w:val="PUCE"/>
      </w:pPr>
      <w:r w:rsidRPr="00D80A47">
        <w:lastRenderedPageBreak/>
        <w:t xml:space="preserve">Corrélation des motifs de renoncement aux soins avec les sociodémographiques </w:t>
      </w:r>
    </w:p>
    <w:p w14:paraId="6FF6D68A" w14:textId="77777777" w:rsidR="00D80A47" w:rsidRPr="00D80A47" w:rsidRDefault="00D80A47" w:rsidP="00B174D6">
      <w:pPr>
        <w:pStyle w:val="atexte"/>
      </w:pPr>
      <w:r w:rsidRPr="00D80A47">
        <w:t>Comme observé plus haut, les principaux motifs de renoncements aux soins bucco-dentaires étaient les raisons financières et les phobies. Il en ressort que les raisons financières comme motif de renoncement est intimement lié au genre et aux revenus mensuels des patients. Le tableau ci-dessous montre l’association entre ces deux motifs de renoncement et certaines données sociodémographiques des patients interrogés.</w:t>
      </w:r>
    </w:p>
    <w:p w14:paraId="43638318" w14:textId="43BEF23C" w:rsidR="00D80A47" w:rsidRPr="00D80A47" w:rsidRDefault="00D80A47" w:rsidP="00B174D6">
      <w:pPr>
        <w:pStyle w:val="ATABLEAU"/>
        <w:ind w:hanging="502"/>
        <w:rPr>
          <w:rFonts w:eastAsia="Calibri"/>
        </w:rPr>
      </w:pPr>
      <w:bookmarkStart w:id="282" w:name="_Toc169091396"/>
      <w:r w:rsidRPr="00D80A47">
        <w:t>Distribution des motifs de renoncement avec les données sociodémographiques</w:t>
      </w:r>
      <w:bookmarkEnd w:id="282"/>
    </w:p>
    <w:tbl>
      <w:tblPr>
        <w:tblStyle w:val="Style211"/>
        <w:tblW w:w="0" w:type="auto"/>
        <w:tblLook w:val="04A0" w:firstRow="1" w:lastRow="0" w:firstColumn="1" w:lastColumn="0" w:noHBand="0" w:noVBand="1"/>
      </w:tblPr>
      <w:tblGrid>
        <w:gridCol w:w="1603"/>
        <w:gridCol w:w="1939"/>
        <w:gridCol w:w="1336"/>
        <w:gridCol w:w="1995"/>
        <w:gridCol w:w="970"/>
        <w:gridCol w:w="1229"/>
      </w:tblGrid>
      <w:tr w:rsidR="00D80A47" w:rsidRPr="00D80A47" w14:paraId="3740ECB3" w14:textId="77777777" w:rsidTr="00D80A47">
        <w:trPr>
          <w:cnfStyle w:val="100000000000" w:firstRow="1" w:lastRow="0" w:firstColumn="0" w:lastColumn="0" w:oddVBand="0" w:evenVBand="0" w:oddHBand="0" w:evenHBand="0" w:firstRowFirstColumn="0" w:firstRowLastColumn="0" w:lastRowFirstColumn="0" w:lastRowLastColumn="0"/>
          <w:trHeight w:val="125"/>
        </w:trPr>
        <w:tc>
          <w:tcPr>
            <w:tcW w:w="1603" w:type="dxa"/>
            <w:vMerge w:val="restart"/>
          </w:tcPr>
          <w:p w14:paraId="5BA911A6"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Variables</w:t>
            </w:r>
          </w:p>
        </w:tc>
        <w:tc>
          <w:tcPr>
            <w:tcW w:w="1939" w:type="dxa"/>
            <w:vMerge w:val="restart"/>
          </w:tcPr>
          <w:p w14:paraId="0016F6A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Modalités</w:t>
            </w:r>
          </w:p>
        </w:tc>
        <w:tc>
          <w:tcPr>
            <w:tcW w:w="3331" w:type="dxa"/>
            <w:gridSpan w:val="2"/>
          </w:tcPr>
          <w:p w14:paraId="0C014D5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textAlignment w:val="baseline"/>
              <w:rPr>
                <w:rFonts w:eastAsia="Times New Roman"/>
                <w:b/>
                <w:bCs/>
                <w:color w:val="000000"/>
                <w:szCs w:val="24"/>
                <w:lang w:eastAsia="fr-FR"/>
              </w:rPr>
            </w:pPr>
            <w:r w:rsidRPr="00D80A47">
              <w:rPr>
                <w:rFonts w:eastAsia="Times New Roman"/>
                <w:b/>
                <w:bCs/>
                <w:color w:val="000000"/>
                <w:szCs w:val="24"/>
                <w:lang w:eastAsia="fr-FR"/>
              </w:rPr>
              <w:t>Motifs de renoncement</w:t>
            </w:r>
          </w:p>
        </w:tc>
        <w:tc>
          <w:tcPr>
            <w:tcW w:w="970" w:type="dxa"/>
            <w:vMerge w:val="restart"/>
          </w:tcPr>
          <w:p w14:paraId="2900F94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Total</w:t>
            </w:r>
          </w:p>
        </w:tc>
        <w:tc>
          <w:tcPr>
            <w:tcW w:w="1229" w:type="dxa"/>
            <w:vMerge w:val="restart"/>
          </w:tcPr>
          <w:p w14:paraId="25688EF4"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Valeur P</w:t>
            </w:r>
          </w:p>
        </w:tc>
      </w:tr>
      <w:tr w:rsidR="00D80A47" w:rsidRPr="00D80A47" w14:paraId="680742AF" w14:textId="77777777" w:rsidTr="00D80A47">
        <w:trPr>
          <w:cnfStyle w:val="000000100000" w:firstRow="0" w:lastRow="0" w:firstColumn="0" w:lastColumn="0" w:oddVBand="0" w:evenVBand="0" w:oddHBand="1" w:evenHBand="0" w:firstRowFirstColumn="0" w:firstRowLastColumn="0" w:lastRowFirstColumn="0" w:lastRowLastColumn="0"/>
          <w:trHeight w:val="124"/>
        </w:trPr>
        <w:tc>
          <w:tcPr>
            <w:tcW w:w="1603" w:type="dxa"/>
            <w:vMerge/>
          </w:tcPr>
          <w:p w14:paraId="50C5627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939" w:type="dxa"/>
            <w:vMerge/>
          </w:tcPr>
          <w:p w14:paraId="3F60895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336" w:type="dxa"/>
          </w:tcPr>
          <w:p w14:paraId="7580A07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Raisons financières (1)</w:t>
            </w:r>
          </w:p>
        </w:tc>
        <w:tc>
          <w:tcPr>
            <w:tcW w:w="1995" w:type="dxa"/>
          </w:tcPr>
          <w:p w14:paraId="629916B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Phobies (2)</w:t>
            </w:r>
          </w:p>
        </w:tc>
        <w:tc>
          <w:tcPr>
            <w:tcW w:w="970" w:type="dxa"/>
            <w:vMerge/>
          </w:tcPr>
          <w:p w14:paraId="2608BBA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229" w:type="dxa"/>
            <w:vMerge/>
          </w:tcPr>
          <w:p w14:paraId="3813BB5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r>
      <w:tr w:rsidR="00D80A47" w:rsidRPr="00D80A47" w14:paraId="62626A39" w14:textId="77777777" w:rsidTr="00D80A47">
        <w:trPr>
          <w:trHeight w:val="125"/>
        </w:trPr>
        <w:tc>
          <w:tcPr>
            <w:tcW w:w="1603" w:type="dxa"/>
          </w:tcPr>
          <w:p w14:paraId="79962F5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Sexe</w:t>
            </w:r>
          </w:p>
        </w:tc>
        <w:tc>
          <w:tcPr>
            <w:tcW w:w="1939" w:type="dxa"/>
          </w:tcPr>
          <w:p w14:paraId="11A3929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Féminin</w:t>
            </w:r>
          </w:p>
          <w:p w14:paraId="4B3BB7A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Masculin</w:t>
            </w:r>
          </w:p>
          <w:p w14:paraId="4D011A6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336" w:type="dxa"/>
          </w:tcPr>
          <w:p w14:paraId="3E5E6C4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73</w:t>
            </w:r>
          </w:p>
          <w:p w14:paraId="476CECF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51</w:t>
            </w:r>
          </w:p>
        </w:tc>
        <w:tc>
          <w:tcPr>
            <w:tcW w:w="1995" w:type="dxa"/>
          </w:tcPr>
          <w:p w14:paraId="38CB54F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11</w:t>
            </w:r>
          </w:p>
          <w:p w14:paraId="6B863E2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16</w:t>
            </w:r>
          </w:p>
        </w:tc>
        <w:tc>
          <w:tcPr>
            <w:tcW w:w="970" w:type="dxa"/>
          </w:tcPr>
          <w:p w14:paraId="180C06A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84</w:t>
            </w:r>
          </w:p>
          <w:p w14:paraId="206851CB"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67</w:t>
            </w:r>
          </w:p>
        </w:tc>
        <w:tc>
          <w:tcPr>
            <w:tcW w:w="1229" w:type="dxa"/>
          </w:tcPr>
          <w:p w14:paraId="5D16AEC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color w:val="000000"/>
                <w:szCs w:val="24"/>
                <w:lang w:eastAsia="fr-FR"/>
              </w:rPr>
            </w:pPr>
            <w:r w:rsidRPr="00D80A47">
              <w:rPr>
                <w:rFonts w:eastAsia="Times New Roman"/>
                <w:b/>
                <w:color w:val="000000"/>
                <w:szCs w:val="24"/>
                <w:lang w:eastAsia="fr-FR"/>
              </w:rPr>
              <w:t>(1) 0,048</w:t>
            </w:r>
          </w:p>
          <w:p w14:paraId="4A3B5CC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 0,069</w:t>
            </w:r>
          </w:p>
        </w:tc>
      </w:tr>
      <w:tr w:rsidR="00D80A47" w:rsidRPr="00D80A47" w14:paraId="59EE6762" w14:textId="77777777" w:rsidTr="00D80A47">
        <w:trPr>
          <w:cnfStyle w:val="000000100000" w:firstRow="0" w:lastRow="0" w:firstColumn="0" w:lastColumn="0" w:oddVBand="0" w:evenVBand="0" w:oddHBand="1" w:evenHBand="0" w:firstRowFirstColumn="0" w:firstRowLastColumn="0" w:lastRowFirstColumn="0" w:lastRowLastColumn="0"/>
        </w:trPr>
        <w:tc>
          <w:tcPr>
            <w:tcW w:w="1603" w:type="dxa"/>
          </w:tcPr>
          <w:p w14:paraId="7491EE3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Profession</w:t>
            </w:r>
          </w:p>
        </w:tc>
        <w:tc>
          <w:tcPr>
            <w:tcW w:w="1939" w:type="dxa"/>
          </w:tcPr>
          <w:p w14:paraId="1D6B8D5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 xml:space="preserve">Sans </w:t>
            </w:r>
          </w:p>
          <w:p w14:paraId="421A1DA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Etudiant/ Elève</w:t>
            </w:r>
          </w:p>
          <w:p w14:paraId="7EF0110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Secteur informel</w:t>
            </w:r>
          </w:p>
          <w:p w14:paraId="5AC9AAA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Secteur publique</w:t>
            </w:r>
          </w:p>
          <w:p w14:paraId="05A3DD26"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Secteur privé</w:t>
            </w:r>
          </w:p>
          <w:p w14:paraId="7A67BB8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p>
        </w:tc>
        <w:tc>
          <w:tcPr>
            <w:tcW w:w="1336" w:type="dxa"/>
          </w:tcPr>
          <w:p w14:paraId="78929AE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34</w:t>
            </w:r>
          </w:p>
          <w:p w14:paraId="2B4EC221"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14</w:t>
            </w:r>
          </w:p>
          <w:p w14:paraId="077A36D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53</w:t>
            </w:r>
          </w:p>
          <w:p w14:paraId="7696C18D"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13</w:t>
            </w:r>
          </w:p>
          <w:p w14:paraId="108C2A3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10</w:t>
            </w:r>
          </w:p>
        </w:tc>
        <w:tc>
          <w:tcPr>
            <w:tcW w:w="1995" w:type="dxa"/>
          </w:tcPr>
          <w:p w14:paraId="6C3B904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7</w:t>
            </w:r>
          </w:p>
          <w:p w14:paraId="441A3AD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10</w:t>
            </w:r>
          </w:p>
          <w:p w14:paraId="3D506EE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w:t>
            </w:r>
          </w:p>
          <w:p w14:paraId="51BA4B4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w:t>
            </w:r>
          </w:p>
          <w:p w14:paraId="72E6128B"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w:t>
            </w:r>
          </w:p>
        </w:tc>
        <w:tc>
          <w:tcPr>
            <w:tcW w:w="970" w:type="dxa"/>
          </w:tcPr>
          <w:p w14:paraId="7F624A1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41</w:t>
            </w:r>
          </w:p>
          <w:p w14:paraId="78C14E4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24</w:t>
            </w:r>
          </w:p>
          <w:p w14:paraId="2AE44E9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55</w:t>
            </w:r>
          </w:p>
          <w:p w14:paraId="13A6A54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14</w:t>
            </w:r>
          </w:p>
          <w:p w14:paraId="7B1F931E"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14</w:t>
            </w:r>
          </w:p>
        </w:tc>
        <w:tc>
          <w:tcPr>
            <w:tcW w:w="1229" w:type="dxa"/>
          </w:tcPr>
          <w:p w14:paraId="055BEF8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color w:val="000000"/>
                <w:szCs w:val="24"/>
                <w:lang w:eastAsia="fr-FR"/>
              </w:rPr>
            </w:pPr>
            <w:r w:rsidRPr="00D80A47">
              <w:rPr>
                <w:rFonts w:eastAsia="Times New Roman"/>
                <w:b/>
                <w:color w:val="000000"/>
                <w:szCs w:val="24"/>
                <w:lang w:eastAsia="fr-FR"/>
              </w:rPr>
              <w:t>(1) 0,040</w:t>
            </w:r>
          </w:p>
          <w:p w14:paraId="330174E6"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 0,083</w:t>
            </w:r>
          </w:p>
        </w:tc>
      </w:tr>
      <w:tr w:rsidR="00D80A47" w:rsidRPr="00D80A47" w14:paraId="7897EC6C" w14:textId="77777777" w:rsidTr="00D80A47">
        <w:tc>
          <w:tcPr>
            <w:tcW w:w="1603" w:type="dxa"/>
          </w:tcPr>
          <w:p w14:paraId="2A00ED8D"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Revenu     mensuel</w:t>
            </w:r>
          </w:p>
        </w:tc>
        <w:tc>
          <w:tcPr>
            <w:tcW w:w="1939" w:type="dxa"/>
          </w:tcPr>
          <w:p w14:paraId="00A5F0A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r w:rsidRPr="00D80A47">
              <w:rPr>
                <w:rFonts w:eastAsia="Times New Roman"/>
                <w:color w:val="000000"/>
                <w:szCs w:val="24"/>
                <w:lang w:eastAsia="fr-FR"/>
              </w:rPr>
              <w:t>Aucun</w:t>
            </w:r>
          </w:p>
          <w:p w14:paraId="790CD8A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r w:rsidRPr="00D80A47">
              <w:rPr>
                <w:rFonts w:eastAsia="Times New Roman"/>
                <w:color w:val="000000"/>
                <w:szCs w:val="24"/>
                <w:lang w:eastAsia="fr-FR"/>
              </w:rPr>
              <w:t>&lt;50000</w:t>
            </w:r>
          </w:p>
          <w:p w14:paraId="7CE0772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r w:rsidRPr="00D80A47">
              <w:rPr>
                <w:rFonts w:eastAsia="Times New Roman"/>
                <w:color w:val="000000"/>
                <w:szCs w:val="24"/>
                <w:lang w:eastAsia="fr-FR"/>
              </w:rPr>
              <w:t>[50000-100000]</w:t>
            </w:r>
          </w:p>
          <w:p w14:paraId="4A47FB8B"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r w:rsidRPr="00D80A47">
              <w:rPr>
                <w:rFonts w:eastAsia="Times New Roman"/>
                <w:color w:val="000000"/>
                <w:szCs w:val="24"/>
                <w:lang w:eastAsia="fr-FR"/>
              </w:rPr>
              <w:t>]100000-250000]</w:t>
            </w:r>
          </w:p>
          <w:p w14:paraId="4689DE6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r w:rsidRPr="00D80A47">
              <w:rPr>
                <w:rFonts w:eastAsia="Times New Roman"/>
                <w:color w:val="000000"/>
                <w:szCs w:val="24"/>
                <w:lang w:eastAsia="fr-FR"/>
              </w:rPr>
              <w:t>]250000-500000]</w:t>
            </w:r>
          </w:p>
          <w:p w14:paraId="32253C1B"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&gt;500000</w:t>
            </w:r>
          </w:p>
          <w:p w14:paraId="597F9DDE"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336" w:type="dxa"/>
          </w:tcPr>
          <w:p w14:paraId="0FD8211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44</w:t>
            </w:r>
          </w:p>
          <w:p w14:paraId="717B631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32</w:t>
            </w:r>
          </w:p>
          <w:p w14:paraId="2594AE5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25</w:t>
            </w:r>
          </w:p>
          <w:p w14:paraId="53F007CE"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19</w:t>
            </w:r>
          </w:p>
          <w:p w14:paraId="3A68546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w:t>
            </w:r>
          </w:p>
          <w:p w14:paraId="4F7A18AE"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0</w:t>
            </w:r>
          </w:p>
        </w:tc>
        <w:tc>
          <w:tcPr>
            <w:tcW w:w="1995" w:type="dxa"/>
          </w:tcPr>
          <w:p w14:paraId="1A11A654"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w:t>
            </w:r>
          </w:p>
          <w:p w14:paraId="3226933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7</w:t>
            </w:r>
          </w:p>
          <w:p w14:paraId="0CE9C53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8</w:t>
            </w:r>
          </w:p>
          <w:p w14:paraId="7F3FF04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8</w:t>
            </w:r>
          </w:p>
          <w:p w14:paraId="52F2969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0</w:t>
            </w:r>
          </w:p>
          <w:p w14:paraId="3F87BF73"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0</w:t>
            </w:r>
          </w:p>
        </w:tc>
        <w:tc>
          <w:tcPr>
            <w:tcW w:w="970" w:type="dxa"/>
          </w:tcPr>
          <w:p w14:paraId="55C87924"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43</w:t>
            </w:r>
          </w:p>
          <w:p w14:paraId="06DC362B"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36</w:t>
            </w:r>
          </w:p>
          <w:p w14:paraId="4916CC2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31</w:t>
            </w:r>
          </w:p>
          <w:p w14:paraId="0AA3381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27</w:t>
            </w:r>
          </w:p>
          <w:p w14:paraId="32AC3D46"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4</w:t>
            </w:r>
          </w:p>
          <w:p w14:paraId="14B77BA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0</w:t>
            </w:r>
          </w:p>
        </w:tc>
        <w:tc>
          <w:tcPr>
            <w:tcW w:w="1229" w:type="dxa"/>
          </w:tcPr>
          <w:p w14:paraId="5E0E70C1"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color w:val="000000"/>
                <w:szCs w:val="24"/>
                <w:lang w:eastAsia="fr-FR"/>
              </w:rPr>
            </w:pPr>
            <w:r w:rsidRPr="00D80A47">
              <w:rPr>
                <w:rFonts w:eastAsia="Times New Roman"/>
                <w:b/>
                <w:color w:val="000000"/>
                <w:szCs w:val="24"/>
                <w:lang w:eastAsia="fr-FR"/>
              </w:rPr>
              <w:t>(1) 0,039</w:t>
            </w:r>
          </w:p>
          <w:p w14:paraId="6B088ED4"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left"/>
              <w:textAlignment w:val="baseline"/>
              <w:rPr>
                <w:rFonts w:eastAsia="Times New Roman"/>
                <w:color w:val="000000"/>
                <w:szCs w:val="24"/>
                <w:lang w:eastAsia="fr-FR"/>
              </w:rPr>
            </w:pPr>
            <w:r w:rsidRPr="00D80A47">
              <w:rPr>
                <w:rFonts w:eastAsia="Times New Roman"/>
                <w:color w:val="000000"/>
                <w:szCs w:val="24"/>
                <w:lang w:eastAsia="fr-FR"/>
              </w:rPr>
              <w:t xml:space="preserve">(2) 0,064 </w:t>
            </w:r>
          </w:p>
          <w:p w14:paraId="425C386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p w14:paraId="66EBA14D"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r>
      <w:tr w:rsidR="00D80A47" w:rsidRPr="00D80A47" w14:paraId="4A5163ED" w14:textId="77777777" w:rsidTr="00D80A47">
        <w:trPr>
          <w:cnfStyle w:val="000000100000" w:firstRow="0" w:lastRow="0" w:firstColumn="0" w:lastColumn="0" w:oddVBand="0" w:evenVBand="0" w:oddHBand="1" w:evenHBand="0" w:firstRowFirstColumn="0" w:firstRowLastColumn="0" w:lastRowFirstColumn="0" w:lastRowLastColumn="0"/>
        </w:trPr>
        <w:tc>
          <w:tcPr>
            <w:tcW w:w="1603" w:type="dxa"/>
          </w:tcPr>
          <w:p w14:paraId="7755E93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r w:rsidRPr="00D80A47">
              <w:rPr>
                <w:rFonts w:eastAsia="Times New Roman"/>
                <w:b/>
                <w:bCs/>
                <w:color w:val="000000"/>
                <w:szCs w:val="24"/>
                <w:lang w:eastAsia="fr-FR"/>
              </w:rPr>
              <w:t>Situation matrimoniale</w:t>
            </w:r>
          </w:p>
        </w:tc>
        <w:tc>
          <w:tcPr>
            <w:tcW w:w="1939" w:type="dxa"/>
          </w:tcPr>
          <w:p w14:paraId="35DFBD51"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Célibataire</w:t>
            </w:r>
          </w:p>
          <w:p w14:paraId="636E8F0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Marié</w:t>
            </w:r>
          </w:p>
          <w:p w14:paraId="2372387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Divorcé</w:t>
            </w:r>
          </w:p>
          <w:p w14:paraId="6FED122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Veuf(</w:t>
            </w:r>
            <w:proofErr w:type="spellStart"/>
            <w:r w:rsidRPr="00D80A47">
              <w:rPr>
                <w:rFonts w:eastAsia="Times New Roman"/>
                <w:color w:val="000000"/>
                <w:szCs w:val="24"/>
                <w:lang w:eastAsia="fr-FR"/>
              </w:rPr>
              <w:t>ve</w:t>
            </w:r>
            <w:proofErr w:type="spellEnd"/>
            <w:r w:rsidRPr="00D80A47">
              <w:rPr>
                <w:rFonts w:eastAsia="Times New Roman"/>
                <w:color w:val="000000"/>
                <w:szCs w:val="24"/>
                <w:lang w:eastAsia="fr-FR"/>
              </w:rPr>
              <w:t>)</w:t>
            </w:r>
          </w:p>
        </w:tc>
        <w:tc>
          <w:tcPr>
            <w:tcW w:w="1336" w:type="dxa"/>
          </w:tcPr>
          <w:p w14:paraId="74DE7C11"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72</w:t>
            </w:r>
          </w:p>
          <w:p w14:paraId="164A9BFA"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31</w:t>
            </w:r>
          </w:p>
          <w:p w14:paraId="474E8CC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13</w:t>
            </w:r>
          </w:p>
          <w:p w14:paraId="2B7B88A8"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8</w:t>
            </w:r>
          </w:p>
        </w:tc>
        <w:tc>
          <w:tcPr>
            <w:tcW w:w="1995" w:type="dxa"/>
          </w:tcPr>
          <w:p w14:paraId="3D36711E"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14</w:t>
            </w:r>
          </w:p>
          <w:p w14:paraId="6C9E6ECD"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5</w:t>
            </w:r>
          </w:p>
          <w:p w14:paraId="150DA5B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7</w:t>
            </w:r>
          </w:p>
          <w:p w14:paraId="479A041D"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1</w:t>
            </w:r>
          </w:p>
        </w:tc>
        <w:tc>
          <w:tcPr>
            <w:tcW w:w="970" w:type="dxa"/>
          </w:tcPr>
          <w:p w14:paraId="7A9CA8B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86</w:t>
            </w:r>
          </w:p>
          <w:p w14:paraId="67009E8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36</w:t>
            </w:r>
          </w:p>
          <w:p w14:paraId="1DCEE0F0"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20</w:t>
            </w:r>
          </w:p>
          <w:p w14:paraId="249811A2"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9</w:t>
            </w:r>
          </w:p>
        </w:tc>
        <w:tc>
          <w:tcPr>
            <w:tcW w:w="1229" w:type="dxa"/>
          </w:tcPr>
          <w:p w14:paraId="78E94166"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color w:val="000000"/>
                <w:szCs w:val="24"/>
                <w:lang w:eastAsia="fr-FR"/>
              </w:rPr>
            </w:pPr>
            <w:r w:rsidRPr="00D80A47">
              <w:rPr>
                <w:rFonts w:eastAsia="Times New Roman"/>
                <w:b/>
                <w:color w:val="000000"/>
                <w:szCs w:val="24"/>
                <w:lang w:eastAsia="fr-FR"/>
              </w:rPr>
              <w:t>(1) 0,044</w:t>
            </w:r>
          </w:p>
          <w:p w14:paraId="277EE62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r w:rsidRPr="00D80A47">
              <w:rPr>
                <w:rFonts w:eastAsia="Times New Roman"/>
                <w:color w:val="000000"/>
                <w:szCs w:val="24"/>
                <w:lang w:eastAsia="fr-FR"/>
              </w:rPr>
              <w:t>(2) 0,078</w:t>
            </w:r>
          </w:p>
        </w:tc>
      </w:tr>
      <w:tr w:rsidR="00D80A47" w:rsidRPr="00D80A47" w14:paraId="5FD5B80E" w14:textId="77777777" w:rsidTr="00D80A47">
        <w:tc>
          <w:tcPr>
            <w:tcW w:w="1603" w:type="dxa"/>
          </w:tcPr>
          <w:p w14:paraId="2F73668C"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bCs/>
                <w:color w:val="000000"/>
                <w:szCs w:val="24"/>
                <w:lang w:eastAsia="fr-FR"/>
              </w:rPr>
            </w:pPr>
          </w:p>
        </w:tc>
        <w:tc>
          <w:tcPr>
            <w:tcW w:w="1939" w:type="dxa"/>
          </w:tcPr>
          <w:p w14:paraId="7931CE77"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336" w:type="dxa"/>
          </w:tcPr>
          <w:p w14:paraId="06CAA19F"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995" w:type="dxa"/>
          </w:tcPr>
          <w:p w14:paraId="26A703F1"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970" w:type="dxa"/>
          </w:tcPr>
          <w:p w14:paraId="704EEA59"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color w:val="000000"/>
                <w:szCs w:val="24"/>
                <w:lang w:eastAsia="fr-FR"/>
              </w:rPr>
            </w:pPr>
          </w:p>
        </w:tc>
        <w:tc>
          <w:tcPr>
            <w:tcW w:w="1229" w:type="dxa"/>
          </w:tcPr>
          <w:p w14:paraId="1E814235" w14:textId="77777777" w:rsidR="00D80A47" w:rsidRPr="00D80A47" w:rsidRDefault="00D80A47" w:rsidP="00D80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textAlignment w:val="baseline"/>
              <w:rPr>
                <w:rFonts w:eastAsia="Times New Roman"/>
                <w:b/>
                <w:color w:val="000000"/>
                <w:szCs w:val="24"/>
                <w:lang w:eastAsia="fr-FR"/>
              </w:rPr>
            </w:pPr>
          </w:p>
        </w:tc>
      </w:tr>
    </w:tbl>
    <w:p w14:paraId="2502D1E5" w14:textId="77777777" w:rsidR="00D80A47" w:rsidRPr="00D80A47" w:rsidRDefault="00D80A47" w:rsidP="00D80A47">
      <w:pPr>
        <w:rPr>
          <w:rFonts w:eastAsia="Calibri"/>
          <w:b/>
          <w:lang w:eastAsia="fr-FR"/>
        </w:rPr>
      </w:pPr>
      <w:r w:rsidRPr="00D80A47">
        <w:rPr>
          <w:rFonts w:eastAsia="Calibri"/>
        </w:rPr>
        <w:br w:type="page"/>
      </w:r>
    </w:p>
    <w:p w14:paraId="783B0BBD" w14:textId="61BEDAC7" w:rsidR="00D80A47" w:rsidRPr="00D80A47" w:rsidRDefault="00D80A47" w:rsidP="00B174D6">
      <w:pPr>
        <w:pStyle w:val="Heading2"/>
        <w:rPr>
          <w:rFonts w:eastAsia="Calibri"/>
        </w:rPr>
      </w:pPr>
      <w:bookmarkStart w:id="283" w:name="_Toc169091096"/>
      <w:bookmarkStart w:id="284" w:name="_Toc169091799"/>
      <w:r w:rsidRPr="00D80A47">
        <w:rPr>
          <w:rFonts w:eastAsia="Calibri"/>
        </w:rPr>
        <w:lastRenderedPageBreak/>
        <w:t>DETERMINANTS ECONOMIQUES AU RENONCEMENT</w:t>
      </w:r>
      <w:bookmarkEnd w:id="283"/>
      <w:bookmarkEnd w:id="284"/>
    </w:p>
    <w:p w14:paraId="0C3E51CB" w14:textId="77777777" w:rsidR="00D80A47" w:rsidRPr="00D80A47" w:rsidRDefault="00D80A47" w:rsidP="00B174D6">
      <w:pPr>
        <w:pStyle w:val="PUCE"/>
      </w:pPr>
      <w:r w:rsidRPr="00D80A47">
        <w:t xml:space="preserve">Moyens de financement des soins </w:t>
      </w:r>
    </w:p>
    <w:p w14:paraId="4DD47D3C" w14:textId="77777777" w:rsidR="00D80A47" w:rsidRPr="00D80A47" w:rsidRDefault="00D80A47" w:rsidP="00B174D6">
      <w:pPr>
        <w:pStyle w:val="atexte"/>
      </w:pPr>
      <w:r w:rsidRPr="00D80A47">
        <w:t xml:space="preserve">Parmi les participants ayant renoncés au moins à un soin, 70,2% ont financés leurs soins par paiement direct, 24,4% avec l’aide d’un membre de la famille et 5,4% ont eu recours à un financement dit privé par le biais d’une assurance commerciale. </w:t>
      </w:r>
    </w:p>
    <w:p w14:paraId="6BD5523E" w14:textId="77777777" w:rsidR="00D80A47" w:rsidRPr="00D80A47" w:rsidRDefault="00D80A47" w:rsidP="00D80A47">
      <w:pPr>
        <w:rPr>
          <w:rFonts w:eastAsia="Calibri"/>
          <w:bCs/>
          <w:szCs w:val="24"/>
        </w:rPr>
      </w:pPr>
    </w:p>
    <w:p w14:paraId="71C1007E" w14:textId="77777777" w:rsidR="00D80A47" w:rsidRPr="00D80A47" w:rsidRDefault="00D80A47" w:rsidP="00D80A47">
      <w:pPr>
        <w:rPr>
          <w:rFonts w:eastAsia="Calibri"/>
          <w:szCs w:val="24"/>
        </w:rPr>
      </w:pPr>
      <w:r w:rsidRPr="00D80A47">
        <w:rPr>
          <w:rFonts w:ascii="Calibri" w:eastAsia="Calibri" w:hAnsi="Calibri"/>
          <w:noProof/>
          <w:sz w:val="22"/>
          <w:szCs w:val="22"/>
          <w:lang w:eastAsia="fr-FR"/>
        </w:rPr>
        <w:drawing>
          <wp:inline distT="0" distB="0" distL="0" distR="0" wp14:anchorId="15045A24" wp14:editId="6302DBA3">
            <wp:extent cx="5765800" cy="4406900"/>
            <wp:effectExtent l="0" t="0" r="6350" b="12700"/>
            <wp:docPr id="36" name="Graphique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3CD83D" w14:textId="09BA6AB1" w:rsidR="00D80A47" w:rsidRPr="00D80A47" w:rsidRDefault="00D80A47" w:rsidP="00B174D6">
      <w:pPr>
        <w:pStyle w:val="afigure"/>
        <w:rPr>
          <w:rFonts w:eastAsia="Calibri"/>
        </w:rPr>
      </w:pPr>
      <w:bookmarkStart w:id="285" w:name="_Toc169091562"/>
      <w:r w:rsidRPr="00D80A47">
        <w:rPr>
          <w:rFonts w:eastAsia="Calibri"/>
        </w:rPr>
        <w:t>Répartition des moyens de financement des soins</w:t>
      </w:r>
      <w:bookmarkEnd w:id="285"/>
      <w:r w:rsidRPr="00D80A47">
        <w:rPr>
          <w:rFonts w:eastAsia="Calibri"/>
        </w:rPr>
        <w:t xml:space="preserve"> </w:t>
      </w:r>
    </w:p>
    <w:p w14:paraId="7D405660" w14:textId="77777777" w:rsidR="00D80A47" w:rsidRPr="00D80A47" w:rsidRDefault="00D80A47" w:rsidP="00D80A47">
      <w:pPr>
        <w:rPr>
          <w:rFonts w:eastAsia="Calibri"/>
          <w:szCs w:val="24"/>
        </w:rPr>
      </w:pPr>
      <w:r w:rsidRPr="00D80A47">
        <w:rPr>
          <w:rFonts w:eastAsia="Calibri"/>
          <w:szCs w:val="24"/>
        </w:rPr>
        <w:br w:type="page"/>
      </w:r>
    </w:p>
    <w:p w14:paraId="283EA640" w14:textId="77777777" w:rsidR="00D80A47" w:rsidRPr="00D80A47" w:rsidRDefault="00D80A47" w:rsidP="00B174D6">
      <w:pPr>
        <w:pStyle w:val="PUCE"/>
      </w:pPr>
      <w:r w:rsidRPr="00D80A47">
        <w:lastRenderedPageBreak/>
        <w:t xml:space="preserve">Financement préférentiel des soins bucco-dentaires </w:t>
      </w:r>
    </w:p>
    <w:p w14:paraId="067CA505" w14:textId="523D4002" w:rsidR="00D80A47" w:rsidRPr="00D80A47" w:rsidRDefault="00D80A47" w:rsidP="00B174D6">
      <w:pPr>
        <w:pStyle w:val="atexte"/>
      </w:pPr>
      <w:r w:rsidRPr="00D80A47">
        <w:t xml:space="preserve">L’étude a révélé un taux de financement élevé pour </w:t>
      </w:r>
      <w:proofErr w:type="spellStart"/>
      <w:r w:rsidRPr="00D80A47">
        <w:t>l’exodontie</w:t>
      </w:r>
      <w:proofErr w:type="spellEnd"/>
      <w:r w:rsidRPr="00D80A47">
        <w:t xml:space="preserve"> et celui des soins </w:t>
      </w:r>
      <w:proofErr w:type="spellStart"/>
      <w:r w:rsidRPr="00D80A47">
        <w:t>endodontiques</w:t>
      </w:r>
      <w:proofErr w:type="spellEnd"/>
      <w:r w:rsidRPr="00D80A47">
        <w:t xml:space="preserve"> étaient tous deux chiffré à 94,1% et 85,02% respectivement. Le tableau ci-dessous montre plus de détails. </w:t>
      </w:r>
    </w:p>
    <w:p w14:paraId="244B9EFC" w14:textId="536B5907" w:rsidR="00D80A47" w:rsidRPr="00D80A47" w:rsidRDefault="00D80A47" w:rsidP="00B174D6">
      <w:pPr>
        <w:pStyle w:val="ATABLEAU"/>
      </w:pPr>
      <w:bookmarkStart w:id="286" w:name="_Toc169091397"/>
      <w:r w:rsidRPr="00D80A47">
        <w:t>Répartition des soins payés par rapport à ceux prescrits</w:t>
      </w:r>
      <w:bookmarkEnd w:id="286"/>
      <w:r w:rsidRPr="00D80A47">
        <w:t xml:space="preserve"> </w:t>
      </w:r>
    </w:p>
    <w:tbl>
      <w:tblPr>
        <w:tblStyle w:val="Style212"/>
        <w:tblW w:w="9346" w:type="dxa"/>
        <w:jc w:val="center"/>
        <w:tblLook w:val="04A0" w:firstRow="1" w:lastRow="0" w:firstColumn="1" w:lastColumn="0" w:noHBand="0" w:noVBand="1"/>
      </w:tblPr>
      <w:tblGrid>
        <w:gridCol w:w="3346"/>
        <w:gridCol w:w="2124"/>
        <w:gridCol w:w="2070"/>
        <w:gridCol w:w="1806"/>
      </w:tblGrid>
      <w:tr w:rsidR="00D80A47" w:rsidRPr="00D80A47" w14:paraId="18F5B96D" w14:textId="77777777" w:rsidTr="00B174D6">
        <w:trPr>
          <w:cnfStyle w:val="100000000000" w:firstRow="1" w:lastRow="0" w:firstColumn="0" w:lastColumn="0" w:oddVBand="0" w:evenVBand="0" w:oddHBand="0" w:evenHBand="0" w:firstRowFirstColumn="0" w:firstRowLastColumn="0" w:lastRowFirstColumn="0" w:lastRowLastColumn="0"/>
          <w:trHeight w:val="1316"/>
          <w:jc w:val="center"/>
        </w:trPr>
        <w:tc>
          <w:tcPr>
            <w:tcW w:w="3346" w:type="dxa"/>
          </w:tcPr>
          <w:p w14:paraId="041EE891" w14:textId="77777777" w:rsidR="00D80A47" w:rsidRPr="00D80A47" w:rsidRDefault="00D80A47" w:rsidP="00D80A47">
            <w:pPr>
              <w:jc w:val="left"/>
              <w:rPr>
                <w:b/>
                <w:szCs w:val="24"/>
              </w:rPr>
            </w:pPr>
            <w:r w:rsidRPr="00D80A47">
              <w:rPr>
                <w:b/>
                <w:szCs w:val="24"/>
              </w:rPr>
              <w:t>Variables</w:t>
            </w:r>
          </w:p>
        </w:tc>
        <w:tc>
          <w:tcPr>
            <w:tcW w:w="2124" w:type="dxa"/>
          </w:tcPr>
          <w:p w14:paraId="30CCACF0" w14:textId="77777777" w:rsidR="00D80A47" w:rsidRPr="00D80A47" w:rsidRDefault="00D80A47" w:rsidP="00D80A47">
            <w:pPr>
              <w:jc w:val="center"/>
              <w:rPr>
                <w:b/>
                <w:szCs w:val="24"/>
              </w:rPr>
            </w:pPr>
            <w:r w:rsidRPr="00D80A47">
              <w:rPr>
                <w:b/>
                <w:szCs w:val="24"/>
              </w:rPr>
              <w:t>Nombre prescrits</w:t>
            </w:r>
          </w:p>
        </w:tc>
        <w:tc>
          <w:tcPr>
            <w:tcW w:w="2070" w:type="dxa"/>
          </w:tcPr>
          <w:p w14:paraId="371337BF" w14:textId="77777777" w:rsidR="00D80A47" w:rsidRPr="00D80A47" w:rsidRDefault="00D80A47" w:rsidP="00D80A47">
            <w:pPr>
              <w:jc w:val="center"/>
              <w:rPr>
                <w:b/>
                <w:szCs w:val="24"/>
              </w:rPr>
            </w:pPr>
            <w:r w:rsidRPr="00D80A47">
              <w:rPr>
                <w:b/>
                <w:szCs w:val="24"/>
              </w:rPr>
              <w:t>Effectif (n)</w:t>
            </w:r>
          </w:p>
        </w:tc>
        <w:tc>
          <w:tcPr>
            <w:tcW w:w="1806" w:type="dxa"/>
          </w:tcPr>
          <w:p w14:paraId="774E7BF1" w14:textId="77777777" w:rsidR="00D80A47" w:rsidRPr="00D80A47" w:rsidRDefault="00D80A47" w:rsidP="00D80A47">
            <w:pPr>
              <w:jc w:val="center"/>
              <w:rPr>
                <w:b/>
                <w:szCs w:val="24"/>
              </w:rPr>
            </w:pPr>
            <w:r w:rsidRPr="00D80A47">
              <w:rPr>
                <w:b/>
                <w:szCs w:val="24"/>
              </w:rPr>
              <w:t>Fréquence (%)</w:t>
            </w:r>
          </w:p>
        </w:tc>
      </w:tr>
      <w:tr w:rsidR="00D80A47" w:rsidRPr="00D80A47" w14:paraId="3707A930" w14:textId="77777777" w:rsidTr="00B174D6">
        <w:trPr>
          <w:cnfStyle w:val="000000100000" w:firstRow="0" w:lastRow="0" w:firstColumn="0" w:lastColumn="0" w:oddVBand="0" w:evenVBand="0" w:oddHBand="1" w:evenHBand="0" w:firstRowFirstColumn="0" w:firstRowLastColumn="0" w:lastRowFirstColumn="0" w:lastRowLastColumn="0"/>
          <w:trHeight w:val="476"/>
          <w:jc w:val="center"/>
        </w:trPr>
        <w:tc>
          <w:tcPr>
            <w:tcW w:w="3346" w:type="dxa"/>
          </w:tcPr>
          <w:p w14:paraId="25D73B3A" w14:textId="77777777" w:rsidR="00D80A47" w:rsidRPr="00D80A47" w:rsidRDefault="00D80A47" w:rsidP="00D80A47">
            <w:pPr>
              <w:jc w:val="left"/>
              <w:rPr>
                <w:b/>
                <w:szCs w:val="24"/>
              </w:rPr>
            </w:pPr>
            <w:r w:rsidRPr="00D80A47">
              <w:rPr>
                <w:b/>
                <w:szCs w:val="24"/>
              </w:rPr>
              <w:t>Obturations coronaires</w:t>
            </w:r>
          </w:p>
        </w:tc>
        <w:tc>
          <w:tcPr>
            <w:tcW w:w="2124" w:type="dxa"/>
          </w:tcPr>
          <w:p w14:paraId="4D07F57D" w14:textId="77777777" w:rsidR="00D80A47" w:rsidRPr="00D80A47" w:rsidRDefault="00D80A47" w:rsidP="00D80A47">
            <w:pPr>
              <w:jc w:val="center"/>
              <w:rPr>
                <w:szCs w:val="24"/>
              </w:rPr>
            </w:pPr>
            <w:r w:rsidRPr="00D80A47">
              <w:rPr>
                <w:szCs w:val="24"/>
              </w:rPr>
              <w:t>226</w:t>
            </w:r>
          </w:p>
        </w:tc>
        <w:tc>
          <w:tcPr>
            <w:tcW w:w="2070" w:type="dxa"/>
          </w:tcPr>
          <w:p w14:paraId="456198F2" w14:textId="77777777" w:rsidR="00D80A47" w:rsidRPr="00D80A47" w:rsidRDefault="00D80A47" w:rsidP="00D80A47">
            <w:pPr>
              <w:jc w:val="center"/>
              <w:rPr>
                <w:szCs w:val="24"/>
              </w:rPr>
            </w:pPr>
            <w:r w:rsidRPr="00D80A47">
              <w:rPr>
                <w:szCs w:val="24"/>
              </w:rPr>
              <w:t>81</w:t>
            </w:r>
          </w:p>
        </w:tc>
        <w:tc>
          <w:tcPr>
            <w:tcW w:w="1806" w:type="dxa"/>
          </w:tcPr>
          <w:p w14:paraId="4C356244" w14:textId="77777777" w:rsidR="00D80A47" w:rsidRPr="00D80A47" w:rsidRDefault="00D80A47" w:rsidP="00D80A47">
            <w:pPr>
              <w:jc w:val="center"/>
              <w:rPr>
                <w:szCs w:val="24"/>
              </w:rPr>
            </w:pPr>
            <w:r w:rsidRPr="00D80A47">
              <w:rPr>
                <w:szCs w:val="24"/>
              </w:rPr>
              <w:t>35,8</w:t>
            </w:r>
          </w:p>
        </w:tc>
      </w:tr>
      <w:tr w:rsidR="00D80A47" w:rsidRPr="00D80A47" w14:paraId="168391E4" w14:textId="77777777" w:rsidTr="00B174D6">
        <w:trPr>
          <w:trHeight w:val="510"/>
          <w:jc w:val="center"/>
        </w:trPr>
        <w:tc>
          <w:tcPr>
            <w:tcW w:w="3346" w:type="dxa"/>
          </w:tcPr>
          <w:p w14:paraId="3BF27226" w14:textId="77777777" w:rsidR="00D80A47" w:rsidRPr="00D80A47" w:rsidRDefault="00D80A47" w:rsidP="00D80A47">
            <w:pPr>
              <w:jc w:val="left"/>
              <w:rPr>
                <w:b/>
                <w:szCs w:val="24"/>
              </w:rPr>
            </w:pPr>
            <w:proofErr w:type="spellStart"/>
            <w:r w:rsidRPr="00D80A47">
              <w:rPr>
                <w:b/>
                <w:szCs w:val="24"/>
              </w:rPr>
              <w:t>Endodontiques</w:t>
            </w:r>
            <w:proofErr w:type="spellEnd"/>
          </w:p>
        </w:tc>
        <w:tc>
          <w:tcPr>
            <w:tcW w:w="2124" w:type="dxa"/>
          </w:tcPr>
          <w:p w14:paraId="5F12023B" w14:textId="77777777" w:rsidR="00D80A47" w:rsidRPr="00D80A47" w:rsidRDefault="00D80A47" w:rsidP="00D80A47">
            <w:pPr>
              <w:jc w:val="center"/>
              <w:rPr>
                <w:b/>
                <w:szCs w:val="24"/>
              </w:rPr>
            </w:pPr>
            <w:r w:rsidRPr="00D80A47">
              <w:rPr>
                <w:b/>
                <w:szCs w:val="24"/>
              </w:rPr>
              <w:t>207</w:t>
            </w:r>
          </w:p>
        </w:tc>
        <w:tc>
          <w:tcPr>
            <w:tcW w:w="2070" w:type="dxa"/>
          </w:tcPr>
          <w:p w14:paraId="50EC76E3" w14:textId="77777777" w:rsidR="00D80A47" w:rsidRPr="00D80A47" w:rsidRDefault="00D80A47" w:rsidP="00D80A47">
            <w:pPr>
              <w:jc w:val="center"/>
              <w:rPr>
                <w:b/>
                <w:szCs w:val="24"/>
              </w:rPr>
            </w:pPr>
            <w:r w:rsidRPr="00D80A47">
              <w:rPr>
                <w:b/>
                <w:szCs w:val="24"/>
              </w:rPr>
              <w:t>176</w:t>
            </w:r>
          </w:p>
        </w:tc>
        <w:tc>
          <w:tcPr>
            <w:tcW w:w="1806" w:type="dxa"/>
          </w:tcPr>
          <w:p w14:paraId="1A99BA0F" w14:textId="77777777" w:rsidR="00D80A47" w:rsidRPr="00D80A47" w:rsidRDefault="00D80A47" w:rsidP="00D80A47">
            <w:pPr>
              <w:jc w:val="center"/>
              <w:rPr>
                <w:b/>
                <w:szCs w:val="24"/>
              </w:rPr>
            </w:pPr>
            <w:r w:rsidRPr="00D80A47">
              <w:rPr>
                <w:b/>
                <w:szCs w:val="24"/>
              </w:rPr>
              <w:t>85,02</w:t>
            </w:r>
          </w:p>
        </w:tc>
      </w:tr>
      <w:tr w:rsidR="00D80A47" w:rsidRPr="00D80A47" w14:paraId="3DF0272D" w14:textId="77777777" w:rsidTr="00B174D6">
        <w:trPr>
          <w:cnfStyle w:val="000000100000" w:firstRow="0" w:lastRow="0" w:firstColumn="0" w:lastColumn="0" w:oddVBand="0" w:evenVBand="0" w:oddHBand="1" w:evenHBand="0" w:firstRowFirstColumn="0" w:firstRowLastColumn="0" w:lastRowFirstColumn="0" w:lastRowLastColumn="0"/>
          <w:trHeight w:val="629"/>
          <w:jc w:val="center"/>
        </w:trPr>
        <w:tc>
          <w:tcPr>
            <w:tcW w:w="3346" w:type="dxa"/>
          </w:tcPr>
          <w:p w14:paraId="50809365" w14:textId="77777777" w:rsidR="00D80A47" w:rsidRPr="00D80A47" w:rsidRDefault="00D80A47" w:rsidP="00D80A47">
            <w:pPr>
              <w:jc w:val="left"/>
              <w:rPr>
                <w:b/>
                <w:szCs w:val="24"/>
              </w:rPr>
            </w:pPr>
            <w:r w:rsidRPr="00D80A47">
              <w:rPr>
                <w:b/>
                <w:szCs w:val="24"/>
              </w:rPr>
              <w:t>Détartrages</w:t>
            </w:r>
          </w:p>
        </w:tc>
        <w:tc>
          <w:tcPr>
            <w:tcW w:w="2124" w:type="dxa"/>
          </w:tcPr>
          <w:p w14:paraId="6FA3730A" w14:textId="77777777" w:rsidR="00D80A47" w:rsidRPr="00D80A47" w:rsidRDefault="00D80A47" w:rsidP="00D80A47">
            <w:pPr>
              <w:jc w:val="center"/>
              <w:rPr>
                <w:szCs w:val="24"/>
              </w:rPr>
            </w:pPr>
            <w:r w:rsidRPr="00D80A47">
              <w:rPr>
                <w:szCs w:val="24"/>
              </w:rPr>
              <w:t>163</w:t>
            </w:r>
          </w:p>
        </w:tc>
        <w:tc>
          <w:tcPr>
            <w:tcW w:w="2070" w:type="dxa"/>
          </w:tcPr>
          <w:p w14:paraId="6C812F4E" w14:textId="77777777" w:rsidR="00D80A47" w:rsidRPr="00D80A47" w:rsidRDefault="00D80A47" w:rsidP="00D80A47">
            <w:pPr>
              <w:jc w:val="center"/>
              <w:rPr>
                <w:szCs w:val="24"/>
              </w:rPr>
            </w:pPr>
            <w:r w:rsidRPr="00D80A47">
              <w:rPr>
                <w:szCs w:val="24"/>
              </w:rPr>
              <w:t>94</w:t>
            </w:r>
          </w:p>
        </w:tc>
        <w:tc>
          <w:tcPr>
            <w:tcW w:w="1806" w:type="dxa"/>
          </w:tcPr>
          <w:p w14:paraId="3300BA19" w14:textId="77777777" w:rsidR="00D80A47" w:rsidRPr="00D80A47" w:rsidRDefault="00D80A47" w:rsidP="00D80A47">
            <w:pPr>
              <w:jc w:val="center"/>
              <w:rPr>
                <w:szCs w:val="24"/>
              </w:rPr>
            </w:pPr>
            <w:r w:rsidRPr="00D80A47">
              <w:rPr>
                <w:szCs w:val="24"/>
              </w:rPr>
              <w:t>57,7</w:t>
            </w:r>
          </w:p>
        </w:tc>
      </w:tr>
      <w:tr w:rsidR="00D80A47" w:rsidRPr="00D80A47" w14:paraId="08A7F03F" w14:textId="77777777" w:rsidTr="00B174D6">
        <w:trPr>
          <w:trHeight w:val="698"/>
          <w:jc w:val="center"/>
        </w:trPr>
        <w:tc>
          <w:tcPr>
            <w:tcW w:w="3346" w:type="dxa"/>
          </w:tcPr>
          <w:p w14:paraId="411BB7DF" w14:textId="77777777" w:rsidR="00D80A47" w:rsidRPr="00D80A47" w:rsidRDefault="00D80A47" w:rsidP="00D80A47">
            <w:pPr>
              <w:jc w:val="left"/>
              <w:rPr>
                <w:b/>
                <w:szCs w:val="24"/>
              </w:rPr>
            </w:pPr>
            <w:r w:rsidRPr="00D80A47">
              <w:rPr>
                <w:b/>
                <w:szCs w:val="24"/>
              </w:rPr>
              <w:t>Extractions</w:t>
            </w:r>
          </w:p>
        </w:tc>
        <w:tc>
          <w:tcPr>
            <w:tcW w:w="2124" w:type="dxa"/>
          </w:tcPr>
          <w:p w14:paraId="5F69CDA3" w14:textId="77777777" w:rsidR="00D80A47" w:rsidRPr="00D80A47" w:rsidRDefault="00D80A47" w:rsidP="00D80A47">
            <w:pPr>
              <w:jc w:val="center"/>
              <w:rPr>
                <w:b/>
                <w:szCs w:val="24"/>
              </w:rPr>
            </w:pPr>
            <w:r w:rsidRPr="00D80A47">
              <w:rPr>
                <w:b/>
                <w:szCs w:val="24"/>
              </w:rPr>
              <w:t>169</w:t>
            </w:r>
          </w:p>
        </w:tc>
        <w:tc>
          <w:tcPr>
            <w:tcW w:w="2070" w:type="dxa"/>
          </w:tcPr>
          <w:p w14:paraId="7902C811" w14:textId="77777777" w:rsidR="00D80A47" w:rsidRPr="00D80A47" w:rsidRDefault="00D80A47" w:rsidP="00D80A47">
            <w:pPr>
              <w:jc w:val="center"/>
              <w:rPr>
                <w:b/>
                <w:szCs w:val="24"/>
              </w:rPr>
            </w:pPr>
            <w:r w:rsidRPr="00D80A47">
              <w:rPr>
                <w:b/>
                <w:szCs w:val="24"/>
              </w:rPr>
              <w:t>159</w:t>
            </w:r>
          </w:p>
        </w:tc>
        <w:tc>
          <w:tcPr>
            <w:tcW w:w="1806" w:type="dxa"/>
          </w:tcPr>
          <w:p w14:paraId="7AC23CEB" w14:textId="77777777" w:rsidR="00D80A47" w:rsidRPr="00D80A47" w:rsidRDefault="00D80A47" w:rsidP="00D80A47">
            <w:pPr>
              <w:jc w:val="center"/>
              <w:rPr>
                <w:b/>
                <w:szCs w:val="24"/>
              </w:rPr>
            </w:pPr>
            <w:r w:rsidRPr="00D80A47">
              <w:rPr>
                <w:b/>
                <w:szCs w:val="24"/>
              </w:rPr>
              <w:t>94,1</w:t>
            </w:r>
          </w:p>
        </w:tc>
      </w:tr>
      <w:tr w:rsidR="00D80A47" w:rsidRPr="00D80A47" w14:paraId="1402A19B" w14:textId="77777777" w:rsidTr="00B174D6">
        <w:trPr>
          <w:cnfStyle w:val="000000100000" w:firstRow="0" w:lastRow="0" w:firstColumn="0" w:lastColumn="0" w:oddVBand="0" w:evenVBand="0" w:oddHBand="1" w:evenHBand="0" w:firstRowFirstColumn="0" w:firstRowLastColumn="0" w:lastRowFirstColumn="0" w:lastRowLastColumn="0"/>
          <w:trHeight w:val="414"/>
          <w:jc w:val="center"/>
        </w:trPr>
        <w:tc>
          <w:tcPr>
            <w:tcW w:w="3346" w:type="dxa"/>
          </w:tcPr>
          <w:p w14:paraId="2DB85184" w14:textId="77777777" w:rsidR="00D80A47" w:rsidRPr="00D80A47" w:rsidRDefault="00D80A47" w:rsidP="00D80A47">
            <w:pPr>
              <w:jc w:val="left"/>
              <w:rPr>
                <w:b/>
                <w:szCs w:val="24"/>
              </w:rPr>
            </w:pPr>
            <w:proofErr w:type="spellStart"/>
            <w:r w:rsidRPr="00D80A47">
              <w:rPr>
                <w:b/>
                <w:szCs w:val="24"/>
              </w:rPr>
              <w:t>Orthodontiques</w:t>
            </w:r>
            <w:proofErr w:type="spellEnd"/>
          </w:p>
        </w:tc>
        <w:tc>
          <w:tcPr>
            <w:tcW w:w="2124" w:type="dxa"/>
          </w:tcPr>
          <w:p w14:paraId="131C0A60" w14:textId="77777777" w:rsidR="00D80A47" w:rsidRPr="00D80A47" w:rsidRDefault="00D80A47" w:rsidP="00D80A47">
            <w:pPr>
              <w:jc w:val="center"/>
              <w:rPr>
                <w:szCs w:val="24"/>
              </w:rPr>
            </w:pPr>
            <w:r w:rsidRPr="00D80A47">
              <w:rPr>
                <w:szCs w:val="24"/>
              </w:rPr>
              <w:t>7</w:t>
            </w:r>
          </w:p>
        </w:tc>
        <w:tc>
          <w:tcPr>
            <w:tcW w:w="2070" w:type="dxa"/>
          </w:tcPr>
          <w:p w14:paraId="35C6BB0D" w14:textId="77777777" w:rsidR="00D80A47" w:rsidRPr="00D80A47" w:rsidRDefault="00D80A47" w:rsidP="00D80A47">
            <w:pPr>
              <w:jc w:val="center"/>
              <w:rPr>
                <w:szCs w:val="24"/>
              </w:rPr>
            </w:pPr>
            <w:r w:rsidRPr="00D80A47">
              <w:rPr>
                <w:szCs w:val="24"/>
              </w:rPr>
              <w:t>0</w:t>
            </w:r>
          </w:p>
        </w:tc>
        <w:tc>
          <w:tcPr>
            <w:tcW w:w="1806" w:type="dxa"/>
          </w:tcPr>
          <w:p w14:paraId="2402A1B7" w14:textId="77777777" w:rsidR="00D80A47" w:rsidRPr="00D80A47" w:rsidRDefault="00D80A47" w:rsidP="00D80A47">
            <w:pPr>
              <w:jc w:val="center"/>
              <w:rPr>
                <w:szCs w:val="24"/>
              </w:rPr>
            </w:pPr>
            <w:r w:rsidRPr="00D80A47">
              <w:rPr>
                <w:szCs w:val="24"/>
              </w:rPr>
              <w:t>0</w:t>
            </w:r>
          </w:p>
        </w:tc>
      </w:tr>
      <w:tr w:rsidR="00D80A47" w:rsidRPr="00D80A47" w14:paraId="3B556419" w14:textId="77777777" w:rsidTr="00B174D6">
        <w:trPr>
          <w:trHeight w:val="658"/>
          <w:jc w:val="center"/>
        </w:trPr>
        <w:tc>
          <w:tcPr>
            <w:tcW w:w="3346" w:type="dxa"/>
          </w:tcPr>
          <w:p w14:paraId="43FE6CA8" w14:textId="77777777" w:rsidR="00D80A47" w:rsidRPr="00D80A47" w:rsidRDefault="00D80A47" w:rsidP="00D80A47">
            <w:pPr>
              <w:jc w:val="left"/>
              <w:rPr>
                <w:b/>
                <w:szCs w:val="24"/>
              </w:rPr>
            </w:pPr>
            <w:r w:rsidRPr="00D80A47">
              <w:rPr>
                <w:b/>
                <w:szCs w:val="24"/>
              </w:rPr>
              <w:t>Prothétiques</w:t>
            </w:r>
          </w:p>
        </w:tc>
        <w:tc>
          <w:tcPr>
            <w:tcW w:w="2124" w:type="dxa"/>
          </w:tcPr>
          <w:p w14:paraId="129B4F76" w14:textId="77777777" w:rsidR="00D80A47" w:rsidRPr="00D80A47" w:rsidRDefault="00D80A47" w:rsidP="00D80A47">
            <w:pPr>
              <w:jc w:val="center"/>
              <w:rPr>
                <w:szCs w:val="24"/>
              </w:rPr>
            </w:pPr>
            <w:r w:rsidRPr="00D80A47">
              <w:rPr>
                <w:szCs w:val="24"/>
              </w:rPr>
              <w:t>104</w:t>
            </w:r>
          </w:p>
        </w:tc>
        <w:tc>
          <w:tcPr>
            <w:tcW w:w="2070" w:type="dxa"/>
          </w:tcPr>
          <w:p w14:paraId="6B4420F4" w14:textId="77777777" w:rsidR="00D80A47" w:rsidRPr="00D80A47" w:rsidRDefault="00D80A47" w:rsidP="00D80A47">
            <w:pPr>
              <w:jc w:val="center"/>
              <w:rPr>
                <w:szCs w:val="24"/>
              </w:rPr>
            </w:pPr>
            <w:r w:rsidRPr="00D80A47">
              <w:rPr>
                <w:szCs w:val="24"/>
              </w:rPr>
              <w:t>63</w:t>
            </w:r>
          </w:p>
        </w:tc>
        <w:tc>
          <w:tcPr>
            <w:tcW w:w="1806" w:type="dxa"/>
          </w:tcPr>
          <w:p w14:paraId="2FB12E99" w14:textId="77777777" w:rsidR="00D80A47" w:rsidRPr="00D80A47" w:rsidRDefault="00D80A47" w:rsidP="00D80A47">
            <w:pPr>
              <w:jc w:val="center"/>
              <w:rPr>
                <w:szCs w:val="24"/>
              </w:rPr>
            </w:pPr>
            <w:r w:rsidRPr="00D80A47">
              <w:rPr>
                <w:szCs w:val="24"/>
              </w:rPr>
              <w:t>60,6</w:t>
            </w:r>
          </w:p>
        </w:tc>
      </w:tr>
    </w:tbl>
    <w:p w14:paraId="55EDD59E" w14:textId="77777777" w:rsidR="00D80A47" w:rsidRPr="00D80A47" w:rsidRDefault="00D80A47" w:rsidP="00D80A47">
      <w:pPr>
        <w:rPr>
          <w:rFonts w:eastAsia="Calibri"/>
          <w:szCs w:val="24"/>
        </w:rPr>
      </w:pPr>
    </w:p>
    <w:p w14:paraId="2028F3A1" w14:textId="77777777" w:rsidR="00D80A47" w:rsidRPr="00D80A47" w:rsidRDefault="00D80A47" w:rsidP="00D80A47">
      <w:pPr>
        <w:rPr>
          <w:rFonts w:eastAsia="Calibri"/>
          <w:szCs w:val="24"/>
        </w:rPr>
      </w:pPr>
    </w:p>
    <w:p w14:paraId="5E172A2C" w14:textId="77777777" w:rsidR="00D80A47" w:rsidRPr="00D80A47" w:rsidRDefault="00D80A47" w:rsidP="00D80A47">
      <w:pPr>
        <w:rPr>
          <w:rFonts w:eastAsia="Calibri"/>
          <w:b/>
          <w:szCs w:val="24"/>
        </w:rPr>
      </w:pPr>
      <w:r w:rsidRPr="00D80A47">
        <w:rPr>
          <w:rFonts w:eastAsia="Calibri"/>
          <w:b/>
          <w:szCs w:val="24"/>
        </w:rPr>
        <w:br w:type="page"/>
      </w:r>
    </w:p>
    <w:p w14:paraId="39B9CD26" w14:textId="77777777" w:rsidR="00D80A47" w:rsidRPr="00D80A47" w:rsidRDefault="00D80A47" w:rsidP="00B174D6">
      <w:pPr>
        <w:pStyle w:val="PUCE"/>
      </w:pPr>
      <w:r w:rsidRPr="00D80A47">
        <w:lastRenderedPageBreak/>
        <w:t>Réseau de soutien social</w:t>
      </w:r>
    </w:p>
    <w:p w14:paraId="28000B9D" w14:textId="4D5A7CB7" w:rsidR="00D80A47" w:rsidRPr="00D80A47" w:rsidRDefault="00D80A47" w:rsidP="00B174D6">
      <w:pPr>
        <w:pStyle w:val="atexte"/>
      </w:pPr>
      <w:r w:rsidRPr="00D80A47">
        <w:t>A l’issue de l’anal</w:t>
      </w:r>
      <w:r w:rsidR="00AB23A7">
        <w:t>yse, il en ressort que 52,7</w:t>
      </w:r>
      <w:r w:rsidRPr="00D80A47">
        <w:t>% ont déclarés ne bénéficier d’aucun soutien ;</w:t>
      </w:r>
      <w:r w:rsidRPr="00D80A47">
        <w:rPr>
          <w:rFonts w:ascii="Calibri" w:hAnsi="Calibri"/>
          <w:sz w:val="22"/>
          <w:szCs w:val="22"/>
        </w:rPr>
        <w:t xml:space="preserve"> </w:t>
      </w:r>
      <w:r w:rsidR="00114C71" w:rsidRPr="00114C71">
        <w:t>42% ont déclarés bénéficier d’un réseau d</w:t>
      </w:r>
      <w:r w:rsidR="00114C71">
        <w:t xml:space="preserve">e soutien social dit informel et </w:t>
      </w:r>
      <w:r w:rsidRPr="00D80A47">
        <w:t>5,3% ont déclarés être affiliés à un réseau d</w:t>
      </w:r>
      <w:r w:rsidR="00AB23A7">
        <w:t>e soutien social organisé.</w:t>
      </w:r>
    </w:p>
    <w:p w14:paraId="24CA5397" w14:textId="77777777" w:rsidR="00D80A47" w:rsidRPr="00D80A47" w:rsidRDefault="00D80A47" w:rsidP="00D80A47">
      <w:pPr>
        <w:rPr>
          <w:rFonts w:eastAsia="Calibri"/>
          <w:szCs w:val="24"/>
        </w:rPr>
      </w:pPr>
    </w:p>
    <w:p w14:paraId="00F57B43" w14:textId="77777777" w:rsidR="00D80A47" w:rsidRPr="00D80A47" w:rsidRDefault="00D80A47" w:rsidP="00D80A47">
      <w:pPr>
        <w:rPr>
          <w:rFonts w:eastAsia="Calibri"/>
          <w:szCs w:val="24"/>
        </w:rPr>
      </w:pPr>
      <w:r w:rsidRPr="00D80A47">
        <w:rPr>
          <w:rFonts w:ascii="Calibri" w:eastAsia="Calibri" w:hAnsi="Calibri"/>
          <w:noProof/>
          <w:sz w:val="22"/>
          <w:szCs w:val="22"/>
          <w:lang w:eastAsia="fr-FR"/>
        </w:rPr>
        <w:drawing>
          <wp:inline distT="0" distB="0" distL="0" distR="0" wp14:anchorId="7FB0DDC5" wp14:editId="224916CF">
            <wp:extent cx="5664200" cy="4292600"/>
            <wp:effectExtent l="0" t="0" r="12700" b="12700"/>
            <wp:docPr id="37" name="Graphique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865DAE" w14:textId="4CB4F2F0" w:rsidR="00D80A47" w:rsidRPr="00D80A47" w:rsidRDefault="00D80A47" w:rsidP="00B174D6">
      <w:pPr>
        <w:pStyle w:val="afigure"/>
        <w:rPr>
          <w:rFonts w:eastAsia="Calibri"/>
        </w:rPr>
      </w:pPr>
      <w:bookmarkStart w:id="287" w:name="_Toc169091563"/>
      <w:r w:rsidRPr="00D80A47">
        <w:rPr>
          <w:rFonts w:eastAsia="Calibri"/>
        </w:rPr>
        <w:t>Affiliation aux réseaux de soutien social</w:t>
      </w:r>
      <w:bookmarkEnd w:id="287"/>
      <w:r w:rsidRPr="00D80A47">
        <w:rPr>
          <w:rFonts w:eastAsia="Calibri"/>
        </w:rPr>
        <w:t xml:space="preserve">    </w:t>
      </w:r>
    </w:p>
    <w:p w14:paraId="11C4B9BA" w14:textId="236F47D5" w:rsidR="00D80A47" w:rsidRDefault="00D80A47" w:rsidP="00D80A47">
      <w:pPr>
        <w:rPr>
          <w:rFonts w:eastAsia="Calibri"/>
          <w:szCs w:val="24"/>
        </w:rPr>
      </w:pPr>
    </w:p>
    <w:p w14:paraId="7F237790" w14:textId="5DC4D33C" w:rsidR="00AB23A7" w:rsidRPr="00AB23A7" w:rsidRDefault="00AB23A7" w:rsidP="00B174D6">
      <w:pPr>
        <w:pStyle w:val="atexte"/>
      </w:pPr>
      <w:r w:rsidRPr="00AB23A7">
        <w:t>*</w:t>
      </w:r>
      <w:r>
        <w:t xml:space="preserve"> Informel = tontines, réunions associatives, caisse santé, etc. </w:t>
      </w:r>
    </w:p>
    <w:p w14:paraId="5F2B85FB" w14:textId="5EED2A25" w:rsidR="00B174D6" w:rsidRDefault="00B174D6">
      <w:pPr>
        <w:rPr>
          <w:rFonts w:eastAsia="Calibri"/>
          <w:szCs w:val="24"/>
        </w:rPr>
      </w:pPr>
      <w:r>
        <w:rPr>
          <w:rFonts w:eastAsia="Calibri"/>
          <w:szCs w:val="24"/>
        </w:rPr>
        <w:br w:type="page"/>
      </w:r>
    </w:p>
    <w:p w14:paraId="4B76B870" w14:textId="77777777" w:rsidR="00AB051E" w:rsidRDefault="00AB051E" w:rsidP="00B174D6">
      <w:pPr>
        <w:rPr>
          <w:lang w:eastAsia="fr-FR"/>
        </w:rPr>
      </w:pPr>
    </w:p>
    <w:p w14:paraId="23BFD4EA" w14:textId="70AD3647" w:rsidR="00AB051E" w:rsidRDefault="00AB051E" w:rsidP="00B174D6">
      <w:pPr>
        <w:rPr>
          <w:lang w:eastAsia="fr-FR"/>
        </w:rPr>
      </w:pPr>
    </w:p>
    <w:p w14:paraId="35CA7E71" w14:textId="77777777" w:rsidR="00B174D6" w:rsidRDefault="00B174D6" w:rsidP="00B174D6">
      <w:pPr>
        <w:rPr>
          <w:lang w:eastAsia="fr-FR"/>
        </w:rPr>
      </w:pPr>
    </w:p>
    <w:p w14:paraId="1B778C3D" w14:textId="77777777" w:rsidR="00B174D6" w:rsidRDefault="00B174D6" w:rsidP="00B174D6">
      <w:pPr>
        <w:rPr>
          <w:lang w:eastAsia="fr-FR"/>
        </w:rPr>
      </w:pPr>
    </w:p>
    <w:p w14:paraId="7950CDB3" w14:textId="77777777" w:rsidR="00B174D6" w:rsidRDefault="00B174D6" w:rsidP="00B174D6">
      <w:pPr>
        <w:rPr>
          <w:lang w:eastAsia="fr-FR"/>
        </w:rPr>
      </w:pPr>
    </w:p>
    <w:p w14:paraId="3C16ABB4" w14:textId="77777777" w:rsidR="00B174D6" w:rsidRDefault="00B174D6" w:rsidP="00B174D6">
      <w:pPr>
        <w:rPr>
          <w:lang w:eastAsia="fr-FR"/>
        </w:rPr>
      </w:pPr>
    </w:p>
    <w:p w14:paraId="5DD9D669" w14:textId="77777777" w:rsidR="00B174D6" w:rsidRDefault="00B174D6" w:rsidP="00B174D6">
      <w:pPr>
        <w:rPr>
          <w:lang w:eastAsia="fr-FR"/>
        </w:rPr>
      </w:pPr>
    </w:p>
    <w:p w14:paraId="61888765" w14:textId="77777777" w:rsidR="00B174D6" w:rsidRDefault="00B174D6" w:rsidP="00B174D6">
      <w:pPr>
        <w:rPr>
          <w:lang w:eastAsia="fr-FR"/>
        </w:rPr>
      </w:pPr>
    </w:p>
    <w:p w14:paraId="388D302B" w14:textId="77777777" w:rsidR="00B174D6" w:rsidRDefault="00B174D6" w:rsidP="00B174D6">
      <w:pPr>
        <w:rPr>
          <w:lang w:eastAsia="fr-FR"/>
        </w:rPr>
      </w:pPr>
    </w:p>
    <w:p w14:paraId="40B5D93D" w14:textId="77777777" w:rsidR="00B174D6" w:rsidRDefault="00B174D6" w:rsidP="00B174D6">
      <w:pPr>
        <w:rPr>
          <w:lang w:eastAsia="fr-FR"/>
        </w:rPr>
      </w:pPr>
    </w:p>
    <w:p w14:paraId="2CFC95B3" w14:textId="0CA59659" w:rsidR="00B174D6" w:rsidRDefault="00B174D6" w:rsidP="00B174D6">
      <w:pPr>
        <w:rPr>
          <w:lang w:eastAsia="fr-FR"/>
        </w:rPr>
      </w:pPr>
    </w:p>
    <w:p w14:paraId="478595F8" w14:textId="77777777" w:rsidR="00AF3E07" w:rsidRDefault="00AF3E07" w:rsidP="00B174D6">
      <w:pPr>
        <w:rPr>
          <w:lang w:eastAsia="fr-FR"/>
        </w:rPr>
      </w:pPr>
    </w:p>
    <w:p w14:paraId="50AB8F43" w14:textId="170A3411" w:rsidR="00B174D6" w:rsidRDefault="00B174D6" w:rsidP="00B174D6">
      <w:pPr>
        <w:rPr>
          <w:lang w:eastAsia="fr-FR"/>
        </w:rPr>
      </w:pPr>
    </w:p>
    <w:p w14:paraId="0B852EBA" w14:textId="7D7C2EF6" w:rsidR="00B174D6" w:rsidRDefault="00AF3E07" w:rsidP="00B174D6">
      <w:pPr>
        <w:rPr>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65760" behindDoc="1" locked="0" layoutInCell="1" allowOverlap="1" wp14:anchorId="7C58121B" wp14:editId="0F517286">
                <wp:simplePos x="0" y="0"/>
                <wp:positionH relativeFrom="margin">
                  <wp:posOffset>395605</wp:posOffset>
                </wp:positionH>
                <wp:positionV relativeFrom="margin">
                  <wp:posOffset>3493770</wp:posOffset>
                </wp:positionV>
                <wp:extent cx="5177155" cy="1059180"/>
                <wp:effectExtent l="19050" t="19050" r="42545" b="45720"/>
                <wp:wrapNone/>
                <wp:docPr id="67"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77155" cy="10591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F92219"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8121B" id="_x0000_s1053" style="position:absolute;left:0;text-align:left;margin-left:31.15pt;margin-top:275.1pt;width:407.65pt;height:83.4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" strokecolor="#920000" strokeweight="5pt">
                <v:stroke linestyle="thickThin"/>
                <v:shadow color="#868686"/>
                <o:lock v:ext="edit" aspectratio="t"/>
                <v:textbox>
                  <w:txbxContent>
                    <w:p w14:paraId="48F92219" w14:textId="77777777" w:rsidR="00F07332" w:rsidRPr="00047B1C" w:rsidRDefault="00F07332" w:rsidP="001F23FA">
                      <w:pPr>
                        <w:pStyle w:val="Sansinterligne"/>
                      </w:pPr>
                    </w:p>
                  </w:txbxContent>
                </v:textbox>
                <w10:wrap anchorx="margin" anchory="margin"/>
              </v:rect>
            </w:pict>
          </mc:Fallback>
        </mc:AlternateContent>
      </w:r>
    </w:p>
    <w:p w14:paraId="0F5E50B1" w14:textId="5643BA17" w:rsidR="00B174D6" w:rsidRPr="009F794E" w:rsidRDefault="00B174D6" w:rsidP="00B174D6">
      <w:pPr>
        <w:pStyle w:val="Heading1"/>
      </w:pPr>
      <w:bookmarkStart w:id="288" w:name="_Toc169091097"/>
      <w:bookmarkStart w:id="289" w:name="_Toc169091800"/>
      <w:r w:rsidRPr="009F794E">
        <w:t>DISCUSSION</w:t>
      </w:r>
      <w:bookmarkEnd w:id="288"/>
      <w:bookmarkEnd w:id="289"/>
    </w:p>
    <w:p w14:paraId="1157C99C" w14:textId="304A55D7" w:rsidR="00AB051E" w:rsidRDefault="00AB051E" w:rsidP="00B174D6">
      <w:pPr>
        <w:rPr>
          <w:lang w:eastAsia="fr-FR"/>
        </w:rPr>
      </w:pPr>
    </w:p>
    <w:p w14:paraId="64911B21" w14:textId="77777777" w:rsidR="00D90A21" w:rsidRDefault="00D90A21">
      <w:pPr>
        <w:rPr>
          <w:rFonts w:ascii="Constantia" w:eastAsia="Times New Roman" w:hAnsi="Constantia"/>
          <w:b/>
          <w:sz w:val="36"/>
          <w:szCs w:val="36"/>
          <w:u w:val="single"/>
          <w:lang w:eastAsia="fr-FR"/>
        </w:rPr>
      </w:pPr>
      <w:r>
        <w:rPr>
          <w:rFonts w:ascii="Constantia" w:eastAsia="Times New Roman" w:hAnsi="Constantia"/>
          <w:b/>
          <w:sz w:val="36"/>
          <w:szCs w:val="36"/>
          <w:u w:val="single"/>
          <w:lang w:eastAsia="fr-FR"/>
        </w:rPr>
        <w:br w:type="page"/>
      </w:r>
    </w:p>
    <w:p w14:paraId="629CC209" w14:textId="77777777" w:rsidR="00E82C38" w:rsidRPr="00E82C38" w:rsidRDefault="00E82C38" w:rsidP="00B174D6">
      <w:pPr>
        <w:pStyle w:val="atexte"/>
        <w:rPr>
          <w:lang w:val="fr-CM"/>
        </w:rPr>
      </w:pPr>
      <w:r w:rsidRPr="00E82C38">
        <w:rPr>
          <w:lang w:val="fr-CM"/>
        </w:rPr>
        <w:lastRenderedPageBreak/>
        <w:t xml:space="preserve">Le présent chapitre illustre succinctement les limites rencontrées au cours de notre étude, ainsi que la discussion de nos résultats obtenus, du profil sociodémographique des patients ayant participés étude, les différents motifs au renoncement, les déterminants du ce renoncement en fonction de la couverture sanitaire des patients et enfin le profil du renoncement aux soins buccodentaires dans la ville de Yaoundé. </w:t>
      </w:r>
    </w:p>
    <w:p w14:paraId="766C5F8A" w14:textId="1A888266" w:rsidR="00E82C38" w:rsidRPr="00E82C38" w:rsidRDefault="00E82C38" w:rsidP="00B174D6">
      <w:pPr>
        <w:pStyle w:val="Heading2"/>
        <w:rPr>
          <w:rFonts w:eastAsia="Calibri"/>
          <w:lang w:val="fr-CM"/>
        </w:rPr>
      </w:pPr>
      <w:bookmarkStart w:id="290" w:name="_Toc169091098"/>
      <w:bookmarkStart w:id="291" w:name="_Toc169091801"/>
      <w:r w:rsidRPr="00E82C38">
        <w:rPr>
          <w:rFonts w:eastAsia="Calibri"/>
          <w:lang w:val="fr-CM"/>
        </w:rPr>
        <w:t>LIMITES DE L’ETUDE</w:t>
      </w:r>
      <w:bookmarkEnd w:id="290"/>
      <w:bookmarkEnd w:id="291"/>
    </w:p>
    <w:p w14:paraId="369A3409" w14:textId="77777777" w:rsidR="00E82C38" w:rsidRPr="00E82C38" w:rsidRDefault="00E82C38" w:rsidP="00B174D6">
      <w:pPr>
        <w:pStyle w:val="atexte"/>
        <w:rPr>
          <w:lang w:val="fr-CM"/>
        </w:rPr>
      </w:pPr>
      <w:r w:rsidRPr="00E82C38">
        <w:rPr>
          <w:lang w:val="fr-CM"/>
        </w:rPr>
        <w:t xml:space="preserve">Cette recherche avait pour objectif d’analyser le profil de renoncement aux soins buccodentaires à Yaoundé ; il a donc été mené une étude transversale descriptive au sein du cabinet dentaire de l’EPC de Djoungolo. Les principales limites rencontrées étaient :  </w:t>
      </w:r>
    </w:p>
    <w:p w14:paraId="54CAFD55" w14:textId="77777777" w:rsidR="00E82C38" w:rsidRPr="00E82C38" w:rsidRDefault="00E82C38" w:rsidP="00E82C38">
      <w:pPr>
        <w:numPr>
          <w:ilvl w:val="0"/>
          <w:numId w:val="17"/>
        </w:numPr>
        <w:contextualSpacing/>
        <w:rPr>
          <w:rFonts w:eastAsia="Calibri"/>
          <w:lang w:val="fr-CM"/>
        </w:rPr>
      </w:pPr>
      <w:r w:rsidRPr="00E82C38">
        <w:rPr>
          <w:rFonts w:eastAsia="Calibri"/>
          <w:lang w:val="fr-CM"/>
        </w:rPr>
        <w:t>Estimation approximative du revenu mensuel de certains patients, lesquels invoquaient le secret professionnel comme argument ;</w:t>
      </w:r>
    </w:p>
    <w:p w14:paraId="0A658B56" w14:textId="77777777" w:rsidR="00E82C38" w:rsidRPr="00E82C38" w:rsidRDefault="00E82C38" w:rsidP="00B174D6">
      <w:pPr>
        <w:numPr>
          <w:ilvl w:val="0"/>
          <w:numId w:val="17"/>
        </w:numPr>
        <w:spacing w:after="240"/>
        <w:contextualSpacing/>
        <w:rPr>
          <w:rFonts w:eastAsia="Calibri"/>
          <w:lang w:val="fr-CM"/>
        </w:rPr>
      </w:pPr>
      <w:r w:rsidRPr="00E82C38">
        <w:rPr>
          <w:rFonts w:eastAsia="Calibri"/>
          <w:lang w:val="fr-CM"/>
        </w:rPr>
        <w:t>Suivi insuffisant de la prise en charge de certains patients en raison du non-respect des rendez-vous ;</w:t>
      </w:r>
    </w:p>
    <w:p w14:paraId="15BAC966" w14:textId="39B9CB46" w:rsidR="00E82C38" w:rsidRPr="00E82C38" w:rsidRDefault="00E82C38" w:rsidP="00B174D6">
      <w:pPr>
        <w:pStyle w:val="Heading2"/>
        <w:rPr>
          <w:rFonts w:eastAsia="Calibri"/>
          <w:lang w:val="fr-CM"/>
        </w:rPr>
      </w:pPr>
      <w:bookmarkStart w:id="292" w:name="_Toc169091099"/>
      <w:bookmarkStart w:id="293" w:name="_Toc169091802"/>
      <w:r w:rsidRPr="00E82C38">
        <w:rPr>
          <w:rFonts w:eastAsia="Calibri"/>
          <w:lang w:val="fr-CM"/>
        </w:rPr>
        <w:t>PROFIL SOCIODEMOGRAPHIQUE DES PATIENTS</w:t>
      </w:r>
      <w:bookmarkEnd w:id="292"/>
      <w:bookmarkEnd w:id="293"/>
    </w:p>
    <w:p w14:paraId="39CD09A0" w14:textId="5BE8B711" w:rsidR="00E82C38" w:rsidRPr="00E82C38" w:rsidRDefault="00E82C38" w:rsidP="00B174D6">
      <w:pPr>
        <w:pStyle w:val="atexte"/>
        <w:rPr>
          <w:lang w:val="fr-CM"/>
        </w:rPr>
      </w:pPr>
      <w:r w:rsidRPr="00E82C38">
        <w:rPr>
          <w:lang w:val="fr-CM"/>
        </w:rPr>
        <w:t xml:space="preserve">Le sex-ratio des patients interrogés était de 0,76. Les femmes étaient plus </w:t>
      </w:r>
      <w:r w:rsidR="00B174D6" w:rsidRPr="00E82C38">
        <w:rPr>
          <w:lang w:val="fr-CM"/>
        </w:rPr>
        <w:t>représentées</w:t>
      </w:r>
      <w:r w:rsidRPr="00E82C38">
        <w:rPr>
          <w:lang w:val="fr-CM"/>
        </w:rPr>
        <w:t xml:space="preserve"> à 56,8% parmi la population d’étude. Ceci pourrait s’expliquer par le fait que les femmes, prenant plus soins d’elles, ont tendance à plus vite consulter à l’aube des maladies. Les hommes à contrario, considérés souvent comme les « plus forts » de la société, ont tendance à plus avoir recours à l’automédication que les femmes. Comme le soutient une étude menée en Inde, la santé buccodentaire des femmes est jugée meilleure que celle des hommes [6]. </w:t>
      </w:r>
    </w:p>
    <w:p w14:paraId="09F7021D" w14:textId="77777777" w:rsidR="00E82C38" w:rsidRPr="00E82C38" w:rsidRDefault="00E82C38" w:rsidP="00B174D6">
      <w:pPr>
        <w:pStyle w:val="atexte"/>
        <w:rPr>
          <w:lang w:val="fr-CM"/>
        </w:rPr>
      </w:pPr>
      <w:r w:rsidRPr="00E82C38">
        <w:rPr>
          <w:lang w:val="fr-CM"/>
        </w:rPr>
        <w:t xml:space="preserve">Les résultats montrent un grand nombre de participants ayant un emploi dans secteur informel (30,8%) tandis que pour le secteur formel est représenté à 25% ; et seulement 21,4% des patients venus en consultation et ayant participé à notre étude étaient au chômage. Le grand taux de consultation des personnes ayant un emploi comparé à celui des sans-emploi peut être facilement justifié par le fait que ceux ayant un emploi perçoivent des revenus à la fin de chaque mois et par conséquent peuvent avoir recours aux soins buccodentaires dès qu’ils en ressentent le besoin. Plus loin, le secteur privé était représenté à hauteur de 17,4% tandis que le secteur public l’était à 7,6%. Ceci pourrait traduire le faible revenu mensuel des employés du secteur public, ce qui les rendrait hostiles aux services dentaires. </w:t>
      </w:r>
    </w:p>
    <w:p w14:paraId="6418D4D8" w14:textId="77777777" w:rsidR="00E82C38" w:rsidRPr="00E82C38" w:rsidRDefault="00E82C38" w:rsidP="00B174D6">
      <w:pPr>
        <w:pStyle w:val="atexte"/>
        <w:rPr>
          <w:lang w:val="fr-CM"/>
        </w:rPr>
      </w:pPr>
      <w:r w:rsidRPr="00E82C38">
        <w:rPr>
          <w:lang w:val="fr-CM"/>
        </w:rPr>
        <w:t xml:space="preserve">Parlant du revenu mensuel, 73,2% des participants recevaient un revenu mensuel tandis que 26,8% n’avaient aucun revenu mensuel. La faible fréquentation des personnes n’ayant </w:t>
      </w:r>
      <w:r w:rsidRPr="00E82C38">
        <w:rPr>
          <w:lang w:val="fr-CM"/>
        </w:rPr>
        <w:lastRenderedPageBreak/>
        <w:t xml:space="preserve">aucun emploi dans les services dentaires est étroitement liée aux couts des soins dentaires jugés élevés par ces derniers. Par conséquent, ces derniers se tournent vers l’automédication en délaissant les soins conventionnels. Ceci va dans le même sens que l’étude réalisée en Inde qui soutient que les personnes avec un statut socio-économique bas ont une prévalence des caries plus élevée que ceux avec un statut socio-économique élevé [5]. </w:t>
      </w:r>
    </w:p>
    <w:p w14:paraId="27AA5928" w14:textId="77777777" w:rsidR="00E82C38" w:rsidRPr="00E82C38" w:rsidRDefault="00E82C38" w:rsidP="00B174D6">
      <w:pPr>
        <w:pStyle w:val="atexte"/>
        <w:rPr>
          <w:lang w:val="fr-CM"/>
        </w:rPr>
      </w:pPr>
      <w:r w:rsidRPr="00E82C38">
        <w:rPr>
          <w:lang w:val="fr-CM"/>
        </w:rPr>
        <w:t xml:space="preserve">S’agissant du niveau d’instruction, 55,8% des participants avaient un niveau académique supérieur tandis que seulement 6,2% représentaient les personnes n’ayant aucun niveau d’instruction et ceux ayant fait l’école coranique. Ce dernier pouvant s’expliquer par le manque de connaissance en terme santé buccodentaire. À contrario, le taux de représentativité relativement élevé du niveau supérieur peut être expliqué par le fait que ceux-ci de par leurs études reçues, ils comprennent l’importance d’une bonne hygiène buccodentaire et la conséquence de ne pas en avoir une. Ainsi, ces derniers consultent régulièrement dans les services buccodentaires. </w:t>
      </w:r>
    </w:p>
    <w:p w14:paraId="0ADA79CF" w14:textId="6C34E8D1" w:rsidR="00E82C38" w:rsidRPr="00E82C38" w:rsidRDefault="00E82C38" w:rsidP="00B174D6">
      <w:pPr>
        <w:pStyle w:val="Heading2"/>
        <w:rPr>
          <w:rFonts w:eastAsia="Calibri"/>
          <w:lang w:val="fr-CM"/>
        </w:rPr>
      </w:pPr>
      <w:bookmarkStart w:id="294" w:name="_Toc169091100"/>
      <w:bookmarkStart w:id="295" w:name="_Toc169091803"/>
      <w:r w:rsidRPr="00E82C38">
        <w:rPr>
          <w:rFonts w:eastAsia="Calibri"/>
          <w:lang w:val="fr-CM"/>
        </w:rPr>
        <w:t>MOTIFS DU RENONCEMENT AUX SOINS</w:t>
      </w:r>
      <w:bookmarkEnd w:id="294"/>
      <w:bookmarkEnd w:id="295"/>
      <w:r w:rsidRPr="00E82C38">
        <w:rPr>
          <w:rFonts w:eastAsia="Calibri"/>
          <w:lang w:val="fr-CM"/>
        </w:rPr>
        <w:t xml:space="preserve"> </w:t>
      </w:r>
    </w:p>
    <w:p w14:paraId="7A7FBF34" w14:textId="77777777" w:rsidR="00E82C38" w:rsidRPr="00E82C38" w:rsidRDefault="00E82C38" w:rsidP="00B174D6">
      <w:pPr>
        <w:pStyle w:val="atexte"/>
        <w:rPr>
          <w:lang w:val="fr-CM"/>
        </w:rPr>
      </w:pPr>
      <w:r w:rsidRPr="00E82C38">
        <w:rPr>
          <w:lang w:val="fr-CM"/>
        </w:rPr>
        <w:t>Le motif principal évoqué pour justifier le renoncement des patients était pour raisons financières à 94,7%. D’autres raisons ont étés évoquées, à savoir la phobie des soins dentaires et pour des raisons de distance, à 20,6% et 5,4% respectivement. Ceci peut être expliqué par le taux de pauvreté du Cameroun qui est chiffré à 37,5% [46]. Selon la SND30, plus du tiers de la population vit avec moins de 941 FCFA par jour [46]. Les résultats sont similaires à ceux d’une étude réalisée en Côte d’Ivoire en 2017 sur les facteurs sociodémographiques qui influencent le renoncement aux soins ; les raisons financières et les phobies ont étés évoquées à 44,3% et 10,1% respectivement [47]. Au vue de ceci, il serait facile de conclure qu’une grande partie de la population est en situation précaire et ne peut se permettre d’avoir recours aux soins buccodentaires conventionnels. Tout ceci va dans le même sens de deux autres études sur le renoncement aux soins réalisées en Côte d’Ivoire en 2003 [48] et au Sénégal en 2010 [49], qui révélaient que le manque de ressources financières dans les pays d’Afrique Sub-Saharienne constitue un grand frein à l’accès aux soins de santé.</w:t>
      </w:r>
    </w:p>
    <w:p w14:paraId="11D73943" w14:textId="08EC8AAA" w:rsidR="00E82C38" w:rsidRPr="00E82C38" w:rsidRDefault="00E82C38" w:rsidP="00B174D6">
      <w:pPr>
        <w:pStyle w:val="Heading2"/>
        <w:rPr>
          <w:rFonts w:eastAsia="Calibri"/>
          <w:lang w:val="fr-CM"/>
        </w:rPr>
      </w:pPr>
      <w:bookmarkStart w:id="296" w:name="_Toc169091101"/>
      <w:bookmarkStart w:id="297" w:name="_Toc169091804"/>
      <w:r w:rsidRPr="00E82C38">
        <w:rPr>
          <w:rFonts w:eastAsia="Calibri"/>
          <w:lang w:val="fr-CM"/>
        </w:rPr>
        <w:t>DETERMINANTS DE LA COUVERTURE SANITAIRE</w:t>
      </w:r>
      <w:bookmarkEnd w:id="296"/>
      <w:bookmarkEnd w:id="297"/>
    </w:p>
    <w:p w14:paraId="08BC6D20" w14:textId="77777777" w:rsidR="00E82C38" w:rsidRPr="00E82C38" w:rsidRDefault="00E82C38" w:rsidP="00B174D6">
      <w:pPr>
        <w:pStyle w:val="atexte"/>
        <w:rPr>
          <w:lang w:val="fr-CM"/>
        </w:rPr>
      </w:pPr>
      <w:r w:rsidRPr="00E82C38">
        <w:rPr>
          <w:lang w:val="fr-CM"/>
        </w:rPr>
        <w:t xml:space="preserve">En ce qui concerne le taux de paiement des soins par les patients eux-mêmes chiffré à 70,2%, il peut être expliqué par le fait que généralement en Afrique, et au Cameroun en particulier, il n’existe pas de réel programme de prise en charge universelle des patients dans les hôpitaux publics, parapublics et privés, surtout pour les maladies bucco-dentaires. En y </w:t>
      </w:r>
      <w:r w:rsidRPr="00E82C38">
        <w:rPr>
          <w:lang w:val="fr-CM"/>
        </w:rPr>
        <w:lastRenderedPageBreak/>
        <w:t xml:space="preserve">associant le manque de ressources financières dans les pays de l’Afrique Sub-Saharienne, on voit facilement le taux de renoncement aux soins bucco-dentaire monter. Ceci c’est d’autant plus aggravé depuis l’établissement des « soins à l’acte » [47], comme le montre une étude réalisée en Tanzanie, qui a noté une diminution du taux de fréquentation des services dentaires de 33% depuis l’établissement dudit dispositif [5]. En outre, 24,4% de notre population a indiqué que leurs soins seraient financés par un tiers de leurs familles. Un fait qui pourrait expliquer ce chiffre est le taux de pauvreté au Cameroun chiffré à 37,5%. La conséquence de ceci est que plusieurs personnes dépendent partiellement ou totalement financièrement sur un membre de famille, qu’il soit oncle, tante ou même grands-parents. </w:t>
      </w:r>
    </w:p>
    <w:p w14:paraId="3FB3176D" w14:textId="77777777" w:rsidR="00E82C38" w:rsidRPr="00E82C38" w:rsidRDefault="00E82C38" w:rsidP="00B174D6">
      <w:pPr>
        <w:pStyle w:val="atexte"/>
        <w:rPr>
          <w:lang w:val="fr-CM"/>
        </w:rPr>
      </w:pPr>
      <w:r w:rsidRPr="00E82C38">
        <w:rPr>
          <w:lang w:val="fr-CM"/>
        </w:rPr>
        <w:t>En ce qui concerne le financement des soins provenant d’entités externes, aucun individu ne bénéficiait de financement provenant de l’Etat ; le paiement des soins buccodentaires provenait principalement des dépenses privées, avec la participation de l’assurance dans seulement 5,4% des cas. Ces résultats traduisent la réalité de la précarité du système de protection sociale au Cameroun. En effet, à ce jour seulement 6,46% de la population bénéficie d’un mécanisme de protection sociale pour la prise en charge des dépenses de santé, pendant que la majorité de la population continue de supporter les dépenses directes de la santé à travers les paiements propres [50]. Ces résultats concordent avec une étude similaire menée en Afrique Subsaharienne où était enregistré des dépenses directs élevés en santé dans 20 pays avec des pics pour le Cameroun entre autres, pendant que seulement 5 pays présentaient une dépense direct faible à l’exemple de l’Afrique du Sud, du Botswana, de la Zambie, du Zimbabwe et de la Namibie [51]. Au regard de la situation urgente, les Etats membres de l’OMS en 2021 ont adopté une résolution historique sur la santé buccodentaire consistant en l’élaboration et l’adoption d’une stratégie mondiale complète sur la santé buccodentaire, avec une vision audacieuse de la couverture maladie universelle des services de santé buccodentaires d’ici 2030 [52]. Cependant, le Cameroun rendu à sa première phase d’élaboration de la couverture santé universelle, n’a malheureusement aucun soin buccodentaire intégré dans le panier des soins couverts par ladite CSU [50].</w:t>
      </w:r>
    </w:p>
    <w:p w14:paraId="54969048" w14:textId="77777777" w:rsidR="00E82C38" w:rsidRPr="00E82C38" w:rsidRDefault="00E82C38" w:rsidP="00B174D6">
      <w:pPr>
        <w:pStyle w:val="atexte"/>
        <w:rPr>
          <w:lang w:val="fr-CM"/>
        </w:rPr>
      </w:pPr>
      <w:r w:rsidRPr="00E82C38">
        <w:rPr>
          <w:lang w:val="fr-CM"/>
        </w:rPr>
        <w:t xml:space="preserve">En ce qui concerne les réseaux de soutien social, un constat général a été fait sur l’absence remarquée des réseaux de soutien social associatifs telles que la caisse secours, la caisse aide et la caisse santé ; cela dénote de la prise à la légère des problèmes de santé buccodentaires soit par absence de déclaration par les membres, soit par absence de considération lors de l’établissement des statuts de l’association. Ceci concorde avec les résultats d’une recherche menée au sein des associations du quartier de Biyem Assi qui a montré </w:t>
      </w:r>
      <w:r w:rsidRPr="00E82C38">
        <w:rPr>
          <w:lang w:val="fr-CM"/>
        </w:rPr>
        <w:lastRenderedPageBreak/>
        <w:t xml:space="preserve">que, d’une manière générale, la santé ne fait pas l’objet de prestations très importantes dans les associations ; car, les caisses secours et santé ou maladie convoquées en cas de maladie, servent également à aider au financement de décès et d’évènements joyeux tels que les fêtes organisées par les membres, ce qui réduit la capacité d’intervention en matière de santé [53]. </w:t>
      </w:r>
    </w:p>
    <w:p w14:paraId="77403248" w14:textId="3DA1B488" w:rsidR="00E82C38" w:rsidRPr="00E82C38" w:rsidRDefault="00E82C38" w:rsidP="00B174D6">
      <w:pPr>
        <w:pStyle w:val="Heading2"/>
        <w:rPr>
          <w:rFonts w:eastAsia="Calibri"/>
          <w:lang w:val="fr-CM"/>
        </w:rPr>
      </w:pPr>
      <w:bookmarkStart w:id="298" w:name="_Toc169091102"/>
      <w:bookmarkStart w:id="299" w:name="_Toc169091805"/>
      <w:r w:rsidRPr="00E82C38">
        <w:rPr>
          <w:rFonts w:eastAsia="Calibri"/>
          <w:lang w:val="fr-CM"/>
        </w:rPr>
        <w:t>PROFIL DU RENONCEMENT AUX SOINS BUCCODENTAIRES A YAOUNDE</w:t>
      </w:r>
      <w:bookmarkEnd w:id="298"/>
      <w:bookmarkEnd w:id="299"/>
      <w:r w:rsidRPr="00E82C38">
        <w:rPr>
          <w:rFonts w:eastAsia="Calibri"/>
          <w:lang w:val="fr-CM"/>
        </w:rPr>
        <w:t xml:space="preserve"> </w:t>
      </w:r>
    </w:p>
    <w:p w14:paraId="74D5DF9A" w14:textId="77777777" w:rsidR="00E82C38" w:rsidRPr="00E82C38" w:rsidRDefault="00E82C38" w:rsidP="00B174D6">
      <w:pPr>
        <w:pStyle w:val="atexte"/>
        <w:rPr>
          <w:lang w:val="fr-CM"/>
        </w:rPr>
      </w:pPr>
      <w:r w:rsidRPr="00E82C38">
        <w:rPr>
          <w:lang w:val="fr-CM"/>
        </w:rPr>
        <w:t xml:space="preserve">Les résultats ont montré un taux global de renoncement aux soins buccodentaires de 47,5%. Parmi ceux qui avaient renoncés à au-moins un soin, on observe une prédominance féminine à 63,4%, tandis que le sexe masculin était représenté à 36,6%. Ceci pourrait s’expliquer par le fait que les femmes aurait plus de problèmes financiers que les hommes [42], ce qui les pousserait à avoir un taux de recours à l’automédication plus élevé que celui des hommes [47]. Le pourcentage relativement élevé des hommes quant à lui pourrait s’expliquer par le fait que nombreux d’entre eux considèrent certaines conditions ou pathologies buccodentaires moindre, ne nécessitant aucun soin [47]. </w:t>
      </w:r>
    </w:p>
    <w:p w14:paraId="4BF00311" w14:textId="77777777" w:rsidR="00E82C38" w:rsidRPr="00E82C38" w:rsidRDefault="00E82C38" w:rsidP="00B174D6">
      <w:pPr>
        <w:pStyle w:val="atexte"/>
        <w:rPr>
          <w:lang w:val="fr-CM"/>
        </w:rPr>
      </w:pPr>
      <w:r w:rsidRPr="00E82C38">
        <w:rPr>
          <w:lang w:val="fr-CM"/>
        </w:rPr>
        <w:t>S’agissant du revenu mensuel, 74,8% des participants à l’étude qui ont renoncés avaient un revenu mensuel inférieur à 100.000 FCFA, tandis que ceux ayant un revenu mensuel entre 100.000 et 250.000 FCFA participaient au taux de renoncement global à hauteur de 19,1% et seulement 6,1% avaient un revenu mensuel de plus de 250.000 FCFA. Ceci prouverait que le renoncement aux soins bucco-dentaire est intiment lié au revenu mensuel des patients. Les résultats vont dans le même sens que l’étude menée au Sénégal en 2018, qui a révélé que les personnes avec un revenu plus large renoncent moins aux soins buccodentaire que ceux avec des revenus moyens et faible.</w:t>
      </w:r>
    </w:p>
    <w:p w14:paraId="51B28136" w14:textId="77777777" w:rsidR="00E82C38" w:rsidRPr="00E82C38" w:rsidRDefault="00E82C38" w:rsidP="00B174D6">
      <w:pPr>
        <w:pStyle w:val="atexte"/>
        <w:rPr>
          <w:lang w:val="fr-CM"/>
        </w:rPr>
      </w:pPr>
      <w:r w:rsidRPr="00E82C38">
        <w:rPr>
          <w:lang w:val="fr-CM"/>
        </w:rPr>
        <w:t xml:space="preserve">Pour le cas de la situation matrimoniale, les résultats ont évoqués un renoncement plus remarqué chez les personnes célibataires que chez ceux mariés. Leur participation au taux de renoncement global était chiffrée à 56,5%, tandis que celui des participants mariés étant chiffré à 27,5%. Les célibataire généralement n’ayant personne pour les soutenir financièrement, seraient plus à même de ne pas poursuivre la démarche thérapeutique, alors que les patients mariés ont généralement du soutien venant de leurs partenaires. Ils vont dans le même sens que les résultats de Sangare et al. en 2017 qui ont conclus que les personnes célibataires et les divorcés sont plus susceptibles de renoncer aux soins en général, et à ceux de la cavité buccale en particulier. Ceci pourrait s’expliquer par le fait que les personnes mariées bénéficieraient </w:t>
      </w:r>
      <w:r w:rsidRPr="00E82C38">
        <w:rPr>
          <w:lang w:val="fr-CM"/>
        </w:rPr>
        <w:lastRenderedPageBreak/>
        <w:t xml:space="preserve">d’un soutien supplémentaire provenant de leurs partenaires, à contrario des personnes célibataires. </w:t>
      </w:r>
    </w:p>
    <w:p w14:paraId="4813CCE2" w14:textId="77777777" w:rsidR="00E82C38" w:rsidRPr="00E82C38" w:rsidRDefault="00E82C38" w:rsidP="00B174D6">
      <w:pPr>
        <w:pStyle w:val="atexte"/>
        <w:rPr>
          <w:lang w:val="fr-CM"/>
        </w:rPr>
      </w:pPr>
      <w:r w:rsidRPr="00E82C38">
        <w:rPr>
          <w:lang w:val="fr-CM"/>
        </w:rPr>
        <w:t xml:space="preserve">En ce qui concerne la profession, les résultats montre que seulement 9,2% des personnes ayant renoncés aux soins bucco-dentaires avaient un emploi dans le secteur privé. Ce taux relativement faible peut s’expliquer par certains avantages sociaux dont ces employés bénéficient, entre autres les souscriptions systématiques aux assurances par les employeurs. De l’autre cote, le secteur informel était représenté à hauteur de 40,5%, tandis que pour le secteur dit formel, l’était à 19,1%, ce dernier étant plus représenté par les commerçants. Les personnes travaillant dans le secteur informel ne sont généralement pas soumises au code du travail, et de ce fait, ne profitent pas des avantages sociaux comme la sécurité sociale ou encore des assurances. Ceci fait qu’en allant au cabinet dentaire, ils sont plus à même de ne faire traiter que le motif de consultation et renoncer pour les autres soins qu’ils jugent pour la plus part, pas urgent.  </w:t>
      </w:r>
    </w:p>
    <w:p w14:paraId="357F3D9D" w14:textId="19B5E052" w:rsidR="00B174D6" w:rsidRDefault="00E82C38" w:rsidP="00B174D6">
      <w:pPr>
        <w:pStyle w:val="atexte"/>
        <w:rPr>
          <w:lang w:val="fr-CM"/>
        </w:rPr>
      </w:pPr>
      <w:r w:rsidRPr="00E82C38">
        <w:rPr>
          <w:lang w:val="fr-CM"/>
        </w:rPr>
        <w:t>S’agissant des différents soins buccodentaires, les résultats montrent des taux de renoncement par ordre décroissant :</w:t>
      </w:r>
      <w:r w:rsidRPr="00E82C38">
        <w:t xml:space="preserve"> </w:t>
      </w:r>
      <w:r w:rsidRPr="00E82C38">
        <w:rPr>
          <w:lang w:val="fr-CM"/>
        </w:rPr>
        <w:t>pour les soins orthodontiques 100% ; les obturations coronaires dits soins conservateurs chiffré à 64,2% ; pour les détartrages était chiffré à 42,3% ; pour les soins prothétiques à 39,4% ; pour les soins endodontiques 15% ; et pour les extractions dentaires 10,1%. Les chiffres des soins orthodontiques et prothétiques s’expliquent par leurs couts de prise en charge jugés trop élevés</w:t>
      </w:r>
      <w:r w:rsidRPr="00E82C38">
        <w:t xml:space="preserve">. Les couts des soins </w:t>
      </w:r>
      <w:proofErr w:type="spellStart"/>
      <w:r w:rsidRPr="00E82C38">
        <w:t>orthodontiques</w:t>
      </w:r>
      <w:proofErr w:type="spellEnd"/>
      <w:r w:rsidRPr="00E82C38">
        <w:t xml:space="preserve"> sont en moyenne </w:t>
      </w:r>
      <w:proofErr w:type="spellStart"/>
      <w:r w:rsidRPr="00E82C38">
        <w:t>300.000frs</w:t>
      </w:r>
      <w:proofErr w:type="spellEnd"/>
      <w:r w:rsidRPr="00E82C38">
        <w:t xml:space="preserve">, avec des pics allant au million de franc CFA. Pour les prothèses adjointes partielle, les moins couteux pourraient avoisiner 10.000-15.000 </w:t>
      </w:r>
      <w:proofErr w:type="spellStart"/>
      <w:r w:rsidRPr="00E82C38">
        <w:t>frs</w:t>
      </w:r>
      <w:proofErr w:type="spellEnd"/>
      <w:r w:rsidRPr="00E82C38">
        <w:t xml:space="preserve"> par dent. Nous comprenons f</w:t>
      </w:r>
      <w:r w:rsidRPr="00E82C38">
        <w:rPr>
          <w:lang w:val="fr-CM"/>
        </w:rPr>
        <w:t xml:space="preserve">facilement pourquoi plusieurs renoncent à ces types de soins. De l’autre côté, le renoncement pour les obturations coronaires et les détartrages s’expliquent par le caractère de non urgence de ces soins. Les obturations coronaires est le traitement des affections carieuses amelaires et dentinaires. Ces pathologies ne causant pas de grand tords au quotidien des patients de par leurs douleurs faibles et ou modérées, font en sorte que plus d’un ne les prennent pas au sérieux. Le détartrage quant à lui est un soin généralement d’assainissement de la cavité buccale, mais aussi le traitement des gingivites et parodontites. Ces deux pathologies, ne créant pas des grandes douleurs peuvent facilement passer inaperçues. A contrario, les très faibles taux de renoncement des soins endodontiques et des extractions dentaires s’expliquent par le caractere douloureux que leurs pathologies d’origines peuvent créer. Ces soins sont généralement des soins d’urgences, et de ce fait, sont rarement rénoncés. </w:t>
      </w:r>
      <w:r w:rsidR="00B174D6">
        <w:rPr>
          <w:lang w:val="fr-CM"/>
        </w:rPr>
        <w:br w:type="page"/>
      </w:r>
    </w:p>
    <w:p w14:paraId="2E865F22" w14:textId="77777777" w:rsidR="00AB051E" w:rsidRDefault="00AB051E" w:rsidP="00B174D6">
      <w:pPr>
        <w:rPr>
          <w:lang w:eastAsia="fr-FR"/>
        </w:rPr>
      </w:pPr>
    </w:p>
    <w:p w14:paraId="61A8C8E0" w14:textId="77777777" w:rsidR="00AB051E" w:rsidRDefault="00AB051E" w:rsidP="00B174D6">
      <w:pPr>
        <w:rPr>
          <w:lang w:eastAsia="fr-FR"/>
        </w:rPr>
      </w:pPr>
    </w:p>
    <w:p w14:paraId="232F35D5" w14:textId="77777777" w:rsidR="00AB051E" w:rsidRDefault="00AB051E" w:rsidP="00B174D6">
      <w:pPr>
        <w:rPr>
          <w:lang w:eastAsia="fr-FR"/>
        </w:rPr>
      </w:pPr>
    </w:p>
    <w:p w14:paraId="2B29515B" w14:textId="77777777" w:rsidR="00AB051E" w:rsidRDefault="00AB051E" w:rsidP="00B174D6">
      <w:pPr>
        <w:rPr>
          <w:lang w:eastAsia="fr-FR"/>
        </w:rPr>
      </w:pPr>
    </w:p>
    <w:p w14:paraId="30FBE1B3" w14:textId="77777777" w:rsidR="00AB051E" w:rsidRDefault="00AB051E" w:rsidP="00B174D6">
      <w:pPr>
        <w:rPr>
          <w:lang w:eastAsia="fr-FR"/>
        </w:rPr>
      </w:pPr>
    </w:p>
    <w:p w14:paraId="4A0E5FFA" w14:textId="77777777" w:rsidR="00AB051E" w:rsidRDefault="00AB051E" w:rsidP="00B174D6">
      <w:pPr>
        <w:rPr>
          <w:lang w:eastAsia="fr-FR"/>
        </w:rPr>
      </w:pPr>
    </w:p>
    <w:p w14:paraId="2484CC65" w14:textId="65673A21" w:rsidR="00AB051E" w:rsidRDefault="00AB051E" w:rsidP="00B174D6">
      <w:pPr>
        <w:rPr>
          <w:lang w:eastAsia="fr-FR"/>
        </w:rPr>
      </w:pPr>
    </w:p>
    <w:p w14:paraId="3EC2A29F" w14:textId="20D1103F" w:rsidR="00CF5A5C" w:rsidRDefault="00CF5A5C" w:rsidP="00B174D6">
      <w:pPr>
        <w:rPr>
          <w:lang w:eastAsia="fr-FR"/>
        </w:rPr>
      </w:pPr>
    </w:p>
    <w:p w14:paraId="4BE573AB" w14:textId="036AD086" w:rsidR="00CF5A5C" w:rsidRDefault="00CF5A5C" w:rsidP="00B174D6">
      <w:pPr>
        <w:rPr>
          <w:lang w:eastAsia="fr-FR"/>
        </w:rPr>
      </w:pPr>
    </w:p>
    <w:p w14:paraId="3C935305" w14:textId="1152B749" w:rsidR="00CF5A5C" w:rsidRDefault="00CF5A5C" w:rsidP="00B174D6">
      <w:pPr>
        <w:rPr>
          <w:lang w:eastAsia="fr-FR"/>
        </w:rPr>
      </w:pPr>
    </w:p>
    <w:p w14:paraId="7AE4AFDE" w14:textId="2D885937" w:rsidR="00CF5A5C" w:rsidRDefault="001F23FA" w:rsidP="00B174D6">
      <w:pPr>
        <w:rPr>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67808" behindDoc="1" locked="0" layoutInCell="1" allowOverlap="1" wp14:anchorId="0DD2A3AC" wp14:editId="03447262">
                <wp:simplePos x="0" y="0"/>
                <wp:positionH relativeFrom="margin">
                  <wp:posOffset>1302385</wp:posOffset>
                </wp:positionH>
                <wp:positionV relativeFrom="margin">
                  <wp:posOffset>2830830</wp:posOffset>
                </wp:positionV>
                <wp:extent cx="3192780" cy="1059180"/>
                <wp:effectExtent l="19050" t="19050" r="45720" b="45720"/>
                <wp:wrapNone/>
                <wp:docPr id="68"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92780" cy="10591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9D39D3"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2A3AC" id="_x0000_s1054" style="position:absolute;left:0;text-align:left;margin-left:102.55pt;margin-top:222.9pt;width:251.4pt;height:83.4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" strokecolor="#920000" strokeweight="5pt">
                <v:stroke linestyle="thickThin"/>
                <v:shadow color="#868686"/>
                <o:lock v:ext="edit" aspectratio="t"/>
                <v:textbox>
                  <w:txbxContent>
                    <w:p w14:paraId="219D39D3" w14:textId="77777777" w:rsidR="00F07332" w:rsidRPr="00047B1C" w:rsidRDefault="00F07332" w:rsidP="001F23FA">
                      <w:pPr>
                        <w:pStyle w:val="Sansinterligne"/>
                      </w:pPr>
                    </w:p>
                  </w:txbxContent>
                </v:textbox>
                <w10:wrap anchorx="margin" anchory="margin"/>
              </v:rect>
            </w:pict>
          </mc:Fallback>
        </mc:AlternateContent>
      </w:r>
    </w:p>
    <w:p w14:paraId="323BDBAC" w14:textId="16753FF0" w:rsidR="00CF5A5C" w:rsidRDefault="00CF5A5C" w:rsidP="00B174D6">
      <w:pPr>
        <w:rPr>
          <w:lang w:eastAsia="fr-FR"/>
        </w:rPr>
      </w:pPr>
    </w:p>
    <w:p w14:paraId="5D056B48" w14:textId="5C5E6CFF" w:rsidR="00B174D6" w:rsidRPr="00F07332" w:rsidRDefault="00B174D6" w:rsidP="00B174D6">
      <w:pPr>
        <w:pStyle w:val="Sansinterligne1"/>
        <w:rPr>
          <w:sz w:val="44"/>
          <w:lang w:val="fr-FR"/>
        </w:rPr>
      </w:pPr>
      <w:bookmarkStart w:id="300" w:name="_Toc169091806"/>
      <w:r w:rsidRPr="00F07332">
        <w:rPr>
          <w:sz w:val="44"/>
          <w:lang w:val="fr-FR"/>
        </w:rPr>
        <w:t>CONCLUSION</w:t>
      </w:r>
      <w:bookmarkEnd w:id="300"/>
      <w:r w:rsidRPr="00F07332">
        <w:rPr>
          <w:sz w:val="44"/>
          <w:lang w:val="fr-FR"/>
        </w:rPr>
        <w:t xml:space="preserve"> </w:t>
      </w:r>
    </w:p>
    <w:p w14:paraId="3D67316C" w14:textId="77777777" w:rsidR="00CF5A5C" w:rsidRDefault="00CF5A5C" w:rsidP="00B174D6">
      <w:pPr>
        <w:rPr>
          <w:lang w:eastAsia="fr-FR"/>
        </w:rPr>
      </w:pPr>
    </w:p>
    <w:p w14:paraId="3ADFD134" w14:textId="77777777" w:rsidR="00CF5A5C" w:rsidRDefault="00CF5A5C" w:rsidP="00B174D6">
      <w:pPr>
        <w:rPr>
          <w:lang w:eastAsia="fr-FR"/>
        </w:rPr>
      </w:pPr>
    </w:p>
    <w:p w14:paraId="376990FB" w14:textId="77777777" w:rsidR="00CF5A5C" w:rsidRDefault="00CF5A5C" w:rsidP="00B174D6">
      <w:pPr>
        <w:rPr>
          <w:lang w:eastAsia="fr-FR"/>
        </w:rPr>
      </w:pPr>
    </w:p>
    <w:p w14:paraId="67EBC5E6" w14:textId="77777777" w:rsidR="00CF5A5C" w:rsidRDefault="00CF5A5C" w:rsidP="00B174D6">
      <w:pPr>
        <w:rPr>
          <w:lang w:eastAsia="fr-FR"/>
        </w:rPr>
      </w:pPr>
    </w:p>
    <w:p w14:paraId="5B13E4CA" w14:textId="77777777" w:rsidR="00CF5A5C" w:rsidRDefault="00CF5A5C" w:rsidP="00B174D6">
      <w:pPr>
        <w:rPr>
          <w:lang w:eastAsia="fr-FR"/>
        </w:rPr>
      </w:pPr>
    </w:p>
    <w:p w14:paraId="253D0A3A" w14:textId="77777777" w:rsidR="00CF5A5C" w:rsidRDefault="00CF5A5C" w:rsidP="00B174D6">
      <w:pPr>
        <w:rPr>
          <w:lang w:eastAsia="fr-FR"/>
        </w:rPr>
      </w:pPr>
    </w:p>
    <w:p w14:paraId="31BE1BAD" w14:textId="77777777" w:rsidR="00CF5A5C" w:rsidRDefault="00CF5A5C" w:rsidP="00B174D6">
      <w:pPr>
        <w:rPr>
          <w:lang w:eastAsia="fr-FR"/>
        </w:rPr>
      </w:pPr>
    </w:p>
    <w:p w14:paraId="6538960F" w14:textId="77777777" w:rsidR="00CF5A5C" w:rsidRDefault="00CF5A5C" w:rsidP="00B174D6">
      <w:pPr>
        <w:rPr>
          <w:lang w:eastAsia="fr-FR"/>
        </w:rPr>
      </w:pPr>
    </w:p>
    <w:p w14:paraId="46E1B1F6" w14:textId="77777777" w:rsidR="00CF5A5C" w:rsidRDefault="00CF5A5C" w:rsidP="000A0A90">
      <w:pPr>
        <w:spacing w:after="160" w:line="259" w:lineRule="auto"/>
        <w:jc w:val="left"/>
        <w:rPr>
          <w:rFonts w:ascii="Constantia" w:eastAsia="Times New Roman" w:hAnsi="Constantia"/>
          <w:b/>
          <w:sz w:val="36"/>
          <w:szCs w:val="36"/>
          <w:u w:val="single"/>
          <w:lang w:eastAsia="fr-FR"/>
        </w:rPr>
      </w:pPr>
    </w:p>
    <w:p w14:paraId="5B751583" w14:textId="5949013D" w:rsidR="00164E57" w:rsidRDefault="00164E57">
      <w:pPr>
        <w:rPr>
          <w:rFonts w:ascii="Constantia" w:eastAsia="Times New Roman" w:hAnsi="Constantia"/>
          <w:b/>
          <w:sz w:val="36"/>
          <w:szCs w:val="36"/>
          <w:u w:val="single"/>
          <w:lang w:eastAsia="fr-FR"/>
        </w:rPr>
      </w:pPr>
      <w:r>
        <w:rPr>
          <w:rFonts w:ascii="Constantia" w:eastAsia="Times New Roman" w:hAnsi="Constantia"/>
          <w:b/>
          <w:sz w:val="36"/>
          <w:szCs w:val="36"/>
          <w:u w:val="single"/>
          <w:lang w:eastAsia="fr-FR"/>
        </w:rPr>
        <w:br w:type="page"/>
      </w:r>
    </w:p>
    <w:p w14:paraId="5BAC5BCA" w14:textId="412A9F9F" w:rsidR="00164E57" w:rsidRPr="00164E57" w:rsidRDefault="00164E57" w:rsidP="00B174D6">
      <w:pPr>
        <w:pStyle w:val="atexte"/>
        <w:rPr>
          <w:lang w:eastAsia="fr-FR"/>
        </w:rPr>
      </w:pPr>
      <w:r w:rsidRPr="00164E57">
        <w:rPr>
          <w:lang w:eastAsia="fr-FR"/>
        </w:rPr>
        <w:lastRenderedPageBreak/>
        <w:t xml:space="preserve">La présente étude avait pour objectif d’analyser </w:t>
      </w:r>
      <w:r>
        <w:rPr>
          <w:lang w:eastAsia="fr-FR"/>
        </w:rPr>
        <w:t xml:space="preserve">le profil de renoncement aux soins bucco-dentaires, le taux de renoncement ainsi que les différents motifs de renoncement, et enfin les déterminants au renoncement en fonction de la couverture sanitaire. </w:t>
      </w:r>
    </w:p>
    <w:p w14:paraId="7E4A34AA" w14:textId="16C0CA58" w:rsidR="00164E57" w:rsidRPr="00164E57" w:rsidRDefault="00164E57" w:rsidP="00B174D6">
      <w:pPr>
        <w:pStyle w:val="atexte"/>
        <w:rPr>
          <w:lang w:eastAsia="fr-FR"/>
        </w:rPr>
      </w:pPr>
      <w:r w:rsidRPr="00164E57">
        <w:rPr>
          <w:lang w:eastAsia="fr-FR"/>
        </w:rPr>
        <w:t>L’hypothèse principale a été partiellement confir</w:t>
      </w:r>
      <w:r>
        <w:rPr>
          <w:lang w:eastAsia="fr-FR"/>
        </w:rPr>
        <w:t xml:space="preserve">mée car, le taux de renoncement aux soins buccodentaires était inférieur à 60% mais il était observé que ce taux de renoncement était représenté principalement par les populations </w:t>
      </w:r>
      <w:r w:rsidR="00AB23A7">
        <w:rPr>
          <w:lang w:eastAsia="fr-FR"/>
        </w:rPr>
        <w:t xml:space="preserve">ayant des vulnérabilités telles que les revenus mensuels bas, les professions informelles </w:t>
      </w:r>
      <w:r>
        <w:rPr>
          <w:lang w:eastAsia="fr-FR"/>
        </w:rPr>
        <w:t xml:space="preserve"> avec les raisons financières comme principal motif à ce renoncement. </w:t>
      </w:r>
    </w:p>
    <w:p w14:paraId="11AD682B" w14:textId="77777777" w:rsidR="00AB23A7" w:rsidRDefault="00164E57" w:rsidP="00B174D6">
      <w:pPr>
        <w:pStyle w:val="atexte"/>
        <w:rPr>
          <w:lang w:eastAsia="fr-FR"/>
        </w:rPr>
      </w:pPr>
      <w:r w:rsidRPr="00164E57">
        <w:rPr>
          <w:lang w:eastAsia="fr-FR"/>
        </w:rPr>
        <w:t xml:space="preserve">Le </w:t>
      </w:r>
      <w:r>
        <w:rPr>
          <w:lang w:eastAsia="fr-FR"/>
        </w:rPr>
        <w:t>taux</w:t>
      </w:r>
      <w:r w:rsidR="009A1024">
        <w:rPr>
          <w:lang w:eastAsia="fr-FR"/>
        </w:rPr>
        <w:t xml:space="preserve"> global</w:t>
      </w:r>
      <w:r>
        <w:rPr>
          <w:lang w:eastAsia="fr-FR"/>
        </w:rPr>
        <w:t xml:space="preserve"> de renoncement aux soins bucco-dentaires </w:t>
      </w:r>
      <w:r w:rsidR="009A1024">
        <w:rPr>
          <w:lang w:eastAsia="fr-FR"/>
        </w:rPr>
        <w:t xml:space="preserve">était chiffré à 47,5% avec des pics pour les obturations coronaires et les détartrages chacun chiffré à 64,2% et 42,3% respectivement. Les femmes étaient représentées dans ce taux à 63,4%, ceux ayant un revenu mensuel inférieur à 50.000FCFA l’étaient à 54,2% et ceux travaillant dans le secteur informel avaient une part chiffré à 40,5%. </w:t>
      </w:r>
    </w:p>
    <w:p w14:paraId="2274A4B8" w14:textId="77777777" w:rsidR="00F928A6" w:rsidRDefault="009A1024" w:rsidP="00B174D6">
      <w:pPr>
        <w:pStyle w:val="atexte"/>
        <w:rPr>
          <w:lang w:eastAsia="fr-FR"/>
        </w:rPr>
      </w:pPr>
      <w:r>
        <w:rPr>
          <w:lang w:eastAsia="fr-FR"/>
        </w:rPr>
        <w:t xml:space="preserve">Le principal motif évoqué était les raisons financières à 94,7%. </w:t>
      </w:r>
    </w:p>
    <w:p w14:paraId="4EAF4193" w14:textId="6FDFFA89" w:rsidR="00DD5B6B" w:rsidRDefault="009A1024" w:rsidP="00B174D6">
      <w:pPr>
        <w:pStyle w:val="atexte"/>
        <w:rPr>
          <w:lang w:eastAsia="fr-FR"/>
        </w:rPr>
      </w:pPr>
      <w:r>
        <w:rPr>
          <w:lang w:eastAsia="fr-FR"/>
        </w:rPr>
        <w:t>Les moyens de financemen</w:t>
      </w:r>
      <w:r w:rsidR="00AB23A7">
        <w:rPr>
          <w:lang w:eastAsia="fr-FR"/>
        </w:rPr>
        <w:t>t étaient diversifiés. Les paiements directs étaient représentés à</w:t>
      </w:r>
      <w:r>
        <w:rPr>
          <w:lang w:eastAsia="fr-FR"/>
        </w:rPr>
        <w:t xml:space="preserve"> 70,4% </w:t>
      </w:r>
      <w:r w:rsidR="00AB23A7">
        <w:rPr>
          <w:lang w:eastAsia="fr-FR"/>
        </w:rPr>
        <w:t xml:space="preserve">et seulement </w:t>
      </w:r>
      <w:r>
        <w:rPr>
          <w:lang w:eastAsia="fr-FR"/>
        </w:rPr>
        <w:t xml:space="preserve">5,4% des cas étaient financés par une assurance commerciale. </w:t>
      </w:r>
    </w:p>
    <w:p w14:paraId="092833D7" w14:textId="393B18E3" w:rsidR="00164E57" w:rsidRPr="00164E57" w:rsidRDefault="00164E57" w:rsidP="00B174D6">
      <w:pPr>
        <w:pStyle w:val="atexte"/>
        <w:rPr>
          <w:lang w:eastAsia="fr-FR"/>
        </w:rPr>
      </w:pPr>
      <w:r w:rsidRPr="00164E57">
        <w:rPr>
          <w:lang w:eastAsia="fr-FR"/>
        </w:rPr>
        <w:t xml:space="preserve">A l’issue </w:t>
      </w:r>
      <w:r w:rsidR="00F928A6">
        <w:rPr>
          <w:lang w:eastAsia="fr-FR"/>
        </w:rPr>
        <w:t>de l’analyse, il est affirmé</w:t>
      </w:r>
      <w:r w:rsidRPr="00164E57">
        <w:rPr>
          <w:lang w:eastAsia="fr-FR"/>
        </w:rPr>
        <w:t xml:space="preserve"> que le </w:t>
      </w:r>
      <w:r w:rsidR="00DD5B6B">
        <w:rPr>
          <w:lang w:eastAsia="fr-FR"/>
        </w:rPr>
        <w:t>renoncement</w:t>
      </w:r>
      <w:r w:rsidR="009A1024">
        <w:rPr>
          <w:lang w:eastAsia="fr-FR"/>
        </w:rPr>
        <w:t xml:space="preserve"> aux soins buccodentaires est lié </w:t>
      </w:r>
      <w:r w:rsidR="00044809">
        <w:rPr>
          <w:lang w:eastAsia="fr-FR"/>
        </w:rPr>
        <w:t xml:space="preserve">au niveau social en prenant en compte des facteurs comme </w:t>
      </w:r>
      <w:r w:rsidR="00DD5B6B">
        <w:rPr>
          <w:lang w:eastAsia="fr-FR"/>
        </w:rPr>
        <w:t xml:space="preserve">le revenu mensuel, la profession ou encore le statut matrimonial, le motif principal de renoncement étant de raisons financières. </w:t>
      </w:r>
      <w:r w:rsidRPr="00164E57">
        <w:rPr>
          <w:lang w:eastAsia="fr-FR"/>
        </w:rPr>
        <w:t xml:space="preserve">Les individus bénéficient très peu du financement provenant des assurances car réservé à une certaine classe sociale. Le financement provenant de l’Etat est inexistant et aucune politique de santé buccodentaire n’est encore effective afin d’assurer la protection financière en santé voulue par l’OMS à l’horizon 2030.  </w:t>
      </w:r>
    </w:p>
    <w:p w14:paraId="60C15441" w14:textId="77777777" w:rsidR="00CF5A5C" w:rsidRPr="00164E57" w:rsidRDefault="00CF5A5C" w:rsidP="000A0A90">
      <w:pPr>
        <w:spacing w:after="160" w:line="259" w:lineRule="auto"/>
        <w:jc w:val="left"/>
        <w:rPr>
          <w:rFonts w:ascii="Constantia" w:eastAsia="Times New Roman" w:hAnsi="Constantia"/>
          <w:sz w:val="36"/>
          <w:szCs w:val="36"/>
          <w:lang w:eastAsia="fr-FR"/>
        </w:rPr>
      </w:pPr>
    </w:p>
    <w:p w14:paraId="01CB622D" w14:textId="3998B5F4" w:rsidR="00AB051E" w:rsidRDefault="00AB051E" w:rsidP="000A0A90">
      <w:pPr>
        <w:spacing w:after="160" w:line="259" w:lineRule="auto"/>
        <w:jc w:val="left"/>
        <w:rPr>
          <w:rFonts w:ascii="Constantia" w:eastAsia="Times New Roman" w:hAnsi="Constantia"/>
          <w:b/>
          <w:sz w:val="36"/>
          <w:szCs w:val="36"/>
          <w:u w:val="single"/>
          <w:lang w:eastAsia="fr-FR"/>
        </w:rPr>
      </w:pPr>
    </w:p>
    <w:p w14:paraId="698D9AEE" w14:textId="77777777" w:rsidR="00A90F07" w:rsidRDefault="00A90F07">
      <w:pPr>
        <w:rPr>
          <w:rFonts w:ascii="Constantia" w:eastAsia="Times New Roman" w:hAnsi="Constantia"/>
          <w:b/>
          <w:sz w:val="36"/>
          <w:szCs w:val="36"/>
          <w:u w:val="single"/>
          <w:lang w:eastAsia="fr-FR"/>
        </w:rPr>
      </w:pPr>
      <w:r>
        <w:rPr>
          <w:rFonts w:ascii="Constantia" w:eastAsia="Times New Roman" w:hAnsi="Constantia"/>
          <w:b/>
          <w:sz w:val="36"/>
          <w:szCs w:val="36"/>
          <w:u w:val="single"/>
          <w:lang w:eastAsia="fr-FR"/>
        </w:rPr>
        <w:br w:type="page"/>
      </w:r>
    </w:p>
    <w:p w14:paraId="7907D0E8" w14:textId="77777777" w:rsidR="00B174D6" w:rsidRDefault="00B174D6">
      <w:pPr>
        <w:rPr>
          <w:rFonts w:eastAsia="Times New Roman"/>
          <w:b/>
          <w:color w:val="000000"/>
          <w:szCs w:val="24"/>
          <w:lang w:eastAsia="fr-FR"/>
        </w:rPr>
      </w:pPr>
    </w:p>
    <w:p w14:paraId="0F3E0B02" w14:textId="77777777" w:rsidR="00B174D6" w:rsidRDefault="00B174D6">
      <w:pPr>
        <w:rPr>
          <w:rFonts w:eastAsia="Times New Roman"/>
          <w:b/>
          <w:color w:val="000000"/>
          <w:szCs w:val="24"/>
          <w:lang w:eastAsia="fr-FR"/>
        </w:rPr>
      </w:pPr>
    </w:p>
    <w:p w14:paraId="5B2CB6D3" w14:textId="77777777" w:rsidR="00B174D6" w:rsidRDefault="00B174D6">
      <w:pPr>
        <w:rPr>
          <w:rFonts w:eastAsia="Times New Roman"/>
          <w:b/>
          <w:color w:val="000000"/>
          <w:szCs w:val="24"/>
          <w:lang w:eastAsia="fr-FR"/>
        </w:rPr>
      </w:pPr>
    </w:p>
    <w:p w14:paraId="776D877C" w14:textId="77777777" w:rsidR="00B174D6" w:rsidRDefault="00B174D6">
      <w:pPr>
        <w:rPr>
          <w:rFonts w:eastAsia="Times New Roman"/>
          <w:b/>
          <w:color w:val="000000"/>
          <w:szCs w:val="24"/>
          <w:lang w:eastAsia="fr-FR"/>
        </w:rPr>
      </w:pPr>
    </w:p>
    <w:p w14:paraId="7EB6BBD2" w14:textId="77777777" w:rsidR="00B174D6" w:rsidRDefault="00B174D6">
      <w:pPr>
        <w:rPr>
          <w:rFonts w:eastAsia="Times New Roman"/>
          <w:b/>
          <w:color w:val="000000"/>
          <w:szCs w:val="24"/>
          <w:lang w:eastAsia="fr-FR"/>
        </w:rPr>
      </w:pPr>
    </w:p>
    <w:p w14:paraId="7E34C360" w14:textId="77777777" w:rsidR="00B174D6" w:rsidRDefault="00B174D6">
      <w:pPr>
        <w:rPr>
          <w:rFonts w:eastAsia="Times New Roman"/>
          <w:b/>
          <w:color w:val="000000"/>
          <w:szCs w:val="24"/>
          <w:lang w:eastAsia="fr-FR"/>
        </w:rPr>
      </w:pPr>
    </w:p>
    <w:p w14:paraId="0EF8ED7E" w14:textId="77777777" w:rsidR="00B174D6" w:rsidRDefault="00B174D6">
      <w:pPr>
        <w:rPr>
          <w:rFonts w:eastAsia="Times New Roman"/>
          <w:b/>
          <w:color w:val="000000"/>
          <w:szCs w:val="24"/>
          <w:lang w:eastAsia="fr-FR"/>
        </w:rPr>
      </w:pPr>
    </w:p>
    <w:p w14:paraId="037723A3" w14:textId="77777777" w:rsidR="00B174D6" w:rsidRDefault="00B174D6">
      <w:pPr>
        <w:rPr>
          <w:rFonts w:eastAsia="Times New Roman"/>
          <w:b/>
          <w:color w:val="000000"/>
          <w:szCs w:val="24"/>
          <w:lang w:eastAsia="fr-FR"/>
        </w:rPr>
      </w:pPr>
    </w:p>
    <w:p w14:paraId="46A29D81" w14:textId="77777777" w:rsidR="00B174D6" w:rsidRDefault="00B174D6">
      <w:pPr>
        <w:rPr>
          <w:rFonts w:eastAsia="Times New Roman"/>
          <w:b/>
          <w:color w:val="000000"/>
          <w:szCs w:val="24"/>
          <w:lang w:eastAsia="fr-FR"/>
        </w:rPr>
      </w:pPr>
    </w:p>
    <w:p w14:paraId="6428BBB7" w14:textId="77777777" w:rsidR="00B174D6" w:rsidRDefault="00B174D6">
      <w:pPr>
        <w:rPr>
          <w:rFonts w:eastAsia="Times New Roman"/>
          <w:b/>
          <w:color w:val="000000"/>
          <w:szCs w:val="24"/>
          <w:lang w:eastAsia="fr-FR"/>
        </w:rPr>
      </w:pPr>
    </w:p>
    <w:p w14:paraId="306D0257" w14:textId="77777777" w:rsidR="00B174D6" w:rsidRDefault="00B174D6">
      <w:pPr>
        <w:rPr>
          <w:rFonts w:eastAsia="Times New Roman"/>
          <w:b/>
          <w:color w:val="000000"/>
          <w:szCs w:val="24"/>
          <w:lang w:eastAsia="fr-FR"/>
        </w:rPr>
      </w:pPr>
    </w:p>
    <w:p w14:paraId="45319F29" w14:textId="7637EEAA" w:rsidR="00B174D6" w:rsidRDefault="001F23FA">
      <w:pPr>
        <w:rPr>
          <w:rFonts w:eastAsia="Times New Roman"/>
          <w:b/>
          <w:color w:val="000000"/>
          <w:szCs w:val="24"/>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69856" behindDoc="1" locked="0" layoutInCell="1" allowOverlap="1" wp14:anchorId="773F7DC1" wp14:editId="068003AE">
                <wp:simplePos x="0" y="0"/>
                <wp:positionH relativeFrom="margin">
                  <wp:posOffset>1081405</wp:posOffset>
                </wp:positionH>
                <wp:positionV relativeFrom="margin">
                  <wp:posOffset>3082290</wp:posOffset>
                </wp:positionV>
                <wp:extent cx="3741420" cy="982980"/>
                <wp:effectExtent l="19050" t="19050" r="30480" b="45720"/>
                <wp:wrapNone/>
                <wp:docPr id="69"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41420" cy="9829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F36E29"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F7DC1" id="_x0000_s1055" style="position:absolute;left:0;text-align:left;margin-left:85.15pt;margin-top:242.7pt;width:294.6pt;height:77.4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" strokecolor="#920000" strokeweight="5pt">
                <v:stroke linestyle="thickThin"/>
                <v:shadow color="#868686"/>
                <o:lock v:ext="edit" aspectratio="t"/>
                <v:textbox>
                  <w:txbxContent>
                    <w:p w14:paraId="68F36E29" w14:textId="77777777" w:rsidR="00F07332" w:rsidRPr="00047B1C" w:rsidRDefault="00F07332" w:rsidP="001F23FA">
                      <w:pPr>
                        <w:pStyle w:val="Sansinterligne"/>
                      </w:pPr>
                    </w:p>
                  </w:txbxContent>
                </v:textbox>
                <w10:wrap anchorx="margin" anchory="margin"/>
              </v:rect>
            </w:pict>
          </mc:Fallback>
        </mc:AlternateContent>
      </w:r>
    </w:p>
    <w:p w14:paraId="5AA05505" w14:textId="4CFBE2C8" w:rsidR="00B174D6" w:rsidRDefault="00B174D6">
      <w:pPr>
        <w:rPr>
          <w:rFonts w:eastAsia="Times New Roman"/>
          <w:b/>
          <w:color w:val="000000"/>
          <w:szCs w:val="24"/>
          <w:lang w:eastAsia="fr-FR"/>
        </w:rPr>
      </w:pPr>
    </w:p>
    <w:p w14:paraId="658F7E81" w14:textId="070FCFA9" w:rsidR="00B174D6" w:rsidRPr="00F07332" w:rsidRDefault="00B174D6" w:rsidP="00B174D6">
      <w:pPr>
        <w:pStyle w:val="Sansinterligne1"/>
        <w:rPr>
          <w:sz w:val="44"/>
          <w:lang w:val="fr-FR"/>
        </w:rPr>
      </w:pPr>
      <w:bookmarkStart w:id="301" w:name="_Toc169091807"/>
      <w:proofErr w:type="spellStart"/>
      <w:r w:rsidRPr="00F07332">
        <w:rPr>
          <w:sz w:val="44"/>
          <w:lang w:val="fr-FR"/>
        </w:rPr>
        <w:t>RECOMMENDATIONS</w:t>
      </w:r>
      <w:bookmarkEnd w:id="301"/>
      <w:proofErr w:type="spellEnd"/>
    </w:p>
    <w:p w14:paraId="65B54D99" w14:textId="77777777" w:rsidR="00B174D6" w:rsidRDefault="00B174D6">
      <w:pPr>
        <w:rPr>
          <w:rFonts w:eastAsia="Times New Roman"/>
          <w:b/>
          <w:color w:val="000000"/>
          <w:szCs w:val="24"/>
          <w:lang w:eastAsia="fr-FR"/>
        </w:rPr>
      </w:pPr>
    </w:p>
    <w:p w14:paraId="713465BF" w14:textId="77777777" w:rsidR="00B174D6" w:rsidRDefault="00B174D6">
      <w:pPr>
        <w:rPr>
          <w:rFonts w:eastAsia="Times New Roman"/>
          <w:b/>
          <w:color w:val="000000"/>
          <w:szCs w:val="24"/>
          <w:lang w:eastAsia="fr-FR"/>
        </w:rPr>
      </w:pPr>
    </w:p>
    <w:p w14:paraId="0F49285E" w14:textId="77777777" w:rsidR="00B174D6" w:rsidRDefault="00B174D6">
      <w:pPr>
        <w:rPr>
          <w:rFonts w:eastAsia="Times New Roman"/>
          <w:b/>
          <w:color w:val="000000"/>
          <w:szCs w:val="24"/>
          <w:lang w:eastAsia="fr-FR"/>
        </w:rPr>
      </w:pPr>
    </w:p>
    <w:p w14:paraId="4BC4CC3C" w14:textId="77777777" w:rsidR="00B174D6" w:rsidRDefault="00B174D6">
      <w:pPr>
        <w:rPr>
          <w:rFonts w:eastAsia="Times New Roman"/>
          <w:b/>
          <w:color w:val="000000"/>
          <w:szCs w:val="24"/>
          <w:lang w:eastAsia="fr-FR"/>
        </w:rPr>
      </w:pPr>
    </w:p>
    <w:p w14:paraId="2D54F7EC" w14:textId="77777777" w:rsidR="00B174D6" w:rsidRDefault="00B174D6">
      <w:pPr>
        <w:rPr>
          <w:rFonts w:eastAsia="Times New Roman"/>
          <w:b/>
          <w:color w:val="000000"/>
          <w:szCs w:val="24"/>
          <w:lang w:eastAsia="fr-FR"/>
        </w:rPr>
      </w:pPr>
    </w:p>
    <w:p w14:paraId="3B5B2BAF" w14:textId="77777777" w:rsidR="00B174D6" w:rsidRDefault="00B174D6">
      <w:pPr>
        <w:rPr>
          <w:rFonts w:eastAsia="Times New Roman"/>
          <w:b/>
          <w:color w:val="000000"/>
          <w:szCs w:val="24"/>
          <w:lang w:eastAsia="fr-FR"/>
        </w:rPr>
      </w:pPr>
    </w:p>
    <w:p w14:paraId="345448E3" w14:textId="2FB7DB0C" w:rsidR="00164E57" w:rsidRDefault="00164E57">
      <w:pPr>
        <w:rPr>
          <w:rFonts w:eastAsia="Times New Roman"/>
          <w:b/>
          <w:color w:val="000000"/>
          <w:szCs w:val="24"/>
          <w:lang w:eastAsia="fr-FR"/>
        </w:rPr>
      </w:pPr>
      <w:r>
        <w:rPr>
          <w:rFonts w:eastAsia="Times New Roman"/>
          <w:b/>
          <w:color w:val="000000"/>
          <w:szCs w:val="24"/>
          <w:lang w:eastAsia="fr-FR"/>
        </w:rPr>
        <w:br w:type="page"/>
      </w:r>
    </w:p>
    <w:p w14:paraId="0C3D85F8" w14:textId="35CC46C9" w:rsidR="008F1706" w:rsidRPr="008F1706" w:rsidRDefault="008F1706" w:rsidP="008F1706">
      <w:pPr>
        <w:rPr>
          <w:rFonts w:eastAsia="Times New Roman"/>
          <w:b/>
          <w:color w:val="000000"/>
          <w:szCs w:val="24"/>
          <w:lang w:eastAsia="fr-FR"/>
        </w:rPr>
      </w:pPr>
      <w:r w:rsidRPr="008F1706">
        <w:rPr>
          <w:rFonts w:eastAsia="Times New Roman"/>
          <w:b/>
          <w:color w:val="000000"/>
          <w:szCs w:val="24"/>
          <w:lang w:eastAsia="fr-FR"/>
        </w:rPr>
        <w:lastRenderedPageBreak/>
        <w:t>1.</w:t>
      </w:r>
      <w:r w:rsidRPr="008F1706">
        <w:rPr>
          <w:rFonts w:eastAsia="Times New Roman"/>
          <w:b/>
          <w:color w:val="000000"/>
          <w:szCs w:val="24"/>
          <w:lang w:eastAsia="fr-FR"/>
        </w:rPr>
        <w:tab/>
        <w:t>Au Ministère de la Santé Publique</w:t>
      </w:r>
    </w:p>
    <w:p w14:paraId="2F494473" w14:textId="69E987FC" w:rsidR="008F1706" w:rsidRPr="008F1706" w:rsidRDefault="00F928A6" w:rsidP="008F1706">
      <w:pPr>
        <w:rPr>
          <w:rFonts w:eastAsia="Times New Roman"/>
          <w:color w:val="000000"/>
          <w:szCs w:val="24"/>
          <w:lang w:eastAsia="fr-FR"/>
        </w:rPr>
      </w:pPr>
      <w:r>
        <w:rPr>
          <w:rFonts w:eastAsia="Times New Roman"/>
          <w:color w:val="000000"/>
          <w:szCs w:val="24"/>
          <w:lang w:eastAsia="fr-FR"/>
        </w:rPr>
        <w:t>•</w:t>
      </w:r>
      <w:r>
        <w:rPr>
          <w:rFonts w:eastAsia="Times New Roman"/>
          <w:color w:val="000000"/>
          <w:szCs w:val="24"/>
          <w:lang w:eastAsia="fr-FR"/>
        </w:rPr>
        <w:tab/>
        <w:t>Intégrer les soins primaires de</w:t>
      </w:r>
      <w:r w:rsidR="008F1706" w:rsidRPr="008F1706">
        <w:rPr>
          <w:rFonts w:eastAsia="Times New Roman"/>
          <w:color w:val="000000"/>
          <w:szCs w:val="24"/>
          <w:lang w:eastAsia="fr-FR"/>
        </w:rPr>
        <w:t xml:space="preserve"> santé bucco</w:t>
      </w:r>
      <w:r>
        <w:rPr>
          <w:rFonts w:eastAsia="Times New Roman"/>
          <w:color w:val="000000"/>
          <w:szCs w:val="24"/>
          <w:lang w:eastAsia="fr-FR"/>
        </w:rPr>
        <w:t>-</w:t>
      </w:r>
      <w:r w:rsidR="008F1706" w:rsidRPr="008F1706">
        <w:rPr>
          <w:rFonts w:eastAsia="Times New Roman"/>
          <w:color w:val="000000"/>
          <w:szCs w:val="24"/>
          <w:lang w:eastAsia="fr-FR"/>
        </w:rPr>
        <w:t>dentaire</w:t>
      </w:r>
      <w:r>
        <w:rPr>
          <w:rFonts w:eastAsia="Times New Roman"/>
          <w:color w:val="000000"/>
          <w:szCs w:val="24"/>
          <w:lang w:eastAsia="fr-FR"/>
        </w:rPr>
        <w:t xml:space="preserve"> tels que les détartrages et les scellements des sillons</w:t>
      </w:r>
      <w:r w:rsidR="008F1706" w:rsidRPr="008F1706">
        <w:rPr>
          <w:rFonts w:eastAsia="Times New Roman"/>
          <w:color w:val="000000"/>
          <w:szCs w:val="24"/>
          <w:lang w:eastAsia="fr-FR"/>
        </w:rPr>
        <w:t xml:space="preserve"> dans la couverture sanitaire nationale</w:t>
      </w:r>
      <w:r w:rsidR="008F1706">
        <w:rPr>
          <w:rFonts w:eastAsia="Times New Roman"/>
          <w:color w:val="000000"/>
          <w:szCs w:val="24"/>
          <w:lang w:eastAsia="fr-FR"/>
        </w:rPr>
        <w:t xml:space="preserve"> afin de réduire les inégalités sociales</w:t>
      </w:r>
      <w:r w:rsidR="008F1706" w:rsidRPr="008F1706">
        <w:rPr>
          <w:rFonts w:eastAsia="Times New Roman"/>
          <w:color w:val="000000"/>
          <w:szCs w:val="24"/>
          <w:lang w:eastAsia="fr-FR"/>
        </w:rPr>
        <w:t xml:space="preserve"> </w:t>
      </w:r>
      <w:r>
        <w:rPr>
          <w:rFonts w:eastAsia="Times New Roman"/>
          <w:color w:val="000000"/>
          <w:szCs w:val="24"/>
          <w:lang w:eastAsia="fr-FR"/>
        </w:rPr>
        <w:t xml:space="preserve">et prévenir les maladies </w:t>
      </w:r>
      <w:r w:rsidR="008F1706" w:rsidRPr="008F1706">
        <w:rPr>
          <w:rFonts w:eastAsia="Times New Roman"/>
          <w:color w:val="000000"/>
          <w:szCs w:val="24"/>
          <w:lang w:eastAsia="fr-FR"/>
        </w:rPr>
        <w:t xml:space="preserve">; </w:t>
      </w:r>
    </w:p>
    <w:p w14:paraId="28D3C2F3" w14:textId="5017D12A" w:rsidR="008F1706" w:rsidRPr="008F1706" w:rsidRDefault="008F1706" w:rsidP="008F1706">
      <w:pPr>
        <w:rPr>
          <w:rFonts w:eastAsia="Times New Roman"/>
          <w:color w:val="000000"/>
          <w:szCs w:val="24"/>
          <w:lang w:eastAsia="fr-FR"/>
        </w:rPr>
      </w:pPr>
      <w:r w:rsidRPr="008F1706">
        <w:rPr>
          <w:rFonts w:eastAsia="Times New Roman"/>
          <w:color w:val="000000"/>
          <w:szCs w:val="24"/>
          <w:lang w:eastAsia="fr-FR"/>
        </w:rPr>
        <w:t>•</w:t>
      </w:r>
      <w:r w:rsidRPr="008F1706">
        <w:rPr>
          <w:rFonts w:eastAsia="Times New Roman"/>
          <w:color w:val="000000"/>
          <w:szCs w:val="24"/>
          <w:lang w:eastAsia="fr-FR"/>
        </w:rPr>
        <w:tab/>
        <w:t>Mettre sur pied des dispositifs permettant de contrôler les paiements directs afin d’éviter des dépenses catas</w:t>
      </w:r>
      <w:r>
        <w:rPr>
          <w:rFonts w:eastAsia="Times New Roman"/>
          <w:color w:val="000000"/>
          <w:szCs w:val="24"/>
          <w:lang w:eastAsia="fr-FR"/>
        </w:rPr>
        <w:t xml:space="preserve">trophiques en santé des ménages, et par conséquent, diminuer les inégalités sociales en santé bucco-dentaire. </w:t>
      </w:r>
    </w:p>
    <w:p w14:paraId="5EEAAF94" w14:textId="533E8425" w:rsidR="008F1706" w:rsidRPr="008F1706" w:rsidRDefault="008F1706" w:rsidP="008F1706">
      <w:pPr>
        <w:rPr>
          <w:rFonts w:eastAsia="Times New Roman"/>
          <w:b/>
          <w:color w:val="000000"/>
          <w:szCs w:val="24"/>
          <w:lang w:eastAsia="fr-FR"/>
        </w:rPr>
      </w:pPr>
      <w:r w:rsidRPr="008F1706">
        <w:rPr>
          <w:rFonts w:eastAsia="Times New Roman"/>
          <w:b/>
          <w:color w:val="000000"/>
          <w:szCs w:val="24"/>
          <w:lang w:eastAsia="fr-FR"/>
        </w:rPr>
        <w:t>2.</w:t>
      </w:r>
      <w:r w:rsidRPr="008F1706">
        <w:rPr>
          <w:rFonts w:eastAsia="Times New Roman"/>
          <w:b/>
          <w:color w:val="000000"/>
          <w:szCs w:val="24"/>
          <w:lang w:eastAsia="fr-FR"/>
        </w:rPr>
        <w:tab/>
        <w:t>Au</w:t>
      </w:r>
      <w:r w:rsidR="00F928A6">
        <w:rPr>
          <w:rFonts w:eastAsia="Times New Roman"/>
          <w:b/>
          <w:color w:val="000000"/>
          <w:szCs w:val="24"/>
          <w:lang w:eastAsia="fr-FR"/>
        </w:rPr>
        <w:t xml:space="preserve"> Directeur de l’Hôpital EPC Djoungolo</w:t>
      </w:r>
    </w:p>
    <w:p w14:paraId="6C5EAFA8" w14:textId="294A7F66" w:rsidR="008F1706" w:rsidRPr="008F1706" w:rsidRDefault="008F1706" w:rsidP="008F1706">
      <w:pPr>
        <w:rPr>
          <w:rFonts w:eastAsia="Times New Roman"/>
          <w:color w:val="000000"/>
          <w:szCs w:val="24"/>
          <w:lang w:eastAsia="fr-FR"/>
        </w:rPr>
      </w:pPr>
      <w:r w:rsidRPr="008F1706">
        <w:rPr>
          <w:rFonts w:eastAsia="Times New Roman"/>
          <w:color w:val="000000"/>
          <w:szCs w:val="24"/>
          <w:lang w:eastAsia="fr-FR"/>
        </w:rPr>
        <w:t>•</w:t>
      </w:r>
      <w:r w:rsidRPr="008F1706">
        <w:rPr>
          <w:rFonts w:eastAsia="Times New Roman"/>
          <w:color w:val="000000"/>
          <w:szCs w:val="24"/>
          <w:lang w:eastAsia="fr-FR"/>
        </w:rPr>
        <w:tab/>
        <w:t>Organiser périodiquement des campagnes humanitaires de soins bucco</w:t>
      </w:r>
      <w:r w:rsidR="00F928A6">
        <w:rPr>
          <w:rFonts w:eastAsia="Times New Roman"/>
          <w:color w:val="000000"/>
          <w:szCs w:val="24"/>
          <w:lang w:eastAsia="fr-FR"/>
        </w:rPr>
        <w:t>-</w:t>
      </w:r>
      <w:r w:rsidRPr="008F1706">
        <w:rPr>
          <w:rFonts w:eastAsia="Times New Roman"/>
          <w:color w:val="000000"/>
          <w:szCs w:val="24"/>
          <w:lang w:eastAsia="fr-FR"/>
        </w:rPr>
        <w:t xml:space="preserve">dentaires </w:t>
      </w:r>
      <w:r w:rsidR="00F928A6">
        <w:rPr>
          <w:rFonts w:eastAsia="Times New Roman"/>
          <w:color w:val="000000"/>
          <w:szCs w:val="24"/>
          <w:lang w:eastAsia="fr-FR"/>
        </w:rPr>
        <w:t xml:space="preserve">et de prévention, ceci pour réduire la prévalence des maladies bucco-dentaires ainsi que les inégalités en santé bucco-dentaire </w:t>
      </w:r>
      <w:r w:rsidRPr="008F1706">
        <w:rPr>
          <w:rFonts w:eastAsia="Times New Roman"/>
          <w:color w:val="000000"/>
          <w:szCs w:val="24"/>
          <w:lang w:eastAsia="fr-FR"/>
        </w:rPr>
        <w:t xml:space="preserve">; </w:t>
      </w:r>
    </w:p>
    <w:p w14:paraId="302F9AED" w14:textId="223F10E9" w:rsidR="008F1706" w:rsidRPr="008F1706" w:rsidRDefault="008F1706" w:rsidP="008F1706">
      <w:pPr>
        <w:rPr>
          <w:rFonts w:eastAsia="Times New Roman"/>
          <w:b/>
          <w:color w:val="000000"/>
          <w:szCs w:val="24"/>
          <w:lang w:eastAsia="fr-FR"/>
        </w:rPr>
      </w:pPr>
      <w:r w:rsidRPr="008F1706">
        <w:rPr>
          <w:rFonts w:eastAsia="Times New Roman"/>
          <w:b/>
          <w:color w:val="000000"/>
          <w:szCs w:val="24"/>
          <w:lang w:eastAsia="fr-FR"/>
        </w:rPr>
        <w:t>3.</w:t>
      </w:r>
      <w:r w:rsidRPr="008F1706">
        <w:rPr>
          <w:rFonts w:eastAsia="Times New Roman"/>
          <w:b/>
          <w:color w:val="000000"/>
          <w:szCs w:val="24"/>
          <w:lang w:eastAsia="fr-FR"/>
        </w:rPr>
        <w:tab/>
        <w:t xml:space="preserve">A L’Ordre National des </w:t>
      </w:r>
      <w:r w:rsidR="00190C17" w:rsidRPr="008F1706">
        <w:rPr>
          <w:rFonts w:eastAsia="Times New Roman"/>
          <w:b/>
          <w:color w:val="000000"/>
          <w:szCs w:val="24"/>
          <w:lang w:eastAsia="fr-FR"/>
        </w:rPr>
        <w:t>Chirurgiens-Dentistes</w:t>
      </w:r>
    </w:p>
    <w:p w14:paraId="2D57417A" w14:textId="77777777" w:rsidR="008F1706" w:rsidRPr="008F1706" w:rsidRDefault="008F1706" w:rsidP="008F1706">
      <w:pPr>
        <w:rPr>
          <w:rFonts w:eastAsia="Times New Roman"/>
          <w:color w:val="000000"/>
          <w:szCs w:val="24"/>
          <w:lang w:eastAsia="fr-FR"/>
        </w:rPr>
      </w:pPr>
      <w:r w:rsidRPr="008F1706">
        <w:rPr>
          <w:rFonts w:eastAsia="Times New Roman"/>
          <w:color w:val="000000"/>
          <w:szCs w:val="24"/>
          <w:lang w:eastAsia="fr-FR"/>
        </w:rPr>
        <w:t>•</w:t>
      </w:r>
      <w:r w:rsidRPr="008F1706">
        <w:rPr>
          <w:rFonts w:eastAsia="Times New Roman"/>
          <w:color w:val="000000"/>
          <w:szCs w:val="24"/>
          <w:lang w:eastAsia="fr-FR"/>
        </w:rPr>
        <w:tab/>
        <w:t>Effectuer des contrôles périodiques afin de s’assurer du respect de la tarification des soins buccodentaires.</w:t>
      </w:r>
    </w:p>
    <w:p w14:paraId="71604B82" w14:textId="2259B322" w:rsidR="008F1706" w:rsidRDefault="008F1706" w:rsidP="008F1706">
      <w:pPr>
        <w:rPr>
          <w:rFonts w:eastAsia="Times New Roman"/>
          <w:b/>
          <w:color w:val="000000"/>
          <w:szCs w:val="24"/>
          <w:lang w:eastAsia="fr-FR"/>
        </w:rPr>
      </w:pPr>
      <w:r w:rsidRPr="008F1706">
        <w:rPr>
          <w:rFonts w:eastAsia="Times New Roman"/>
          <w:color w:val="000000"/>
          <w:szCs w:val="24"/>
          <w:lang w:eastAsia="fr-FR"/>
        </w:rPr>
        <w:t>•</w:t>
      </w:r>
      <w:r w:rsidRPr="008F1706">
        <w:rPr>
          <w:rFonts w:eastAsia="Times New Roman"/>
          <w:color w:val="000000"/>
          <w:szCs w:val="24"/>
          <w:lang w:eastAsia="fr-FR"/>
        </w:rPr>
        <w:tab/>
        <w:t>S’impliquer dans les politiques nationales de financement de la santé buccodentaire</w:t>
      </w:r>
      <w:r w:rsidR="00190C17">
        <w:rPr>
          <w:rFonts w:eastAsia="Times New Roman"/>
          <w:color w:val="000000"/>
          <w:szCs w:val="24"/>
          <w:lang w:eastAsia="fr-FR"/>
        </w:rPr>
        <w:t xml:space="preserve"> afin de diminuer les inégalités sociales des patients en </w:t>
      </w:r>
      <w:r w:rsidR="00F928A6">
        <w:rPr>
          <w:rFonts w:eastAsia="Times New Roman"/>
          <w:color w:val="000000"/>
          <w:szCs w:val="24"/>
          <w:lang w:eastAsia="fr-FR"/>
        </w:rPr>
        <w:t>termes</w:t>
      </w:r>
      <w:r w:rsidR="00190C17">
        <w:rPr>
          <w:rFonts w:eastAsia="Times New Roman"/>
          <w:color w:val="000000"/>
          <w:szCs w:val="24"/>
          <w:lang w:eastAsia="fr-FR"/>
        </w:rPr>
        <w:t xml:space="preserve"> de santé</w:t>
      </w:r>
      <w:r w:rsidRPr="008F1706">
        <w:rPr>
          <w:rFonts w:eastAsia="Times New Roman"/>
          <w:color w:val="000000"/>
          <w:szCs w:val="24"/>
          <w:lang w:eastAsia="fr-FR"/>
        </w:rPr>
        <w:t>.</w:t>
      </w:r>
      <w:r>
        <w:rPr>
          <w:rFonts w:eastAsia="Times New Roman"/>
          <w:b/>
          <w:color w:val="000000"/>
          <w:szCs w:val="24"/>
          <w:lang w:eastAsia="fr-FR"/>
        </w:rPr>
        <w:br w:type="page"/>
      </w:r>
    </w:p>
    <w:p w14:paraId="4F32D1C1" w14:textId="1C8B9950" w:rsidR="00CF5A5C" w:rsidRDefault="00CF5A5C" w:rsidP="00B174D6">
      <w:pPr>
        <w:rPr>
          <w:lang w:eastAsia="fr-FR"/>
        </w:rPr>
      </w:pPr>
    </w:p>
    <w:p w14:paraId="6BA5ABC2" w14:textId="77777777" w:rsidR="00CF5A5C" w:rsidRDefault="00CF5A5C" w:rsidP="00B174D6">
      <w:pPr>
        <w:rPr>
          <w:lang w:eastAsia="fr-FR"/>
        </w:rPr>
      </w:pPr>
    </w:p>
    <w:p w14:paraId="5B15692C" w14:textId="4E346A89" w:rsidR="00BD1780" w:rsidRDefault="00BD1780" w:rsidP="00B174D6">
      <w:pPr>
        <w:rPr>
          <w:lang w:eastAsia="fr-FR"/>
        </w:rPr>
      </w:pPr>
    </w:p>
    <w:p w14:paraId="4BE7F3B8" w14:textId="46ED5553" w:rsidR="00B174D6" w:rsidRDefault="00B174D6" w:rsidP="00B174D6">
      <w:pPr>
        <w:rPr>
          <w:lang w:eastAsia="fr-FR"/>
        </w:rPr>
      </w:pPr>
    </w:p>
    <w:p w14:paraId="19EF394E" w14:textId="09762B3F" w:rsidR="00B174D6" w:rsidRDefault="00B174D6" w:rsidP="00B174D6">
      <w:pPr>
        <w:rPr>
          <w:lang w:eastAsia="fr-FR"/>
        </w:rPr>
      </w:pPr>
    </w:p>
    <w:p w14:paraId="1565D56C" w14:textId="7EB95949" w:rsidR="00B174D6" w:rsidRDefault="00B174D6" w:rsidP="00B174D6">
      <w:pPr>
        <w:rPr>
          <w:lang w:eastAsia="fr-FR"/>
        </w:rPr>
      </w:pPr>
    </w:p>
    <w:p w14:paraId="27A3498C" w14:textId="3E49356F" w:rsidR="00B174D6" w:rsidRDefault="00B174D6" w:rsidP="00B174D6">
      <w:pPr>
        <w:rPr>
          <w:lang w:eastAsia="fr-FR"/>
        </w:rPr>
      </w:pPr>
    </w:p>
    <w:p w14:paraId="1993B84C" w14:textId="5311EE56" w:rsidR="00B174D6" w:rsidRDefault="00B174D6" w:rsidP="00B174D6">
      <w:pPr>
        <w:rPr>
          <w:lang w:eastAsia="fr-FR"/>
        </w:rPr>
      </w:pPr>
    </w:p>
    <w:p w14:paraId="71F131F4" w14:textId="4D16603D" w:rsidR="00B174D6" w:rsidRDefault="00B174D6" w:rsidP="00B174D6">
      <w:pPr>
        <w:rPr>
          <w:lang w:eastAsia="fr-FR"/>
        </w:rPr>
      </w:pPr>
    </w:p>
    <w:p w14:paraId="6E76F513" w14:textId="64A4CFD6" w:rsidR="00B174D6" w:rsidRDefault="00B174D6" w:rsidP="00B174D6">
      <w:pPr>
        <w:rPr>
          <w:lang w:eastAsia="fr-FR"/>
        </w:rPr>
      </w:pPr>
    </w:p>
    <w:p w14:paraId="21C6415A" w14:textId="348A3A3C" w:rsidR="00B174D6" w:rsidRDefault="001F23FA" w:rsidP="00B174D6">
      <w:pPr>
        <w:rPr>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71904" behindDoc="1" locked="0" layoutInCell="1" allowOverlap="1" wp14:anchorId="53C6B112" wp14:editId="0664DA37">
                <wp:simplePos x="0" y="0"/>
                <wp:positionH relativeFrom="margin">
                  <wp:posOffset>1492885</wp:posOffset>
                </wp:positionH>
                <wp:positionV relativeFrom="margin">
                  <wp:posOffset>2815590</wp:posOffset>
                </wp:positionV>
                <wp:extent cx="3188335" cy="1059180"/>
                <wp:effectExtent l="19050" t="19050" r="31115" b="45720"/>
                <wp:wrapNone/>
                <wp:docPr id="7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8335" cy="10591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BA7D90"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6B112" id="_x0000_s1056" style="position:absolute;left:0;text-align:left;margin-left:117.55pt;margin-top:221.7pt;width:251.05pt;height:83.4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" strokecolor="#920000" strokeweight="5pt">
                <v:stroke linestyle="thickThin"/>
                <v:shadow color="#868686"/>
                <o:lock v:ext="edit" aspectratio="t"/>
                <v:textbox>
                  <w:txbxContent>
                    <w:p w14:paraId="39BA7D90" w14:textId="77777777" w:rsidR="00F07332" w:rsidRPr="00047B1C" w:rsidRDefault="00F07332" w:rsidP="001F23FA">
                      <w:pPr>
                        <w:pStyle w:val="Sansinterligne"/>
                      </w:pPr>
                    </w:p>
                  </w:txbxContent>
                </v:textbox>
                <w10:wrap anchorx="margin" anchory="margin"/>
              </v:rect>
            </w:pict>
          </mc:Fallback>
        </mc:AlternateContent>
      </w:r>
    </w:p>
    <w:p w14:paraId="38C17E21" w14:textId="0DF03263" w:rsidR="00B174D6" w:rsidRDefault="00B174D6" w:rsidP="00B174D6">
      <w:pPr>
        <w:rPr>
          <w:lang w:eastAsia="fr-FR"/>
        </w:rPr>
      </w:pPr>
    </w:p>
    <w:p w14:paraId="463BFD63" w14:textId="0E48DBF6" w:rsidR="00B174D6" w:rsidRPr="001F23FA" w:rsidRDefault="00B174D6" w:rsidP="00B174D6">
      <w:pPr>
        <w:pStyle w:val="Sansinterligne1"/>
        <w:rPr>
          <w:sz w:val="56"/>
        </w:rPr>
      </w:pPr>
      <w:bookmarkStart w:id="302" w:name="_Toc156995485"/>
      <w:bookmarkStart w:id="303" w:name="_Toc169091808"/>
      <w:r w:rsidRPr="001F23FA">
        <w:rPr>
          <w:sz w:val="44"/>
        </w:rPr>
        <w:t>REFERENCES</w:t>
      </w:r>
      <w:bookmarkEnd w:id="302"/>
      <w:bookmarkEnd w:id="303"/>
    </w:p>
    <w:p w14:paraId="0207948F" w14:textId="77DAF59B" w:rsidR="00B174D6" w:rsidRDefault="00B174D6" w:rsidP="00B174D6">
      <w:pPr>
        <w:rPr>
          <w:lang w:eastAsia="fr-FR"/>
        </w:rPr>
      </w:pPr>
    </w:p>
    <w:p w14:paraId="260D3C57" w14:textId="64D097EA" w:rsidR="00B174D6" w:rsidRDefault="00B174D6" w:rsidP="00B174D6">
      <w:pPr>
        <w:rPr>
          <w:lang w:eastAsia="fr-FR"/>
        </w:rPr>
      </w:pPr>
    </w:p>
    <w:p w14:paraId="3160E2B2" w14:textId="6CE595B6" w:rsidR="00B174D6" w:rsidRDefault="00B174D6" w:rsidP="00B174D6">
      <w:pPr>
        <w:rPr>
          <w:lang w:eastAsia="fr-FR"/>
        </w:rPr>
      </w:pPr>
    </w:p>
    <w:p w14:paraId="3EAD5929" w14:textId="1B423F0E" w:rsidR="00B174D6" w:rsidRDefault="00B174D6" w:rsidP="00B174D6">
      <w:pPr>
        <w:rPr>
          <w:lang w:eastAsia="fr-FR"/>
        </w:rPr>
      </w:pPr>
    </w:p>
    <w:p w14:paraId="5779C8A9" w14:textId="7613EDA8" w:rsidR="00B174D6" w:rsidRDefault="00B174D6" w:rsidP="00B174D6">
      <w:pPr>
        <w:rPr>
          <w:lang w:eastAsia="fr-FR"/>
        </w:rPr>
      </w:pPr>
    </w:p>
    <w:p w14:paraId="7591464E" w14:textId="77777777" w:rsidR="00B174D6" w:rsidRDefault="00B174D6" w:rsidP="00B174D6">
      <w:pPr>
        <w:rPr>
          <w:lang w:eastAsia="fr-FR"/>
        </w:rPr>
      </w:pPr>
    </w:p>
    <w:p w14:paraId="589EB7B8" w14:textId="7EDD6993" w:rsidR="00A90F07" w:rsidRDefault="00A90F07">
      <w:pPr>
        <w:rPr>
          <w:rFonts w:ascii="Constantia" w:eastAsia="Times New Roman" w:hAnsi="Constantia"/>
          <w:b/>
          <w:sz w:val="36"/>
          <w:szCs w:val="36"/>
          <w:u w:val="single"/>
          <w:lang w:eastAsia="fr-FR"/>
        </w:rPr>
      </w:pPr>
      <w:r>
        <w:rPr>
          <w:rFonts w:ascii="Constantia" w:eastAsia="Times New Roman" w:hAnsi="Constantia"/>
          <w:b/>
          <w:sz w:val="36"/>
          <w:szCs w:val="36"/>
          <w:u w:val="single"/>
          <w:lang w:eastAsia="fr-FR"/>
        </w:rPr>
        <w:br w:type="page"/>
      </w:r>
    </w:p>
    <w:p w14:paraId="59FEB729" w14:textId="68B356EE" w:rsidR="00CA0327" w:rsidRDefault="00CA0327" w:rsidP="00CA0327">
      <w:pPr>
        <w:pStyle w:val="ListParagraph"/>
        <w:numPr>
          <w:ilvl w:val="0"/>
          <w:numId w:val="12"/>
        </w:numPr>
        <w:ind w:left="0" w:firstLine="0"/>
        <w:contextualSpacing w:val="0"/>
        <w:jc w:val="left"/>
      </w:pPr>
      <w:proofErr w:type="spellStart"/>
      <w:r w:rsidRPr="00CA0327">
        <w:lastRenderedPageBreak/>
        <w:t>Marchandot</w:t>
      </w:r>
      <w:proofErr w:type="spellEnd"/>
      <w:r w:rsidRPr="00CA0327">
        <w:t xml:space="preserve"> L. Santé bucco-dentaire et grande pauv</w:t>
      </w:r>
      <w:r>
        <w:t xml:space="preserve">reté : recueil des perceptions, </w:t>
      </w:r>
      <w:r w:rsidRPr="00CA0327">
        <w:t>représentations, constats et préconisations de personnes en situation de grande pauvreté en lien avec ATD Quart Monde. Université de Lorraine; 2014. 228 p.</w:t>
      </w:r>
    </w:p>
    <w:p w14:paraId="529CDAE3" w14:textId="77777777" w:rsidR="001403A0" w:rsidRDefault="001403A0" w:rsidP="00CA0327">
      <w:pPr>
        <w:pStyle w:val="ListParagraph"/>
        <w:numPr>
          <w:ilvl w:val="0"/>
          <w:numId w:val="12"/>
        </w:numPr>
        <w:ind w:left="0" w:firstLine="0"/>
        <w:contextualSpacing w:val="0"/>
        <w:jc w:val="left"/>
      </w:pPr>
      <w:r>
        <w:t xml:space="preserve">Ménard C, </w:t>
      </w:r>
      <w:proofErr w:type="spellStart"/>
      <w:r>
        <w:t>Grizeau-Clemens</w:t>
      </w:r>
      <w:proofErr w:type="spellEnd"/>
      <w:r>
        <w:t xml:space="preserve"> D, </w:t>
      </w:r>
      <w:proofErr w:type="spellStart"/>
      <w:r>
        <w:t>Wemaere</w:t>
      </w:r>
      <w:proofErr w:type="spellEnd"/>
      <w:r>
        <w:t xml:space="preserve"> J. </w:t>
      </w:r>
      <w:proofErr w:type="spellStart"/>
      <w:r>
        <w:t>Sante</w:t>
      </w:r>
      <w:proofErr w:type="spellEnd"/>
      <w:r>
        <w:t xml:space="preserve"> bucco-dentaire des adultes. Evolution. 2016 ; 35 : 1-10.</w:t>
      </w:r>
    </w:p>
    <w:p w14:paraId="28225D28" w14:textId="10DD3FC2" w:rsidR="00CA0327" w:rsidRDefault="00CA0327" w:rsidP="00CA0327">
      <w:pPr>
        <w:pStyle w:val="ListParagraph"/>
        <w:numPr>
          <w:ilvl w:val="0"/>
          <w:numId w:val="12"/>
        </w:numPr>
        <w:contextualSpacing w:val="0"/>
        <w:jc w:val="left"/>
      </w:pPr>
      <w:r>
        <w:t xml:space="preserve">      </w:t>
      </w:r>
      <w:proofErr w:type="spellStart"/>
      <w:r w:rsidRPr="00CA0327">
        <w:t>Belaid</w:t>
      </w:r>
      <w:proofErr w:type="spellEnd"/>
      <w:r w:rsidRPr="00CA0327">
        <w:t xml:space="preserve"> I. Epidémiologie de la carie dentaire. 2007; 7(3): 3-5.</w:t>
      </w:r>
    </w:p>
    <w:p w14:paraId="219BF21A" w14:textId="4439DA47" w:rsidR="002D26B0" w:rsidRPr="00FB0B56" w:rsidRDefault="00CA0327" w:rsidP="00CA0327">
      <w:pPr>
        <w:rPr>
          <w:lang w:val="en-US"/>
        </w:rPr>
      </w:pPr>
      <w:r>
        <w:t>4</w:t>
      </w:r>
      <w:r w:rsidR="002D26B0">
        <w:t xml:space="preserve">.        </w:t>
      </w:r>
      <w:proofErr w:type="spellStart"/>
      <w:r w:rsidR="002D26B0">
        <w:t>Chaupain</w:t>
      </w:r>
      <w:proofErr w:type="spellEnd"/>
      <w:r w:rsidR="002D26B0">
        <w:t xml:space="preserve"> S, Guillot O, </w:t>
      </w:r>
      <w:proofErr w:type="spellStart"/>
      <w:r w:rsidR="002D26B0">
        <w:t>Jankeliowitch-Laval</w:t>
      </w:r>
      <w:proofErr w:type="spellEnd"/>
      <w:r w:rsidR="002D26B0">
        <w:t xml:space="preserve"> É. Le renoncement aux soins médicaux et dentaires. </w:t>
      </w:r>
      <w:r w:rsidR="002D26B0" w:rsidRPr="00FB0B56">
        <w:rPr>
          <w:lang w:val="en-US"/>
        </w:rPr>
        <w:t xml:space="preserve">Econ Stat. 2014; 469(1): 169‑97. </w:t>
      </w:r>
    </w:p>
    <w:p w14:paraId="51CA9771" w14:textId="5AB10182" w:rsidR="009E62FC" w:rsidRPr="00FB0B56" w:rsidRDefault="00CA0327" w:rsidP="002D26B0">
      <w:pPr>
        <w:rPr>
          <w:lang w:val="en-US"/>
        </w:rPr>
      </w:pPr>
      <w:r w:rsidRPr="00FB0B56">
        <w:rPr>
          <w:lang w:val="en-US"/>
        </w:rPr>
        <w:t>5</w:t>
      </w:r>
      <w:r w:rsidR="009E62FC" w:rsidRPr="00FB0B56">
        <w:rPr>
          <w:lang w:val="en-US"/>
        </w:rPr>
        <w:t xml:space="preserve">. </w:t>
      </w:r>
      <w:r w:rsidR="009E62FC" w:rsidRPr="00FB0B56">
        <w:rPr>
          <w:lang w:val="en-US"/>
        </w:rPr>
        <w:tab/>
      </w:r>
      <w:proofErr w:type="spellStart"/>
      <w:r w:rsidR="009E62FC" w:rsidRPr="00FB0B56">
        <w:rPr>
          <w:lang w:val="en-US"/>
        </w:rPr>
        <w:t>Matee</w:t>
      </w:r>
      <w:proofErr w:type="spellEnd"/>
      <w:r w:rsidR="009E62FC" w:rsidRPr="00FB0B56">
        <w:rPr>
          <w:lang w:val="en-US"/>
        </w:rPr>
        <w:t xml:space="preserve"> M, Simon E. </w:t>
      </w:r>
      <w:proofErr w:type="spellStart"/>
      <w:r w:rsidR="009E62FC" w:rsidRPr="00FB0B56">
        <w:rPr>
          <w:lang w:val="en-US"/>
        </w:rPr>
        <w:t>Utilisation</w:t>
      </w:r>
      <w:proofErr w:type="spellEnd"/>
      <w:r w:rsidR="009E62FC" w:rsidRPr="00FB0B56">
        <w:rPr>
          <w:lang w:val="en-US"/>
        </w:rPr>
        <w:t xml:space="preserve"> of dental services in Tanzania before and after the introduction of cost-sharing. ScienceDirect. April 2000 ; [</w:t>
      </w:r>
      <w:proofErr w:type="spellStart"/>
      <w:r w:rsidR="009E62FC" w:rsidRPr="00FB0B56">
        <w:rPr>
          <w:lang w:val="en-US"/>
        </w:rPr>
        <w:t>cité</w:t>
      </w:r>
      <w:proofErr w:type="spellEnd"/>
      <w:r w:rsidR="009E62FC" w:rsidRPr="00FB0B56">
        <w:rPr>
          <w:lang w:val="en-US"/>
        </w:rPr>
        <w:t xml:space="preserve"> 22 </w:t>
      </w:r>
      <w:proofErr w:type="spellStart"/>
      <w:r w:rsidR="009E62FC" w:rsidRPr="00FB0B56">
        <w:rPr>
          <w:lang w:val="en-US"/>
        </w:rPr>
        <w:t>janv</w:t>
      </w:r>
      <w:proofErr w:type="spellEnd"/>
      <w:r w:rsidR="009E62FC" w:rsidRPr="00FB0B56">
        <w:rPr>
          <w:lang w:val="en-US"/>
        </w:rPr>
        <w:t xml:space="preserve"> 2024]. Volume 50, Issue 2, Pages 69-72.</w:t>
      </w:r>
    </w:p>
    <w:p w14:paraId="760857B9" w14:textId="6592F74B" w:rsidR="009C0E67" w:rsidRPr="00FB0B56" w:rsidRDefault="00CA0327" w:rsidP="002D26B0">
      <w:pPr>
        <w:rPr>
          <w:lang w:val="en-US"/>
        </w:rPr>
      </w:pPr>
      <w:r w:rsidRPr="00FB0B56">
        <w:rPr>
          <w:lang w:val="en-US"/>
        </w:rPr>
        <w:t>6</w:t>
      </w:r>
      <w:r w:rsidR="009C0E67" w:rsidRPr="00FB0B56">
        <w:rPr>
          <w:lang w:val="en-US"/>
        </w:rPr>
        <w:t xml:space="preserve">. </w:t>
      </w:r>
      <w:r w:rsidR="009C0E67" w:rsidRPr="00FB0B56">
        <w:rPr>
          <w:lang w:val="en-US"/>
        </w:rPr>
        <w:tab/>
        <w:t xml:space="preserve">Chandra SBR, Reddy CVK. Oral health status in relation to socioeconomic factors among the municipal employees of Mysore city. Indian J Dent Res. </w:t>
      </w:r>
      <w:proofErr w:type="spellStart"/>
      <w:r w:rsidR="009C0E67" w:rsidRPr="00FB0B56">
        <w:rPr>
          <w:lang w:val="en-US"/>
        </w:rPr>
        <w:t>juin</w:t>
      </w:r>
      <w:proofErr w:type="spellEnd"/>
      <w:r w:rsidR="009C0E67" w:rsidRPr="00FB0B56">
        <w:rPr>
          <w:lang w:val="en-US"/>
        </w:rPr>
        <w:t xml:space="preserve"> 2011;22(3):410.</w:t>
      </w:r>
    </w:p>
    <w:p w14:paraId="0A5B56B9" w14:textId="115817E4" w:rsidR="009C0E67" w:rsidRDefault="00CA0327" w:rsidP="002D26B0">
      <w:r w:rsidRPr="00FB0B56">
        <w:rPr>
          <w:lang w:val="en-US"/>
        </w:rPr>
        <w:t>7</w:t>
      </w:r>
      <w:r w:rsidR="009C0E67" w:rsidRPr="00FB0B56">
        <w:rPr>
          <w:lang w:val="en-US"/>
        </w:rPr>
        <w:t xml:space="preserve">. </w:t>
      </w:r>
      <w:r w:rsidR="009C0E67" w:rsidRPr="00FB0B56">
        <w:rPr>
          <w:lang w:val="en-US"/>
        </w:rPr>
        <w:tab/>
      </w:r>
      <w:proofErr w:type="spellStart"/>
      <w:r w:rsidR="009C0E67" w:rsidRPr="00FB0B56">
        <w:rPr>
          <w:lang w:val="en-US"/>
        </w:rPr>
        <w:t>Kikwilu</w:t>
      </w:r>
      <w:proofErr w:type="spellEnd"/>
      <w:r w:rsidR="009C0E67" w:rsidRPr="00FB0B56">
        <w:rPr>
          <w:lang w:val="en-US"/>
        </w:rPr>
        <w:t xml:space="preserve"> EN, </w:t>
      </w:r>
      <w:proofErr w:type="spellStart"/>
      <w:r w:rsidR="009C0E67" w:rsidRPr="00FB0B56">
        <w:rPr>
          <w:lang w:val="en-US"/>
        </w:rPr>
        <w:t>Kahabuka</w:t>
      </w:r>
      <w:proofErr w:type="spellEnd"/>
      <w:r w:rsidR="009C0E67" w:rsidRPr="00FB0B56">
        <w:rPr>
          <w:lang w:val="en-US"/>
        </w:rPr>
        <w:t xml:space="preserve"> FK, </w:t>
      </w:r>
      <w:proofErr w:type="spellStart"/>
      <w:r w:rsidR="009C0E67" w:rsidRPr="00FB0B56">
        <w:rPr>
          <w:lang w:val="en-US"/>
        </w:rPr>
        <w:t>Masalu</w:t>
      </w:r>
      <w:proofErr w:type="spellEnd"/>
      <w:r w:rsidR="009C0E67" w:rsidRPr="00FB0B56">
        <w:rPr>
          <w:lang w:val="en-US"/>
        </w:rPr>
        <w:t xml:space="preserve"> JR, </w:t>
      </w:r>
      <w:proofErr w:type="spellStart"/>
      <w:r w:rsidR="009C0E67" w:rsidRPr="00FB0B56">
        <w:rPr>
          <w:lang w:val="en-US"/>
        </w:rPr>
        <w:t>Senkoro</w:t>
      </w:r>
      <w:proofErr w:type="spellEnd"/>
      <w:r w:rsidR="009C0E67" w:rsidRPr="00FB0B56">
        <w:rPr>
          <w:lang w:val="en-US"/>
        </w:rPr>
        <w:t xml:space="preserve"> A. Satisfaction with urgent oral care among adult Tanzanians. </w:t>
      </w:r>
      <w:r w:rsidR="009C0E67" w:rsidRPr="009C0E67">
        <w:t xml:space="preserve">J Oral </w:t>
      </w:r>
      <w:proofErr w:type="spellStart"/>
      <w:r w:rsidR="009C0E67" w:rsidRPr="009C0E67">
        <w:t>Sci</w:t>
      </w:r>
      <w:proofErr w:type="spellEnd"/>
      <w:r w:rsidR="009C0E67" w:rsidRPr="009C0E67">
        <w:t>. 2009;51(1):47‑54.</w:t>
      </w:r>
    </w:p>
    <w:p w14:paraId="76A38FA8" w14:textId="3F8BBEC5" w:rsidR="002D26B0" w:rsidRDefault="00CA0327" w:rsidP="002D26B0">
      <w:r>
        <w:t>8</w:t>
      </w:r>
      <w:r w:rsidR="002D26B0">
        <w:t xml:space="preserve">.        Njoumemi Z., Fadimatou A et </w:t>
      </w:r>
      <w:proofErr w:type="spellStart"/>
      <w:r w:rsidR="002D26B0">
        <w:t>Mapa</w:t>
      </w:r>
      <w:proofErr w:type="spellEnd"/>
      <w:r w:rsidR="002D26B0">
        <w:t xml:space="preserve"> C (2022) : Dépenses de santé et fragmentation du financement : un défi majeur pour la progression vers la couverture santé universelle. Présentation Orale, Conférence Nationale Médicale, 13-16 Décembre 2022, Palais des Congres, Yaoundé, Cameroun.</w:t>
      </w:r>
    </w:p>
    <w:p w14:paraId="75D8C832" w14:textId="422E55E8" w:rsidR="00A44F02" w:rsidRDefault="00A44F02" w:rsidP="002D26B0">
      <w:r>
        <w:t xml:space="preserve">9. </w:t>
      </w:r>
    </w:p>
    <w:p w14:paraId="1FD109F9" w14:textId="21446D56" w:rsidR="002D26B0" w:rsidRPr="00FB0B56" w:rsidRDefault="00A44F02" w:rsidP="002D26B0">
      <w:pPr>
        <w:rPr>
          <w:lang w:val="en-US"/>
        </w:rPr>
      </w:pPr>
      <w:r>
        <w:t>10</w:t>
      </w:r>
      <w:r w:rsidR="002D26B0">
        <w:t>.</w:t>
      </w:r>
      <w:r w:rsidR="002D26B0">
        <w:tab/>
        <w:t xml:space="preserve">Peres M, </w:t>
      </w:r>
      <w:proofErr w:type="spellStart"/>
      <w:r w:rsidR="002D26B0">
        <w:t>Macpherson</w:t>
      </w:r>
      <w:proofErr w:type="spellEnd"/>
      <w:r w:rsidR="002D26B0">
        <w:t xml:space="preserve"> L, </w:t>
      </w:r>
      <w:proofErr w:type="spellStart"/>
      <w:r w:rsidR="002D26B0">
        <w:t>Wayant</w:t>
      </w:r>
      <w:proofErr w:type="spellEnd"/>
      <w:r w:rsidR="002D26B0">
        <w:t xml:space="preserve"> R, Daly B, </w:t>
      </w:r>
      <w:proofErr w:type="spellStart"/>
      <w:r w:rsidR="002D26B0">
        <w:t>Venturelli</w:t>
      </w:r>
      <w:proofErr w:type="spellEnd"/>
      <w:r w:rsidR="002D26B0">
        <w:t xml:space="preserve"> R, Manu M et al. </w:t>
      </w:r>
      <w:r w:rsidR="002D26B0" w:rsidRPr="00FB0B56">
        <w:rPr>
          <w:lang w:val="en-US"/>
        </w:rPr>
        <w:t xml:space="preserve">Oral diseases: a global public health challenge. Lancet. 2019 </w:t>
      </w:r>
      <w:proofErr w:type="spellStart"/>
      <w:r w:rsidR="002D26B0" w:rsidRPr="00FB0B56">
        <w:rPr>
          <w:lang w:val="en-US"/>
        </w:rPr>
        <w:t>july</w:t>
      </w:r>
      <w:proofErr w:type="spellEnd"/>
      <w:r w:rsidR="002D26B0" w:rsidRPr="00FB0B56">
        <w:rPr>
          <w:lang w:val="en-US"/>
        </w:rPr>
        <w:t>; 394:249-260.</w:t>
      </w:r>
    </w:p>
    <w:p w14:paraId="3178517A" w14:textId="367FF0CB" w:rsidR="002D26B0" w:rsidRDefault="00A44F02" w:rsidP="002D26B0">
      <w:r w:rsidRPr="00FB0B56">
        <w:rPr>
          <w:lang w:val="en-US"/>
        </w:rPr>
        <w:t>11</w:t>
      </w:r>
      <w:r w:rsidR="002D26B0" w:rsidRPr="00FB0B56">
        <w:rPr>
          <w:lang w:val="en-US"/>
        </w:rPr>
        <w:t>.</w:t>
      </w:r>
      <w:r w:rsidR="002D26B0" w:rsidRPr="00FB0B56">
        <w:rPr>
          <w:lang w:val="en-US"/>
        </w:rPr>
        <w:tab/>
        <w:t xml:space="preserve"> OMS. </w:t>
      </w:r>
      <w:proofErr w:type="spellStart"/>
      <w:r w:rsidR="002D26B0" w:rsidRPr="00FB0B56">
        <w:rPr>
          <w:lang w:val="en-US"/>
        </w:rPr>
        <w:t>Santé</w:t>
      </w:r>
      <w:proofErr w:type="spellEnd"/>
      <w:r w:rsidR="002D26B0" w:rsidRPr="00FB0B56">
        <w:rPr>
          <w:lang w:val="en-US"/>
        </w:rPr>
        <w:t xml:space="preserve"> </w:t>
      </w:r>
      <w:proofErr w:type="spellStart"/>
      <w:r w:rsidR="002D26B0" w:rsidRPr="00FB0B56">
        <w:rPr>
          <w:lang w:val="en-US"/>
        </w:rPr>
        <w:t>buccodentaire</w:t>
      </w:r>
      <w:proofErr w:type="spellEnd"/>
      <w:r w:rsidR="002D26B0" w:rsidRPr="00FB0B56">
        <w:rPr>
          <w:lang w:val="en-US"/>
        </w:rPr>
        <w:t xml:space="preserve">. </w:t>
      </w:r>
      <w:r w:rsidR="002D26B0">
        <w:t>Genève: OMS; 2022 Mars. 3 p</w:t>
      </w:r>
    </w:p>
    <w:p w14:paraId="6FDA7BC0" w14:textId="314D34BD" w:rsidR="002D26B0" w:rsidRDefault="00A44F02" w:rsidP="002D26B0">
      <w:r>
        <w:t>12</w:t>
      </w:r>
      <w:r w:rsidR="002D26B0">
        <w:t>.</w:t>
      </w:r>
      <w:r w:rsidR="002D26B0">
        <w:tab/>
        <w:t>OMS. Journée mondiale de la santé buccodentaire 2022. [En ligne]. 2022 Mars [Consulté le 30/11/22] : [01 page]. Consultable à l’URL : https://www.afro.who.int/fr/regional-director/speeches-messages/journee-mondiale-de-la-sante-bucco-dentaire-2022</w:t>
      </w:r>
    </w:p>
    <w:p w14:paraId="2BCA6B10" w14:textId="15CFD97C" w:rsidR="002D26B0" w:rsidRDefault="00A44F02" w:rsidP="002D26B0">
      <w:r>
        <w:t>13</w:t>
      </w:r>
      <w:r w:rsidR="002D26B0">
        <w:t>.</w:t>
      </w:r>
      <w:r w:rsidR="002D26B0">
        <w:tab/>
      </w:r>
      <w:proofErr w:type="spellStart"/>
      <w:r w:rsidR="002D26B0">
        <w:t>Galmiche</w:t>
      </w:r>
      <w:proofErr w:type="spellEnd"/>
      <w:r w:rsidR="002D26B0">
        <w:t xml:space="preserve"> F. Rôle de l’alimentation dans la santé buccodentaire. [Thèse d’exercice] :      Université Henri Poincaré-Nancy 1, Faculté d’odontologie. 2011.194 p.</w:t>
      </w:r>
    </w:p>
    <w:p w14:paraId="0F7A1776" w14:textId="18C1BF3F" w:rsidR="002D26B0" w:rsidRDefault="00A44F02" w:rsidP="002D26B0">
      <w:r>
        <w:t>14</w:t>
      </w:r>
      <w:r w:rsidR="002D26B0">
        <w:t>.</w:t>
      </w:r>
      <w:r w:rsidR="002D26B0">
        <w:tab/>
        <w:t>OMS. Stratégie régionale pour la santé bucco-dentaire 2016-2025 : Combattre les affections bucco-dentaires dans le cadre de la lutte contre les maladies non transmissibles. Addis Abeba : OMS ; 2016.</w:t>
      </w:r>
    </w:p>
    <w:p w14:paraId="59E2CAC1" w14:textId="36C80AA6" w:rsidR="002D26B0" w:rsidRDefault="00A44F02" w:rsidP="002D26B0">
      <w:r>
        <w:t>15</w:t>
      </w:r>
      <w:r w:rsidR="002D26B0">
        <w:t>.</w:t>
      </w:r>
      <w:r w:rsidR="002D26B0">
        <w:tab/>
        <w:t xml:space="preserve">Rachel M. Santé : 98% des camerounais souffrent d’infection buccodentaires. Actualités. [En ligne]. 2022 Mars [Consulté le 25/05/2023] : [01page] </w:t>
      </w:r>
    </w:p>
    <w:p w14:paraId="6C89337D" w14:textId="36DDEB42" w:rsidR="002D26B0" w:rsidRDefault="00A44F02" w:rsidP="002D26B0">
      <w:r>
        <w:lastRenderedPageBreak/>
        <w:t>16</w:t>
      </w:r>
      <w:r w:rsidR="002D26B0">
        <w:t>.</w:t>
      </w:r>
      <w:r w:rsidR="002D26B0">
        <w:tab/>
      </w:r>
      <w:proofErr w:type="spellStart"/>
      <w:r w:rsidR="002D26B0">
        <w:t>Lasfargues</w:t>
      </w:r>
      <w:proofErr w:type="spellEnd"/>
      <w:r w:rsidR="002D26B0">
        <w:t xml:space="preserve"> JJ, Louis JJ, </w:t>
      </w:r>
      <w:proofErr w:type="spellStart"/>
      <w:r w:rsidR="002D26B0">
        <w:t>Kaleka</w:t>
      </w:r>
      <w:proofErr w:type="spellEnd"/>
      <w:r w:rsidR="002D26B0">
        <w:t xml:space="preserve"> R. </w:t>
      </w:r>
      <w:proofErr w:type="spellStart"/>
      <w:r w:rsidR="002D26B0">
        <w:t>Classi</w:t>
      </w:r>
      <w:proofErr w:type="spellEnd"/>
      <w:r w:rsidR="002D26B0">
        <w:t xml:space="preserve">ﬁcations des lésions </w:t>
      </w:r>
      <w:proofErr w:type="spellStart"/>
      <w:r w:rsidR="002D26B0">
        <w:t>carieuses</w:t>
      </w:r>
      <w:proofErr w:type="spellEnd"/>
      <w:r w:rsidR="002D26B0">
        <w:t>. De Black au concept actuel par sites et stades. EMC (Elsevier SAS, Paris) Odontologie, 23-069-A-10, 2006.</w:t>
      </w:r>
    </w:p>
    <w:p w14:paraId="66893965" w14:textId="0E793ACC" w:rsidR="002D26B0" w:rsidRDefault="00A44F02" w:rsidP="002D26B0">
      <w:r>
        <w:t>17</w:t>
      </w:r>
      <w:r w:rsidR="002D26B0">
        <w:t>.</w:t>
      </w:r>
      <w:r w:rsidR="002D26B0">
        <w:tab/>
      </w:r>
      <w:proofErr w:type="spellStart"/>
      <w:r w:rsidR="002D26B0">
        <w:t>Pierrard</w:t>
      </w:r>
      <w:proofErr w:type="spellEnd"/>
      <w:r w:rsidR="002D26B0">
        <w:t xml:space="preserve"> L, </w:t>
      </w:r>
      <w:proofErr w:type="spellStart"/>
      <w:r w:rsidR="002D26B0">
        <w:t>Braux</w:t>
      </w:r>
      <w:proofErr w:type="spellEnd"/>
      <w:r w:rsidR="002D26B0">
        <w:t xml:space="preserve"> J, </w:t>
      </w:r>
      <w:proofErr w:type="spellStart"/>
      <w:r w:rsidR="002D26B0">
        <w:t>Chatté</w:t>
      </w:r>
      <w:proofErr w:type="spellEnd"/>
      <w:r w:rsidR="002D26B0">
        <w:t xml:space="preserve"> F, Jourdain ML, </w:t>
      </w:r>
      <w:proofErr w:type="spellStart"/>
      <w:r w:rsidR="002D26B0">
        <w:t>Svoboda</w:t>
      </w:r>
      <w:proofErr w:type="spellEnd"/>
      <w:r w:rsidR="002D26B0">
        <w:t xml:space="preserve"> JM. </w:t>
      </w:r>
      <w:proofErr w:type="spellStart"/>
      <w:r w:rsidR="002D26B0">
        <w:t>Ethiopathogénie</w:t>
      </w:r>
      <w:proofErr w:type="spellEnd"/>
      <w:r w:rsidR="002D26B0">
        <w:t xml:space="preserve"> des maladies parodontales. EMC (Elsevier SAS, Paris), Odontologie, 23-435-E-10, 2015.</w:t>
      </w:r>
    </w:p>
    <w:p w14:paraId="396BC29D" w14:textId="08566FF6" w:rsidR="002D26B0" w:rsidRDefault="00A44F02" w:rsidP="002D26B0">
      <w:r>
        <w:t>18</w:t>
      </w:r>
      <w:r w:rsidR="002D26B0">
        <w:t>.</w:t>
      </w:r>
      <w:r w:rsidR="002D26B0">
        <w:tab/>
        <w:t xml:space="preserve">Kaze B. Cameroun - Santé Bucco-dentaire: 96,6% de Camerounais sont atteints de caries dentaires. Cameroon-Info.Net. [En ligne]. 2020 Mars [Consulté le 30/11/22] : [01pages]. </w:t>
      </w:r>
    </w:p>
    <w:p w14:paraId="7615E297" w14:textId="060DD3BF" w:rsidR="002D26B0" w:rsidRDefault="00A44F02" w:rsidP="002D26B0">
      <w:r>
        <w:t>19</w:t>
      </w:r>
      <w:r w:rsidR="002D26B0">
        <w:t>.</w:t>
      </w:r>
      <w:r w:rsidR="002D26B0">
        <w:tab/>
      </w:r>
      <w:proofErr w:type="spellStart"/>
      <w:r w:rsidR="002D26B0">
        <w:t>D’agostino</w:t>
      </w:r>
      <w:proofErr w:type="spellEnd"/>
      <w:r w:rsidR="002D26B0">
        <w:t xml:space="preserve"> J. La maladie parodontale et la polyarthrite </w:t>
      </w:r>
      <w:proofErr w:type="spellStart"/>
      <w:r w:rsidR="002D26B0">
        <w:t>rhumatoide</w:t>
      </w:r>
      <w:proofErr w:type="spellEnd"/>
      <w:r w:rsidR="002D26B0">
        <w:t>. [Thèse d’exercice] : Université Lorraine, Faculté d’odontologie. 2016. 111p.</w:t>
      </w:r>
    </w:p>
    <w:p w14:paraId="40A2A7BA" w14:textId="7D466D3B" w:rsidR="002D26B0" w:rsidRDefault="00A44F02" w:rsidP="002D26B0">
      <w:r>
        <w:t>20</w:t>
      </w:r>
      <w:r w:rsidR="002D26B0">
        <w:t>.</w:t>
      </w:r>
      <w:r w:rsidR="002D26B0">
        <w:tab/>
      </w:r>
      <w:proofErr w:type="spellStart"/>
      <w:r w:rsidR="002D26B0">
        <w:t>Berglundh</w:t>
      </w:r>
      <w:proofErr w:type="spellEnd"/>
      <w:r w:rsidR="002D26B0">
        <w:t xml:space="preserve"> T, </w:t>
      </w:r>
      <w:proofErr w:type="spellStart"/>
      <w:r w:rsidR="002D26B0">
        <w:t>Armitage</w:t>
      </w:r>
      <w:proofErr w:type="spellEnd"/>
      <w:r w:rsidR="002D26B0">
        <w:t xml:space="preserve"> G, </w:t>
      </w:r>
      <w:proofErr w:type="spellStart"/>
      <w:r w:rsidR="002D26B0">
        <w:t>Araujo</w:t>
      </w:r>
      <w:proofErr w:type="spellEnd"/>
      <w:r w:rsidR="002D26B0">
        <w:t xml:space="preserve"> M, Avila-Ortiz G, Blanco J, Camargo PM, et al. </w:t>
      </w:r>
      <w:r w:rsidR="002D26B0" w:rsidRPr="00FB0B56">
        <w:rPr>
          <w:lang w:val="en-US"/>
        </w:rPr>
        <w:t xml:space="preserve">Peri-implant diseases and conditions: Consensus report of workgroup 4 of the 2017 World Workshop on the Classification of Periodontal and Peri-Implant Diseases and Conditions. </w:t>
      </w:r>
      <w:r w:rsidR="002D26B0">
        <w:t xml:space="preserve">J </w:t>
      </w:r>
      <w:proofErr w:type="spellStart"/>
      <w:r w:rsidR="002D26B0">
        <w:t>Periodontol</w:t>
      </w:r>
      <w:proofErr w:type="spellEnd"/>
      <w:r w:rsidR="002D26B0">
        <w:t>. 2018;89(1):313–318.</w:t>
      </w:r>
    </w:p>
    <w:p w14:paraId="3B096190" w14:textId="5CF9B803" w:rsidR="002D26B0" w:rsidRDefault="00A44F02" w:rsidP="002D26B0">
      <w:r>
        <w:t>21</w:t>
      </w:r>
      <w:r w:rsidR="002D26B0">
        <w:t>.</w:t>
      </w:r>
      <w:r w:rsidR="002D26B0">
        <w:tab/>
      </w:r>
      <w:proofErr w:type="spellStart"/>
      <w:r w:rsidR="002D26B0">
        <w:t>Bellahsen</w:t>
      </w:r>
      <w:proofErr w:type="spellEnd"/>
      <w:r w:rsidR="002D26B0">
        <w:t xml:space="preserve"> Y. La nouvelle classification des maladies parodontales. [Thèse d’exercice] Université Paris Descartes, Faculté de chirurgie dentaire. 2019. 95 p.</w:t>
      </w:r>
    </w:p>
    <w:p w14:paraId="71F0A6BA" w14:textId="112D427C" w:rsidR="002D26B0" w:rsidRDefault="00A44F02" w:rsidP="002D26B0">
      <w:r>
        <w:t>22</w:t>
      </w:r>
      <w:r w:rsidR="002D26B0">
        <w:t>.</w:t>
      </w:r>
      <w:r w:rsidR="002D26B0">
        <w:tab/>
        <w:t xml:space="preserve">Bercy P. </w:t>
      </w:r>
      <w:proofErr w:type="spellStart"/>
      <w:r w:rsidR="002D26B0">
        <w:t>Tenembaum</w:t>
      </w:r>
      <w:proofErr w:type="spellEnd"/>
      <w:r w:rsidR="002D26B0">
        <w:t xml:space="preserve"> H. Parodontologie du diagnostic à la pratique. De </w:t>
      </w:r>
      <w:proofErr w:type="spellStart"/>
      <w:r w:rsidR="002D26B0">
        <w:t>boeck</w:t>
      </w:r>
      <w:proofErr w:type="spellEnd"/>
      <w:r w:rsidR="002D26B0">
        <w:t>, 1996.</w:t>
      </w:r>
    </w:p>
    <w:p w14:paraId="38393079" w14:textId="3ED85BB2" w:rsidR="002D26B0" w:rsidRDefault="00A44F02" w:rsidP="002D26B0">
      <w:r>
        <w:t>23</w:t>
      </w:r>
      <w:r w:rsidR="002D26B0">
        <w:t>.</w:t>
      </w:r>
      <w:r w:rsidR="002D26B0">
        <w:tab/>
      </w:r>
      <w:proofErr w:type="spellStart"/>
      <w:r w:rsidR="002D26B0">
        <w:t>Peltzer</w:t>
      </w:r>
      <w:proofErr w:type="spellEnd"/>
      <w:r w:rsidR="002D26B0">
        <w:t xml:space="preserve"> K, Hewlett S, </w:t>
      </w:r>
      <w:proofErr w:type="spellStart"/>
      <w:r w:rsidR="002D26B0">
        <w:t>Yawson</w:t>
      </w:r>
      <w:proofErr w:type="spellEnd"/>
      <w:r w:rsidR="002D26B0">
        <w:t xml:space="preserve"> AE, Moynihan P, </w:t>
      </w:r>
      <w:proofErr w:type="spellStart"/>
      <w:r w:rsidR="002D26B0">
        <w:t>Preet</w:t>
      </w:r>
      <w:proofErr w:type="spellEnd"/>
      <w:r w:rsidR="002D26B0">
        <w:t xml:space="preserve"> R, Wu F et al. </w:t>
      </w:r>
      <w:r w:rsidR="002D26B0" w:rsidRPr="00FB0B56">
        <w:rPr>
          <w:lang w:val="en-US"/>
        </w:rPr>
        <w:t>Prevalence of loss of all teeth (</w:t>
      </w:r>
      <w:proofErr w:type="spellStart"/>
      <w:r w:rsidR="002D26B0" w:rsidRPr="00FB0B56">
        <w:rPr>
          <w:lang w:val="en-US"/>
        </w:rPr>
        <w:t>edentulism</w:t>
      </w:r>
      <w:proofErr w:type="spellEnd"/>
      <w:r w:rsidR="002D26B0" w:rsidRPr="00FB0B56">
        <w:rPr>
          <w:lang w:val="en-US"/>
        </w:rPr>
        <w:t xml:space="preserve">) and associated factors in older adults in China, Ghana, India, Mexico, Russia and South Africa. </w:t>
      </w:r>
      <w:r w:rsidR="002D26B0">
        <w:t xml:space="preserve">Int J Environ </w:t>
      </w:r>
      <w:proofErr w:type="spellStart"/>
      <w:r w:rsidR="002D26B0">
        <w:t>Res</w:t>
      </w:r>
      <w:proofErr w:type="spellEnd"/>
      <w:r w:rsidR="002D26B0">
        <w:t xml:space="preserve"> Public Health. 2014 October; 11:11308-24.</w:t>
      </w:r>
    </w:p>
    <w:p w14:paraId="05055206" w14:textId="4F207F84" w:rsidR="002D26B0" w:rsidRDefault="00A44F02" w:rsidP="002D26B0">
      <w:r>
        <w:t>24</w:t>
      </w:r>
      <w:r w:rsidR="002D26B0">
        <w:t>.</w:t>
      </w:r>
      <w:r w:rsidR="002D26B0">
        <w:tab/>
      </w:r>
      <w:proofErr w:type="spellStart"/>
      <w:r w:rsidR="002D26B0">
        <w:t>Turquet</w:t>
      </w:r>
      <w:proofErr w:type="spellEnd"/>
      <w:r w:rsidR="002D26B0">
        <w:t xml:space="preserve"> B. Apport de l’implantologie en prothèse adjointe partielle. [Thèse d’exercice] : Université de Lorraine, Faculté d’odontologie. 2017. 121 p.</w:t>
      </w:r>
    </w:p>
    <w:p w14:paraId="38286F45" w14:textId="2F155BB1" w:rsidR="002D26B0" w:rsidRDefault="00A44F02" w:rsidP="002D26B0">
      <w:r>
        <w:t>25</w:t>
      </w:r>
      <w:r w:rsidR="002D26B0">
        <w:t>.</w:t>
      </w:r>
      <w:r w:rsidR="002D26B0">
        <w:tab/>
        <w:t xml:space="preserve">Rios L. Impact des conditions orales sur le bien-être et la qualité de vie des patients édentés complets porteurs d’une prothèse amovible </w:t>
      </w:r>
      <w:proofErr w:type="spellStart"/>
      <w:r w:rsidR="002D26B0">
        <w:t>bimaxillaire</w:t>
      </w:r>
      <w:proofErr w:type="spellEnd"/>
      <w:r w:rsidR="002D26B0">
        <w:t xml:space="preserve">. [Thèse d’exercice] : Université de Bretagne </w:t>
      </w:r>
      <w:proofErr w:type="spellStart"/>
      <w:r w:rsidR="002D26B0">
        <w:t>occidentalale</w:t>
      </w:r>
      <w:proofErr w:type="spellEnd"/>
      <w:r w:rsidR="002D26B0">
        <w:t>, U.F.R d’odontologie. 2014. 89 p.</w:t>
      </w:r>
    </w:p>
    <w:p w14:paraId="024181A9" w14:textId="713D4DA1" w:rsidR="002D26B0" w:rsidRDefault="00A44F02" w:rsidP="002D26B0">
      <w:r>
        <w:t>26</w:t>
      </w:r>
      <w:r w:rsidR="002D26B0">
        <w:t>.</w:t>
      </w:r>
      <w:r w:rsidR="002D26B0">
        <w:tab/>
        <w:t xml:space="preserve">Haute autorité de santé (HAS). Prise en charge </w:t>
      </w:r>
      <w:proofErr w:type="spellStart"/>
      <w:r w:rsidR="002D26B0">
        <w:t>implantoprtée</w:t>
      </w:r>
      <w:proofErr w:type="spellEnd"/>
      <w:r w:rsidR="002D26B0">
        <w:t xml:space="preserve"> de </w:t>
      </w:r>
      <w:proofErr w:type="spellStart"/>
      <w:r w:rsidR="002D26B0">
        <w:t>l’édentement</w:t>
      </w:r>
      <w:proofErr w:type="spellEnd"/>
      <w:r w:rsidR="002D26B0">
        <w:t xml:space="preserve"> : Prothèse adjointe complète retenue-Prothèse fixée unilatérale. Saint-Denis la Plaine: HAS; 2022. 33 p.</w:t>
      </w:r>
    </w:p>
    <w:p w14:paraId="2617F0D6" w14:textId="13D5214C" w:rsidR="002D26B0" w:rsidRDefault="00A44F02" w:rsidP="002D26B0">
      <w:r>
        <w:t>27</w:t>
      </w:r>
      <w:r w:rsidR="002D26B0">
        <w:t>.</w:t>
      </w:r>
      <w:r w:rsidR="002D26B0">
        <w:tab/>
      </w:r>
      <w:proofErr w:type="spellStart"/>
      <w:r w:rsidR="002D26B0">
        <w:t>Abib</w:t>
      </w:r>
      <w:proofErr w:type="spellEnd"/>
      <w:r w:rsidR="002D26B0">
        <w:t xml:space="preserve"> A, </w:t>
      </w:r>
      <w:proofErr w:type="spellStart"/>
      <w:r w:rsidR="002D26B0">
        <w:t>Maatouk</w:t>
      </w:r>
      <w:proofErr w:type="spellEnd"/>
      <w:r w:rsidR="002D26B0">
        <w:t xml:space="preserve"> F, </w:t>
      </w:r>
      <w:proofErr w:type="spellStart"/>
      <w:r w:rsidR="002D26B0">
        <w:t>Berrezouga</w:t>
      </w:r>
      <w:proofErr w:type="spellEnd"/>
      <w:r w:rsidR="002D26B0">
        <w:t xml:space="preserve"> L, </w:t>
      </w:r>
      <w:proofErr w:type="spellStart"/>
      <w:r w:rsidR="002D26B0">
        <w:t>Azodo</w:t>
      </w:r>
      <w:proofErr w:type="spellEnd"/>
      <w:r w:rsidR="002D26B0">
        <w:t xml:space="preserve"> C, </w:t>
      </w:r>
      <w:proofErr w:type="spellStart"/>
      <w:r w:rsidR="002D26B0">
        <w:t>Uti</w:t>
      </w:r>
      <w:proofErr w:type="spellEnd"/>
      <w:r w:rsidR="002D26B0">
        <w:t xml:space="preserve"> O, </w:t>
      </w:r>
      <w:proofErr w:type="spellStart"/>
      <w:r w:rsidR="002D26B0">
        <w:t>El-Shamou</w:t>
      </w:r>
      <w:proofErr w:type="spellEnd"/>
      <w:r w:rsidR="002D26B0">
        <w:t xml:space="preserve"> H, et al. </w:t>
      </w:r>
      <w:r w:rsidR="002D26B0" w:rsidRPr="00FB0B56">
        <w:rPr>
          <w:lang w:val="en-US"/>
        </w:rPr>
        <w:t xml:space="preserve">Prevalence of oral disease in the Africa and Middle East Region. </w:t>
      </w:r>
      <w:proofErr w:type="spellStart"/>
      <w:r w:rsidR="002D26B0">
        <w:t>Adv</w:t>
      </w:r>
      <w:proofErr w:type="spellEnd"/>
      <w:r w:rsidR="002D26B0">
        <w:t xml:space="preserve"> Dent </w:t>
      </w:r>
      <w:proofErr w:type="spellStart"/>
      <w:r w:rsidR="002D26B0">
        <w:t>Res</w:t>
      </w:r>
      <w:proofErr w:type="spellEnd"/>
      <w:r w:rsidR="002D26B0">
        <w:t>. 2015 Juillet; 27:10-7.</w:t>
      </w:r>
    </w:p>
    <w:p w14:paraId="7F7EFD4F" w14:textId="1432DC09" w:rsidR="002D26B0" w:rsidRPr="00FB0B56" w:rsidRDefault="00A44F02" w:rsidP="002D26B0">
      <w:pPr>
        <w:rPr>
          <w:lang w:val="en-US"/>
        </w:rPr>
      </w:pPr>
      <w:r>
        <w:t>28</w:t>
      </w:r>
      <w:r w:rsidR="002D26B0">
        <w:t>.</w:t>
      </w:r>
      <w:r w:rsidR="002D26B0">
        <w:tab/>
        <w:t xml:space="preserve">Giraud O, Duhamel P, </w:t>
      </w:r>
      <w:proofErr w:type="spellStart"/>
      <w:r w:rsidR="002D26B0">
        <w:t>Seigneuric</w:t>
      </w:r>
      <w:proofErr w:type="spellEnd"/>
      <w:r w:rsidR="002D26B0">
        <w:t xml:space="preserve"> J, </w:t>
      </w:r>
      <w:proofErr w:type="spellStart"/>
      <w:r w:rsidR="002D26B0">
        <w:t>Cantaloube</w:t>
      </w:r>
      <w:proofErr w:type="spellEnd"/>
      <w:r w:rsidR="002D26B0">
        <w:t xml:space="preserve"> D. Traumatologie </w:t>
      </w:r>
      <w:proofErr w:type="spellStart"/>
      <w:r w:rsidR="002D26B0">
        <w:t>maxillofaciale</w:t>
      </w:r>
      <w:proofErr w:type="spellEnd"/>
      <w:r w:rsidR="002D26B0">
        <w:t xml:space="preserve"> : modalités thérapeutiques. </w:t>
      </w:r>
      <w:r w:rsidR="002D26B0" w:rsidRPr="00FB0B56">
        <w:rPr>
          <w:lang w:val="en-US"/>
        </w:rPr>
        <w:t>EMC (Elsevier SAS, Paris), 22-068-10, 2002.</w:t>
      </w:r>
    </w:p>
    <w:p w14:paraId="45C8C00D" w14:textId="0FD9DAE9" w:rsidR="002D26B0" w:rsidRDefault="00A44F02" w:rsidP="002D26B0">
      <w:r w:rsidRPr="00FB0B56">
        <w:rPr>
          <w:lang w:val="en-US"/>
        </w:rPr>
        <w:t>29</w:t>
      </w:r>
      <w:r w:rsidR="002D26B0" w:rsidRPr="00FB0B56">
        <w:rPr>
          <w:lang w:val="en-US"/>
        </w:rPr>
        <w:t>.</w:t>
      </w:r>
      <w:r w:rsidR="002D26B0" w:rsidRPr="00FB0B56">
        <w:rPr>
          <w:lang w:val="en-US"/>
        </w:rPr>
        <w:tab/>
      </w:r>
      <w:proofErr w:type="spellStart"/>
      <w:r w:rsidR="002D26B0" w:rsidRPr="00FB0B56">
        <w:rPr>
          <w:lang w:val="en-US"/>
        </w:rPr>
        <w:t>Thiéry</w:t>
      </w:r>
      <w:proofErr w:type="spellEnd"/>
      <w:r w:rsidR="002D26B0" w:rsidRPr="00FB0B56">
        <w:rPr>
          <w:lang w:val="en-US"/>
        </w:rPr>
        <w:t xml:space="preserve"> G, </w:t>
      </w:r>
      <w:proofErr w:type="spellStart"/>
      <w:r w:rsidR="002D26B0" w:rsidRPr="00FB0B56">
        <w:rPr>
          <w:lang w:val="en-US"/>
        </w:rPr>
        <w:t>Haen</w:t>
      </w:r>
      <w:proofErr w:type="spellEnd"/>
      <w:r w:rsidR="002D26B0" w:rsidRPr="00FB0B56">
        <w:rPr>
          <w:lang w:val="en-US"/>
        </w:rPr>
        <w:t xml:space="preserve"> P, Guyot L. </w:t>
      </w:r>
      <w:proofErr w:type="spellStart"/>
      <w:r w:rsidR="002D26B0" w:rsidRPr="00FB0B56">
        <w:rPr>
          <w:lang w:val="en-US"/>
        </w:rPr>
        <w:t>Noma</w:t>
      </w:r>
      <w:proofErr w:type="spellEnd"/>
      <w:r w:rsidR="002D26B0" w:rsidRPr="00FB0B56">
        <w:rPr>
          <w:lang w:val="en-US"/>
        </w:rPr>
        <w:t xml:space="preserve">. </w:t>
      </w:r>
      <w:r w:rsidR="002D26B0">
        <w:t>EMC (Elsevier SAS, Paris), 22-050-T-10, 2016.</w:t>
      </w:r>
    </w:p>
    <w:p w14:paraId="417C9268" w14:textId="79BC1358" w:rsidR="002D26B0" w:rsidRPr="00FB0B56" w:rsidRDefault="00A44F02" w:rsidP="002D26B0">
      <w:pPr>
        <w:rPr>
          <w:lang w:val="en-US"/>
        </w:rPr>
      </w:pPr>
      <w:r w:rsidRPr="00FB0B56">
        <w:rPr>
          <w:lang w:val="en-US"/>
        </w:rPr>
        <w:t>30</w:t>
      </w:r>
      <w:r w:rsidR="002D26B0" w:rsidRPr="00FB0B56">
        <w:rPr>
          <w:lang w:val="en-US"/>
        </w:rPr>
        <w:t>.</w:t>
      </w:r>
      <w:r w:rsidR="002D26B0" w:rsidRPr="00FB0B56">
        <w:rPr>
          <w:lang w:val="en-US"/>
        </w:rPr>
        <w:tab/>
      </w:r>
      <w:proofErr w:type="spellStart"/>
      <w:r w:rsidR="002D26B0" w:rsidRPr="00FB0B56">
        <w:rPr>
          <w:lang w:val="en-US"/>
        </w:rPr>
        <w:t>Hyuna</w:t>
      </w:r>
      <w:proofErr w:type="spellEnd"/>
      <w:r w:rsidR="002D26B0" w:rsidRPr="00FB0B56">
        <w:rPr>
          <w:lang w:val="en-US"/>
        </w:rPr>
        <w:t xml:space="preserve"> S, </w:t>
      </w:r>
      <w:proofErr w:type="spellStart"/>
      <w:r w:rsidR="002D26B0" w:rsidRPr="00FB0B56">
        <w:rPr>
          <w:lang w:val="en-US"/>
        </w:rPr>
        <w:t>Ferlay</w:t>
      </w:r>
      <w:proofErr w:type="spellEnd"/>
      <w:r w:rsidR="002D26B0" w:rsidRPr="00FB0B56">
        <w:rPr>
          <w:lang w:val="en-US"/>
        </w:rPr>
        <w:t xml:space="preserve"> J, Siegel RL, </w:t>
      </w:r>
      <w:proofErr w:type="spellStart"/>
      <w:r w:rsidR="002D26B0" w:rsidRPr="00FB0B56">
        <w:rPr>
          <w:lang w:val="en-US"/>
        </w:rPr>
        <w:t>Laversanne</w:t>
      </w:r>
      <w:proofErr w:type="spellEnd"/>
      <w:r w:rsidR="002D26B0" w:rsidRPr="00FB0B56">
        <w:rPr>
          <w:lang w:val="en-US"/>
        </w:rPr>
        <w:t xml:space="preserve"> M, </w:t>
      </w:r>
      <w:proofErr w:type="spellStart"/>
      <w:r w:rsidR="002D26B0" w:rsidRPr="00FB0B56">
        <w:rPr>
          <w:lang w:val="en-US"/>
        </w:rPr>
        <w:t>Soejomataram</w:t>
      </w:r>
      <w:proofErr w:type="spellEnd"/>
      <w:r w:rsidR="002D26B0" w:rsidRPr="00FB0B56">
        <w:rPr>
          <w:lang w:val="en-US"/>
        </w:rPr>
        <w:t xml:space="preserve"> I, </w:t>
      </w:r>
      <w:proofErr w:type="spellStart"/>
      <w:r w:rsidR="002D26B0" w:rsidRPr="00FB0B56">
        <w:rPr>
          <w:lang w:val="en-US"/>
        </w:rPr>
        <w:t>Ahmedin</w:t>
      </w:r>
      <w:proofErr w:type="spellEnd"/>
      <w:r w:rsidR="002D26B0" w:rsidRPr="00FB0B56">
        <w:rPr>
          <w:lang w:val="en-US"/>
        </w:rPr>
        <w:t xml:space="preserve"> J, et al. Global Cancer Statistics 2020: </w:t>
      </w:r>
      <w:proofErr w:type="spellStart"/>
      <w:r w:rsidR="002D26B0" w:rsidRPr="00FB0B56">
        <w:rPr>
          <w:lang w:val="en-US"/>
        </w:rPr>
        <w:t>GLOBOCAN</w:t>
      </w:r>
      <w:proofErr w:type="spellEnd"/>
      <w:r w:rsidR="002D26B0" w:rsidRPr="00FB0B56">
        <w:rPr>
          <w:lang w:val="en-US"/>
        </w:rPr>
        <w:t xml:space="preserve"> estimates of incidence and mortality worldwide for 36 cancers in 185 Countries. CA Cancer J </w:t>
      </w:r>
      <w:proofErr w:type="spellStart"/>
      <w:r w:rsidR="002D26B0" w:rsidRPr="00FB0B56">
        <w:rPr>
          <w:lang w:val="en-US"/>
        </w:rPr>
        <w:t>Clin</w:t>
      </w:r>
      <w:proofErr w:type="spellEnd"/>
      <w:r w:rsidR="002D26B0" w:rsidRPr="00FB0B56">
        <w:rPr>
          <w:lang w:val="en-US"/>
        </w:rPr>
        <w:t>. 2021 May; 71:209-249.</w:t>
      </w:r>
    </w:p>
    <w:p w14:paraId="630977E5" w14:textId="742370D0" w:rsidR="002D26B0" w:rsidRDefault="00A44F02" w:rsidP="002D26B0">
      <w:r w:rsidRPr="00FB0B56">
        <w:rPr>
          <w:lang w:val="en-US"/>
        </w:rPr>
        <w:lastRenderedPageBreak/>
        <w:t>31</w:t>
      </w:r>
      <w:r w:rsidR="002D26B0" w:rsidRPr="00FB0B56">
        <w:rPr>
          <w:lang w:val="en-US"/>
        </w:rPr>
        <w:t>.</w:t>
      </w:r>
      <w:r w:rsidR="002D26B0" w:rsidRPr="00FB0B56">
        <w:rPr>
          <w:lang w:val="en-US"/>
        </w:rPr>
        <w:tab/>
      </w:r>
      <w:proofErr w:type="spellStart"/>
      <w:r w:rsidR="002D26B0" w:rsidRPr="00FB0B56">
        <w:rPr>
          <w:lang w:val="en-US"/>
        </w:rPr>
        <w:t>Menard</w:t>
      </w:r>
      <w:proofErr w:type="spellEnd"/>
      <w:r w:rsidR="002D26B0" w:rsidRPr="00FB0B56">
        <w:rPr>
          <w:lang w:val="en-US"/>
        </w:rPr>
        <w:t xml:space="preserve"> M, Rodriguez J, Hoffmann C, Villeneuve A, </w:t>
      </w:r>
      <w:proofErr w:type="spellStart"/>
      <w:r w:rsidR="002D26B0" w:rsidRPr="00FB0B56">
        <w:rPr>
          <w:lang w:val="en-US"/>
        </w:rPr>
        <w:t>Halimi</w:t>
      </w:r>
      <w:proofErr w:type="spellEnd"/>
      <w:r w:rsidR="002D26B0" w:rsidRPr="00FB0B56">
        <w:rPr>
          <w:lang w:val="en-US"/>
        </w:rPr>
        <w:t xml:space="preserve"> P. Cancers de la </w:t>
      </w:r>
      <w:proofErr w:type="spellStart"/>
      <w:r w:rsidR="002D26B0" w:rsidRPr="00FB0B56">
        <w:rPr>
          <w:lang w:val="en-US"/>
        </w:rPr>
        <w:t>cavité</w:t>
      </w:r>
      <w:proofErr w:type="spellEnd"/>
      <w:r w:rsidR="002D26B0" w:rsidRPr="00FB0B56">
        <w:rPr>
          <w:lang w:val="en-US"/>
        </w:rPr>
        <w:t xml:space="preserve"> orale. </w:t>
      </w:r>
      <w:r w:rsidR="002D26B0">
        <w:t>EMC (Elsevier SAS, Paris), Oto-rhino-laryngologie, 20-627-A-10, 2018.</w:t>
      </w:r>
    </w:p>
    <w:p w14:paraId="7D497D68" w14:textId="6FF5B893" w:rsidR="002D26B0" w:rsidRDefault="00A44F02" w:rsidP="002D26B0">
      <w:r>
        <w:t>32</w:t>
      </w:r>
      <w:r w:rsidR="002D26B0">
        <w:t xml:space="preserve">. </w:t>
      </w:r>
      <w:r w:rsidR="002D26B0">
        <w:tab/>
        <w:t xml:space="preserve">Agence Nationale d’accréditation et d’Evaluation en Santé (ANAES). Acta </w:t>
      </w:r>
      <w:proofErr w:type="spellStart"/>
      <w:r w:rsidR="002D26B0">
        <w:t>Endosc</w:t>
      </w:r>
      <w:proofErr w:type="spellEnd"/>
      <w:r w:rsidR="002D26B0">
        <w:t xml:space="preserve">. Avril 1998;28(2):151‑5. </w:t>
      </w:r>
    </w:p>
    <w:p w14:paraId="075CEA3B" w14:textId="3FD5CFDA" w:rsidR="002D26B0" w:rsidRDefault="00A44F02" w:rsidP="002D26B0">
      <w:r>
        <w:t>33</w:t>
      </w:r>
      <w:r w:rsidR="002D26B0">
        <w:t xml:space="preserve">. </w:t>
      </w:r>
      <w:proofErr w:type="spellStart"/>
      <w:r w:rsidR="002D26B0">
        <w:t>Dissa</w:t>
      </w:r>
      <w:proofErr w:type="spellEnd"/>
      <w:r w:rsidR="002D26B0">
        <w:t xml:space="preserve"> Y. Etude des soins conservateurs des dents permanentes matures. C.H.U </w:t>
      </w:r>
      <w:proofErr w:type="spellStart"/>
      <w:r w:rsidR="002D26B0">
        <w:t>d’odontostomatologie</w:t>
      </w:r>
      <w:proofErr w:type="spellEnd"/>
      <w:r w:rsidR="002D26B0">
        <w:t xml:space="preserve"> de Bamako. 121 p.  </w:t>
      </w:r>
    </w:p>
    <w:p w14:paraId="12929F32" w14:textId="2353421C" w:rsidR="002D26B0" w:rsidRDefault="00A44F02" w:rsidP="002D26B0">
      <w:r>
        <w:t>34</w:t>
      </w:r>
      <w:r w:rsidR="002D26B0">
        <w:t xml:space="preserve">. </w:t>
      </w:r>
      <w:r w:rsidR="002D26B0">
        <w:tab/>
      </w:r>
      <w:proofErr w:type="spellStart"/>
      <w:r w:rsidR="002D26B0">
        <w:t>Sabrié</w:t>
      </w:r>
      <w:proofErr w:type="spellEnd"/>
      <w:r w:rsidR="002D26B0">
        <w:t xml:space="preserve"> A. Extraction dentaire. Traitement des pathologies bucco dentaires. 2007; 26(2) :6-7. </w:t>
      </w:r>
    </w:p>
    <w:p w14:paraId="1DF1F8C3" w14:textId="696A5AE8" w:rsidR="002D26B0" w:rsidRDefault="00A44F02" w:rsidP="002D26B0">
      <w:r>
        <w:t>35</w:t>
      </w:r>
      <w:r w:rsidR="002D26B0">
        <w:t xml:space="preserve">. Pascal J, Abbey-Huguenin H, </w:t>
      </w:r>
      <w:proofErr w:type="spellStart"/>
      <w:r w:rsidR="002D26B0">
        <w:t>Lombrail</w:t>
      </w:r>
      <w:proofErr w:type="spellEnd"/>
      <w:r w:rsidR="002D26B0">
        <w:t xml:space="preserve"> P. Inégalités sociales de santé. Impacts sur l’accès aux soins de prévention. Lien Soc Polit. 2006;(55):115‑24. </w:t>
      </w:r>
    </w:p>
    <w:p w14:paraId="66E12223" w14:textId="001CF4E4" w:rsidR="002D26B0" w:rsidRPr="00AF3E07" w:rsidRDefault="00A44F02" w:rsidP="002D26B0">
      <w:r>
        <w:t>36</w:t>
      </w:r>
      <w:r w:rsidR="002D26B0">
        <w:t xml:space="preserve">.  </w:t>
      </w:r>
      <w:proofErr w:type="spellStart"/>
      <w:r w:rsidR="002D26B0">
        <w:t>Sghari</w:t>
      </w:r>
      <w:proofErr w:type="spellEnd"/>
      <w:r w:rsidR="002D26B0">
        <w:t xml:space="preserve"> B.A, </w:t>
      </w:r>
      <w:proofErr w:type="spellStart"/>
      <w:r w:rsidR="002D26B0">
        <w:t>Hammami</w:t>
      </w:r>
      <w:proofErr w:type="spellEnd"/>
      <w:r w:rsidR="002D26B0">
        <w:t xml:space="preserve"> S. Inégalité de santé et déterminants sociaux de la santé. </w:t>
      </w:r>
      <w:r w:rsidR="002D26B0" w:rsidRPr="00AF3E07">
        <w:t xml:space="preserve">Éthique Santé. Décembre 2016;13(4):185‑94. </w:t>
      </w:r>
    </w:p>
    <w:p w14:paraId="65E775A0" w14:textId="6F9742AD" w:rsidR="002D26B0" w:rsidRPr="00FB0B56" w:rsidRDefault="00A44F02" w:rsidP="002D26B0">
      <w:pPr>
        <w:rPr>
          <w:lang w:val="en-US"/>
        </w:rPr>
      </w:pPr>
      <w:r w:rsidRPr="00AF3E07">
        <w:t>37</w:t>
      </w:r>
      <w:r w:rsidR="002D26B0" w:rsidRPr="00AF3E07">
        <w:t>. Thomson WM.</w:t>
      </w:r>
      <w:r w:rsidR="002D26B0" w:rsidRPr="00AF3E07">
        <w:tab/>
      </w:r>
      <w:r w:rsidR="002D26B0" w:rsidRPr="00FB0B56">
        <w:rPr>
          <w:lang w:val="en-US"/>
        </w:rPr>
        <w:t>Social inequality in oral health. Community Dentistry and Oral Epidemiology. October 2012 [</w:t>
      </w:r>
      <w:proofErr w:type="spellStart"/>
      <w:r w:rsidR="002D26B0" w:rsidRPr="00FB0B56">
        <w:rPr>
          <w:lang w:val="en-US"/>
        </w:rPr>
        <w:t>consulté</w:t>
      </w:r>
      <w:proofErr w:type="spellEnd"/>
      <w:r w:rsidR="002D26B0" w:rsidRPr="00FB0B56">
        <w:rPr>
          <w:lang w:val="en-US"/>
        </w:rPr>
        <w:t xml:space="preserve"> le 23/01/2024]; Volume 40: </w:t>
      </w:r>
      <w:proofErr w:type="spellStart"/>
      <w:r w:rsidR="002D26B0" w:rsidRPr="00FB0B56">
        <w:rPr>
          <w:lang w:val="en-US"/>
        </w:rPr>
        <w:t>pg</w:t>
      </w:r>
      <w:proofErr w:type="spellEnd"/>
      <w:r w:rsidR="002D26B0" w:rsidRPr="00FB0B56">
        <w:rPr>
          <w:lang w:val="en-US"/>
        </w:rPr>
        <w:t xml:space="preserve"> 38-42.  </w:t>
      </w:r>
    </w:p>
    <w:p w14:paraId="7B985DF4" w14:textId="43E6D19D" w:rsidR="002D26B0" w:rsidRPr="00FB0B56" w:rsidRDefault="00A44F02" w:rsidP="002D26B0">
      <w:pPr>
        <w:rPr>
          <w:lang w:val="en-US"/>
        </w:rPr>
      </w:pPr>
      <w:r w:rsidRPr="00FB0B56">
        <w:rPr>
          <w:lang w:val="en-US"/>
        </w:rPr>
        <w:t>38</w:t>
      </w:r>
      <w:r w:rsidR="002D26B0" w:rsidRPr="00FB0B56">
        <w:rPr>
          <w:lang w:val="en-US"/>
        </w:rPr>
        <w:t xml:space="preserve">. Costa S, Martins C, </w:t>
      </w:r>
      <w:proofErr w:type="spellStart"/>
      <w:r w:rsidR="002D26B0" w:rsidRPr="00FB0B56">
        <w:rPr>
          <w:lang w:val="en-US"/>
        </w:rPr>
        <w:t>Bonfim</w:t>
      </w:r>
      <w:proofErr w:type="spellEnd"/>
      <w:r w:rsidR="002D26B0" w:rsidRPr="00FB0B56">
        <w:rPr>
          <w:lang w:val="en-US"/>
        </w:rPr>
        <w:t xml:space="preserve"> M, Zina L, </w:t>
      </w:r>
      <w:proofErr w:type="spellStart"/>
      <w:r w:rsidR="002D26B0" w:rsidRPr="00FB0B56">
        <w:rPr>
          <w:lang w:val="en-US"/>
        </w:rPr>
        <w:t>Paiva</w:t>
      </w:r>
      <w:proofErr w:type="spellEnd"/>
      <w:r w:rsidR="002D26B0" w:rsidRPr="00FB0B56">
        <w:rPr>
          <w:lang w:val="en-US"/>
        </w:rPr>
        <w:t xml:space="preserve"> S, </w:t>
      </w:r>
      <w:proofErr w:type="spellStart"/>
      <w:r w:rsidR="002D26B0" w:rsidRPr="00FB0B56">
        <w:rPr>
          <w:lang w:val="en-US"/>
        </w:rPr>
        <w:t>Pordeus</w:t>
      </w:r>
      <w:proofErr w:type="spellEnd"/>
      <w:r w:rsidR="002D26B0" w:rsidRPr="00FB0B56">
        <w:rPr>
          <w:lang w:val="en-US"/>
        </w:rPr>
        <w:t xml:space="preserve"> I et al. A Systematic Review of Socioeconomic Indicators and Dental Caries in Adults. </w:t>
      </w:r>
      <w:proofErr w:type="spellStart"/>
      <w:r w:rsidR="002D26B0" w:rsidRPr="00FB0B56">
        <w:rPr>
          <w:lang w:val="en-US"/>
        </w:rPr>
        <w:t>Juin</w:t>
      </w:r>
      <w:proofErr w:type="spellEnd"/>
      <w:r w:rsidR="002D26B0" w:rsidRPr="00FB0B56">
        <w:rPr>
          <w:lang w:val="en-US"/>
        </w:rPr>
        <w:t xml:space="preserve"> 2012; 7(2) : 3-5</w:t>
      </w:r>
    </w:p>
    <w:p w14:paraId="1F5949E3" w14:textId="02779B38" w:rsidR="002D26B0" w:rsidRPr="00FB0B56" w:rsidRDefault="00A44F02" w:rsidP="002D26B0">
      <w:pPr>
        <w:rPr>
          <w:lang w:val="en-US"/>
        </w:rPr>
      </w:pPr>
      <w:r w:rsidRPr="00FB0B56">
        <w:rPr>
          <w:lang w:val="en-US"/>
        </w:rPr>
        <w:t>39</w:t>
      </w:r>
      <w:r w:rsidR="002D26B0" w:rsidRPr="00FB0B56">
        <w:rPr>
          <w:lang w:val="en-US"/>
        </w:rPr>
        <w:t xml:space="preserve">. Gilbert G, Duncan R, Dolan T, </w:t>
      </w:r>
      <w:proofErr w:type="spellStart"/>
      <w:r w:rsidR="002D26B0" w:rsidRPr="00FB0B56">
        <w:rPr>
          <w:lang w:val="en-US"/>
        </w:rPr>
        <w:t>Foerster</w:t>
      </w:r>
      <w:proofErr w:type="spellEnd"/>
      <w:r w:rsidR="002D26B0" w:rsidRPr="00FB0B56">
        <w:rPr>
          <w:lang w:val="en-US"/>
        </w:rPr>
        <w:t xml:space="preserve"> U. Twenty–Four Month Incidence of Root Caries among a Diverse Group of Adults. 2001 ; 35 (5): 366–375. </w:t>
      </w:r>
    </w:p>
    <w:p w14:paraId="69E8347F" w14:textId="74E2401C" w:rsidR="002D26B0" w:rsidRDefault="00A44F02" w:rsidP="002D26B0">
      <w:r w:rsidRPr="00FB0B56">
        <w:rPr>
          <w:lang w:val="en-US"/>
        </w:rPr>
        <w:t>40</w:t>
      </w:r>
      <w:r w:rsidR="002D26B0" w:rsidRPr="00FB0B56">
        <w:rPr>
          <w:lang w:val="en-US"/>
        </w:rPr>
        <w:t xml:space="preserve">. </w:t>
      </w:r>
      <w:proofErr w:type="spellStart"/>
      <w:r w:rsidR="002D26B0" w:rsidRPr="00FB0B56">
        <w:rPr>
          <w:lang w:val="en-US"/>
        </w:rPr>
        <w:t>Varenne</w:t>
      </w:r>
      <w:proofErr w:type="spellEnd"/>
      <w:r w:rsidR="002D26B0" w:rsidRPr="00FB0B56">
        <w:rPr>
          <w:lang w:val="en-US"/>
        </w:rPr>
        <w:t xml:space="preserve"> B, Petersen P, </w:t>
      </w:r>
      <w:proofErr w:type="spellStart"/>
      <w:r w:rsidR="002D26B0" w:rsidRPr="00FB0B56">
        <w:rPr>
          <w:lang w:val="en-US"/>
        </w:rPr>
        <w:t>Ouattara</w:t>
      </w:r>
      <w:proofErr w:type="spellEnd"/>
      <w:r w:rsidR="002D26B0" w:rsidRPr="00FB0B56">
        <w:rPr>
          <w:lang w:val="en-US"/>
        </w:rPr>
        <w:t xml:space="preserve"> S. Oral health </w:t>
      </w:r>
      <w:proofErr w:type="spellStart"/>
      <w:r w:rsidR="002D26B0" w:rsidRPr="00FB0B56">
        <w:rPr>
          <w:lang w:val="en-US"/>
        </w:rPr>
        <w:t>behaviour</w:t>
      </w:r>
      <w:proofErr w:type="spellEnd"/>
      <w:r w:rsidR="002D26B0" w:rsidRPr="00FB0B56">
        <w:rPr>
          <w:lang w:val="en-US"/>
        </w:rPr>
        <w:t xml:space="preserve"> of children and adults in urban and rural areas of Burkina Faso, Africa. </w:t>
      </w:r>
      <w:r w:rsidR="002D26B0">
        <w:t>International Dental Journal. April 2006 ; Volume56 ; Pages 61-70.</w:t>
      </w:r>
    </w:p>
    <w:p w14:paraId="0C32D56A" w14:textId="08F6094E" w:rsidR="002D26B0" w:rsidRPr="00FB0B56" w:rsidRDefault="00A44F02" w:rsidP="002D26B0">
      <w:pPr>
        <w:rPr>
          <w:lang w:val="en-US"/>
        </w:rPr>
      </w:pPr>
      <w:r>
        <w:t>41</w:t>
      </w:r>
      <w:r w:rsidR="002D26B0">
        <w:t xml:space="preserve">. </w:t>
      </w:r>
      <w:r w:rsidR="002D26B0">
        <w:tab/>
      </w:r>
      <w:proofErr w:type="spellStart"/>
      <w:r w:rsidR="002D26B0">
        <w:t>Polton</w:t>
      </w:r>
      <w:proofErr w:type="spellEnd"/>
      <w:r w:rsidR="002D26B0">
        <w:t xml:space="preserve"> D. La gouvernance des systèmes de santé et d’assurance maladie, une perspective internationale. </w:t>
      </w:r>
      <w:r w:rsidR="002D26B0" w:rsidRPr="00FB0B56">
        <w:rPr>
          <w:lang w:val="en-US"/>
        </w:rPr>
        <w:t xml:space="preserve">Regards. 2017;52(2):175‑85. </w:t>
      </w:r>
    </w:p>
    <w:p w14:paraId="1531FEDB" w14:textId="745B7E73" w:rsidR="002D26B0" w:rsidRPr="00FB0B56" w:rsidRDefault="00A44F02" w:rsidP="002D26B0">
      <w:pPr>
        <w:rPr>
          <w:lang w:val="en-US"/>
        </w:rPr>
      </w:pPr>
      <w:r w:rsidRPr="00FB0B56">
        <w:rPr>
          <w:lang w:val="en-US"/>
        </w:rPr>
        <w:t>42</w:t>
      </w:r>
      <w:r w:rsidR="002D26B0" w:rsidRPr="00FB0B56">
        <w:rPr>
          <w:lang w:val="en-US"/>
        </w:rPr>
        <w:t xml:space="preserve">. Wang T, </w:t>
      </w:r>
      <w:proofErr w:type="spellStart"/>
      <w:r w:rsidR="002D26B0" w:rsidRPr="00FB0B56">
        <w:rPr>
          <w:lang w:val="en-US"/>
        </w:rPr>
        <w:t>Mathur</w:t>
      </w:r>
      <w:proofErr w:type="spellEnd"/>
      <w:r w:rsidR="002D26B0" w:rsidRPr="00FB0B56">
        <w:rPr>
          <w:lang w:val="en-US"/>
        </w:rPr>
        <w:t xml:space="preserve"> R, Schmidt H.</w:t>
      </w:r>
      <w:r w:rsidR="002D26B0" w:rsidRPr="00FB0B56">
        <w:rPr>
          <w:lang w:val="en-US"/>
        </w:rPr>
        <w:tab/>
        <w:t xml:space="preserve">Universal health coverage, oral health, equity and personal responsibility. Oct 2020; 98(10):719–721. </w:t>
      </w:r>
    </w:p>
    <w:p w14:paraId="3A0AC5A4" w14:textId="5B6CF046" w:rsidR="002D26B0" w:rsidRDefault="00A44F02" w:rsidP="002D26B0">
      <w:r w:rsidRPr="00FB0B56">
        <w:rPr>
          <w:lang w:val="en-US"/>
        </w:rPr>
        <w:t>43</w:t>
      </w:r>
      <w:r w:rsidR="002D26B0" w:rsidRPr="00FB0B56">
        <w:rPr>
          <w:lang w:val="en-US"/>
        </w:rPr>
        <w:t xml:space="preserve">. </w:t>
      </w:r>
      <w:r w:rsidR="002D26B0" w:rsidRPr="00FB0B56">
        <w:rPr>
          <w:lang w:val="en-US"/>
        </w:rPr>
        <w:tab/>
      </w:r>
      <w:proofErr w:type="spellStart"/>
      <w:r w:rsidR="002D26B0" w:rsidRPr="00FB0B56">
        <w:rPr>
          <w:lang w:val="en-US"/>
        </w:rPr>
        <w:t>Diop</w:t>
      </w:r>
      <w:proofErr w:type="spellEnd"/>
      <w:r w:rsidR="002D26B0" w:rsidRPr="00FB0B56">
        <w:rPr>
          <w:lang w:val="en-US"/>
        </w:rPr>
        <w:t xml:space="preserve"> M, </w:t>
      </w:r>
      <w:proofErr w:type="spellStart"/>
      <w:r w:rsidR="002D26B0" w:rsidRPr="00FB0B56">
        <w:rPr>
          <w:lang w:val="en-US"/>
        </w:rPr>
        <w:t>Kanouté</w:t>
      </w:r>
      <w:proofErr w:type="spellEnd"/>
      <w:r w:rsidR="002D26B0" w:rsidRPr="00FB0B56">
        <w:rPr>
          <w:lang w:val="en-US"/>
        </w:rPr>
        <w:t xml:space="preserve"> A, </w:t>
      </w:r>
      <w:proofErr w:type="spellStart"/>
      <w:r w:rsidR="002D26B0" w:rsidRPr="00FB0B56">
        <w:rPr>
          <w:lang w:val="en-US"/>
        </w:rPr>
        <w:t>Diouf</w:t>
      </w:r>
      <w:proofErr w:type="spellEnd"/>
      <w:r w:rsidR="002D26B0" w:rsidRPr="00FB0B56">
        <w:rPr>
          <w:lang w:val="en-US"/>
        </w:rPr>
        <w:t xml:space="preserve"> M, </w:t>
      </w:r>
      <w:proofErr w:type="spellStart"/>
      <w:r w:rsidR="002D26B0" w:rsidRPr="00FB0B56">
        <w:rPr>
          <w:lang w:val="en-US"/>
        </w:rPr>
        <w:t>Ndiaye</w:t>
      </w:r>
      <w:proofErr w:type="spellEnd"/>
      <w:r w:rsidR="002D26B0" w:rsidRPr="00FB0B56">
        <w:rPr>
          <w:lang w:val="en-US"/>
        </w:rPr>
        <w:t xml:space="preserve"> AD, Lo CMM, Faye D, et al. The role of health insurance in the coverage of oral health care in Senegal. </w:t>
      </w:r>
      <w:r w:rsidR="002D26B0">
        <w:t xml:space="preserve">J Public Health Africa. 31 </w:t>
      </w:r>
      <w:proofErr w:type="spellStart"/>
      <w:r w:rsidR="002D26B0">
        <w:t>déc</w:t>
      </w:r>
      <w:proofErr w:type="spellEnd"/>
      <w:r w:rsidR="002D26B0">
        <w:t xml:space="preserve"> 2018;9(3):772. </w:t>
      </w:r>
    </w:p>
    <w:p w14:paraId="4A4CF341" w14:textId="2E9EBA77" w:rsidR="002D26B0" w:rsidRDefault="00A44F02" w:rsidP="002D26B0">
      <w:r>
        <w:t>44</w:t>
      </w:r>
      <w:r w:rsidR="00D47284">
        <w:t xml:space="preserve">. </w:t>
      </w:r>
      <w:r w:rsidR="00D47284">
        <w:tab/>
      </w:r>
      <w:r w:rsidR="002D26B0">
        <w:t xml:space="preserve">Ministère de la santé publique. Rapport OASIS: Evaluation organisationnelle pour l’amélioration et le renforcement du financement de la santé vers la couverture universelle au Cameroun. Yaoundé : </w:t>
      </w:r>
      <w:proofErr w:type="spellStart"/>
      <w:r w:rsidR="002D26B0">
        <w:t>MINSANTE</w:t>
      </w:r>
      <w:proofErr w:type="spellEnd"/>
      <w:r w:rsidR="002D26B0">
        <w:t xml:space="preserve">, OMS ; 2016. 70 p. </w:t>
      </w:r>
    </w:p>
    <w:p w14:paraId="051CD3D1" w14:textId="10B43D26" w:rsidR="002D26B0" w:rsidRDefault="00A44F02" w:rsidP="002D26B0">
      <w:r>
        <w:t>45</w:t>
      </w:r>
      <w:r w:rsidR="002D26B0">
        <w:t xml:space="preserve">. </w:t>
      </w:r>
      <w:r w:rsidR="002D26B0">
        <w:tab/>
        <w:t xml:space="preserve">Després C, </w:t>
      </w:r>
      <w:proofErr w:type="spellStart"/>
      <w:r w:rsidR="002D26B0">
        <w:t>Fantin</w:t>
      </w:r>
      <w:proofErr w:type="spellEnd"/>
      <w:r w:rsidR="002D26B0">
        <w:t xml:space="preserve"> R. Dépense de santé et accès financier aux services de santé. 2008;2:85-95. </w:t>
      </w:r>
    </w:p>
    <w:p w14:paraId="23FCEA50" w14:textId="7A472145" w:rsidR="00A44F02" w:rsidRDefault="00A44F02" w:rsidP="002D26B0">
      <w:r>
        <w:lastRenderedPageBreak/>
        <w:t>46</w:t>
      </w:r>
      <w:r w:rsidR="00056EA4">
        <w:t xml:space="preserve">. </w:t>
      </w:r>
      <w:r w:rsidR="00A03045">
        <w:t xml:space="preserve">   </w:t>
      </w:r>
      <w:r w:rsidRPr="00A44F02">
        <w:t xml:space="preserve">6. </w:t>
      </w:r>
      <w:r w:rsidRPr="00A44F02">
        <w:tab/>
        <w:t>République du Cameroun. Stratégie Nationale de Développement 2020-2030. Yaoundé. 2020. 231 p.</w:t>
      </w:r>
    </w:p>
    <w:p w14:paraId="404EA58F" w14:textId="2ECB5B95" w:rsidR="00056EA4" w:rsidRDefault="00A44F02" w:rsidP="002D26B0">
      <w:r>
        <w:t>47.</w:t>
      </w:r>
      <w:r w:rsidR="00A03045">
        <w:t xml:space="preserve"> </w:t>
      </w:r>
      <w:proofErr w:type="spellStart"/>
      <w:r w:rsidR="00056EA4">
        <w:t>Sangare</w:t>
      </w:r>
      <w:proofErr w:type="spellEnd"/>
      <w:r w:rsidR="00056EA4">
        <w:t xml:space="preserve"> AD, Samba M, </w:t>
      </w:r>
      <w:proofErr w:type="spellStart"/>
      <w:r w:rsidR="00056EA4">
        <w:t>Guinan</w:t>
      </w:r>
      <w:proofErr w:type="spellEnd"/>
      <w:r w:rsidR="00056EA4">
        <w:t xml:space="preserve"> JC, </w:t>
      </w:r>
      <w:r w:rsidR="00867C29">
        <w:t xml:space="preserve">Massamba JC, Diouf, </w:t>
      </w:r>
      <w:proofErr w:type="spellStart"/>
      <w:r w:rsidR="00867C29">
        <w:t>Ramata</w:t>
      </w:r>
      <w:proofErr w:type="spellEnd"/>
      <w:r w:rsidR="00867C29">
        <w:t xml:space="preserve"> M, </w:t>
      </w:r>
      <w:proofErr w:type="spellStart"/>
      <w:r w:rsidR="00867C29">
        <w:t>Bakayoko</w:t>
      </w:r>
      <w:proofErr w:type="spellEnd"/>
      <w:r w:rsidR="00867C29">
        <w:t xml:space="preserve"> LY, Bourgeois D</w:t>
      </w:r>
      <w:r w:rsidR="00056EA4" w:rsidRPr="00056EA4">
        <w:t xml:space="preserve">. Socio </w:t>
      </w:r>
      <w:proofErr w:type="spellStart"/>
      <w:r w:rsidR="00056EA4" w:rsidRPr="00056EA4">
        <w:t>demographic</w:t>
      </w:r>
      <w:proofErr w:type="spellEnd"/>
      <w:r w:rsidR="00056EA4" w:rsidRPr="00056EA4">
        <w:t xml:space="preserve"> factors </w:t>
      </w:r>
      <w:proofErr w:type="spellStart"/>
      <w:r w:rsidR="00056EA4" w:rsidRPr="00056EA4">
        <w:t>associated</w:t>
      </w:r>
      <w:proofErr w:type="spellEnd"/>
      <w:r w:rsidR="00056EA4" w:rsidRPr="00056EA4">
        <w:t xml:space="preserve"> with </w:t>
      </w:r>
      <w:proofErr w:type="spellStart"/>
      <w:r w:rsidR="00056EA4" w:rsidRPr="00056EA4">
        <w:t>renunciation</w:t>
      </w:r>
      <w:proofErr w:type="spellEnd"/>
      <w:r w:rsidR="00056EA4" w:rsidRPr="00056EA4">
        <w:t xml:space="preserve"> to oral </w:t>
      </w:r>
      <w:proofErr w:type="spellStart"/>
      <w:r w:rsidR="00056EA4" w:rsidRPr="00056EA4">
        <w:t>care</w:t>
      </w:r>
      <w:proofErr w:type="spellEnd"/>
      <w:r w:rsidR="00056EA4" w:rsidRPr="00056EA4">
        <w:t xml:space="preserve"> in côte d’ivoire. MOJ Public Health. 2017;6(1):241‒248. DOI: 10.15406/</w:t>
      </w:r>
      <w:proofErr w:type="spellStart"/>
      <w:r w:rsidR="00056EA4" w:rsidRPr="00056EA4">
        <w:t>mojph.2017.06.00156</w:t>
      </w:r>
      <w:proofErr w:type="spellEnd"/>
    </w:p>
    <w:p w14:paraId="53CFD496" w14:textId="0BD48249" w:rsidR="00D47284" w:rsidRDefault="00A44F02" w:rsidP="002D26B0">
      <w:r>
        <w:t>48</w:t>
      </w:r>
      <w:r w:rsidR="00D47284" w:rsidRPr="00D47284">
        <w:t xml:space="preserve">. </w:t>
      </w:r>
      <w:r w:rsidR="00D47284">
        <w:t xml:space="preserve">      </w:t>
      </w:r>
      <w:r w:rsidR="00D47284" w:rsidRPr="00D47284">
        <w:t xml:space="preserve">Samba M, </w:t>
      </w:r>
      <w:proofErr w:type="spellStart"/>
      <w:r w:rsidR="00D47284" w:rsidRPr="00D47284">
        <w:t>Kouadio</w:t>
      </w:r>
      <w:proofErr w:type="spellEnd"/>
      <w:r w:rsidR="00D47284" w:rsidRPr="00D47284">
        <w:t xml:space="preserve"> NGA, </w:t>
      </w:r>
      <w:proofErr w:type="spellStart"/>
      <w:r w:rsidR="00D47284" w:rsidRPr="00D47284">
        <w:t>Guinan</w:t>
      </w:r>
      <w:proofErr w:type="spellEnd"/>
      <w:r w:rsidR="00D47284" w:rsidRPr="00D47284">
        <w:t xml:space="preserve"> JC, et al. Le renoncement aux soins bucco-dentaires à Abidjan. Rev Col </w:t>
      </w:r>
      <w:proofErr w:type="spellStart"/>
      <w:r w:rsidR="00D47284" w:rsidRPr="00D47284">
        <w:t>Odonto-Stomatol</w:t>
      </w:r>
      <w:proofErr w:type="spellEnd"/>
      <w:r w:rsidR="00D47284" w:rsidRPr="00D47284">
        <w:t xml:space="preserve"> </w:t>
      </w:r>
      <w:proofErr w:type="spellStart"/>
      <w:r w:rsidR="00D47284" w:rsidRPr="00D47284">
        <w:t>Afr</w:t>
      </w:r>
      <w:proofErr w:type="spellEnd"/>
      <w:r w:rsidR="00D47284" w:rsidRPr="00D47284">
        <w:t xml:space="preserve"> </w:t>
      </w:r>
      <w:proofErr w:type="spellStart"/>
      <w:r w:rsidR="00D47284" w:rsidRPr="00D47284">
        <w:t>Chir</w:t>
      </w:r>
      <w:proofErr w:type="spellEnd"/>
      <w:r w:rsidR="00D47284" w:rsidRPr="00D47284">
        <w:t xml:space="preserve"> </w:t>
      </w:r>
      <w:proofErr w:type="spellStart"/>
      <w:r w:rsidR="00D47284" w:rsidRPr="00D47284">
        <w:t>Maxillofac</w:t>
      </w:r>
      <w:proofErr w:type="spellEnd"/>
      <w:r w:rsidR="00D47284" w:rsidRPr="00D47284">
        <w:t>. 2003;10:52‒57.</w:t>
      </w:r>
    </w:p>
    <w:p w14:paraId="111E0CEA" w14:textId="20D2312E" w:rsidR="00A03045" w:rsidRDefault="00A44F02" w:rsidP="002D26B0">
      <w:r>
        <w:t>49</w:t>
      </w:r>
      <w:r w:rsidR="00A03045">
        <w:t xml:space="preserve">.     </w:t>
      </w:r>
      <w:r w:rsidR="00A03045" w:rsidRPr="00A03045">
        <w:t>Lo CM, Cissé D, Faye D, et al. Facteurs associés au renoncement aux soins bucco-dentaires au Sénégal. Lettre de Santé Publique buccodentaire. 2010;1:8‒11.</w:t>
      </w:r>
    </w:p>
    <w:p w14:paraId="68DCAEB0" w14:textId="610AF9A7" w:rsidR="00D846B2" w:rsidRPr="00FB0B56" w:rsidRDefault="00A44F02" w:rsidP="002D26B0">
      <w:pPr>
        <w:rPr>
          <w:lang w:val="en-US"/>
        </w:rPr>
      </w:pPr>
      <w:r>
        <w:t>50</w:t>
      </w:r>
      <w:r w:rsidR="00D846B2" w:rsidRPr="00D846B2">
        <w:t>.</w:t>
      </w:r>
      <w:r w:rsidR="00D846B2" w:rsidRPr="00D846B2">
        <w:tab/>
        <w:t xml:space="preserve">Ndongo JC. Emergence des mutuelles de santé au Cameroun. Rev Int de l’économie sociale. </w:t>
      </w:r>
      <w:r w:rsidR="00D846B2" w:rsidRPr="00FB0B56">
        <w:rPr>
          <w:lang w:val="en-US"/>
        </w:rPr>
        <w:t>2015 Avril; 336:23-35.</w:t>
      </w:r>
    </w:p>
    <w:p w14:paraId="6C13D544" w14:textId="2C135131" w:rsidR="00D846B2" w:rsidRPr="00FB0B56" w:rsidRDefault="00A44F02" w:rsidP="002D26B0">
      <w:pPr>
        <w:rPr>
          <w:lang w:val="en-US"/>
        </w:rPr>
      </w:pPr>
      <w:r w:rsidRPr="00FB0B56">
        <w:rPr>
          <w:lang w:val="en-US"/>
        </w:rPr>
        <w:t>51</w:t>
      </w:r>
      <w:r w:rsidR="00D846B2" w:rsidRPr="00FB0B56">
        <w:rPr>
          <w:lang w:val="en-US"/>
        </w:rPr>
        <w:t>.</w:t>
      </w:r>
      <w:r w:rsidR="00D846B2" w:rsidRPr="00FB0B56">
        <w:rPr>
          <w:lang w:val="en-US"/>
        </w:rPr>
        <w:tab/>
        <w:t xml:space="preserve">World health Organization Global Health Expenditure database [En </w:t>
      </w:r>
      <w:proofErr w:type="spellStart"/>
      <w:r w:rsidR="00D846B2" w:rsidRPr="00FB0B56">
        <w:rPr>
          <w:lang w:val="en-US"/>
        </w:rPr>
        <w:t>ligne</w:t>
      </w:r>
      <w:proofErr w:type="spellEnd"/>
      <w:r w:rsidR="00D846B2" w:rsidRPr="00FB0B56">
        <w:rPr>
          <w:lang w:val="en-US"/>
        </w:rPr>
        <w:t>]. Geneva: The world bank. 2020. % of current health expenditure –Subsaharan Africa.. [</w:t>
      </w:r>
      <w:proofErr w:type="spellStart"/>
      <w:r w:rsidR="00D846B2" w:rsidRPr="00FB0B56">
        <w:rPr>
          <w:lang w:val="en-US"/>
        </w:rPr>
        <w:t>Consulté</w:t>
      </w:r>
      <w:proofErr w:type="spellEnd"/>
      <w:r w:rsidR="00D846B2" w:rsidRPr="00FB0B56">
        <w:rPr>
          <w:lang w:val="en-US"/>
        </w:rPr>
        <w:t xml:space="preserve"> le 17/05/2023]:[3 pages]. </w:t>
      </w:r>
      <w:proofErr w:type="spellStart"/>
      <w:r w:rsidR="00D846B2" w:rsidRPr="00FB0B56">
        <w:rPr>
          <w:lang w:val="en-US"/>
        </w:rPr>
        <w:t>Consultable</w:t>
      </w:r>
      <w:proofErr w:type="spellEnd"/>
      <w:r w:rsidR="00D846B2" w:rsidRPr="00FB0B56">
        <w:rPr>
          <w:lang w:val="en-US"/>
        </w:rPr>
        <w:t xml:space="preserve"> à l’URL : Out-of-pocket expenditure (% of current health expenditure) - Sub-Saharan Africa | Data (worldbank.org)</w:t>
      </w:r>
    </w:p>
    <w:p w14:paraId="7B5EEB48" w14:textId="38C80427" w:rsidR="00D846B2" w:rsidRDefault="00A44F02" w:rsidP="002D26B0">
      <w:r>
        <w:t>52</w:t>
      </w:r>
      <w:r w:rsidR="00D846B2" w:rsidRPr="00D846B2">
        <w:t>.</w:t>
      </w:r>
      <w:r w:rsidR="00D846B2" w:rsidRPr="00D846B2">
        <w:tab/>
        <w:t xml:space="preserve">OMS. Rapport de la situation de la santé buccodentaire dans le monde : vers la couverture sanitaire universelle pour la santé buccodentaire d’ici à 2030 : Résumé d’orientation.¬ </w:t>
      </w:r>
      <w:proofErr w:type="spellStart"/>
      <w:r w:rsidR="00D846B2" w:rsidRPr="00D846B2">
        <w:t>Génève</w:t>
      </w:r>
      <w:proofErr w:type="spellEnd"/>
      <w:r w:rsidR="00D846B2" w:rsidRPr="00D846B2">
        <w:t>: OMS; 2022 Novembre. 20 p.</w:t>
      </w:r>
    </w:p>
    <w:p w14:paraId="21F862B0" w14:textId="74BE5B53" w:rsidR="00D846B2" w:rsidRPr="000E1301" w:rsidRDefault="00A44F02" w:rsidP="002D26B0">
      <w:r>
        <w:t>53</w:t>
      </w:r>
      <w:r w:rsidR="00D846B2" w:rsidRPr="00D846B2">
        <w:t>.</w:t>
      </w:r>
      <w:r w:rsidR="00D846B2" w:rsidRPr="00D846B2">
        <w:tab/>
      </w:r>
      <w:proofErr w:type="spellStart"/>
      <w:r w:rsidR="00D846B2" w:rsidRPr="00D846B2">
        <w:t>Abega</w:t>
      </w:r>
      <w:proofErr w:type="spellEnd"/>
      <w:r w:rsidR="00D846B2" w:rsidRPr="00D846B2">
        <w:t xml:space="preserve"> SC, </w:t>
      </w:r>
      <w:proofErr w:type="spellStart"/>
      <w:r w:rsidR="00D846B2" w:rsidRPr="00D846B2">
        <w:t>Ngo</w:t>
      </w:r>
      <w:proofErr w:type="spellEnd"/>
      <w:r w:rsidR="00D846B2" w:rsidRPr="00D846B2">
        <w:t xml:space="preserve"> </w:t>
      </w:r>
      <w:proofErr w:type="spellStart"/>
      <w:r w:rsidR="00D846B2" w:rsidRPr="00D846B2">
        <w:t>Yebga</w:t>
      </w:r>
      <w:proofErr w:type="spellEnd"/>
      <w:r w:rsidR="00D846B2" w:rsidRPr="00D846B2">
        <w:t xml:space="preserve"> S. La prise en charge de la santé par les associations du quartier de </w:t>
      </w:r>
      <w:proofErr w:type="spellStart"/>
      <w:r w:rsidR="00D846B2" w:rsidRPr="00D846B2">
        <w:t>Biyem</w:t>
      </w:r>
      <w:proofErr w:type="spellEnd"/>
      <w:r w:rsidR="00D846B2" w:rsidRPr="00D846B2">
        <w:t xml:space="preserve"> </w:t>
      </w:r>
      <w:proofErr w:type="spellStart"/>
      <w:r w:rsidR="00D846B2" w:rsidRPr="00D846B2">
        <w:t>Assi</w:t>
      </w:r>
      <w:proofErr w:type="spellEnd"/>
      <w:r w:rsidR="00D846B2" w:rsidRPr="00D846B2">
        <w:t xml:space="preserve"> (Yaoundé), bulletin de l’APAD [En ligne]. OpenEdition </w:t>
      </w:r>
      <w:proofErr w:type="spellStart"/>
      <w:r w:rsidR="00D846B2" w:rsidRPr="00D846B2">
        <w:t>journals</w:t>
      </w:r>
      <w:proofErr w:type="spellEnd"/>
      <w:r w:rsidR="00D846B2" w:rsidRPr="00D846B2">
        <w:t xml:space="preserve"> ; 2006 Avril. [Consulté le 12/05/2023] : [11 pages]. Consultable à l’URL : La prise en charge de la santé par les associations du quartier </w:t>
      </w:r>
      <w:proofErr w:type="spellStart"/>
      <w:r w:rsidR="00D846B2" w:rsidRPr="00D846B2">
        <w:t>Biyem</w:t>
      </w:r>
      <w:proofErr w:type="spellEnd"/>
      <w:r w:rsidR="00D846B2" w:rsidRPr="00D846B2">
        <w:t xml:space="preserve"> </w:t>
      </w:r>
      <w:proofErr w:type="spellStart"/>
      <w:r w:rsidR="00D846B2" w:rsidRPr="00D846B2">
        <w:t>Assi</w:t>
      </w:r>
      <w:proofErr w:type="spellEnd"/>
      <w:r w:rsidR="00D846B2" w:rsidRPr="00D846B2">
        <w:t xml:space="preserve"> (Yaoundé) (openedition.org)</w:t>
      </w:r>
    </w:p>
    <w:p w14:paraId="5485D86C" w14:textId="77777777" w:rsidR="00B174D6" w:rsidRDefault="00B174D6" w:rsidP="000A0A90">
      <w:pPr>
        <w:rPr>
          <w:rFonts w:ascii="Constantia" w:eastAsia="Times New Roman" w:hAnsi="Constantia"/>
          <w:b/>
          <w:sz w:val="36"/>
          <w:szCs w:val="36"/>
          <w:u w:val="single"/>
          <w:lang w:eastAsia="fr-FR"/>
        </w:rPr>
        <w:sectPr w:rsidR="00B174D6" w:rsidSect="0028533C">
          <w:headerReference w:type="default" r:id="rId26"/>
          <w:footerReference w:type="default" r:id="rId27"/>
          <w:type w:val="continuous"/>
          <w:pgSz w:w="11906" w:h="16838"/>
          <w:pgMar w:top="1417" w:right="1417" w:bottom="1417" w:left="1417" w:header="708" w:footer="708" w:gutter="0"/>
          <w:pgNumType w:start="0"/>
          <w:cols w:space="708"/>
          <w:titlePg/>
          <w:docGrid w:linePitch="360"/>
        </w:sectPr>
      </w:pPr>
    </w:p>
    <w:p w14:paraId="2F0758C1" w14:textId="7A7E2607" w:rsidR="00005399" w:rsidRPr="000E1301" w:rsidRDefault="00005399" w:rsidP="00B174D6">
      <w:pPr>
        <w:rPr>
          <w:lang w:eastAsia="fr-FR"/>
        </w:rPr>
      </w:pPr>
    </w:p>
    <w:p w14:paraId="47E4BC27" w14:textId="77777777" w:rsidR="00005399" w:rsidRPr="000E1301" w:rsidRDefault="00005399" w:rsidP="00B174D6">
      <w:pPr>
        <w:rPr>
          <w:lang w:eastAsia="fr-FR"/>
        </w:rPr>
      </w:pPr>
    </w:p>
    <w:p w14:paraId="4B610D19" w14:textId="77777777" w:rsidR="00005399" w:rsidRPr="000E1301" w:rsidRDefault="00005399" w:rsidP="00B174D6">
      <w:pPr>
        <w:rPr>
          <w:lang w:eastAsia="fr-FR"/>
        </w:rPr>
      </w:pPr>
    </w:p>
    <w:p w14:paraId="5AD9D844" w14:textId="77777777" w:rsidR="00005399" w:rsidRPr="000E1301" w:rsidRDefault="00005399" w:rsidP="00B174D6">
      <w:pPr>
        <w:rPr>
          <w:lang w:eastAsia="fr-FR"/>
        </w:rPr>
      </w:pPr>
    </w:p>
    <w:p w14:paraId="724A8FBA" w14:textId="7D5062CC" w:rsidR="00005399" w:rsidRPr="000E1301" w:rsidRDefault="00005399" w:rsidP="00B174D6">
      <w:pPr>
        <w:rPr>
          <w:lang w:eastAsia="fr-FR"/>
        </w:rPr>
      </w:pPr>
      <w:r w:rsidRPr="000E1301">
        <w:rPr>
          <w:lang w:eastAsia="fr-FR"/>
        </w:rPr>
        <w:t xml:space="preserve"> </w:t>
      </w:r>
    </w:p>
    <w:p w14:paraId="3178C968" w14:textId="77777777" w:rsidR="00005399" w:rsidRPr="000E1301" w:rsidRDefault="00005399" w:rsidP="00B174D6">
      <w:pPr>
        <w:rPr>
          <w:lang w:eastAsia="fr-FR"/>
        </w:rPr>
      </w:pPr>
    </w:p>
    <w:p w14:paraId="01D377EC" w14:textId="78FD5118" w:rsidR="00005399" w:rsidRPr="000E1301" w:rsidRDefault="00005399" w:rsidP="00B174D6">
      <w:pPr>
        <w:rPr>
          <w:lang w:eastAsia="fr-FR"/>
        </w:rPr>
      </w:pPr>
    </w:p>
    <w:p w14:paraId="28AC43BF" w14:textId="16A17E7A" w:rsidR="00005399" w:rsidRPr="000E1301" w:rsidRDefault="00005399" w:rsidP="00B174D6">
      <w:pPr>
        <w:rPr>
          <w:lang w:eastAsia="fr-FR"/>
        </w:rPr>
      </w:pPr>
    </w:p>
    <w:p w14:paraId="73AFB3E7" w14:textId="77777777" w:rsidR="00005399" w:rsidRPr="000E1301" w:rsidRDefault="00005399" w:rsidP="00B174D6">
      <w:pPr>
        <w:rPr>
          <w:lang w:eastAsia="fr-FR"/>
        </w:rPr>
      </w:pPr>
    </w:p>
    <w:p w14:paraId="36959AA2" w14:textId="77777777" w:rsidR="00005399" w:rsidRPr="000E1301" w:rsidRDefault="00005399" w:rsidP="00B174D6">
      <w:pPr>
        <w:rPr>
          <w:lang w:eastAsia="fr-FR"/>
        </w:rPr>
      </w:pPr>
    </w:p>
    <w:p w14:paraId="2459FA1E" w14:textId="77777777" w:rsidR="00005399" w:rsidRDefault="00005399" w:rsidP="00B174D6">
      <w:pPr>
        <w:rPr>
          <w:lang w:eastAsia="fr-FR"/>
        </w:rPr>
      </w:pPr>
    </w:p>
    <w:p w14:paraId="2ADD0C65" w14:textId="1CB2720A" w:rsidR="00005399" w:rsidRPr="000E1301" w:rsidRDefault="001F23FA" w:rsidP="00B174D6">
      <w:pPr>
        <w:rPr>
          <w:lang w:eastAsia="fr-FR"/>
        </w:rPr>
      </w:pPr>
      <w:r w:rsidRPr="000E1301">
        <w:rPr>
          <w:rFonts w:ascii="Book Antiqua" w:eastAsia="Times New Roman" w:hAnsi="Book Antiqua"/>
          <w:b/>
          <w:noProof/>
          <w:lang w:eastAsia="fr-FR"/>
        </w:rPr>
        <mc:AlternateContent>
          <mc:Choice Requires="wps">
            <w:drawing>
              <wp:anchor distT="0" distB="0" distL="114300" distR="114300" simplePos="0" relativeHeight="251773952" behindDoc="1" locked="0" layoutInCell="1" allowOverlap="1" wp14:anchorId="40BF96C5" wp14:editId="719FCD9F">
                <wp:simplePos x="0" y="0"/>
                <wp:positionH relativeFrom="margin">
                  <wp:posOffset>1698625</wp:posOffset>
                </wp:positionH>
                <wp:positionV relativeFrom="margin">
                  <wp:posOffset>3039745</wp:posOffset>
                </wp:positionV>
                <wp:extent cx="2670175" cy="1059180"/>
                <wp:effectExtent l="19050" t="19050" r="34925" b="45720"/>
                <wp:wrapNone/>
                <wp:docPr id="71"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0175" cy="1059180"/>
                        </a:xfrm>
                        <a:prstGeom prst="rect">
                          <a:avLst/>
                        </a:prstGeom>
                        <a:solidFill>
                          <a:sysClr val="window" lastClr="FFFFFF">
                            <a:lumMod val="100000"/>
                            <a:lumOff val="0"/>
                          </a:sysClr>
                        </a:solidFill>
                        <a:ln w="63500" cmpd="thickThin">
                          <a:solidFill>
                            <a:srgbClr val="92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A3D6F4" w14:textId="77777777" w:rsidR="00F07332" w:rsidRPr="00047B1C" w:rsidRDefault="00F07332" w:rsidP="001F23FA">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F96C5" id="_x0000_s1057" style="position:absolute;left:0;text-align:left;margin-left:133.75pt;margin-top:239.35pt;width:210.25pt;height:83.4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" strokecolor="#920000" strokeweight="5pt">
                <v:stroke linestyle="thickThin"/>
                <v:shadow color="#868686"/>
                <o:lock v:ext="edit" aspectratio="t"/>
                <v:textbox>
                  <w:txbxContent>
                    <w:p w14:paraId="73A3D6F4" w14:textId="77777777" w:rsidR="00F07332" w:rsidRPr="00047B1C" w:rsidRDefault="00F07332" w:rsidP="001F23FA">
                      <w:pPr>
                        <w:pStyle w:val="Sansinterligne"/>
                      </w:pPr>
                    </w:p>
                  </w:txbxContent>
                </v:textbox>
                <w10:wrap anchorx="margin" anchory="margin"/>
              </v:rect>
            </w:pict>
          </mc:Fallback>
        </mc:AlternateContent>
      </w:r>
    </w:p>
    <w:p w14:paraId="7D313AB5" w14:textId="39AC2920" w:rsidR="00005399" w:rsidRDefault="00005399" w:rsidP="00B174D6">
      <w:pPr>
        <w:rPr>
          <w:lang w:eastAsia="fr-FR"/>
        </w:rPr>
      </w:pPr>
    </w:p>
    <w:p w14:paraId="25A691C1" w14:textId="5DAD0CBB" w:rsidR="00B174D6" w:rsidRPr="001F23FA" w:rsidRDefault="00B174D6" w:rsidP="00B174D6">
      <w:pPr>
        <w:pStyle w:val="Sansinterligne1"/>
        <w:rPr>
          <w:sz w:val="44"/>
        </w:rPr>
      </w:pPr>
      <w:bookmarkStart w:id="304" w:name="_Toc169091809"/>
      <w:r w:rsidRPr="001F23FA">
        <w:rPr>
          <w:sz w:val="44"/>
        </w:rPr>
        <w:t>ANNEXES</w:t>
      </w:r>
      <w:bookmarkEnd w:id="304"/>
    </w:p>
    <w:p w14:paraId="2E71FD61" w14:textId="66123C6A" w:rsidR="00B174D6" w:rsidRDefault="00B174D6" w:rsidP="00B174D6">
      <w:pPr>
        <w:rPr>
          <w:lang w:eastAsia="fr-FR"/>
        </w:rPr>
      </w:pPr>
    </w:p>
    <w:p w14:paraId="64A4A7F7" w14:textId="1BCC996E" w:rsidR="00B174D6" w:rsidRDefault="00B174D6" w:rsidP="00B174D6">
      <w:pPr>
        <w:rPr>
          <w:lang w:eastAsia="fr-FR"/>
        </w:rPr>
      </w:pPr>
    </w:p>
    <w:p w14:paraId="1326DD9E" w14:textId="5510A2E8" w:rsidR="00B174D6" w:rsidRDefault="00B174D6" w:rsidP="00B174D6">
      <w:pPr>
        <w:rPr>
          <w:lang w:eastAsia="fr-FR"/>
        </w:rPr>
      </w:pPr>
    </w:p>
    <w:p w14:paraId="7A467412" w14:textId="6043AB5E" w:rsidR="00B174D6" w:rsidRDefault="00B174D6" w:rsidP="00B174D6">
      <w:pPr>
        <w:rPr>
          <w:lang w:eastAsia="fr-FR"/>
        </w:rPr>
      </w:pPr>
    </w:p>
    <w:p w14:paraId="1F120EB1" w14:textId="12CA521A" w:rsidR="00B174D6" w:rsidRDefault="00B174D6" w:rsidP="00B174D6">
      <w:pPr>
        <w:rPr>
          <w:lang w:eastAsia="fr-FR"/>
        </w:rPr>
      </w:pPr>
    </w:p>
    <w:p w14:paraId="76BC72F4" w14:textId="3692EDBB" w:rsidR="00B174D6" w:rsidRDefault="00B174D6" w:rsidP="00B174D6">
      <w:pPr>
        <w:rPr>
          <w:lang w:eastAsia="fr-FR"/>
        </w:rPr>
      </w:pPr>
    </w:p>
    <w:p w14:paraId="3DB6F8C6" w14:textId="2F72959A" w:rsidR="00B174D6" w:rsidRDefault="00B174D6" w:rsidP="00B174D6">
      <w:pPr>
        <w:rPr>
          <w:lang w:eastAsia="fr-FR"/>
        </w:rPr>
      </w:pPr>
    </w:p>
    <w:p w14:paraId="59E20E55" w14:textId="504CC777" w:rsidR="00B174D6" w:rsidRDefault="00B174D6" w:rsidP="00B174D6">
      <w:pPr>
        <w:rPr>
          <w:lang w:eastAsia="fr-FR"/>
        </w:rPr>
      </w:pPr>
    </w:p>
    <w:p w14:paraId="2C8D1259" w14:textId="3B05AC4F" w:rsidR="00B174D6" w:rsidRDefault="00B174D6" w:rsidP="00B174D6">
      <w:pPr>
        <w:rPr>
          <w:lang w:eastAsia="fr-FR"/>
        </w:rPr>
      </w:pPr>
    </w:p>
    <w:p w14:paraId="63B03394" w14:textId="79B7AFA5" w:rsidR="00B174D6" w:rsidRDefault="00B174D6" w:rsidP="00B174D6">
      <w:pPr>
        <w:rPr>
          <w:lang w:eastAsia="fr-FR"/>
        </w:rPr>
      </w:pPr>
    </w:p>
    <w:p w14:paraId="16DA48F3" w14:textId="77777777" w:rsidR="00B174D6" w:rsidRPr="000E1301" w:rsidRDefault="00B174D6" w:rsidP="00B174D6">
      <w:pPr>
        <w:rPr>
          <w:lang w:eastAsia="fr-FR"/>
        </w:rPr>
      </w:pPr>
    </w:p>
    <w:p w14:paraId="64A61E8C" w14:textId="1412EA42" w:rsidR="009B3634" w:rsidRDefault="009B3634">
      <w:pPr>
        <w:spacing w:after="160" w:line="259" w:lineRule="auto"/>
        <w:rPr>
          <w:rFonts w:ascii="Constantia" w:eastAsia="Times New Roman" w:hAnsi="Constantia"/>
          <w:b/>
          <w:sz w:val="36"/>
          <w:szCs w:val="36"/>
          <w:u w:val="single"/>
          <w:lang w:eastAsia="fr-FR"/>
        </w:rPr>
      </w:pPr>
      <w:r>
        <w:rPr>
          <w:rFonts w:ascii="Constantia" w:eastAsia="Times New Roman" w:hAnsi="Constantia"/>
          <w:b/>
          <w:sz w:val="36"/>
          <w:szCs w:val="36"/>
          <w:u w:val="single"/>
          <w:lang w:eastAsia="fr-FR"/>
        </w:rPr>
        <w:br w:type="page"/>
      </w:r>
    </w:p>
    <w:p w14:paraId="66AD17E4" w14:textId="1312661E" w:rsidR="00FA2E68" w:rsidRPr="00B174D6" w:rsidRDefault="00FA2E68" w:rsidP="0028533C">
      <w:pPr>
        <w:pStyle w:val="Aannexe"/>
      </w:pPr>
      <w:bookmarkStart w:id="305" w:name="_Toc169091697"/>
      <w:r w:rsidRPr="00B174D6">
        <w:lastRenderedPageBreak/>
        <w:t>Clairance Ethique</w:t>
      </w:r>
      <w:bookmarkEnd w:id="305"/>
    </w:p>
    <w:p w14:paraId="54880585" w14:textId="0E6D8C2F" w:rsidR="00D3298B" w:rsidRDefault="00D3298B">
      <w:pPr>
        <w:rPr>
          <w:rFonts w:eastAsia="Times New Roman"/>
          <w:b/>
          <w:sz w:val="28"/>
          <w:szCs w:val="24"/>
          <w:u w:val="single"/>
          <w:lang w:eastAsia="fr-FR"/>
        </w:rPr>
      </w:pPr>
      <w:r>
        <w:rPr>
          <w:rFonts w:eastAsia="Times New Roman"/>
          <w:b/>
          <w:noProof/>
          <w:sz w:val="28"/>
          <w:szCs w:val="24"/>
          <w:u w:val="single"/>
          <w:lang w:eastAsia="fr-FR"/>
        </w:rPr>
        <w:drawing>
          <wp:anchor distT="0" distB="0" distL="114300" distR="114300" simplePos="0" relativeHeight="251776000" behindDoc="1" locked="0" layoutInCell="1" allowOverlap="1" wp14:anchorId="78FB8DE3" wp14:editId="0F043056">
            <wp:simplePos x="0" y="0"/>
            <wp:positionH relativeFrom="column">
              <wp:posOffset>-76835</wp:posOffset>
            </wp:positionH>
            <wp:positionV relativeFrom="paragraph">
              <wp:posOffset>68580</wp:posOffset>
            </wp:positionV>
            <wp:extent cx="5760720" cy="7454900"/>
            <wp:effectExtent l="0" t="0" r="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LAIRANCE ÉTHIQUE 10 JUIN 2024 (1)_1.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anchor>
        </w:drawing>
      </w:r>
    </w:p>
    <w:p w14:paraId="4E29A15C" w14:textId="3F8FE5BE" w:rsidR="00D3298B" w:rsidRDefault="00D3298B">
      <w:pPr>
        <w:rPr>
          <w:rFonts w:eastAsia="Times New Roman"/>
          <w:b/>
          <w:sz w:val="28"/>
          <w:szCs w:val="24"/>
          <w:u w:val="single"/>
          <w:lang w:eastAsia="fr-FR"/>
        </w:rPr>
      </w:pPr>
    </w:p>
    <w:p w14:paraId="23E07287" w14:textId="616AE5D3" w:rsidR="00FA2E68" w:rsidRDefault="00FA2E68">
      <w:pPr>
        <w:rPr>
          <w:rFonts w:eastAsia="Times New Roman"/>
          <w:b/>
          <w:sz w:val="28"/>
          <w:szCs w:val="24"/>
          <w:u w:val="single"/>
          <w:lang w:eastAsia="fr-FR"/>
        </w:rPr>
      </w:pPr>
      <w:r>
        <w:rPr>
          <w:rFonts w:eastAsia="Times New Roman"/>
          <w:b/>
          <w:sz w:val="28"/>
          <w:szCs w:val="24"/>
          <w:u w:val="single"/>
          <w:lang w:eastAsia="fr-FR"/>
        </w:rPr>
        <w:br w:type="page"/>
      </w:r>
    </w:p>
    <w:p w14:paraId="5DEA0141" w14:textId="2AF49B4C" w:rsidR="00FA2E68" w:rsidRPr="0028533C" w:rsidRDefault="00FA2E68" w:rsidP="0028533C">
      <w:pPr>
        <w:pStyle w:val="Aannexe"/>
      </w:pPr>
      <w:bookmarkStart w:id="306" w:name="_Toc169091698"/>
      <w:r w:rsidRPr="0028533C">
        <w:lastRenderedPageBreak/>
        <w:t xml:space="preserve">Autorisation de recherche </w:t>
      </w:r>
      <w:proofErr w:type="spellStart"/>
      <w:r w:rsidRPr="0028533C">
        <w:t>Hopital</w:t>
      </w:r>
      <w:proofErr w:type="spellEnd"/>
      <w:r w:rsidRPr="0028533C">
        <w:t xml:space="preserve"> EPC Djoungolo</w:t>
      </w:r>
      <w:bookmarkEnd w:id="306"/>
    </w:p>
    <w:p w14:paraId="240DAA28" w14:textId="2E4F4372" w:rsidR="001F23FA" w:rsidRDefault="00D3298B">
      <w:pPr>
        <w:rPr>
          <w:rFonts w:eastAsia="Times New Roman"/>
          <w:b/>
          <w:sz w:val="28"/>
          <w:szCs w:val="24"/>
          <w:u w:val="single"/>
          <w:lang w:eastAsia="fr-FR"/>
        </w:rPr>
      </w:pPr>
      <w:r>
        <w:rPr>
          <w:rFonts w:eastAsia="Times New Roman"/>
          <w:b/>
          <w:noProof/>
          <w:sz w:val="28"/>
          <w:szCs w:val="24"/>
          <w:u w:val="single"/>
          <w:lang w:eastAsia="fr-FR"/>
        </w:rPr>
        <w:drawing>
          <wp:anchor distT="0" distB="0" distL="114300" distR="114300" simplePos="0" relativeHeight="251774976" behindDoc="1" locked="0" layoutInCell="1" allowOverlap="1" wp14:anchorId="3F2FBDB8" wp14:editId="3A268766">
            <wp:simplePos x="0" y="0"/>
            <wp:positionH relativeFrom="column">
              <wp:posOffset>-635</wp:posOffset>
            </wp:positionH>
            <wp:positionV relativeFrom="paragraph">
              <wp:posOffset>60960</wp:posOffset>
            </wp:positionV>
            <wp:extent cx="5760720" cy="7454900"/>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LAIRANCE ÉTHIQUE 10 JUIN 2024 (1)_2.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anchor>
        </w:drawing>
      </w:r>
    </w:p>
    <w:p w14:paraId="3D83F080" w14:textId="5A7AA66B" w:rsidR="001F23FA" w:rsidRDefault="001F23FA">
      <w:pPr>
        <w:rPr>
          <w:rFonts w:eastAsia="Times New Roman"/>
          <w:b/>
          <w:sz w:val="28"/>
          <w:szCs w:val="24"/>
          <w:u w:val="single"/>
          <w:lang w:eastAsia="fr-FR"/>
        </w:rPr>
      </w:pPr>
    </w:p>
    <w:p w14:paraId="61396246" w14:textId="1EE475B2" w:rsidR="00FA2E68" w:rsidRDefault="00FA2E68">
      <w:pPr>
        <w:rPr>
          <w:rFonts w:eastAsia="Times New Roman"/>
          <w:b/>
          <w:sz w:val="28"/>
          <w:szCs w:val="24"/>
          <w:u w:val="single"/>
          <w:lang w:eastAsia="fr-FR"/>
        </w:rPr>
      </w:pPr>
      <w:r>
        <w:rPr>
          <w:rFonts w:eastAsia="Times New Roman"/>
          <w:b/>
          <w:sz w:val="28"/>
          <w:szCs w:val="24"/>
          <w:u w:val="single"/>
          <w:lang w:eastAsia="fr-FR"/>
        </w:rPr>
        <w:br w:type="page"/>
      </w:r>
    </w:p>
    <w:p w14:paraId="572B938A" w14:textId="2FC6E359" w:rsidR="001403A0" w:rsidRPr="001403A0" w:rsidRDefault="001403A0" w:rsidP="0028533C">
      <w:pPr>
        <w:pStyle w:val="Aannexe"/>
      </w:pPr>
      <w:bookmarkStart w:id="307" w:name="_Toc169091699"/>
      <w:r>
        <w:lastRenderedPageBreak/>
        <w:t>FICHE D’INFORMATION</w:t>
      </w:r>
      <w:bookmarkEnd w:id="307"/>
    </w:p>
    <w:p w14:paraId="3BD42D2F" w14:textId="77777777" w:rsidR="001403A0" w:rsidRPr="000E1301" w:rsidRDefault="001403A0" w:rsidP="001403A0">
      <w:pPr>
        <w:spacing w:line="276" w:lineRule="auto"/>
        <w:rPr>
          <w:rFonts w:eastAsia="Times New Roman"/>
          <w:szCs w:val="24"/>
          <w:lang w:eastAsia="fr-FR"/>
        </w:rPr>
      </w:pPr>
    </w:p>
    <w:p w14:paraId="55D642EF" w14:textId="77777777" w:rsidR="001403A0" w:rsidRPr="000E1301" w:rsidRDefault="001403A0" w:rsidP="001403A0">
      <w:pPr>
        <w:rPr>
          <w:lang w:eastAsia="fr-FR"/>
        </w:rPr>
      </w:pPr>
      <w:r w:rsidRPr="000E1301">
        <w:rPr>
          <w:lang w:eastAsia="fr-FR"/>
        </w:rPr>
        <w:t>Thème : «</w:t>
      </w:r>
      <w:r>
        <w:rPr>
          <w:lang w:eastAsia="fr-FR"/>
        </w:rPr>
        <w:t xml:space="preserve"> </w:t>
      </w:r>
      <w:r w:rsidRPr="000A0A90">
        <w:rPr>
          <w:b/>
          <w:bCs/>
          <w:lang w:eastAsia="fr-FR"/>
        </w:rPr>
        <w:t>Les inégalités sociales en santé bucco-dentaire : étude comparative du taux de renoncement aux soins chez les patients assurés et non assuré</w:t>
      </w:r>
      <w:r>
        <w:rPr>
          <w:b/>
          <w:bCs/>
          <w:lang w:eastAsia="fr-FR"/>
        </w:rPr>
        <w:t>s »</w:t>
      </w:r>
    </w:p>
    <w:p w14:paraId="17D2A305" w14:textId="77777777" w:rsidR="001403A0" w:rsidRPr="000E1301" w:rsidRDefault="001403A0" w:rsidP="001403A0">
      <w:pPr>
        <w:rPr>
          <w:lang w:eastAsia="fr-FR"/>
        </w:rPr>
      </w:pPr>
      <w:r w:rsidRPr="0040170B">
        <w:rPr>
          <w:b/>
          <w:bCs/>
          <w:lang w:eastAsia="fr-FR"/>
        </w:rPr>
        <w:t>But de l’étude </w:t>
      </w:r>
      <w:r w:rsidRPr="000E1301">
        <w:rPr>
          <w:lang w:eastAsia="fr-FR"/>
        </w:rPr>
        <w:t>: Mettre en exergue la différence du taux de renoncement aux soins entre les patients assurés et non assurés.</w:t>
      </w:r>
    </w:p>
    <w:p w14:paraId="06C4A247" w14:textId="77777777" w:rsidR="001403A0" w:rsidRPr="000E1301" w:rsidRDefault="001403A0" w:rsidP="001403A0">
      <w:pPr>
        <w:rPr>
          <w:lang w:eastAsia="fr-FR"/>
        </w:rPr>
      </w:pPr>
      <w:r w:rsidRPr="0040170B">
        <w:rPr>
          <w:b/>
          <w:bCs/>
          <w:lang w:eastAsia="fr-FR"/>
        </w:rPr>
        <w:t>Site de l’étude</w:t>
      </w:r>
      <w:r w:rsidRPr="000E1301">
        <w:rPr>
          <w:lang w:eastAsia="fr-FR"/>
        </w:rPr>
        <w:t xml:space="preserve"> : Les services </w:t>
      </w:r>
      <w:proofErr w:type="spellStart"/>
      <w:r w:rsidRPr="000E1301">
        <w:rPr>
          <w:lang w:eastAsia="fr-FR"/>
        </w:rPr>
        <w:t>d’odontostomatologies</w:t>
      </w:r>
      <w:proofErr w:type="spellEnd"/>
      <w:r w:rsidRPr="000E1301">
        <w:rPr>
          <w:lang w:eastAsia="fr-FR"/>
        </w:rPr>
        <w:t xml:space="preserve"> des hôpitaux publics de Yaoundé : HGY, CHUY, l’Hôpital CNPS de Yaoundé. </w:t>
      </w:r>
    </w:p>
    <w:p w14:paraId="40923EC2" w14:textId="77777777" w:rsidR="001403A0" w:rsidRPr="000E1301" w:rsidRDefault="001403A0" w:rsidP="001403A0">
      <w:pPr>
        <w:rPr>
          <w:lang w:eastAsia="fr-FR"/>
        </w:rPr>
      </w:pPr>
      <w:r w:rsidRPr="0040170B">
        <w:rPr>
          <w:b/>
          <w:bCs/>
          <w:lang w:eastAsia="fr-FR"/>
        </w:rPr>
        <w:t>Durée de l’étude</w:t>
      </w:r>
      <w:r w:rsidRPr="000E1301">
        <w:rPr>
          <w:lang w:eastAsia="fr-FR"/>
        </w:rPr>
        <w:t> : huit mois, de novembre 2023 en Juin 2024</w:t>
      </w:r>
    </w:p>
    <w:p w14:paraId="457E5E76" w14:textId="77777777" w:rsidR="001403A0" w:rsidRPr="000E1301" w:rsidRDefault="001403A0" w:rsidP="001403A0">
      <w:pPr>
        <w:rPr>
          <w:lang w:eastAsia="fr-FR"/>
        </w:rPr>
      </w:pPr>
      <w:r w:rsidRPr="0040170B">
        <w:rPr>
          <w:b/>
          <w:bCs/>
          <w:lang w:eastAsia="fr-FR"/>
        </w:rPr>
        <w:t>Intérêt de l’étude</w:t>
      </w:r>
      <w:r w:rsidRPr="000E1301">
        <w:rPr>
          <w:lang w:eastAsia="fr-FR"/>
        </w:rPr>
        <w:t xml:space="preserve"> : Les résultats obtenus permettront d’avoir des données fiables en vue d’éclairer la décision sur les politiques sociales liées à la prise en charge patients BD. </w:t>
      </w:r>
    </w:p>
    <w:p w14:paraId="1BFAA15F" w14:textId="77777777" w:rsidR="001403A0" w:rsidRPr="000E1301" w:rsidRDefault="001403A0" w:rsidP="001403A0">
      <w:pPr>
        <w:rPr>
          <w:lang w:eastAsia="fr-FR"/>
        </w:rPr>
      </w:pPr>
      <w:r w:rsidRPr="0040170B">
        <w:rPr>
          <w:b/>
          <w:bCs/>
          <w:lang w:eastAsia="fr-FR"/>
        </w:rPr>
        <w:t>Considérations éthiques</w:t>
      </w:r>
      <w:r w:rsidRPr="000E1301">
        <w:rPr>
          <w:lang w:eastAsia="fr-FR"/>
        </w:rPr>
        <w:t> : le protocole de cette étude a été soumis au Comité Institutionnel d’Ethique et la Recherche de la FMSB (CIER/ FMSB). Après avoir procédé à votre identification, un code vous sera attribué pour bénéficier de l’anonymat. Toutes les informations recueillies à votre sujet seront confidentielles. Toutefois vous êtes libre d’accepter ou de refuser de participer à cette étude. Vous serez également libre de vous retirer de cette étude sans la moindre contrainte.</w:t>
      </w:r>
    </w:p>
    <w:p w14:paraId="790D7E71" w14:textId="77777777" w:rsidR="001403A0" w:rsidRPr="000E1301" w:rsidRDefault="001403A0" w:rsidP="001403A0">
      <w:pPr>
        <w:rPr>
          <w:lang w:eastAsia="fr-FR"/>
        </w:rPr>
      </w:pPr>
      <w:r w:rsidRPr="000E1301">
        <w:rPr>
          <w:lang w:eastAsia="fr-FR"/>
        </w:rPr>
        <w:t>Si vous tenez à participer à cette étude, nous souhaitons que vous soyez prêt à vous soumettre à ses exigences. Votre participation à cette étude devrait donc être profitable pour vous, pour nous, et pour le reste de la population.</w:t>
      </w:r>
    </w:p>
    <w:p w14:paraId="15B8B974" w14:textId="77777777" w:rsidR="001403A0" w:rsidRPr="000E1301" w:rsidRDefault="001403A0" w:rsidP="001403A0">
      <w:pPr>
        <w:rPr>
          <w:lang w:eastAsia="fr-FR"/>
        </w:rPr>
      </w:pPr>
      <w:r w:rsidRPr="000E1301">
        <w:rPr>
          <w:lang w:eastAsia="fr-FR"/>
        </w:rPr>
        <w:t>Si vous avez besoin d’avantage d’informations, vous pouvez l’obtenir auprès des responsables de l’étude :</w:t>
      </w:r>
    </w:p>
    <w:p w14:paraId="6AAF491E" w14:textId="77777777" w:rsidR="001403A0" w:rsidRPr="000E1301" w:rsidRDefault="001403A0" w:rsidP="001403A0">
      <w:pPr>
        <w:rPr>
          <w:rFonts w:eastAsia="Times New Roman"/>
          <w:szCs w:val="24"/>
          <w:lang w:eastAsia="fr-FR"/>
        </w:rPr>
      </w:pPr>
    </w:p>
    <w:p w14:paraId="6194E3A8" w14:textId="77777777" w:rsidR="001403A0" w:rsidRPr="000E1301" w:rsidRDefault="001403A0" w:rsidP="001403A0">
      <w:pPr>
        <w:rPr>
          <w:rFonts w:eastAsia="Times New Roman"/>
          <w:szCs w:val="24"/>
          <w:lang w:eastAsia="fr-FR"/>
        </w:rPr>
      </w:pPr>
      <w:r w:rsidRPr="000E1301">
        <w:rPr>
          <w:rFonts w:eastAsia="Times New Roman"/>
          <w:szCs w:val="24"/>
          <w:lang w:eastAsia="fr-FR"/>
        </w:rPr>
        <w:t>Directeur : Pr ESSI Marie Jose</w:t>
      </w:r>
    </w:p>
    <w:p w14:paraId="27EE831E" w14:textId="77777777" w:rsidR="001403A0" w:rsidRPr="000E1301" w:rsidRDefault="001403A0" w:rsidP="001403A0">
      <w:pPr>
        <w:rPr>
          <w:rFonts w:eastAsia="Times New Roman"/>
          <w:szCs w:val="24"/>
          <w:lang w:eastAsia="fr-FR"/>
        </w:rPr>
      </w:pPr>
      <w:r w:rsidRPr="000E1301">
        <w:rPr>
          <w:rFonts w:eastAsia="Times New Roman"/>
          <w:szCs w:val="24"/>
          <w:lang w:eastAsia="fr-FR"/>
        </w:rPr>
        <w:t>Co-Directeur : Dr NJOUMEMI Zakariaou</w:t>
      </w:r>
    </w:p>
    <w:p w14:paraId="0428DCA2" w14:textId="77777777" w:rsidR="001403A0" w:rsidRPr="00FB0B56" w:rsidRDefault="001403A0" w:rsidP="001403A0">
      <w:pPr>
        <w:rPr>
          <w:rFonts w:eastAsia="Times New Roman"/>
          <w:szCs w:val="24"/>
          <w:lang w:eastAsia="fr-FR"/>
        </w:rPr>
      </w:pPr>
      <w:r w:rsidRPr="00FB0B56">
        <w:rPr>
          <w:rFonts w:eastAsia="Times New Roman"/>
          <w:szCs w:val="24"/>
          <w:lang w:eastAsia="fr-FR"/>
        </w:rPr>
        <w:t>Co-Directeur : Dr NOKAM ABENA Elvire</w:t>
      </w:r>
    </w:p>
    <w:p w14:paraId="2EA4F850" w14:textId="77777777" w:rsidR="001403A0" w:rsidRDefault="001403A0" w:rsidP="001403A0">
      <w:pPr>
        <w:rPr>
          <w:rFonts w:eastAsia="Times New Roman"/>
          <w:szCs w:val="24"/>
          <w:lang w:eastAsia="fr-FR"/>
        </w:rPr>
      </w:pPr>
      <w:r w:rsidRPr="000E1301">
        <w:rPr>
          <w:rFonts w:eastAsia="Times New Roman"/>
          <w:szCs w:val="24"/>
          <w:lang w:eastAsia="fr-FR"/>
        </w:rPr>
        <w:t xml:space="preserve">Investigateur : MONEMVOM MBELE Brice Jordan ; étudiant en 7è année médecine bucco-dentaire de la FMSB ; Tél : 694 258 801 ; email : </w:t>
      </w:r>
      <w:hyperlink r:id="rId30" w:history="1">
        <w:r w:rsidRPr="00C8246B">
          <w:rPr>
            <w:rStyle w:val="Hyperlink"/>
            <w:rFonts w:eastAsia="Times New Roman"/>
            <w:szCs w:val="24"/>
            <w:lang w:eastAsia="fr-FR"/>
          </w:rPr>
          <w:t>mbele288@gmail.com</w:t>
        </w:r>
      </w:hyperlink>
    </w:p>
    <w:p w14:paraId="0F04F67D" w14:textId="77777777" w:rsidR="009D09CA" w:rsidRDefault="009D09CA" w:rsidP="000A0A90">
      <w:pPr>
        <w:suppressAutoHyphens/>
        <w:autoSpaceDN w:val="0"/>
        <w:spacing w:line="276" w:lineRule="auto"/>
        <w:contextualSpacing/>
        <w:textAlignment w:val="baseline"/>
        <w:rPr>
          <w:rFonts w:eastAsia="Times New Roman"/>
          <w:b/>
          <w:sz w:val="28"/>
          <w:szCs w:val="24"/>
          <w:u w:val="single"/>
          <w:lang w:eastAsia="fr-FR"/>
        </w:rPr>
      </w:pPr>
    </w:p>
    <w:p w14:paraId="0C7EB446" w14:textId="0832AFF1" w:rsidR="009B3634" w:rsidRDefault="0028533C" w:rsidP="0028533C">
      <w:pPr>
        <w:rPr>
          <w:rFonts w:eastAsia="Times New Roman"/>
          <w:b/>
          <w:sz w:val="28"/>
          <w:szCs w:val="24"/>
          <w:u w:val="single"/>
          <w:lang w:eastAsia="fr-FR"/>
        </w:rPr>
      </w:pPr>
      <w:r>
        <w:rPr>
          <w:rFonts w:eastAsia="Times New Roman"/>
          <w:b/>
          <w:sz w:val="28"/>
          <w:szCs w:val="24"/>
          <w:u w:val="single"/>
          <w:lang w:eastAsia="fr-FR"/>
        </w:rPr>
        <w:br w:type="page"/>
      </w:r>
    </w:p>
    <w:p w14:paraId="375CE9F7" w14:textId="1B946D9F" w:rsidR="001403A0" w:rsidRDefault="001403A0" w:rsidP="0028533C">
      <w:pPr>
        <w:pStyle w:val="Aannexe"/>
      </w:pPr>
      <w:bookmarkStart w:id="308" w:name="_Toc169091700"/>
      <w:r w:rsidRPr="001403A0">
        <w:lastRenderedPageBreak/>
        <w:t>Demande d'autorisation de recherche</w:t>
      </w:r>
      <w:bookmarkEnd w:id="308"/>
    </w:p>
    <w:p w14:paraId="7AE8A604" w14:textId="77777777" w:rsidR="001403A0" w:rsidRPr="000E1301" w:rsidRDefault="001403A0" w:rsidP="001403A0">
      <w:pPr>
        <w:suppressAutoHyphens/>
        <w:autoSpaceDN w:val="0"/>
        <w:spacing w:line="276" w:lineRule="auto"/>
        <w:ind w:left="1440"/>
        <w:contextualSpacing/>
        <w:jc w:val="left"/>
        <w:textAlignment w:val="baseline"/>
        <w:rPr>
          <w:rFonts w:ascii="Bookman Old Style" w:eastAsia="Times New Roman" w:hAnsi="Bookman Old Style"/>
          <w:sz w:val="28"/>
          <w:szCs w:val="24"/>
          <w:lang w:eastAsia="fr-FR"/>
        </w:rPr>
      </w:pPr>
    </w:p>
    <w:p w14:paraId="02888186" w14:textId="0918AA8A" w:rsidR="001403A0" w:rsidRPr="000E1301" w:rsidRDefault="001403A0" w:rsidP="001403A0">
      <w:pPr>
        <w:spacing w:line="276" w:lineRule="auto"/>
        <w:rPr>
          <w:rFonts w:eastAsia="Times New Roman"/>
          <w:szCs w:val="24"/>
          <w:lang w:eastAsia="fr-FR"/>
        </w:rPr>
      </w:pPr>
      <w:r w:rsidRPr="000E1301">
        <w:rPr>
          <w:rFonts w:eastAsia="Times New Roman"/>
          <w:szCs w:val="24"/>
          <w:lang w:eastAsia="fr-FR"/>
        </w:rPr>
        <w:t xml:space="preserve">MONEMVOM MBELE Brice Jordan    </w:t>
      </w:r>
      <w:r w:rsidR="00847953">
        <w:rPr>
          <w:rFonts w:eastAsia="Times New Roman"/>
          <w:szCs w:val="24"/>
          <w:lang w:eastAsia="fr-FR"/>
        </w:rPr>
        <w:t xml:space="preserve">                                </w:t>
      </w:r>
      <w:r w:rsidRPr="000E1301">
        <w:rPr>
          <w:rFonts w:eastAsia="Times New Roman"/>
          <w:szCs w:val="24"/>
          <w:lang w:eastAsia="fr-FR"/>
        </w:rPr>
        <w:t xml:space="preserve">          Yaoundé le </w:t>
      </w:r>
      <w:r>
        <w:rPr>
          <w:rFonts w:eastAsia="Times New Roman"/>
          <w:szCs w:val="24"/>
          <w:lang w:eastAsia="fr-FR"/>
        </w:rPr>
        <w:t>…………….</w:t>
      </w:r>
    </w:p>
    <w:p w14:paraId="49DDAE85" w14:textId="77777777" w:rsidR="001403A0" w:rsidRPr="000E1301" w:rsidRDefault="001403A0" w:rsidP="001403A0">
      <w:pPr>
        <w:spacing w:line="276" w:lineRule="auto"/>
        <w:rPr>
          <w:rFonts w:eastAsia="Times New Roman"/>
          <w:szCs w:val="24"/>
          <w:lang w:eastAsia="fr-FR"/>
        </w:rPr>
      </w:pPr>
      <w:r w:rsidRPr="000E1301">
        <w:rPr>
          <w:rFonts w:eastAsia="Times New Roman"/>
          <w:szCs w:val="24"/>
          <w:lang w:eastAsia="fr-FR"/>
        </w:rPr>
        <w:t xml:space="preserve">Tel : 6 94 25 88 01 </w:t>
      </w:r>
    </w:p>
    <w:p w14:paraId="587D110A" w14:textId="77777777" w:rsidR="001403A0" w:rsidRPr="000E1301" w:rsidRDefault="001403A0" w:rsidP="001403A0">
      <w:pPr>
        <w:spacing w:line="276" w:lineRule="auto"/>
        <w:rPr>
          <w:rFonts w:eastAsia="Times New Roman"/>
          <w:szCs w:val="24"/>
          <w:lang w:eastAsia="fr-FR"/>
        </w:rPr>
      </w:pPr>
      <w:r w:rsidRPr="00002E1B">
        <w:rPr>
          <w:rFonts w:eastAsia="Times New Roman"/>
          <w:b/>
          <w:noProof/>
          <w:szCs w:val="24"/>
          <w:lang w:eastAsia="fr-FR"/>
        </w:rPr>
        <mc:AlternateContent>
          <mc:Choice Requires="wps">
            <w:drawing>
              <wp:anchor distT="45720" distB="45720" distL="114300" distR="114300" simplePos="0" relativeHeight="251684864" behindDoc="0" locked="0" layoutInCell="1" allowOverlap="1" wp14:anchorId="34AB39DB" wp14:editId="27D75B74">
                <wp:simplePos x="0" y="0"/>
                <wp:positionH relativeFrom="column">
                  <wp:posOffset>3310255</wp:posOffset>
                </wp:positionH>
                <wp:positionV relativeFrom="paragraph">
                  <wp:posOffset>82550</wp:posOffset>
                </wp:positionV>
                <wp:extent cx="2526030" cy="1404620"/>
                <wp:effectExtent l="0" t="0" r="7620" b="635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1404620"/>
                        </a:xfrm>
                        <a:prstGeom prst="rect">
                          <a:avLst/>
                        </a:prstGeom>
                        <a:solidFill>
                          <a:srgbClr val="FFFFFF"/>
                        </a:solidFill>
                        <a:ln w="9525">
                          <a:noFill/>
                          <a:miter lim="800000"/>
                          <a:headEnd/>
                          <a:tailEnd/>
                        </a:ln>
                      </wps:spPr>
                      <wps:txbx>
                        <w:txbxContent>
                          <w:p w14:paraId="35B3F92B" w14:textId="77777777" w:rsidR="00F07332" w:rsidRDefault="00F07332" w:rsidP="001403A0">
                            <w:pPr>
                              <w:jc w:val="center"/>
                              <w:rPr>
                                <w:rFonts w:eastAsia="Times New Roman"/>
                                <w:b/>
                                <w:szCs w:val="24"/>
                                <w:lang w:eastAsia="fr-FR"/>
                              </w:rPr>
                            </w:pPr>
                            <w:r w:rsidRPr="000E1301">
                              <w:rPr>
                                <w:rFonts w:eastAsia="Times New Roman"/>
                                <w:b/>
                                <w:szCs w:val="24"/>
                                <w:lang w:eastAsia="fr-FR"/>
                              </w:rPr>
                              <w:t>A</w:t>
                            </w:r>
                            <w:r>
                              <w:rPr>
                                <w:rFonts w:eastAsia="Times New Roman"/>
                                <w:b/>
                                <w:szCs w:val="24"/>
                                <w:lang w:eastAsia="fr-FR"/>
                              </w:rPr>
                              <w:t xml:space="preserve"> </w:t>
                            </w:r>
                          </w:p>
                          <w:p w14:paraId="546AB31F" w14:textId="77777777" w:rsidR="00F07332" w:rsidRPr="003850C5" w:rsidRDefault="00F07332" w:rsidP="001403A0">
                            <w:pPr>
                              <w:jc w:val="center"/>
                              <w:rPr>
                                <w:rFonts w:eastAsia="Times New Roman"/>
                                <w:b/>
                                <w:szCs w:val="24"/>
                                <w:lang w:eastAsia="fr-FR"/>
                              </w:rPr>
                            </w:pPr>
                            <w:r w:rsidRPr="000E1301">
                              <w:rPr>
                                <w:rFonts w:eastAsia="Times New Roman"/>
                                <w:b/>
                                <w:szCs w:val="24"/>
                                <w:lang w:eastAsia="fr-FR"/>
                              </w:rPr>
                              <w:t>Monsieur le Directeur de</w:t>
                            </w:r>
                            <w:r>
                              <w:rPr>
                                <w:rFonts w:eastAsia="Times New Roman"/>
                                <w:b/>
                                <w:szCs w:val="24"/>
                                <w:lang w:eastAsia="fr-FR"/>
                              </w:rPr>
                              <w:t xml:space="preserve"> l’Hôpital</w:t>
                            </w:r>
                            <w:r w:rsidRPr="000E1301">
                              <w:rPr>
                                <w:rFonts w:eastAsia="Times New Roman"/>
                                <w:b/>
                                <w:szCs w:val="24"/>
                                <w:lang w:eastAsia="fr-FR"/>
                              </w:rPr>
                              <w:t xml:space="preserve"> </w:t>
                            </w:r>
                            <w:r>
                              <w:rPr>
                                <w:rFonts w:eastAsia="Times New Roman"/>
                                <w:b/>
                                <w:szCs w:val="24"/>
                                <w:lang w:eastAsia="fr-FR"/>
                              </w:rPr>
                              <w:t>…</w:t>
                            </w:r>
                          </w:p>
                          <w:p w14:paraId="1C669790" w14:textId="77777777" w:rsidR="00F07332" w:rsidRDefault="00F07332"/>
                          <w:p w14:paraId="7AFB3D6B" w14:textId="77777777" w:rsidR="00F07332" w:rsidRDefault="00F07332" w:rsidP="001403A0">
                            <w:pPr>
                              <w:jc w:val="center"/>
                              <w:rPr>
                                <w:rFonts w:eastAsia="Times New Roman"/>
                                <w:b/>
                                <w:szCs w:val="24"/>
                                <w:lang w:eastAsia="fr-FR"/>
                              </w:rPr>
                            </w:pPr>
                            <w:r w:rsidRPr="000E1301">
                              <w:rPr>
                                <w:rFonts w:eastAsia="Times New Roman"/>
                                <w:b/>
                                <w:szCs w:val="24"/>
                                <w:lang w:eastAsia="fr-FR"/>
                              </w:rPr>
                              <w:t>A</w:t>
                            </w:r>
                            <w:r>
                              <w:rPr>
                                <w:rFonts w:eastAsia="Times New Roman"/>
                                <w:b/>
                                <w:szCs w:val="24"/>
                                <w:lang w:eastAsia="fr-FR"/>
                              </w:rPr>
                              <w:t xml:space="preserve"> </w:t>
                            </w:r>
                          </w:p>
                          <w:p w14:paraId="13701DFF" w14:textId="77777777" w:rsidR="00F07332" w:rsidRPr="003850C5" w:rsidRDefault="00F07332" w:rsidP="001403A0">
                            <w:pPr>
                              <w:jc w:val="center"/>
                              <w:rPr>
                                <w:rFonts w:eastAsia="Times New Roman"/>
                                <w:b/>
                                <w:szCs w:val="24"/>
                                <w:lang w:eastAsia="fr-FR"/>
                              </w:rPr>
                            </w:pPr>
                            <w:r w:rsidRPr="000E1301">
                              <w:rPr>
                                <w:rFonts w:eastAsia="Times New Roman"/>
                                <w:b/>
                                <w:szCs w:val="24"/>
                                <w:lang w:eastAsia="fr-FR"/>
                              </w:rPr>
                              <w:t>Monsieur le Directeur de</w:t>
                            </w:r>
                            <w:r>
                              <w:rPr>
                                <w:rFonts w:eastAsia="Times New Roman"/>
                                <w:b/>
                                <w:szCs w:val="24"/>
                                <w:lang w:eastAsia="fr-FR"/>
                              </w:rPr>
                              <w:t xml:space="preserve"> l’Hôpital</w:t>
                            </w:r>
                            <w:r w:rsidRPr="000E1301">
                              <w:rPr>
                                <w:rFonts w:eastAsia="Times New Roman"/>
                                <w:b/>
                                <w:szCs w:val="24"/>
                                <w:lang w:eastAsia="fr-FR"/>
                              </w:rPr>
                              <w:t xml:space="preserve"> </w:t>
                            </w:r>
                            <w:r>
                              <w:rPr>
                                <w:rFonts w:eastAsia="Times New Roman"/>
                                <w:b/>
                                <w:szCs w:val="24"/>
                                <w:lang w:eastAsia="fr-F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B39DB" id="_x0000_t202" coordsize="21600,21600" o:spt="202" path="m,l,21600r21600,l21600,xe">
                <v:stroke joinstyle="miter"/>
                <v:path gradientshapeok="t" o:connecttype="rect"/>
              </v:shapetype>
              <v:shape id="Zone de texte 2" o:spid="_x0000_s1058" type="#_x0000_t202" style="position:absolute;left:0;text-align:left;margin-left:260.65pt;margin-top:6.5pt;width:198.9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" stroked="f">
                <v:textbox style="mso-fit-shape-to-text:t">
                  <w:txbxContent>
                    <w:p w14:paraId="35B3F92B" w14:textId="77777777" w:rsidR="00F07332" w:rsidRDefault="00F07332" w:rsidP="001403A0">
                      <w:pPr>
                        <w:jc w:val="center"/>
                        <w:rPr>
                          <w:rFonts w:eastAsia="Times New Roman"/>
                          <w:b/>
                          <w:szCs w:val="24"/>
                          <w:lang w:eastAsia="fr-FR"/>
                        </w:rPr>
                      </w:pPr>
                      <w:r w:rsidRPr="000E1301">
                        <w:rPr>
                          <w:rFonts w:eastAsia="Times New Roman"/>
                          <w:b/>
                          <w:szCs w:val="24"/>
                          <w:lang w:eastAsia="fr-FR"/>
                        </w:rPr>
                        <w:t>A</w:t>
                      </w:r>
                      <w:r>
                        <w:rPr>
                          <w:rFonts w:eastAsia="Times New Roman"/>
                          <w:b/>
                          <w:szCs w:val="24"/>
                          <w:lang w:eastAsia="fr-FR"/>
                        </w:rPr>
                        <w:t xml:space="preserve"> </w:t>
                      </w:r>
                    </w:p>
                    <w:p w14:paraId="546AB31F" w14:textId="77777777" w:rsidR="00F07332" w:rsidRPr="003850C5" w:rsidRDefault="00F07332" w:rsidP="001403A0">
                      <w:pPr>
                        <w:jc w:val="center"/>
                        <w:rPr>
                          <w:rFonts w:eastAsia="Times New Roman"/>
                          <w:b/>
                          <w:szCs w:val="24"/>
                          <w:lang w:eastAsia="fr-FR"/>
                        </w:rPr>
                      </w:pPr>
                      <w:r w:rsidRPr="000E1301">
                        <w:rPr>
                          <w:rFonts w:eastAsia="Times New Roman"/>
                          <w:b/>
                          <w:szCs w:val="24"/>
                          <w:lang w:eastAsia="fr-FR"/>
                        </w:rPr>
                        <w:t>Monsieur le Directeur de</w:t>
                      </w:r>
                      <w:r>
                        <w:rPr>
                          <w:rFonts w:eastAsia="Times New Roman"/>
                          <w:b/>
                          <w:szCs w:val="24"/>
                          <w:lang w:eastAsia="fr-FR"/>
                        </w:rPr>
                        <w:t xml:space="preserve"> l’Hôpital</w:t>
                      </w:r>
                      <w:r w:rsidRPr="000E1301">
                        <w:rPr>
                          <w:rFonts w:eastAsia="Times New Roman"/>
                          <w:b/>
                          <w:szCs w:val="24"/>
                          <w:lang w:eastAsia="fr-FR"/>
                        </w:rPr>
                        <w:t xml:space="preserve"> </w:t>
                      </w:r>
                      <w:r>
                        <w:rPr>
                          <w:rFonts w:eastAsia="Times New Roman"/>
                          <w:b/>
                          <w:szCs w:val="24"/>
                          <w:lang w:eastAsia="fr-FR"/>
                        </w:rPr>
                        <w:t>…</w:t>
                      </w:r>
                    </w:p>
                    <w:p w14:paraId="1C669790" w14:textId="77777777" w:rsidR="00F07332" w:rsidRDefault="00F07332"/>
                    <w:p w14:paraId="7AFB3D6B" w14:textId="77777777" w:rsidR="00F07332" w:rsidRDefault="00F07332" w:rsidP="001403A0">
                      <w:pPr>
                        <w:jc w:val="center"/>
                        <w:rPr>
                          <w:rFonts w:eastAsia="Times New Roman"/>
                          <w:b/>
                          <w:szCs w:val="24"/>
                          <w:lang w:eastAsia="fr-FR"/>
                        </w:rPr>
                      </w:pPr>
                      <w:r w:rsidRPr="000E1301">
                        <w:rPr>
                          <w:rFonts w:eastAsia="Times New Roman"/>
                          <w:b/>
                          <w:szCs w:val="24"/>
                          <w:lang w:eastAsia="fr-FR"/>
                        </w:rPr>
                        <w:t>A</w:t>
                      </w:r>
                      <w:r>
                        <w:rPr>
                          <w:rFonts w:eastAsia="Times New Roman"/>
                          <w:b/>
                          <w:szCs w:val="24"/>
                          <w:lang w:eastAsia="fr-FR"/>
                        </w:rPr>
                        <w:t xml:space="preserve"> </w:t>
                      </w:r>
                    </w:p>
                    <w:p w14:paraId="13701DFF" w14:textId="77777777" w:rsidR="00F07332" w:rsidRPr="003850C5" w:rsidRDefault="00F07332" w:rsidP="001403A0">
                      <w:pPr>
                        <w:jc w:val="center"/>
                        <w:rPr>
                          <w:rFonts w:eastAsia="Times New Roman"/>
                          <w:b/>
                          <w:szCs w:val="24"/>
                          <w:lang w:eastAsia="fr-FR"/>
                        </w:rPr>
                      </w:pPr>
                      <w:r w:rsidRPr="000E1301">
                        <w:rPr>
                          <w:rFonts w:eastAsia="Times New Roman"/>
                          <w:b/>
                          <w:szCs w:val="24"/>
                          <w:lang w:eastAsia="fr-FR"/>
                        </w:rPr>
                        <w:t>Monsieur le Directeur de</w:t>
                      </w:r>
                      <w:r>
                        <w:rPr>
                          <w:rFonts w:eastAsia="Times New Roman"/>
                          <w:b/>
                          <w:szCs w:val="24"/>
                          <w:lang w:eastAsia="fr-FR"/>
                        </w:rPr>
                        <w:t xml:space="preserve"> l’Hôpital</w:t>
                      </w:r>
                      <w:r w:rsidRPr="000E1301">
                        <w:rPr>
                          <w:rFonts w:eastAsia="Times New Roman"/>
                          <w:b/>
                          <w:szCs w:val="24"/>
                          <w:lang w:eastAsia="fr-FR"/>
                        </w:rPr>
                        <w:t xml:space="preserve"> </w:t>
                      </w:r>
                      <w:r>
                        <w:rPr>
                          <w:rFonts w:eastAsia="Times New Roman"/>
                          <w:b/>
                          <w:szCs w:val="24"/>
                          <w:lang w:eastAsia="fr-FR"/>
                        </w:rPr>
                        <w:t>…</w:t>
                      </w:r>
                    </w:p>
                  </w:txbxContent>
                </v:textbox>
                <w10:wrap type="square"/>
              </v:shape>
            </w:pict>
          </mc:Fallback>
        </mc:AlternateContent>
      </w:r>
      <w:r w:rsidRPr="000E1301">
        <w:rPr>
          <w:rFonts w:eastAsia="Times New Roman"/>
          <w:szCs w:val="24"/>
          <w:lang w:eastAsia="fr-FR"/>
        </w:rPr>
        <w:t xml:space="preserve">Email : </w:t>
      </w:r>
      <w:r w:rsidRPr="000E1301">
        <w:rPr>
          <w:rFonts w:eastAsia="Times New Roman"/>
          <w:color w:val="0000FF"/>
          <w:szCs w:val="24"/>
          <w:u w:val="single"/>
          <w:lang w:eastAsia="fr-FR"/>
        </w:rPr>
        <w:t>mbele288@gmail.com</w:t>
      </w:r>
    </w:p>
    <w:p w14:paraId="51038C9E" w14:textId="77777777" w:rsidR="001403A0" w:rsidRPr="000E1301" w:rsidRDefault="001403A0" w:rsidP="001403A0">
      <w:pPr>
        <w:spacing w:line="276" w:lineRule="auto"/>
        <w:rPr>
          <w:rFonts w:eastAsia="Times New Roman"/>
          <w:szCs w:val="24"/>
          <w:lang w:eastAsia="fr-FR"/>
        </w:rPr>
      </w:pPr>
      <w:r w:rsidRPr="000E1301">
        <w:rPr>
          <w:rFonts w:eastAsia="Times New Roman"/>
          <w:szCs w:val="24"/>
          <w:lang w:eastAsia="fr-FR"/>
        </w:rPr>
        <w:t>FMSB-UY1</w:t>
      </w:r>
    </w:p>
    <w:p w14:paraId="10365707" w14:textId="77777777" w:rsidR="001403A0" w:rsidRDefault="001403A0" w:rsidP="001403A0">
      <w:pPr>
        <w:spacing w:line="276" w:lineRule="auto"/>
        <w:ind w:left="10" w:right="-15"/>
        <w:jc w:val="center"/>
        <w:rPr>
          <w:rFonts w:eastAsia="Times New Roman"/>
          <w:b/>
          <w:szCs w:val="24"/>
          <w:lang w:eastAsia="fr-FR"/>
        </w:rPr>
      </w:pPr>
      <w:r w:rsidRPr="000E1301">
        <w:rPr>
          <w:rFonts w:eastAsia="Times New Roman"/>
          <w:b/>
          <w:sz w:val="28"/>
          <w:szCs w:val="24"/>
          <w:lang w:eastAsia="fr-FR"/>
        </w:rPr>
        <w:t xml:space="preserve">                                                                                   </w:t>
      </w:r>
      <w:r w:rsidRPr="000E1301">
        <w:rPr>
          <w:rFonts w:eastAsia="Times New Roman"/>
          <w:b/>
          <w:szCs w:val="24"/>
          <w:lang w:eastAsia="fr-FR"/>
        </w:rPr>
        <w:t xml:space="preserve">   </w:t>
      </w:r>
    </w:p>
    <w:p w14:paraId="0FB561EA" w14:textId="77777777" w:rsidR="001403A0" w:rsidRDefault="001403A0" w:rsidP="001403A0">
      <w:pPr>
        <w:spacing w:line="276" w:lineRule="auto"/>
        <w:ind w:left="10" w:right="-15"/>
        <w:jc w:val="center"/>
        <w:rPr>
          <w:rFonts w:eastAsia="Times New Roman"/>
          <w:b/>
          <w:szCs w:val="24"/>
          <w:lang w:eastAsia="fr-FR"/>
        </w:rPr>
      </w:pPr>
    </w:p>
    <w:p w14:paraId="3C7A1497" w14:textId="77777777" w:rsidR="001403A0" w:rsidRDefault="001403A0" w:rsidP="001403A0">
      <w:pPr>
        <w:spacing w:line="276" w:lineRule="auto"/>
        <w:ind w:left="10" w:right="-15"/>
        <w:jc w:val="center"/>
        <w:rPr>
          <w:rFonts w:eastAsia="Times New Roman"/>
          <w:b/>
          <w:szCs w:val="24"/>
          <w:lang w:eastAsia="fr-FR"/>
        </w:rPr>
      </w:pPr>
    </w:p>
    <w:p w14:paraId="3274C2BE" w14:textId="77777777" w:rsidR="001403A0" w:rsidRDefault="001403A0" w:rsidP="001403A0">
      <w:pPr>
        <w:spacing w:line="276" w:lineRule="auto"/>
        <w:ind w:right="-15"/>
        <w:jc w:val="left"/>
        <w:rPr>
          <w:rFonts w:eastAsia="Times New Roman"/>
          <w:b/>
          <w:szCs w:val="24"/>
          <w:lang w:eastAsia="fr-FR"/>
        </w:rPr>
      </w:pPr>
    </w:p>
    <w:p w14:paraId="445FBD5A" w14:textId="77777777" w:rsidR="001403A0" w:rsidRPr="00002E1B" w:rsidRDefault="001403A0" w:rsidP="001403A0">
      <w:pPr>
        <w:spacing w:line="276" w:lineRule="auto"/>
        <w:ind w:left="10" w:right="-15"/>
        <w:jc w:val="center"/>
        <w:rPr>
          <w:rFonts w:eastAsia="Times New Roman"/>
          <w:b/>
          <w:szCs w:val="24"/>
          <w:lang w:eastAsia="fr-FR"/>
        </w:rPr>
      </w:pPr>
    </w:p>
    <w:p w14:paraId="27F006BB" w14:textId="77777777" w:rsidR="001403A0" w:rsidRPr="000E1301" w:rsidRDefault="001403A0" w:rsidP="001403A0">
      <w:pPr>
        <w:rPr>
          <w:lang w:eastAsia="fr-FR"/>
        </w:rPr>
      </w:pPr>
      <w:r w:rsidRPr="000E1301">
        <w:rPr>
          <w:b/>
          <w:u w:val="single" w:color="000000"/>
          <w:lang w:eastAsia="fr-FR"/>
        </w:rPr>
        <w:t>Objet</w:t>
      </w:r>
      <w:r w:rsidRPr="000E1301">
        <w:rPr>
          <w:lang w:eastAsia="fr-FR"/>
        </w:rPr>
        <w:t xml:space="preserve"> : Demande d’autorisation de recherche.    </w:t>
      </w:r>
    </w:p>
    <w:p w14:paraId="3E3EF007" w14:textId="77777777" w:rsidR="001403A0" w:rsidRPr="000E1301" w:rsidRDefault="001403A0" w:rsidP="001403A0">
      <w:pPr>
        <w:rPr>
          <w:lang w:eastAsia="fr-FR"/>
        </w:rPr>
      </w:pPr>
      <w:r w:rsidRPr="000E1301">
        <w:rPr>
          <w:lang w:eastAsia="fr-FR"/>
        </w:rPr>
        <w:t xml:space="preserve">    </w:t>
      </w:r>
      <w:r w:rsidRPr="000E1301">
        <w:rPr>
          <w:lang w:eastAsia="fr-FR"/>
        </w:rPr>
        <w:tab/>
        <w:t>Monsieur le Directeur,</w:t>
      </w:r>
    </w:p>
    <w:p w14:paraId="0F8B09F2" w14:textId="77777777" w:rsidR="001403A0" w:rsidRPr="000E1301" w:rsidRDefault="001403A0" w:rsidP="001403A0">
      <w:pPr>
        <w:rPr>
          <w:lang w:eastAsia="fr-FR"/>
        </w:rPr>
      </w:pPr>
      <w:r w:rsidRPr="000E1301">
        <w:rPr>
          <w:lang w:eastAsia="fr-FR"/>
        </w:rPr>
        <w:t>J’ai l’honneur de venir auprès de votre haute personnalité solliciter une autorisation pour recruter les patients dans la formation sanitaire que vous dirigez.</w:t>
      </w:r>
      <w:r w:rsidRPr="000E1301">
        <w:rPr>
          <w:b/>
          <w:lang w:eastAsia="fr-FR"/>
        </w:rPr>
        <w:t xml:space="preserve"> </w:t>
      </w:r>
      <w:r w:rsidRPr="000E1301">
        <w:rPr>
          <w:lang w:eastAsia="fr-FR"/>
        </w:rPr>
        <w:t xml:space="preserve">En effet, dans le cadre des travaux de ma thèse de fin d’études médicales qui s’intitule : « </w:t>
      </w:r>
      <w:r w:rsidRPr="000E1301">
        <w:rPr>
          <w:b/>
          <w:bCs/>
          <w:lang w:eastAsia="fr-FR"/>
        </w:rPr>
        <w:t xml:space="preserve">Les inégalités sociales en santé bucco-dentaire : étude comparative du taux de renoncement aux soins chez les patients assurés et non assurés </w:t>
      </w:r>
      <w:r w:rsidRPr="000E1301">
        <w:rPr>
          <w:b/>
          <w:lang w:eastAsia="fr-FR"/>
        </w:rPr>
        <w:t>»</w:t>
      </w:r>
      <w:r w:rsidRPr="000E1301">
        <w:rPr>
          <w:lang w:eastAsia="fr-FR"/>
        </w:rPr>
        <w:t xml:space="preserve">, réalisée sous la supervision du Pr ESSI Marie Jose, et sous l’encadrement Dr NJOUMEMI Zakariaou et du Dr NOKAM ABENA Elvire ; Je souhaite recruter dans le service </w:t>
      </w:r>
      <w:proofErr w:type="spellStart"/>
      <w:r w:rsidRPr="000E1301">
        <w:rPr>
          <w:lang w:eastAsia="fr-FR"/>
        </w:rPr>
        <w:t>d’odontostomatologie</w:t>
      </w:r>
      <w:proofErr w:type="spellEnd"/>
      <w:r w:rsidRPr="000E1301">
        <w:rPr>
          <w:lang w:eastAsia="fr-FR"/>
        </w:rPr>
        <w:t>, les patients qui rempliraient les critères d’inclusion.</w:t>
      </w:r>
    </w:p>
    <w:p w14:paraId="640954BD" w14:textId="77777777" w:rsidR="001403A0" w:rsidRPr="000E1301" w:rsidRDefault="001403A0" w:rsidP="001403A0">
      <w:pPr>
        <w:rPr>
          <w:b/>
          <w:lang w:eastAsia="fr-FR"/>
        </w:rPr>
      </w:pPr>
      <w:r w:rsidRPr="000E1301">
        <w:rPr>
          <w:lang w:eastAsia="fr-FR"/>
        </w:rPr>
        <w:t xml:space="preserve">En l’espoir d’une suite favorable, je vous prie d’agréer, Monsieur le Directeur, l’expression de mon profond respect. </w:t>
      </w:r>
      <w:r w:rsidRPr="000E1301">
        <w:rPr>
          <w:b/>
          <w:lang w:eastAsia="fr-FR"/>
        </w:rPr>
        <w:t xml:space="preserve"> </w:t>
      </w:r>
    </w:p>
    <w:p w14:paraId="5504CFF8" w14:textId="77777777" w:rsidR="001403A0" w:rsidRPr="000E1301" w:rsidRDefault="001403A0" w:rsidP="001403A0">
      <w:pPr>
        <w:rPr>
          <w:bCs/>
          <w:lang w:eastAsia="fr-FR"/>
        </w:rPr>
      </w:pPr>
      <w:r w:rsidRPr="000E1301">
        <w:rPr>
          <w:bCs/>
          <w:lang w:eastAsia="fr-FR"/>
        </w:rPr>
        <w:t>Pièce jointe : protocole de recherche.</w:t>
      </w:r>
    </w:p>
    <w:p w14:paraId="18636891" w14:textId="77777777" w:rsidR="001403A0" w:rsidRPr="000E1301" w:rsidRDefault="001403A0" w:rsidP="000A0A90">
      <w:pPr>
        <w:rPr>
          <w:rFonts w:eastAsia="Times New Roman"/>
          <w:szCs w:val="24"/>
          <w:lang w:eastAsia="fr-FR"/>
        </w:rPr>
      </w:pPr>
    </w:p>
    <w:p w14:paraId="72A03C32" w14:textId="2643E0AF" w:rsidR="00002E1B" w:rsidRPr="0040170B" w:rsidRDefault="00005399" w:rsidP="0040170B">
      <w:pPr>
        <w:rPr>
          <w:rFonts w:eastAsia="Times New Roman"/>
          <w:szCs w:val="24"/>
          <w:lang w:eastAsia="fr-FR"/>
        </w:rPr>
      </w:pPr>
      <w:r w:rsidRPr="000E1301">
        <w:rPr>
          <w:rFonts w:eastAsia="Times New Roman"/>
          <w:b/>
          <w:sz w:val="28"/>
          <w:szCs w:val="24"/>
          <w:lang w:eastAsia="fr-FR"/>
        </w:rPr>
        <w:tab/>
        <w:t xml:space="preserve">                                                                                     </w:t>
      </w:r>
      <w:r w:rsidRPr="000E1301">
        <w:rPr>
          <w:rFonts w:eastAsia="Times New Roman"/>
          <w:b/>
          <w:szCs w:val="24"/>
          <w:lang w:eastAsia="fr-FR"/>
        </w:rPr>
        <w:t xml:space="preserve">   </w:t>
      </w:r>
    </w:p>
    <w:p w14:paraId="62549FB3" w14:textId="77777777" w:rsidR="009B3634" w:rsidRDefault="009B3634" w:rsidP="00005399">
      <w:pPr>
        <w:spacing w:line="276" w:lineRule="auto"/>
        <w:rPr>
          <w:rFonts w:eastAsia="Times New Roman"/>
          <w:sz w:val="28"/>
          <w:szCs w:val="28"/>
          <w:lang w:eastAsia="fr-FR"/>
        </w:rPr>
      </w:pPr>
    </w:p>
    <w:p w14:paraId="3AABD22E" w14:textId="77777777" w:rsidR="001403A0" w:rsidRDefault="001403A0" w:rsidP="00005399">
      <w:pPr>
        <w:spacing w:line="276" w:lineRule="auto"/>
        <w:rPr>
          <w:rFonts w:eastAsia="Times New Roman"/>
          <w:sz w:val="28"/>
          <w:szCs w:val="28"/>
          <w:lang w:eastAsia="fr-FR"/>
        </w:rPr>
      </w:pPr>
    </w:p>
    <w:p w14:paraId="54F4060A" w14:textId="77777777" w:rsidR="00C509D1" w:rsidRDefault="00C509D1" w:rsidP="00005399">
      <w:pPr>
        <w:spacing w:line="276" w:lineRule="auto"/>
        <w:rPr>
          <w:rFonts w:eastAsia="Times New Roman"/>
          <w:sz w:val="28"/>
          <w:szCs w:val="28"/>
          <w:lang w:eastAsia="fr-FR"/>
        </w:rPr>
      </w:pPr>
    </w:p>
    <w:p w14:paraId="6CAB0A59" w14:textId="283E21AA" w:rsidR="0028533C" w:rsidRDefault="0028533C">
      <w:pPr>
        <w:rPr>
          <w:rFonts w:eastAsia="Times New Roman"/>
          <w:sz w:val="28"/>
          <w:szCs w:val="28"/>
          <w:lang w:eastAsia="fr-FR"/>
        </w:rPr>
      </w:pPr>
      <w:r>
        <w:rPr>
          <w:rFonts w:eastAsia="Times New Roman"/>
          <w:sz w:val="28"/>
          <w:szCs w:val="28"/>
          <w:lang w:eastAsia="fr-FR"/>
        </w:rPr>
        <w:br w:type="page"/>
      </w:r>
    </w:p>
    <w:p w14:paraId="15988928" w14:textId="3A25C1B1" w:rsidR="00005399" w:rsidRPr="000E1301" w:rsidRDefault="00005399" w:rsidP="0028533C">
      <w:pPr>
        <w:pStyle w:val="Aannexe"/>
      </w:pPr>
      <w:bookmarkStart w:id="309" w:name="_Toc169091701"/>
      <w:r w:rsidRPr="000E1301">
        <w:lastRenderedPageBreak/>
        <w:t>CONSENTEMENT ECLAIRE</w:t>
      </w:r>
      <w:bookmarkEnd w:id="309"/>
    </w:p>
    <w:p w14:paraId="4C927E82" w14:textId="77777777" w:rsidR="009B3634" w:rsidRPr="000E1301" w:rsidRDefault="009B3634" w:rsidP="009B3634">
      <w:pPr>
        <w:suppressAutoHyphens/>
        <w:autoSpaceDN w:val="0"/>
        <w:spacing w:line="276" w:lineRule="auto"/>
        <w:contextualSpacing/>
        <w:textAlignment w:val="baseline"/>
        <w:rPr>
          <w:rFonts w:ascii="Bookman Old Style" w:eastAsia="Times New Roman" w:hAnsi="Bookman Old Style"/>
          <w:b/>
          <w:sz w:val="28"/>
          <w:szCs w:val="24"/>
          <w:u w:val="single"/>
          <w:lang w:eastAsia="fr-FR"/>
        </w:rPr>
      </w:pPr>
    </w:p>
    <w:p w14:paraId="022B4F0C" w14:textId="77777777" w:rsidR="00005399" w:rsidRPr="000E1301" w:rsidRDefault="00005399" w:rsidP="00005399">
      <w:pPr>
        <w:suppressAutoHyphens/>
        <w:autoSpaceDN w:val="0"/>
        <w:spacing w:line="276" w:lineRule="auto"/>
        <w:ind w:left="1440"/>
        <w:contextualSpacing/>
        <w:jc w:val="center"/>
        <w:textAlignment w:val="baseline"/>
        <w:rPr>
          <w:rFonts w:ascii="Bookman Old Style" w:eastAsia="Times New Roman" w:hAnsi="Bookman Old Style"/>
          <w:b/>
          <w:sz w:val="28"/>
          <w:szCs w:val="24"/>
          <w:u w:val="single"/>
          <w:lang w:eastAsia="fr-FR"/>
        </w:rPr>
      </w:pPr>
    </w:p>
    <w:p w14:paraId="52843DD9" w14:textId="77777777" w:rsidR="00005399" w:rsidRPr="000E1301" w:rsidRDefault="00005399" w:rsidP="00005399">
      <w:pPr>
        <w:tabs>
          <w:tab w:val="left" w:pos="210"/>
          <w:tab w:val="center" w:pos="4547"/>
        </w:tabs>
        <w:spacing w:line="276" w:lineRule="auto"/>
        <w:ind w:left="10" w:right="-15"/>
        <w:jc w:val="center"/>
        <w:rPr>
          <w:rFonts w:eastAsia="Times New Roman"/>
          <w:b/>
          <w:szCs w:val="24"/>
          <w:lang w:eastAsia="fr-FR"/>
        </w:rPr>
      </w:pPr>
      <w:r w:rsidRPr="00B477B2">
        <w:rPr>
          <w:rFonts w:eastAsia="Times New Roman"/>
          <w:szCs w:val="24"/>
          <w:u w:val="single"/>
          <w:lang w:eastAsia="fr-FR"/>
        </w:rPr>
        <w:t>Thème</w:t>
      </w:r>
      <w:r w:rsidRPr="000E1301">
        <w:rPr>
          <w:rFonts w:eastAsia="Times New Roman"/>
          <w:szCs w:val="24"/>
          <w:lang w:eastAsia="fr-FR"/>
        </w:rPr>
        <w:t xml:space="preserve"> : </w:t>
      </w:r>
      <w:r w:rsidRPr="000E1301">
        <w:rPr>
          <w:rFonts w:eastAsia="Times New Roman"/>
          <w:b/>
          <w:bCs/>
          <w:szCs w:val="24"/>
          <w:lang w:eastAsia="fr-FR"/>
        </w:rPr>
        <w:t>Les inégalités sociales en santé bucco-dentaire : étude comparative du taux de renoncement aux soins chez les patients assurés et non assurés</w:t>
      </w:r>
    </w:p>
    <w:p w14:paraId="36459A68" w14:textId="77777777" w:rsidR="00005399" w:rsidRPr="000E1301" w:rsidRDefault="00005399" w:rsidP="00005399">
      <w:pPr>
        <w:tabs>
          <w:tab w:val="left" w:pos="210"/>
          <w:tab w:val="center" w:pos="4547"/>
        </w:tabs>
        <w:spacing w:line="276" w:lineRule="auto"/>
        <w:ind w:left="10" w:right="-15"/>
        <w:jc w:val="center"/>
        <w:rPr>
          <w:rFonts w:eastAsia="Times New Roman"/>
          <w:b/>
          <w:szCs w:val="24"/>
          <w:lang w:eastAsia="fr-FR"/>
        </w:rPr>
      </w:pPr>
    </w:p>
    <w:p w14:paraId="274159D4" w14:textId="77777777" w:rsidR="00005399" w:rsidRPr="000E1301" w:rsidRDefault="00005399" w:rsidP="00005399">
      <w:pPr>
        <w:tabs>
          <w:tab w:val="left" w:pos="210"/>
          <w:tab w:val="center" w:pos="4547"/>
        </w:tabs>
        <w:spacing w:line="276" w:lineRule="auto"/>
        <w:ind w:left="10" w:right="-15"/>
        <w:rPr>
          <w:rFonts w:eastAsia="Times New Roman"/>
          <w:b/>
          <w:szCs w:val="24"/>
          <w:lang w:eastAsia="fr-FR"/>
        </w:rPr>
      </w:pPr>
    </w:p>
    <w:p w14:paraId="111FEFE3" w14:textId="77777777" w:rsidR="00005399" w:rsidRPr="000E1301" w:rsidRDefault="00005399" w:rsidP="0040170B">
      <w:pPr>
        <w:rPr>
          <w:lang w:eastAsia="fr-FR"/>
        </w:rPr>
      </w:pPr>
      <w:r w:rsidRPr="000E1301">
        <w:rPr>
          <w:lang w:eastAsia="fr-FR"/>
        </w:rPr>
        <w:t>Je soussigné (e)</w:t>
      </w:r>
    </w:p>
    <w:p w14:paraId="11429116" w14:textId="77777777" w:rsidR="00005399" w:rsidRPr="000E1301" w:rsidRDefault="00005399" w:rsidP="0040170B">
      <w:pPr>
        <w:rPr>
          <w:lang w:eastAsia="fr-FR"/>
        </w:rPr>
      </w:pPr>
      <w:r w:rsidRPr="000E1301">
        <w:rPr>
          <w:lang w:eastAsia="fr-FR"/>
        </w:rPr>
        <w:t>Mr/ Mme…………………………………………………………………. certifie avoir été contacté(e) par l’étudiant en médecine bucco-dentaire MONEMVOM MBELE Brice Jordan. Celui-ci m’a proposé de participer à cette étude dans le cadre d’une thèse de doctorat en médecine bucco-dentaire.</w:t>
      </w:r>
    </w:p>
    <w:p w14:paraId="41C4C69E" w14:textId="77777777" w:rsidR="00005399" w:rsidRPr="000E1301" w:rsidRDefault="00005399" w:rsidP="0040170B">
      <w:pPr>
        <w:rPr>
          <w:lang w:eastAsia="fr-FR"/>
        </w:rPr>
      </w:pPr>
      <w:r w:rsidRPr="000E1301">
        <w:rPr>
          <w:lang w:eastAsia="fr-FR"/>
        </w:rPr>
        <w:t>Je reconnais avoir lu la fiche d’information et m’être suffisamment informé auprès des investigateurs. J’ai bien compris le but de cette étude ainsi que les avantages et les contraintes qui y sont liés.</w:t>
      </w:r>
    </w:p>
    <w:p w14:paraId="35047C22" w14:textId="77777777" w:rsidR="00005399" w:rsidRPr="000E1301" w:rsidRDefault="00005399" w:rsidP="0040170B">
      <w:pPr>
        <w:rPr>
          <w:lang w:eastAsia="fr-FR"/>
        </w:rPr>
      </w:pPr>
      <w:r w:rsidRPr="000E1301">
        <w:rPr>
          <w:lang w:eastAsia="fr-FR"/>
        </w:rPr>
        <w:t>Ces informations resteront confidentielles ; je pourrai aussi me retirer de l’étude à tout moment, si je le désire. J’accepte de mon plein gré de participer à cette étude, et de me soumettre aux exigences qu’elle requerra pour être correctement conduite</w:t>
      </w:r>
    </w:p>
    <w:p w14:paraId="081AEAF0" w14:textId="77777777" w:rsidR="00005399" w:rsidRPr="000E1301" w:rsidRDefault="00005399" w:rsidP="0040170B">
      <w:pPr>
        <w:rPr>
          <w:lang w:eastAsia="fr-FR"/>
        </w:rPr>
      </w:pPr>
    </w:p>
    <w:p w14:paraId="0BB3B0B6" w14:textId="77777777" w:rsidR="00005399" w:rsidRPr="000E1301" w:rsidRDefault="00005399" w:rsidP="0040170B">
      <w:pPr>
        <w:rPr>
          <w:lang w:eastAsia="fr-FR"/>
        </w:rPr>
      </w:pPr>
    </w:p>
    <w:p w14:paraId="078F0073" w14:textId="745D5988" w:rsidR="00005399" w:rsidRPr="000E1301" w:rsidRDefault="00005399" w:rsidP="0040170B">
      <w:pPr>
        <w:rPr>
          <w:lang w:eastAsia="fr-FR"/>
        </w:rPr>
      </w:pPr>
      <w:r w:rsidRPr="000E1301">
        <w:rPr>
          <w:lang w:eastAsia="fr-FR"/>
        </w:rPr>
        <w:t>Participant                                                                       Investigateur principal</w:t>
      </w:r>
    </w:p>
    <w:p w14:paraId="22A99C71" w14:textId="77777777" w:rsidR="00B477B2" w:rsidRDefault="00B477B2" w:rsidP="0040170B">
      <w:pPr>
        <w:rPr>
          <w:rFonts w:ascii="Bookman Old Style" w:hAnsi="Bookman Old Style"/>
          <w:sz w:val="28"/>
          <w:lang w:eastAsia="fr-FR"/>
        </w:rPr>
      </w:pPr>
    </w:p>
    <w:p w14:paraId="51871D98" w14:textId="77777777" w:rsidR="0040170B" w:rsidRDefault="0040170B" w:rsidP="0040170B">
      <w:pPr>
        <w:rPr>
          <w:rFonts w:ascii="Bookman Old Style" w:hAnsi="Bookman Old Style"/>
          <w:sz w:val="28"/>
          <w:lang w:eastAsia="fr-FR"/>
        </w:rPr>
      </w:pPr>
    </w:p>
    <w:p w14:paraId="2E0C056F" w14:textId="77777777" w:rsidR="00B477B2" w:rsidRPr="000E1301" w:rsidRDefault="00B477B2" w:rsidP="0040170B">
      <w:pPr>
        <w:rPr>
          <w:rFonts w:ascii="Bookman Old Style" w:hAnsi="Bookman Old Style"/>
          <w:sz w:val="28"/>
          <w:lang w:eastAsia="fr-FR"/>
        </w:rPr>
      </w:pPr>
    </w:p>
    <w:p w14:paraId="69CB55DE" w14:textId="77777777" w:rsidR="00005399" w:rsidRPr="000E1301" w:rsidRDefault="00005399" w:rsidP="0040170B">
      <w:pPr>
        <w:rPr>
          <w:lang w:eastAsia="fr-FR"/>
        </w:rPr>
      </w:pPr>
      <w:r w:rsidRPr="000E1301">
        <w:rPr>
          <w:lang w:eastAsia="fr-FR"/>
        </w:rPr>
        <w:t xml:space="preserve">                                                              Cameroun, le …. /…../ 2024</w:t>
      </w:r>
      <w:r w:rsidRPr="000E1301">
        <w:rPr>
          <w:b/>
          <w:sz w:val="28"/>
          <w:lang w:eastAsia="fr-FR"/>
        </w:rPr>
        <w:t xml:space="preserve"> </w:t>
      </w:r>
    </w:p>
    <w:p w14:paraId="38AA196A" w14:textId="77777777" w:rsidR="00005399" w:rsidRPr="000E1301" w:rsidRDefault="00005399" w:rsidP="0040170B">
      <w:pPr>
        <w:rPr>
          <w:rFonts w:ascii="Bookman Old Style" w:hAnsi="Bookman Old Style"/>
          <w:b/>
          <w:sz w:val="28"/>
          <w:u w:val="single"/>
          <w:lang w:eastAsia="fr-FR"/>
        </w:rPr>
      </w:pPr>
      <w:r w:rsidRPr="000E1301">
        <w:rPr>
          <w:rFonts w:ascii="Bookman Old Style" w:hAnsi="Bookman Old Style"/>
          <w:b/>
          <w:sz w:val="28"/>
          <w:u w:val="single"/>
          <w:lang w:eastAsia="fr-FR"/>
        </w:rPr>
        <w:br w:type="page"/>
      </w:r>
    </w:p>
    <w:p w14:paraId="746D8D5B" w14:textId="48A57AF3" w:rsidR="00EC1FAC" w:rsidRDefault="00EC1FAC" w:rsidP="0028533C">
      <w:pPr>
        <w:pStyle w:val="Aannexe"/>
      </w:pPr>
      <w:bookmarkStart w:id="310" w:name="_Toc169091702"/>
      <w:r w:rsidRPr="005C4061">
        <w:lastRenderedPageBreak/>
        <w:t>Chronogramme</w:t>
      </w:r>
      <w:bookmarkEnd w:id="310"/>
    </w:p>
    <w:tbl>
      <w:tblPr>
        <w:tblpPr w:leftFromText="141" w:rightFromText="141" w:vertAnchor="page" w:horzAnchor="margin" w:tblpY="2707"/>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809"/>
        <w:gridCol w:w="769"/>
        <w:gridCol w:w="617"/>
        <w:gridCol w:w="617"/>
        <w:gridCol w:w="815"/>
        <w:gridCol w:w="745"/>
        <w:gridCol w:w="653"/>
        <w:gridCol w:w="662"/>
        <w:gridCol w:w="933"/>
      </w:tblGrid>
      <w:tr w:rsidR="00EC1FAC" w:rsidRPr="00916BA1" w14:paraId="6278C03B" w14:textId="77777777" w:rsidTr="00FB0B56">
        <w:trPr>
          <w:trHeight w:val="149"/>
        </w:trPr>
        <w:tc>
          <w:tcPr>
            <w:tcW w:w="2844" w:type="dxa"/>
            <w:vMerge w:val="restart"/>
          </w:tcPr>
          <w:p w14:paraId="637AC5E2" w14:textId="77777777" w:rsidR="00EC1FAC" w:rsidRPr="00916BA1" w:rsidRDefault="00EC1FAC" w:rsidP="00FB0B56">
            <w:pPr>
              <w:tabs>
                <w:tab w:val="left" w:pos="8265"/>
              </w:tabs>
              <w:spacing w:line="240" w:lineRule="auto"/>
              <w:ind w:firstLine="340"/>
              <w:jc w:val="center"/>
              <w:rPr>
                <w:rFonts w:eastAsia="Times New Roman"/>
                <w:bCs/>
                <w:szCs w:val="24"/>
                <w:lang w:eastAsia="fr-FR"/>
              </w:rPr>
            </w:pPr>
            <w:r w:rsidRPr="00916BA1">
              <w:rPr>
                <w:rFonts w:eastAsia="Times New Roman"/>
                <w:bCs/>
                <w:color w:val="000000"/>
                <w:szCs w:val="24"/>
                <w:lang w:eastAsia="fr-FR"/>
              </w:rPr>
              <w:t xml:space="preserve">Période </w:t>
            </w:r>
          </w:p>
        </w:tc>
        <w:tc>
          <w:tcPr>
            <w:tcW w:w="1578" w:type="dxa"/>
            <w:gridSpan w:val="2"/>
          </w:tcPr>
          <w:p w14:paraId="780667BC" w14:textId="77777777" w:rsidR="00EC1FAC" w:rsidRPr="00916BA1" w:rsidRDefault="00EC1FAC" w:rsidP="00FB0B56">
            <w:pPr>
              <w:tabs>
                <w:tab w:val="left" w:pos="8265"/>
              </w:tabs>
              <w:spacing w:line="240" w:lineRule="auto"/>
              <w:jc w:val="center"/>
              <w:rPr>
                <w:rFonts w:eastAsia="Times New Roman"/>
                <w:bCs/>
                <w:szCs w:val="24"/>
                <w:lang w:eastAsia="fr-FR"/>
              </w:rPr>
            </w:pPr>
            <w:r w:rsidRPr="00916BA1">
              <w:rPr>
                <w:rFonts w:eastAsia="Times New Roman"/>
                <w:bCs/>
                <w:szCs w:val="24"/>
                <w:lang w:eastAsia="fr-FR"/>
              </w:rPr>
              <w:t>2023</w:t>
            </w:r>
          </w:p>
        </w:tc>
        <w:tc>
          <w:tcPr>
            <w:tcW w:w="5042" w:type="dxa"/>
            <w:gridSpan w:val="7"/>
          </w:tcPr>
          <w:p w14:paraId="28C68212" w14:textId="77777777" w:rsidR="00EC1FAC" w:rsidRPr="00916BA1" w:rsidRDefault="00EC1FAC" w:rsidP="00FB0B56">
            <w:pPr>
              <w:tabs>
                <w:tab w:val="left" w:pos="8265"/>
              </w:tabs>
              <w:spacing w:line="240" w:lineRule="auto"/>
              <w:jc w:val="center"/>
              <w:rPr>
                <w:rFonts w:eastAsia="Times New Roman"/>
                <w:bCs/>
                <w:szCs w:val="24"/>
                <w:lang w:eastAsia="fr-FR"/>
              </w:rPr>
            </w:pPr>
            <w:r w:rsidRPr="00916BA1">
              <w:rPr>
                <w:rFonts w:eastAsia="Times New Roman"/>
                <w:bCs/>
                <w:szCs w:val="24"/>
                <w:lang w:eastAsia="fr-FR"/>
              </w:rPr>
              <w:t>2024</w:t>
            </w:r>
          </w:p>
        </w:tc>
      </w:tr>
      <w:tr w:rsidR="00EC1FAC" w:rsidRPr="00916BA1" w14:paraId="025CEDBA" w14:textId="77777777" w:rsidTr="00FB0B56">
        <w:trPr>
          <w:trHeight w:val="71"/>
        </w:trPr>
        <w:tc>
          <w:tcPr>
            <w:tcW w:w="2844" w:type="dxa"/>
            <w:vMerge/>
          </w:tcPr>
          <w:p w14:paraId="4D739384"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09" w:type="dxa"/>
          </w:tcPr>
          <w:p w14:paraId="65EF00FF"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Nov.</w:t>
            </w:r>
          </w:p>
        </w:tc>
        <w:tc>
          <w:tcPr>
            <w:tcW w:w="769" w:type="dxa"/>
          </w:tcPr>
          <w:p w14:paraId="1D0632DF"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Déc.</w:t>
            </w:r>
          </w:p>
        </w:tc>
        <w:tc>
          <w:tcPr>
            <w:tcW w:w="617" w:type="dxa"/>
          </w:tcPr>
          <w:p w14:paraId="11DA4EA2"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Jan.</w:t>
            </w:r>
          </w:p>
        </w:tc>
        <w:tc>
          <w:tcPr>
            <w:tcW w:w="617" w:type="dxa"/>
          </w:tcPr>
          <w:p w14:paraId="7F076A79" w14:textId="77777777" w:rsidR="00EC1FAC" w:rsidRPr="00916BA1" w:rsidRDefault="00EC1FAC" w:rsidP="00FB0B56">
            <w:pPr>
              <w:tabs>
                <w:tab w:val="left" w:pos="8265"/>
              </w:tabs>
              <w:spacing w:line="240" w:lineRule="auto"/>
              <w:jc w:val="left"/>
              <w:rPr>
                <w:rFonts w:eastAsia="Times New Roman"/>
                <w:bCs/>
                <w:szCs w:val="24"/>
                <w:lang w:eastAsia="fr-FR"/>
              </w:rPr>
            </w:pPr>
            <w:proofErr w:type="spellStart"/>
            <w:r w:rsidRPr="00916BA1">
              <w:rPr>
                <w:rFonts w:eastAsia="Times New Roman"/>
                <w:bCs/>
                <w:szCs w:val="24"/>
                <w:lang w:eastAsia="fr-FR"/>
              </w:rPr>
              <w:t>Fév</w:t>
            </w:r>
            <w:proofErr w:type="spellEnd"/>
            <w:r w:rsidRPr="00916BA1">
              <w:rPr>
                <w:rFonts w:eastAsia="Times New Roman"/>
                <w:bCs/>
                <w:szCs w:val="24"/>
                <w:lang w:eastAsia="fr-FR"/>
              </w:rPr>
              <w:t>.</w:t>
            </w:r>
          </w:p>
        </w:tc>
        <w:tc>
          <w:tcPr>
            <w:tcW w:w="815" w:type="dxa"/>
          </w:tcPr>
          <w:p w14:paraId="5A8CAB0D"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Mars</w:t>
            </w:r>
          </w:p>
        </w:tc>
        <w:tc>
          <w:tcPr>
            <w:tcW w:w="745" w:type="dxa"/>
          </w:tcPr>
          <w:p w14:paraId="618AFEBE"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Avril</w:t>
            </w:r>
          </w:p>
        </w:tc>
        <w:tc>
          <w:tcPr>
            <w:tcW w:w="653" w:type="dxa"/>
          </w:tcPr>
          <w:p w14:paraId="2C5BA3E1"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Mai</w:t>
            </w:r>
          </w:p>
        </w:tc>
        <w:tc>
          <w:tcPr>
            <w:tcW w:w="662" w:type="dxa"/>
          </w:tcPr>
          <w:p w14:paraId="52AAB4F2"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Juin</w:t>
            </w:r>
          </w:p>
        </w:tc>
        <w:tc>
          <w:tcPr>
            <w:tcW w:w="933" w:type="dxa"/>
          </w:tcPr>
          <w:p w14:paraId="79EC8951" w14:textId="77777777" w:rsidR="00EC1FAC" w:rsidRPr="00916BA1" w:rsidRDefault="00EC1FAC" w:rsidP="00FB0B56">
            <w:pPr>
              <w:tabs>
                <w:tab w:val="left" w:pos="8265"/>
              </w:tabs>
              <w:spacing w:line="240" w:lineRule="auto"/>
              <w:jc w:val="left"/>
              <w:rPr>
                <w:rFonts w:eastAsia="Times New Roman"/>
                <w:bCs/>
                <w:szCs w:val="24"/>
                <w:lang w:eastAsia="fr-FR"/>
              </w:rPr>
            </w:pPr>
            <w:r w:rsidRPr="00916BA1">
              <w:rPr>
                <w:rFonts w:eastAsia="Times New Roman"/>
                <w:bCs/>
                <w:szCs w:val="24"/>
                <w:lang w:eastAsia="fr-FR"/>
              </w:rPr>
              <w:t>Juillet</w:t>
            </w:r>
          </w:p>
        </w:tc>
      </w:tr>
      <w:tr w:rsidR="00EC1FAC" w:rsidRPr="00916BA1" w14:paraId="5D09DC22" w14:textId="77777777" w:rsidTr="00FB0B56">
        <w:trPr>
          <w:trHeight w:val="88"/>
        </w:trPr>
        <w:tc>
          <w:tcPr>
            <w:tcW w:w="2844" w:type="dxa"/>
          </w:tcPr>
          <w:p w14:paraId="4218B171"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Rédaction du protocole</w:t>
            </w:r>
          </w:p>
        </w:tc>
        <w:tc>
          <w:tcPr>
            <w:tcW w:w="809" w:type="dxa"/>
            <w:shd w:val="clear" w:color="auto" w:fill="2F5496" w:themeFill="accent1" w:themeFillShade="BF"/>
          </w:tcPr>
          <w:p w14:paraId="485C10B9"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shd w:val="clear" w:color="auto" w:fill="2F5496" w:themeFill="accent1" w:themeFillShade="BF"/>
          </w:tcPr>
          <w:p w14:paraId="0EFA5D6E"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shd w:val="clear" w:color="auto" w:fill="2F5496" w:themeFill="accent1" w:themeFillShade="BF"/>
          </w:tcPr>
          <w:p w14:paraId="35DEFEBB"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46DF277F"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tcPr>
          <w:p w14:paraId="79FB0BA0"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tcPr>
          <w:p w14:paraId="2EF9E6D2"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tcPr>
          <w:p w14:paraId="4418DD22"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tcPr>
          <w:p w14:paraId="08E828D6"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tcPr>
          <w:p w14:paraId="4D735828" w14:textId="77777777" w:rsidR="00EC1FAC" w:rsidRPr="00916BA1" w:rsidRDefault="00EC1FAC" w:rsidP="00FB0B56">
            <w:pPr>
              <w:tabs>
                <w:tab w:val="left" w:pos="8265"/>
              </w:tabs>
              <w:spacing w:line="240" w:lineRule="auto"/>
              <w:jc w:val="center"/>
              <w:rPr>
                <w:rFonts w:eastAsia="Times New Roman"/>
                <w:bCs/>
                <w:szCs w:val="24"/>
                <w:lang w:eastAsia="fr-FR"/>
              </w:rPr>
            </w:pPr>
          </w:p>
        </w:tc>
      </w:tr>
      <w:tr w:rsidR="00EC1FAC" w:rsidRPr="00916BA1" w14:paraId="3F472CE5" w14:textId="77777777" w:rsidTr="00FB0B56">
        <w:trPr>
          <w:trHeight w:val="78"/>
        </w:trPr>
        <w:tc>
          <w:tcPr>
            <w:tcW w:w="2844" w:type="dxa"/>
          </w:tcPr>
          <w:p w14:paraId="5E4EE9E1"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Autorisation de recherche</w:t>
            </w:r>
          </w:p>
        </w:tc>
        <w:tc>
          <w:tcPr>
            <w:tcW w:w="809" w:type="dxa"/>
          </w:tcPr>
          <w:p w14:paraId="146F3B4D"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shd w:val="clear" w:color="auto" w:fill="FFFFFF"/>
          </w:tcPr>
          <w:p w14:paraId="0A42B54B"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3C31BA30" w14:textId="77777777" w:rsidR="00EC1FAC" w:rsidRPr="00916BA1" w:rsidRDefault="00EC1FAC" w:rsidP="00FB0B56">
            <w:pPr>
              <w:tabs>
                <w:tab w:val="left" w:pos="8265"/>
              </w:tabs>
              <w:spacing w:line="240" w:lineRule="auto"/>
              <w:rPr>
                <w:rFonts w:eastAsia="Times New Roman"/>
                <w:bCs/>
                <w:szCs w:val="24"/>
                <w:lang w:eastAsia="fr-FR"/>
              </w:rPr>
            </w:pPr>
          </w:p>
        </w:tc>
        <w:tc>
          <w:tcPr>
            <w:tcW w:w="617" w:type="dxa"/>
            <w:shd w:val="clear" w:color="auto" w:fill="365F91"/>
          </w:tcPr>
          <w:p w14:paraId="5AC0A944"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tcPr>
          <w:p w14:paraId="2C2A69C6"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tcPr>
          <w:p w14:paraId="7228A320"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tcPr>
          <w:p w14:paraId="1C06E66F"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tcPr>
          <w:p w14:paraId="4FC2E1B4"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tcPr>
          <w:p w14:paraId="025984C5" w14:textId="77777777" w:rsidR="00EC1FAC" w:rsidRPr="00916BA1" w:rsidRDefault="00EC1FAC" w:rsidP="00FB0B56">
            <w:pPr>
              <w:tabs>
                <w:tab w:val="left" w:pos="8265"/>
              </w:tabs>
              <w:spacing w:line="240" w:lineRule="auto"/>
              <w:jc w:val="center"/>
              <w:rPr>
                <w:rFonts w:eastAsia="Times New Roman"/>
                <w:bCs/>
                <w:szCs w:val="24"/>
                <w:lang w:eastAsia="fr-FR"/>
              </w:rPr>
            </w:pPr>
          </w:p>
        </w:tc>
      </w:tr>
      <w:tr w:rsidR="00EC1FAC" w:rsidRPr="00916BA1" w14:paraId="74CC8A41" w14:textId="77777777" w:rsidTr="00FB0B56">
        <w:trPr>
          <w:trHeight w:val="96"/>
        </w:trPr>
        <w:tc>
          <w:tcPr>
            <w:tcW w:w="2844" w:type="dxa"/>
          </w:tcPr>
          <w:p w14:paraId="289210EE"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Recrutement et</w:t>
            </w:r>
            <w:r>
              <w:rPr>
                <w:rFonts w:eastAsia="Times New Roman"/>
                <w:bCs/>
                <w:szCs w:val="24"/>
                <w:lang w:eastAsia="fr-FR"/>
              </w:rPr>
              <w:t xml:space="preserve"> a</w:t>
            </w:r>
            <w:r w:rsidRPr="00916BA1">
              <w:rPr>
                <w:rFonts w:eastAsia="Times New Roman"/>
                <w:bCs/>
                <w:szCs w:val="24"/>
                <w:lang w:eastAsia="fr-FR"/>
              </w:rPr>
              <w:t>nalyse</w:t>
            </w:r>
          </w:p>
        </w:tc>
        <w:tc>
          <w:tcPr>
            <w:tcW w:w="809" w:type="dxa"/>
          </w:tcPr>
          <w:p w14:paraId="06A04CBC"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tcPr>
          <w:p w14:paraId="4EAC8CB5"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shd w:val="clear" w:color="auto" w:fill="auto"/>
          </w:tcPr>
          <w:p w14:paraId="4C9ECF60"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shd w:val="clear" w:color="auto" w:fill="2F5496" w:themeFill="accent1" w:themeFillShade="BF"/>
          </w:tcPr>
          <w:p w14:paraId="038664A1"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shd w:val="clear" w:color="auto" w:fill="2F5496" w:themeFill="accent1" w:themeFillShade="BF"/>
          </w:tcPr>
          <w:p w14:paraId="55CF244B"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shd w:val="clear" w:color="auto" w:fill="2F5496" w:themeFill="accent1" w:themeFillShade="BF"/>
          </w:tcPr>
          <w:p w14:paraId="06B026BE"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tcPr>
          <w:p w14:paraId="2ECB042B"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tcPr>
          <w:p w14:paraId="3D6BA17D"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tcPr>
          <w:p w14:paraId="651F1744" w14:textId="77777777" w:rsidR="00EC1FAC" w:rsidRPr="00916BA1" w:rsidRDefault="00EC1FAC" w:rsidP="00FB0B56">
            <w:pPr>
              <w:tabs>
                <w:tab w:val="left" w:pos="8265"/>
              </w:tabs>
              <w:spacing w:line="240" w:lineRule="auto"/>
              <w:jc w:val="center"/>
              <w:rPr>
                <w:rFonts w:eastAsia="Times New Roman"/>
                <w:bCs/>
                <w:szCs w:val="24"/>
                <w:lang w:eastAsia="fr-FR"/>
              </w:rPr>
            </w:pPr>
          </w:p>
        </w:tc>
      </w:tr>
      <w:tr w:rsidR="00EC1FAC" w:rsidRPr="00916BA1" w14:paraId="1FB4781F" w14:textId="77777777" w:rsidTr="00FB0B56">
        <w:trPr>
          <w:trHeight w:val="95"/>
        </w:trPr>
        <w:tc>
          <w:tcPr>
            <w:tcW w:w="2844" w:type="dxa"/>
          </w:tcPr>
          <w:p w14:paraId="65E0D7CC"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Rédaction</w:t>
            </w:r>
            <w:r>
              <w:rPr>
                <w:rFonts w:eastAsia="Times New Roman"/>
                <w:bCs/>
                <w:szCs w:val="24"/>
                <w:lang w:eastAsia="fr-FR"/>
              </w:rPr>
              <w:t xml:space="preserve"> </w:t>
            </w:r>
          </w:p>
        </w:tc>
        <w:tc>
          <w:tcPr>
            <w:tcW w:w="809" w:type="dxa"/>
          </w:tcPr>
          <w:p w14:paraId="7DC3946F"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tcPr>
          <w:p w14:paraId="532252AB"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66CA5D22"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7C63DA95"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shd w:val="clear" w:color="auto" w:fill="2F5496" w:themeFill="accent1" w:themeFillShade="BF"/>
          </w:tcPr>
          <w:p w14:paraId="1DC5824A"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shd w:val="clear" w:color="auto" w:fill="2F5496" w:themeFill="accent1" w:themeFillShade="BF"/>
          </w:tcPr>
          <w:p w14:paraId="3D24039C"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shd w:val="clear" w:color="auto" w:fill="2F5496" w:themeFill="accent1" w:themeFillShade="BF"/>
          </w:tcPr>
          <w:p w14:paraId="29AB5063"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tcPr>
          <w:p w14:paraId="2C37C234"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tcPr>
          <w:p w14:paraId="72220F5E" w14:textId="77777777" w:rsidR="00EC1FAC" w:rsidRPr="00916BA1" w:rsidRDefault="00EC1FAC" w:rsidP="00FB0B56">
            <w:pPr>
              <w:tabs>
                <w:tab w:val="left" w:pos="8265"/>
              </w:tabs>
              <w:spacing w:line="240" w:lineRule="auto"/>
              <w:jc w:val="center"/>
              <w:rPr>
                <w:rFonts w:eastAsia="Times New Roman"/>
                <w:bCs/>
                <w:szCs w:val="24"/>
                <w:lang w:eastAsia="fr-FR"/>
              </w:rPr>
            </w:pPr>
          </w:p>
        </w:tc>
      </w:tr>
      <w:tr w:rsidR="00EC1FAC" w:rsidRPr="00916BA1" w14:paraId="15EC9FAC" w14:textId="77777777" w:rsidTr="00FB0B56">
        <w:trPr>
          <w:trHeight w:val="95"/>
        </w:trPr>
        <w:tc>
          <w:tcPr>
            <w:tcW w:w="2844" w:type="dxa"/>
          </w:tcPr>
          <w:p w14:paraId="6970F12F"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Finalisation de la thèse</w:t>
            </w:r>
          </w:p>
        </w:tc>
        <w:tc>
          <w:tcPr>
            <w:tcW w:w="809" w:type="dxa"/>
          </w:tcPr>
          <w:p w14:paraId="2CE1938F"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tcPr>
          <w:p w14:paraId="64E6959C"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7D067881"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7C49F036"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tcPr>
          <w:p w14:paraId="3B91317E"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shd w:val="clear" w:color="auto" w:fill="FFFFFF"/>
          </w:tcPr>
          <w:p w14:paraId="4C247B93"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shd w:val="clear" w:color="auto" w:fill="2F5496" w:themeFill="accent1" w:themeFillShade="BF"/>
          </w:tcPr>
          <w:p w14:paraId="2EA59736"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tcPr>
          <w:p w14:paraId="21A6C02C"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tcPr>
          <w:p w14:paraId="15270B63" w14:textId="77777777" w:rsidR="00EC1FAC" w:rsidRPr="00916BA1" w:rsidRDefault="00EC1FAC" w:rsidP="00FB0B56">
            <w:pPr>
              <w:tabs>
                <w:tab w:val="left" w:pos="8265"/>
              </w:tabs>
              <w:spacing w:line="240" w:lineRule="auto"/>
              <w:jc w:val="center"/>
              <w:rPr>
                <w:rFonts w:eastAsia="Times New Roman"/>
                <w:bCs/>
                <w:szCs w:val="24"/>
                <w:lang w:eastAsia="fr-FR"/>
              </w:rPr>
            </w:pPr>
          </w:p>
        </w:tc>
      </w:tr>
      <w:tr w:rsidR="00EC1FAC" w:rsidRPr="00916BA1" w14:paraId="5310FE9B" w14:textId="77777777" w:rsidTr="00FB0B56">
        <w:trPr>
          <w:trHeight w:val="118"/>
        </w:trPr>
        <w:tc>
          <w:tcPr>
            <w:tcW w:w="2844" w:type="dxa"/>
          </w:tcPr>
          <w:p w14:paraId="31B640A2"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Soutenance</w:t>
            </w:r>
          </w:p>
        </w:tc>
        <w:tc>
          <w:tcPr>
            <w:tcW w:w="809" w:type="dxa"/>
          </w:tcPr>
          <w:p w14:paraId="37DA54B4"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tcPr>
          <w:p w14:paraId="4DF04CAA"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16B9F658"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772C469D"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tcPr>
          <w:p w14:paraId="789DDB29"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tcPr>
          <w:p w14:paraId="5AEDA3E9"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tcPr>
          <w:p w14:paraId="69B610C3"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shd w:val="clear" w:color="auto" w:fill="2F5496" w:themeFill="accent1" w:themeFillShade="BF"/>
          </w:tcPr>
          <w:p w14:paraId="08ADF0FE"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tcPr>
          <w:p w14:paraId="1403062F" w14:textId="77777777" w:rsidR="00EC1FAC" w:rsidRPr="00916BA1" w:rsidRDefault="00EC1FAC" w:rsidP="00FB0B56">
            <w:pPr>
              <w:tabs>
                <w:tab w:val="left" w:pos="8265"/>
              </w:tabs>
              <w:spacing w:line="240" w:lineRule="auto"/>
              <w:jc w:val="center"/>
              <w:rPr>
                <w:rFonts w:eastAsia="Times New Roman"/>
                <w:bCs/>
                <w:szCs w:val="24"/>
                <w:lang w:eastAsia="fr-FR"/>
              </w:rPr>
            </w:pPr>
          </w:p>
        </w:tc>
      </w:tr>
      <w:tr w:rsidR="00EC1FAC" w:rsidRPr="00916BA1" w14:paraId="559426EE" w14:textId="77777777" w:rsidTr="00FB0B56">
        <w:trPr>
          <w:trHeight w:val="10"/>
        </w:trPr>
        <w:tc>
          <w:tcPr>
            <w:tcW w:w="2844" w:type="dxa"/>
          </w:tcPr>
          <w:p w14:paraId="4E046FBA" w14:textId="77777777" w:rsidR="00EC1FAC" w:rsidRPr="00916BA1" w:rsidRDefault="00EC1FAC" w:rsidP="00FB0B56">
            <w:pPr>
              <w:tabs>
                <w:tab w:val="left" w:pos="8265"/>
              </w:tabs>
              <w:spacing w:line="240" w:lineRule="auto"/>
              <w:rPr>
                <w:rFonts w:eastAsia="Times New Roman"/>
                <w:bCs/>
                <w:szCs w:val="24"/>
                <w:lang w:eastAsia="fr-FR"/>
              </w:rPr>
            </w:pPr>
            <w:r w:rsidRPr="00916BA1">
              <w:rPr>
                <w:rFonts w:eastAsia="Times New Roman"/>
                <w:bCs/>
                <w:szCs w:val="24"/>
                <w:lang w:eastAsia="fr-FR"/>
              </w:rPr>
              <w:t>Correction de la thèse</w:t>
            </w:r>
          </w:p>
        </w:tc>
        <w:tc>
          <w:tcPr>
            <w:tcW w:w="809" w:type="dxa"/>
          </w:tcPr>
          <w:p w14:paraId="1B3F103C"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69" w:type="dxa"/>
          </w:tcPr>
          <w:p w14:paraId="5D5E8338"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0DDCE8BE"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17" w:type="dxa"/>
          </w:tcPr>
          <w:p w14:paraId="6ED97BFD"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815" w:type="dxa"/>
          </w:tcPr>
          <w:p w14:paraId="2876973E"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745" w:type="dxa"/>
          </w:tcPr>
          <w:p w14:paraId="6894E296"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53" w:type="dxa"/>
          </w:tcPr>
          <w:p w14:paraId="32C5961F"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662" w:type="dxa"/>
          </w:tcPr>
          <w:p w14:paraId="611CDFE1" w14:textId="77777777" w:rsidR="00EC1FAC" w:rsidRPr="00916BA1" w:rsidRDefault="00EC1FAC" w:rsidP="00FB0B56">
            <w:pPr>
              <w:tabs>
                <w:tab w:val="left" w:pos="8265"/>
              </w:tabs>
              <w:spacing w:line="240" w:lineRule="auto"/>
              <w:jc w:val="center"/>
              <w:rPr>
                <w:rFonts w:eastAsia="Times New Roman"/>
                <w:bCs/>
                <w:szCs w:val="24"/>
                <w:lang w:eastAsia="fr-FR"/>
              </w:rPr>
            </w:pPr>
          </w:p>
        </w:tc>
        <w:tc>
          <w:tcPr>
            <w:tcW w:w="933" w:type="dxa"/>
            <w:shd w:val="clear" w:color="auto" w:fill="2F5496" w:themeFill="accent1" w:themeFillShade="BF"/>
          </w:tcPr>
          <w:p w14:paraId="2BC5928E" w14:textId="77777777" w:rsidR="00EC1FAC" w:rsidRPr="00916BA1" w:rsidRDefault="00EC1FAC" w:rsidP="00FB0B56">
            <w:pPr>
              <w:tabs>
                <w:tab w:val="left" w:pos="8265"/>
              </w:tabs>
              <w:spacing w:line="240" w:lineRule="auto"/>
              <w:jc w:val="center"/>
              <w:rPr>
                <w:rFonts w:eastAsia="Times New Roman"/>
                <w:bCs/>
                <w:szCs w:val="24"/>
                <w:lang w:eastAsia="fr-FR"/>
              </w:rPr>
            </w:pPr>
          </w:p>
        </w:tc>
      </w:tr>
    </w:tbl>
    <w:p w14:paraId="2FA64E08" w14:textId="77777777" w:rsidR="00EC1FAC" w:rsidRDefault="00EC1FAC" w:rsidP="00EC1FAC">
      <w:pPr>
        <w:spacing w:after="160" w:line="259" w:lineRule="auto"/>
        <w:rPr>
          <w:rFonts w:ascii="Constantia" w:eastAsia="Times New Roman" w:hAnsi="Constantia"/>
          <w:b/>
          <w:sz w:val="28"/>
          <w:szCs w:val="28"/>
          <w:u w:val="single"/>
          <w:lang w:eastAsia="fr-FR"/>
        </w:rPr>
      </w:pPr>
    </w:p>
    <w:p w14:paraId="1A0C4D05" w14:textId="7EC005F8" w:rsidR="0028533C" w:rsidRDefault="0028533C">
      <w:pPr>
        <w:rPr>
          <w:rFonts w:ascii="Constantia" w:eastAsia="Times New Roman" w:hAnsi="Constantia"/>
          <w:b/>
          <w:sz w:val="28"/>
          <w:szCs w:val="28"/>
          <w:u w:val="single"/>
          <w:lang w:eastAsia="fr-FR"/>
        </w:rPr>
      </w:pPr>
      <w:r>
        <w:rPr>
          <w:rFonts w:ascii="Constantia" w:eastAsia="Times New Roman" w:hAnsi="Constantia"/>
          <w:b/>
          <w:sz w:val="28"/>
          <w:szCs w:val="28"/>
          <w:u w:val="single"/>
          <w:lang w:eastAsia="fr-FR"/>
        </w:rPr>
        <w:br w:type="page"/>
      </w:r>
    </w:p>
    <w:p w14:paraId="64F37090" w14:textId="334E388B" w:rsidR="00EC1FAC" w:rsidRDefault="00EC1FAC" w:rsidP="0028533C">
      <w:pPr>
        <w:pStyle w:val="Aannexe"/>
      </w:pPr>
      <w:bookmarkStart w:id="311" w:name="_Toc169091703"/>
      <w:r w:rsidRPr="005C4061">
        <w:lastRenderedPageBreak/>
        <w:t>Budget estimatif</w:t>
      </w:r>
      <w:bookmarkEnd w:id="311"/>
    </w:p>
    <w:p w14:paraId="6A32238B" w14:textId="77777777" w:rsidR="00EC1FAC" w:rsidRDefault="00EC1FAC" w:rsidP="00EC1FAC">
      <w:pPr>
        <w:spacing w:after="160" w:line="259" w:lineRule="auto"/>
        <w:rPr>
          <w:rFonts w:ascii="Constantia" w:eastAsia="Times New Roman" w:hAnsi="Constantia"/>
          <w:b/>
          <w:sz w:val="28"/>
          <w:szCs w:val="28"/>
          <w:u w:val="single"/>
          <w:lang w:eastAsia="fr-FR"/>
        </w:rPr>
      </w:pPr>
    </w:p>
    <w:tbl>
      <w:tblPr>
        <w:tblStyle w:val="Grilledutableau11"/>
        <w:tblpPr w:leftFromText="141" w:rightFromText="141" w:vertAnchor="text" w:horzAnchor="margin" w:tblpY="-50"/>
        <w:tblW w:w="8912" w:type="dxa"/>
        <w:tblLook w:val="04A0" w:firstRow="1" w:lastRow="0" w:firstColumn="1" w:lastColumn="0" w:noHBand="0" w:noVBand="1"/>
      </w:tblPr>
      <w:tblGrid>
        <w:gridCol w:w="2532"/>
        <w:gridCol w:w="2246"/>
        <w:gridCol w:w="2094"/>
        <w:gridCol w:w="2040"/>
      </w:tblGrid>
      <w:tr w:rsidR="00EC1FAC" w:rsidRPr="00CC1446" w14:paraId="3E2B5460" w14:textId="77777777" w:rsidTr="00FB0B56">
        <w:trPr>
          <w:trHeight w:val="23"/>
        </w:trPr>
        <w:tc>
          <w:tcPr>
            <w:tcW w:w="2532" w:type="dxa"/>
          </w:tcPr>
          <w:p w14:paraId="208A8688" w14:textId="77777777" w:rsidR="00EC1FAC" w:rsidRPr="00CC1446" w:rsidRDefault="00EC1FAC" w:rsidP="00FB0B56">
            <w:pPr>
              <w:spacing w:line="240" w:lineRule="auto"/>
              <w:rPr>
                <w:rFonts w:eastAsia="Times New Roman"/>
                <w:szCs w:val="24"/>
              </w:rPr>
            </w:pPr>
            <w:r w:rsidRPr="00CC1446">
              <w:rPr>
                <w:rFonts w:eastAsia="Times New Roman"/>
                <w:szCs w:val="24"/>
              </w:rPr>
              <w:t>ACTIVITES</w:t>
            </w:r>
          </w:p>
        </w:tc>
        <w:tc>
          <w:tcPr>
            <w:tcW w:w="2246" w:type="dxa"/>
          </w:tcPr>
          <w:p w14:paraId="7D57CC9F" w14:textId="77777777" w:rsidR="00EC1FAC" w:rsidRPr="00CC1446" w:rsidRDefault="00EC1FAC" w:rsidP="00FB0B56">
            <w:pPr>
              <w:spacing w:line="240" w:lineRule="auto"/>
              <w:rPr>
                <w:rFonts w:eastAsia="Times New Roman"/>
                <w:szCs w:val="24"/>
              </w:rPr>
            </w:pPr>
            <w:r w:rsidRPr="00CC1446">
              <w:rPr>
                <w:rFonts w:eastAsia="Times New Roman"/>
                <w:szCs w:val="24"/>
              </w:rPr>
              <w:t xml:space="preserve">PRIX </w:t>
            </w:r>
          </w:p>
        </w:tc>
        <w:tc>
          <w:tcPr>
            <w:tcW w:w="2094" w:type="dxa"/>
          </w:tcPr>
          <w:p w14:paraId="2C51D8F6" w14:textId="77777777" w:rsidR="00EC1FAC" w:rsidRPr="00CC1446" w:rsidRDefault="00EC1FAC" w:rsidP="00FB0B56">
            <w:pPr>
              <w:spacing w:line="240" w:lineRule="auto"/>
              <w:rPr>
                <w:rFonts w:eastAsia="Times New Roman"/>
                <w:szCs w:val="24"/>
              </w:rPr>
            </w:pPr>
            <w:r w:rsidRPr="00CC1446">
              <w:rPr>
                <w:rFonts w:eastAsia="Times New Roman"/>
                <w:szCs w:val="24"/>
              </w:rPr>
              <w:t xml:space="preserve">NOMBRE </w:t>
            </w:r>
          </w:p>
        </w:tc>
        <w:tc>
          <w:tcPr>
            <w:tcW w:w="2040" w:type="dxa"/>
          </w:tcPr>
          <w:p w14:paraId="5AFD301B" w14:textId="77777777" w:rsidR="00EC1FAC" w:rsidRPr="00CC1446" w:rsidRDefault="00EC1FAC" w:rsidP="00FB0B56">
            <w:pPr>
              <w:spacing w:line="240" w:lineRule="auto"/>
              <w:rPr>
                <w:rFonts w:eastAsia="Times New Roman"/>
                <w:szCs w:val="24"/>
              </w:rPr>
            </w:pPr>
            <w:r w:rsidRPr="00CC1446">
              <w:rPr>
                <w:rFonts w:eastAsia="Times New Roman"/>
                <w:szCs w:val="24"/>
              </w:rPr>
              <w:t>TOTAL (FCFA)</w:t>
            </w:r>
          </w:p>
        </w:tc>
      </w:tr>
      <w:tr w:rsidR="00EC1FAC" w:rsidRPr="00CC1446" w14:paraId="4C6C9625" w14:textId="77777777" w:rsidTr="00FB0B56">
        <w:trPr>
          <w:trHeight w:val="14"/>
        </w:trPr>
        <w:tc>
          <w:tcPr>
            <w:tcW w:w="2532" w:type="dxa"/>
          </w:tcPr>
          <w:p w14:paraId="1F50B52D" w14:textId="77777777" w:rsidR="00EC1FAC" w:rsidRPr="00CC1446" w:rsidRDefault="00EC1FAC" w:rsidP="00FB0B56">
            <w:pPr>
              <w:spacing w:line="240" w:lineRule="auto"/>
              <w:rPr>
                <w:rFonts w:eastAsia="Times New Roman"/>
                <w:szCs w:val="24"/>
              </w:rPr>
            </w:pPr>
            <w:r w:rsidRPr="00CC1446">
              <w:rPr>
                <w:rFonts w:eastAsia="Times New Roman"/>
                <w:szCs w:val="24"/>
              </w:rPr>
              <w:t xml:space="preserve">Impressions diverses </w:t>
            </w:r>
          </w:p>
        </w:tc>
        <w:tc>
          <w:tcPr>
            <w:tcW w:w="2246" w:type="dxa"/>
          </w:tcPr>
          <w:p w14:paraId="76435211" w14:textId="77777777" w:rsidR="00EC1FAC" w:rsidRPr="00CC1446" w:rsidRDefault="00EC1FAC" w:rsidP="00FB0B56">
            <w:pPr>
              <w:spacing w:line="240" w:lineRule="auto"/>
              <w:rPr>
                <w:rFonts w:eastAsia="Times New Roman"/>
                <w:color w:val="00B050"/>
                <w:szCs w:val="24"/>
              </w:rPr>
            </w:pPr>
            <w:r w:rsidRPr="00CC1446">
              <w:rPr>
                <w:rFonts w:eastAsia="Times New Roman"/>
                <w:color w:val="000000" w:themeColor="text1"/>
                <w:szCs w:val="24"/>
              </w:rPr>
              <w:t>Forfait</w:t>
            </w:r>
          </w:p>
        </w:tc>
        <w:tc>
          <w:tcPr>
            <w:tcW w:w="2094" w:type="dxa"/>
          </w:tcPr>
          <w:p w14:paraId="0FB04466" w14:textId="77777777" w:rsidR="00EC1FAC" w:rsidRPr="00CC1446" w:rsidRDefault="00EC1FAC" w:rsidP="00FB0B56">
            <w:pPr>
              <w:spacing w:line="240" w:lineRule="auto"/>
              <w:rPr>
                <w:rFonts w:eastAsia="Times New Roman"/>
                <w:color w:val="00B050"/>
                <w:szCs w:val="24"/>
              </w:rPr>
            </w:pPr>
          </w:p>
        </w:tc>
        <w:tc>
          <w:tcPr>
            <w:tcW w:w="2040" w:type="dxa"/>
          </w:tcPr>
          <w:p w14:paraId="783CB805" w14:textId="77777777" w:rsidR="00EC1FAC" w:rsidRPr="00CC1446" w:rsidRDefault="00EC1FAC" w:rsidP="00FB0B56">
            <w:pPr>
              <w:spacing w:line="240" w:lineRule="auto"/>
              <w:rPr>
                <w:rFonts w:eastAsia="Times New Roman"/>
                <w:color w:val="00B050"/>
                <w:szCs w:val="24"/>
              </w:rPr>
            </w:pPr>
            <w:r w:rsidRPr="00CC1446">
              <w:rPr>
                <w:rFonts w:eastAsia="Times New Roman"/>
                <w:color w:val="000000" w:themeColor="text1"/>
                <w:szCs w:val="24"/>
              </w:rPr>
              <w:t>200 000</w:t>
            </w:r>
          </w:p>
        </w:tc>
      </w:tr>
      <w:tr w:rsidR="00EC1FAC" w:rsidRPr="00CC1446" w14:paraId="4DC0577E" w14:textId="77777777" w:rsidTr="00FB0B56">
        <w:trPr>
          <w:trHeight w:val="15"/>
        </w:trPr>
        <w:tc>
          <w:tcPr>
            <w:tcW w:w="2532" w:type="dxa"/>
          </w:tcPr>
          <w:p w14:paraId="7CC8ECDE" w14:textId="77777777" w:rsidR="00EC1FAC" w:rsidRPr="00CC1446" w:rsidRDefault="00EC1FAC" w:rsidP="00FB0B56">
            <w:pPr>
              <w:spacing w:line="240" w:lineRule="auto"/>
              <w:rPr>
                <w:rFonts w:eastAsia="Times New Roman"/>
                <w:szCs w:val="24"/>
              </w:rPr>
            </w:pPr>
            <w:r w:rsidRPr="00CC1446">
              <w:rPr>
                <w:rFonts w:eastAsia="Times New Roman"/>
                <w:szCs w:val="24"/>
              </w:rPr>
              <w:t xml:space="preserve">Autorisations </w:t>
            </w:r>
          </w:p>
        </w:tc>
        <w:tc>
          <w:tcPr>
            <w:tcW w:w="2246" w:type="dxa"/>
          </w:tcPr>
          <w:p w14:paraId="43340246" w14:textId="77777777" w:rsidR="00EC1FAC" w:rsidRPr="00CC1446" w:rsidRDefault="00EC1FAC" w:rsidP="00FB0B56">
            <w:pPr>
              <w:spacing w:line="240" w:lineRule="auto"/>
              <w:rPr>
                <w:rFonts w:eastAsia="Times New Roman"/>
                <w:szCs w:val="24"/>
              </w:rPr>
            </w:pPr>
            <w:r w:rsidRPr="00CC1446">
              <w:rPr>
                <w:rFonts w:eastAsia="Times New Roman"/>
                <w:szCs w:val="24"/>
              </w:rPr>
              <w:t>10 000</w:t>
            </w:r>
          </w:p>
        </w:tc>
        <w:tc>
          <w:tcPr>
            <w:tcW w:w="2094" w:type="dxa"/>
          </w:tcPr>
          <w:p w14:paraId="3D481A8F" w14:textId="77777777" w:rsidR="00EC1FAC" w:rsidRPr="00CC1446" w:rsidRDefault="00EC1FAC" w:rsidP="00FB0B56">
            <w:pPr>
              <w:spacing w:line="240" w:lineRule="auto"/>
              <w:rPr>
                <w:rFonts w:eastAsia="Times New Roman"/>
                <w:szCs w:val="24"/>
              </w:rPr>
            </w:pPr>
          </w:p>
        </w:tc>
        <w:tc>
          <w:tcPr>
            <w:tcW w:w="2040" w:type="dxa"/>
          </w:tcPr>
          <w:p w14:paraId="122FC5B4" w14:textId="77777777" w:rsidR="00EC1FAC" w:rsidRPr="00CC1446" w:rsidRDefault="00EC1FAC" w:rsidP="00FB0B56">
            <w:pPr>
              <w:spacing w:line="240" w:lineRule="auto"/>
              <w:rPr>
                <w:rFonts w:eastAsia="Times New Roman"/>
                <w:szCs w:val="24"/>
              </w:rPr>
            </w:pPr>
            <w:r w:rsidRPr="00CC1446">
              <w:rPr>
                <w:rFonts w:eastAsia="Times New Roman"/>
                <w:szCs w:val="24"/>
              </w:rPr>
              <w:t>50 000</w:t>
            </w:r>
          </w:p>
        </w:tc>
      </w:tr>
      <w:tr w:rsidR="00EC1FAC" w:rsidRPr="00CC1446" w14:paraId="2945A588" w14:textId="77777777" w:rsidTr="00FB0B56">
        <w:trPr>
          <w:trHeight w:val="9"/>
        </w:trPr>
        <w:tc>
          <w:tcPr>
            <w:tcW w:w="2532" w:type="dxa"/>
          </w:tcPr>
          <w:p w14:paraId="66E95317" w14:textId="77777777" w:rsidR="00EC1FAC" w:rsidRPr="00CC1446" w:rsidRDefault="00EC1FAC" w:rsidP="00FB0B56">
            <w:pPr>
              <w:spacing w:line="240" w:lineRule="auto"/>
              <w:rPr>
                <w:rFonts w:eastAsia="Times New Roman"/>
                <w:szCs w:val="24"/>
              </w:rPr>
            </w:pPr>
            <w:r w:rsidRPr="00CC1446">
              <w:rPr>
                <w:rFonts w:eastAsia="Times New Roman"/>
                <w:szCs w:val="24"/>
              </w:rPr>
              <w:t>Registre</w:t>
            </w:r>
          </w:p>
        </w:tc>
        <w:tc>
          <w:tcPr>
            <w:tcW w:w="2246" w:type="dxa"/>
          </w:tcPr>
          <w:p w14:paraId="20257CCA" w14:textId="77777777" w:rsidR="00EC1FAC" w:rsidRPr="00CC1446" w:rsidRDefault="00EC1FAC" w:rsidP="00FB0B56">
            <w:pPr>
              <w:spacing w:line="240" w:lineRule="auto"/>
              <w:rPr>
                <w:rFonts w:eastAsia="Times New Roman"/>
                <w:szCs w:val="24"/>
              </w:rPr>
            </w:pPr>
            <w:r w:rsidRPr="00CC1446">
              <w:rPr>
                <w:rFonts w:eastAsia="Times New Roman"/>
                <w:szCs w:val="24"/>
              </w:rPr>
              <w:t>5 000</w:t>
            </w:r>
          </w:p>
        </w:tc>
        <w:tc>
          <w:tcPr>
            <w:tcW w:w="2094" w:type="dxa"/>
          </w:tcPr>
          <w:p w14:paraId="59310648" w14:textId="77777777" w:rsidR="00EC1FAC" w:rsidRPr="00CC1446" w:rsidRDefault="00EC1FAC" w:rsidP="00FB0B56">
            <w:pPr>
              <w:spacing w:line="240" w:lineRule="auto"/>
              <w:rPr>
                <w:rFonts w:eastAsia="Times New Roman"/>
                <w:szCs w:val="24"/>
              </w:rPr>
            </w:pPr>
            <w:r w:rsidRPr="00CC1446">
              <w:rPr>
                <w:rFonts w:eastAsia="Times New Roman"/>
                <w:szCs w:val="24"/>
              </w:rPr>
              <w:t>01</w:t>
            </w:r>
          </w:p>
        </w:tc>
        <w:tc>
          <w:tcPr>
            <w:tcW w:w="2040" w:type="dxa"/>
          </w:tcPr>
          <w:p w14:paraId="48CADB23" w14:textId="77777777" w:rsidR="00EC1FAC" w:rsidRPr="00CC1446" w:rsidRDefault="00EC1FAC" w:rsidP="00FB0B56">
            <w:pPr>
              <w:spacing w:line="240" w:lineRule="auto"/>
              <w:rPr>
                <w:rFonts w:eastAsia="Times New Roman"/>
                <w:szCs w:val="24"/>
              </w:rPr>
            </w:pPr>
            <w:r w:rsidRPr="00CC1446">
              <w:rPr>
                <w:rFonts w:eastAsia="Times New Roman"/>
                <w:szCs w:val="24"/>
              </w:rPr>
              <w:t>5 000</w:t>
            </w:r>
          </w:p>
        </w:tc>
      </w:tr>
      <w:tr w:rsidR="00EC1FAC" w:rsidRPr="00CC1446" w14:paraId="642C20EC" w14:textId="77777777" w:rsidTr="00FB0B56">
        <w:trPr>
          <w:trHeight w:val="9"/>
        </w:trPr>
        <w:tc>
          <w:tcPr>
            <w:tcW w:w="2532" w:type="dxa"/>
          </w:tcPr>
          <w:p w14:paraId="6FEC27BF" w14:textId="77777777" w:rsidR="00EC1FAC" w:rsidRPr="00CC1446" w:rsidRDefault="00EC1FAC" w:rsidP="00FB0B56">
            <w:pPr>
              <w:spacing w:line="240" w:lineRule="auto"/>
              <w:rPr>
                <w:rFonts w:eastAsia="Times New Roman"/>
                <w:szCs w:val="24"/>
              </w:rPr>
            </w:pPr>
            <w:r w:rsidRPr="00CC1446">
              <w:rPr>
                <w:rFonts w:eastAsia="Times New Roman"/>
                <w:szCs w:val="24"/>
              </w:rPr>
              <w:t xml:space="preserve">Impression </w:t>
            </w:r>
          </w:p>
        </w:tc>
        <w:tc>
          <w:tcPr>
            <w:tcW w:w="2246" w:type="dxa"/>
          </w:tcPr>
          <w:p w14:paraId="51BDC651" w14:textId="77777777" w:rsidR="00EC1FAC" w:rsidRPr="00CC1446" w:rsidRDefault="00EC1FAC" w:rsidP="00FB0B56">
            <w:pPr>
              <w:spacing w:line="240" w:lineRule="auto"/>
              <w:rPr>
                <w:rFonts w:eastAsia="Times New Roman"/>
                <w:szCs w:val="24"/>
              </w:rPr>
            </w:pPr>
            <w:r w:rsidRPr="00CC1446">
              <w:rPr>
                <w:rFonts w:eastAsia="Times New Roman"/>
                <w:szCs w:val="24"/>
              </w:rPr>
              <w:t>10 000</w:t>
            </w:r>
          </w:p>
        </w:tc>
        <w:tc>
          <w:tcPr>
            <w:tcW w:w="2094" w:type="dxa"/>
          </w:tcPr>
          <w:p w14:paraId="786DFC0C" w14:textId="77777777" w:rsidR="00EC1FAC" w:rsidRPr="00CC1446" w:rsidRDefault="00EC1FAC" w:rsidP="00FB0B56">
            <w:pPr>
              <w:spacing w:line="240" w:lineRule="auto"/>
              <w:rPr>
                <w:rFonts w:eastAsia="Times New Roman"/>
                <w:szCs w:val="24"/>
              </w:rPr>
            </w:pPr>
            <w:r w:rsidRPr="00CC1446">
              <w:rPr>
                <w:rFonts w:eastAsia="Times New Roman"/>
                <w:szCs w:val="24"/>
              </w:rPr>
              <w:t>10</w:t>
            </w:r>
          </w:p>
        </w:tc>
        <w:tc>
          <w:tcPr>
            <w:tcW w:w="2040" w:type="dxa"/>
          </w:tcPr>
          <w:p w14:paraId="2E6B4468" w14:textId="77777777" w:rsidR="00EC1FAC" w:rsidRPr="00CC1446" w:rsidRDefault="00EC1FAC" w:rsidP="00FB0B56">
            <w:pPr>
              <w:spacing w:line="240" w:lineRule="auto"/>
              <w:rPr>
                <w:rFonts w:eastAsia="Times New Roman"/>
                <w:szCs w:val="24"/>
              </w:rPr>
            </w:pPr>
            <w:r w:rsidRPr="00CC1446">
              <w:rPr>
                <w:rFonts w:eastAsia="Times New Roman"/>
                <w:szCs w:val="24"/>
              </w:rPr>
              <w:t>100 000</w:t>
            </w:r>
          </w:p>
        </w:tc>
      </w:tr>
      <w:tr w:rsidR="00EC1FAC" w:rsidRPr="00CC1446" w14:paraId="6B124A92" w14:textId="77777777" w:rsidTr="00FB0B56">
        <w:trPr>
          <w:trHeight w:val="9"/>
        </w:trPr>
        <w:tc>
          <w:tcPr>
            <w:tcW w:w="2532" w:type="dxa"/>
          </w:tcPr>
          <w:p w14:paraId="0BF7E118" w14:textId="77777777" w:rsidR="00EC1FAC" w:rsidRPr="00CC1446" w:rsidRDefault="00EC1FAC" w:rsidP="00FB0B56">
            <w:pPr>
              <w:spacing w:line="240" w:lineRule="auto"/>
              <w:rPr>
                <w:rFonts w:eastAsia="Times New Roman"/>
                <w:szCs w:val="24"/>
              </w:rPr>
            </w:pPr>
            <w:r w:rsidRPr="00CC1446">
              <w:rPr>
                <w:rFonts w:eastAsia="Times New Roman"/>
                <w:szCs w:val="24"/>
              </w:rPr>
              <w:t>Communication</w:t>
            </w:r>
          </w:p>
        </w:tc>
        <w:tc>
          <w:tcPr>
            <w:tcW w:w="2246" w:type="dxa"/>
          </w:tcPr>
          <w:p w14:paraId="3F8303A6" w14:textId="77777777" w:rsidR="00EC1FAC" w:rsidRPr="00CC1446" w:rsidRDefault="00EC1FAC" w:rsidP="00FB0B56">
            <w:pPr>
              <w:spacing w:line="240" w:lineRule="auto"/>
              <w:rPr>
                <w:rFonts w:eastAsia="Times New Roman"/>
                <w:color w:val="00B050"/>
                <w:szCs w:val="24"/>
              </w:rPr>
            </w:pPr>
            <w:r w:rsidRPr="00CC1446">
              <w:rPr>
                <w:rFonts w:eastAsia="Times New Roman"/>
                <w:color w:val="000000" w:themeColor="text1"/>
                <w:szCs w:val="24"/>
              </w:rPr>
              <w:t>10 000</w:t>
            </w:r>
          </w:p>
        </w:tc>
        <w:tc>
          <w:tcPr>
            <w:tcW w:w="2094" w:type="dxa"/>
          </w:tcPr>
          <w:p w14:paraId="202FDE69" w14:textId="77777777" w:rsidR="00EC1FAC" w:rsidRPr="00CC1446" w:rsidRDefault="00EC1FAC" w:rsidP="00FB0B56">
            <w:pPr>
              <w:spacing w:line="240" w:lineRule="auto"/>
              <w:rPr>
                <w:rFonts w:eastAsia="Times New Roman"/>
                <w:color w:val="00B050"/>
                <w:szCs w:val="24"/>
              </w:rPr>
            </w:pPr>
            <w:r w:rsidRPr="00CC1446">
              <w:rPr>
                <w:rFonts w:eastAsia="Times New Roman"/>
                <w:color w:val="000000" w:themeColor="text1"/>
                <w:szCs w:val="24"/>
              </w:rPr>
              <w:t>10</w:t>
            </w:r>
          </w:p>
        </w:tc>
        <w:tc>
          <w:tcPr>
            <w:tcW w:w="2040" w:type="dxa"/>
          </w:tcPr>
          <w:p w14:paraId="67741338" w14:textId="77777777" w:rsidR="00EC1FAC" w:rsidRPr="00CC1446" w:rsidRDefault="00EC1FAC" w:rsidP="00FB0B56">
            <w:pPr>
              <w:spacing w:line="240" w:lineRule="auto"/>
              <w:rPr>
                <w:rFonts w:eastAsia="Times New Roman"/>
                <w:color w:val="00B050"/>
                <w:szCs w:val="24"/>
              </w:rPr>
            </w:pPr>
            <w:r w:rsidRPr="00CC1446">
              <w:rPr>
                <w:rFonts w:eastAsia="Times New Roman"/>
                <w:color w:val="000000" w:themeColor="text1"/>
                <w:szCs w:val="24"/>
              </w:rPr>
              <w:t>100 000</w:t>
            </w:r>
          </w:p>
        </w:tc>
      </w:tr>
      <w:tr w:rsidR="00EC1FAC" w:rsidRPr="00CC1446" w14:paraId="2809A009" w14:textId="77777777" w:rsidTr="00FB0B56">
        <w:trPr>
          <w:trHeight w:val="43"/>
        </w:trPr>
        <w:tc>
          <w:tcPr>
            <w:tcW w:w="2532" w:type="dxa"/>
          </w:tcPr>
          <w:p w14:paraId="37C3AD37" w14:textId="77777777" w:rsidR="00EC1FAC" w:rsidRPr="00CC1446" w:rsidRDefault="00EC1FAC" w:rsidP="00FB0B56">
            <w:pPr>
              <w:spacing w:line="240" w:lineRule="auto"/>
              <w:rPr>
                <w:rFonts w:eastAsia="Times New Roman"/>
                <w:szCs w:val="24"/>
              </w:rPr>
            </w:pPr>
            <w:r w:rsidRPr="00CC1446">
              <w:rPr>
                <w:rFonts w:eastAsia="Times New Roman"/>
                <w:color w:val="000000"/>
                <w:kern w:val="28"/>
                <w:szCs w:val="24"/>
              </w:rPr>
              <w:t>Ordinateur</w:t>
            </w:r>
          </w:p>
        </w:tc>
        <w:tc>
          <w:tcPr>
            <w:tcW w:w="2246" w:type="dxa"/>
          </w:tcPr>
          <w:p w14:paraId="68D8D94A" w14:textId="77777777" w:rsidR="00EC1FAC" w:rsidRPr="00CC1446" w:rsidRDefault="00EC1FAC" w:rsidP="00FB0B56">
            <w:pPr>
              <w:spacing w:line="240" w:lineRule="auto"/>
              <w:rPr>
                <w:rFonts w:eastAsia="Times New Roman"/>
                <w:szCs w:val="24"/>
              </w:rPr>
            </w:pPr>
            <w:r w:rsidRPr="00CC1446">
              <w:rPr>
                <w:rFonts w:eastAsia="Times New Roman"/>
                <w:szCs w:val="24"/>
              </w:rPr>
              <w:t>200 000</w:t>
            </w:r>
          </w:p>
        </w:tc>
        <w:tc>
          <w:tcPr>
            <w:tcW w:w="2094" w:type="dxa"/>
          </w:tcPr>
          <w:p w14:paraId="6214E291" w14:textId="77777777" w:rsidR="00EC1FAC" w:rsidRPr="00CC1446" w:rsidRDefault="00EC1FAC" w:rsidP="00FB0B56">
            <w:pPr>
              <w:spacing w:line="240" w:lineRule="auto"/>
              <w:rPr>
                <w:rFonts w:eastAsia="Times New Roman"/>
                <w:szCs w:val="24"/>
              </w:rPr>
            </w:pPr>
            <w:r w:rsidRPr="00CC1446">
              <w:rPr>
                <w:rFonts w:eastAsia="Times New Roman"/>
                <w:szCs w:val="24"/>
              </w:rPr>
              <w:t>01</w:t>
            </w:r>
          </w:p>
        </w:tc>
        <w:tc>
          <w:tcPr>
            <w:tcW w:w="2040" w:type="dxa"/>
          </w:tcPr>
          <w:p w14:paraId="5644CA16" w14:textId="77777777" w:rsidR="00EC1FAC" w:rsidRPr="00CC1446" w:rsidRDefault="00EC1FAC" w:rsidP="00FB0B56">
            <w:pPr>
              <w:spacing w:line="240" w:lineRule="auto"/>
              <w:rPr>
                <w:rFonts w:eastAsia="Times New Roman"/>
                <w:szCs w:val="24"/>
              </w:rPr>
            </w:pPr>
            <w:r w:rsidRPr="00CC1446">
              <w:rPr>
                <w:rFonts w:eastAsia="Times New Roman"/>
                <w:szCs w:val="24"/>
              </w:rPr>
              <w:t>200 000</w:t>
            </w:r>
          </w:p>
        </w:tc>
      </w:tr>
      <w:tr w:rsidR="00EC1FAC" w:rsidRPr="00CC1446" w14:paraId="2EBE6BD9" w14:textId="77777777" w:rsidTr="00FB0B56">
        <w:trPr>
          <w:trHeight w:val="9"/>
        </w:trPr>
        <w:tc>
          <w:tcPr>
            <w:tcW w:w="2532" w:type="dxa"/>
          </w:tcPr>
          <w:p w14:paraId="144D3E48" w14:textId="77777777" w:rsidR="00EC1FAC" w:rsidRPr="00CC1446" w:rsidRDefault="00EC1FAC" w:rsidP="00FB0B56">
            <w:pPr>
              <w:spacing w:line="240" w:lineRule="auto"/>
              <w:rPr>
                <w:rFonts w:eastAsia="Times New Roman"/>
                <w:szCs w:val="24"/>
              </w:rPr>
            </w:pPr>
            <w:r w:rsidRPr="00CC1446">
              <w:rPr>
                <w:rFonts w:eastAsia="Times New Roman"/>
                <w:color w:val="000000"/>
                <w:kern w:val="28"/>
                <w:szCs w:val="24"/>
              </w:rPr>
              <w:t>Disques externes</w:t>
            </w:r>
          </w:p>
        </w:tc>
        <w:tc>
          <w:tcPr>
            <w:tcW w:w="2246" w:type="dxa"/>
          </w:tcPr>
          <w:p w14:paraId="725B0ECB" w14:textId="77777777" w:rsidR="00EC1FAC" w:rsidRPr="00CC1446" w:rsidRDefault="00EC1FAC" w:rsidP="00FB0B56">
            <w:pPr>
              <w:spacing w:line="240" w:lineRule="auto"/>
              <w:rPr>
                <w:rFonts w:eastAsia="Times New Roman"/>
                <w:szCs w:val="24"/>
              </w:rPr>
            </w:pPr>
            <w:r w:rsidRPr="00CC1446">
              <w:rPr>
                <w:rFonts w:eastAsia="Times New Roman"/>
                <w:szCs w:val="24"/>
              </w:rPr>
              <w:t>40 000</w:t>
            </w:r>
          </w:p>
        </w:tc>
        <w:tc>
          <w:tcPr>
            <w:tcW w:w="2094" w:type="dxa"/>
          </w:tcPr>
          <w:p w14:paraId="2A537C41" w14:textId="77777777" w:rsidR="00EC1FAC" w:rsidRPr="00CC1446" w:rsidRDefault="00EC1FAC" w:rsidP="00FB0B56">
            <w:pPr>
              <w:spacing w:line="240" w:lineRule="auto"/>
              <w:rPr>
                <w:rFonts w:eastAsia="Times New Roman"/>
                <w:szCs w:val="24"/>
              </w:rPr>
            </w:pPr>
            <w:r w:rsidRPr="00CC1446">
              <w:rPr>
                <w:rFonts w:eastAsia="Times New Roman"/>
                <w:szCs w:val="24"/>
              </w:rPr>
              <w:t>01</w:t>
            </w:r>
          </w:p>
        </w:tc>
        <w:tc>
          <w:tcPr>
            <w:tcW w:w="2040" w:type="dxa"/>
          </w:tcPr>
          <w:p w14:paraId="5FD2A2DA" w14:textId="77777777" w:rsidR="00EC1FAC" w:rsidRPr="00CC1446" w:rsidRDefault="00EC1FAC" w:rsidP="00FB0B56">
            <w:pPr>
              <w:spacing w:line="240" w:lineRule="auto"/>
              <w:rPr>
                <w:rFonts w:eastAsia="Times New Roman"/>
                <w:szCs w:val="24"/>
              </w:rPr>
            </w:pPr>
            <w:r w:rsidRPr="00CC1446">
              <w:rPr>
                <w:rFonts w:eastAsia="Times New Roman"/>
                <w:szCs w:val="24"/>
              </w:rPr>
              <w:t>40 000</w:t>
            </w:r>
          </w:p>
        </w:tc>
      </w:tr>
      <w:tr w:rsidR="00EC1FAC" w:rsidRPr="00CC1446" w14:paraId="2ED13D7D" w14:textId="77777777" w:rsidTr="00FB0B56">
        <w:trPr>
          <w:trHeight w:val="9"/>
        </w:trPr>
        <w:tc>
          <w:tcPr>
            <w:tcW w:w="2532" w:type="dxa"/>
          </w:tcPr>
          <w:p w14:paraId="5A3C37D3" w14:textId="77777777" w:rsidR="00EC1FAC" w:rsidRPr="00CC1446" w:rsidRDefault="00EC1FAC" w:rsidP="00FB0B56">
            <w:pPr>
              <w:spacing w:line="240" w:lineRule="auto"/>
              <w:rPr>
                <w:rFonts w:eastAsia="Times New Roman"/>
                <w:szCs w:val="24"/>
              </w:rPr>
            </w:pPr>
            <w:r w:rsidRPr="00CC1446">
              <w:rPr>
                <w:rFonts w:eastAsia="Times New Roman"/>
                <w:color w:val="000000"/>
                <w:kern w:val="28"/>
                <w:szCs w:val="24"/>
              </w:rPr>
              <w:t>Taxi (par mois)</w:t>
            </w:r>
          </w:p>
        </w:tc>
        <w:tc>
          <w:tcPr>
            <w:tcW w:w="2246" w:type="dxa"/>
          </w:tcPr>
          <w:p w14:paraId="53368B3E" w14:textId="77777777" w:rsidR="00EC1FAC" w:rsidRPr="00CC1446" w:rsidRDefault="00EC1FAC" w:rsidP="00FB0B56">
            <w:pPr>
              <w:spacing w:line="240" w:lineRule="auto"/>
              <w:rPr>
                <w:rFonts w:eastAsia="Times New Roman"/>
                <w:szCs w:val="24"/>
              </w:rPr>
            </w:pPr>
            <w:r w:rsidRPr="00CC1446">
              <w:rPr>
                <w:rFonts w:eastAsia="Times New Roman"/>
                <w:szCs w:val="24"/>
              </w:rPr>
              <w:t>16 000</w:t>
            </w:r>
          </w:p>
        </w:tc>
        <w:tc>
          <w:tcPr>
            <w:tcW w:w="2094" w:type="dxa"/>
          </w:tcPr>
          <w:p w14:paraId="6E88B172" w14:textId="77777777" w:rsidR="00EC1FAC" w:rsidRPr="00CC1446" w:rsidRDefault="00EC1FAC" w:rsidP="00FB0B56">
            <w:pPr>
              <w:spacing w:line="240" w:lineRule="auto"/>
              <w:rPr>
                <w:rFonts w:eastAsia="Times New Roman"/>
                <w:szCs w:val="24"/>
              </w:rPr>
            </w:pPr>
            <w:r w:rsidRPr="00CC1446">
              <w:rPr>
                <w:rFonts w:eastAsia="Times New Roman"/>
                <w:szCs w:val="24"/>
              </w:rPr>
              <w:t>08</w:t>
            </w:r>
          </w:p>
        </w:tc>
        <w:tc>
          <w:tcPr>
            <w:tcW w:w="2040" w:type="dxa"/>
          </w:tcPr>
          <w:p w14:paraId="0D0C6026" w14:textId="77777777" w:rsidR="00EC1FAC" w:rsidRPr="00CC1446" w:rsidRDefault="00EC1FAC" w:rsidP="00FB0B56">
            <w:pPr>
              <w:spacing w:line="240" w:lineRule="auto"/>
              <w:rPr>
                <w:rFonts w:eastAsia="Times New Roman"/>
                <w:szCs w:val="24"/>
              </w:rPr>
            </w:pPr>
            <w:r w:rsidRPr="00CC1446">
              <w:rPr>
                <w:rFonts w:eastAsia="Times New Roman"/>
                <w:szCs w:val="24"/>
              </w:rPr>
              <w:t>128 000</w:t>
            </w:r>
          </w:p>
        </w:tc>
      </w:tr>
      <w:tr w:rsidR="00EC1FAC" w:rsidRPr="00CC1446" w14:paraId="595ECA64" w14:textId="77777777" w:rsidTr="00FB0B56">
        <w:trPr>
          <w:trHeight w:val="9"/>
        </w:trPr>
        <w:tc>
          <w:tcPr>
            <w:tcW w:w="2532" w:type="dxa"/>
          </w:tcPr>
          <w:p w14:paraId="2C30BA48" w14:textId="77777777" w:rsidR="00EC1FAC" w:rsidRPr="00CC1446" w:rsidRDefault="00EC1FAC" w:rsidP="00FB0B56">
            <w:pPr>
              <w:spacing w:line="240" w:lineRule="auto"/>
              <w:rPr>
                <w:rFonts w:eastAsia="Times New Roman"/>
                <w:szCs w:val="24"/>
              </w:rPr>
            </w:pPr>
            <w:r w:rsidRPr="00CC1446">
              <w:rPr>
                <w:rFonts w:eastAsia="Times New Roman"/>
                <w:color w:val="000000"/>
                <w:kern w:val="28"/>
                <w:szCs w:val="24"/>
              </w:rPr>
              <w:t>Soutenance</w:t>
            </w:r>
          </w:p>
        </w:tc>
        <w:tc>
          <w:tcPr>
            <w:tcW w:w="2246" w:type="dxa"/>
          </w:tcPr>
          <w:p w14:paraId="646715C6" w14:textId="77777777" w:rsidR="00EC1FAC" w:rsidRPr="00CC1446" w:rsidRDefault="00EC1FAC" w:rsidP="00FB0B56">
            <w:pPr>
              <w:spacing w:line="240" w:lineRule="auto"/>
              <w:rPr>
                <w:rFonts w:eastAsia="Times New Roman"/>
                <w:szCs w:val="24"/>
              </w:rPr>
            </w:pPr>
            <w:r w:rsidRPr="00CC1446">
              <w:rPr>
                <w:rFonts w:eastAsia="Times New Roman"/>
                <w:szCs w:val="24"/>
              </w:rPr>
              <w:t>/</w:t>
            </w:r>
          </w:p>
        </w:tc>
        <w:tc>
          <w:tcPr>
            <w:tcW w:w="2094" w:type="dxa"/>
          </w:tcPr>
          <w:p w14:paraId="61BB40EB" w14:textId="77777777" w:rsidR="00EC1FAC" w:rsidRPr="00CC1446" w:rsidRDefault="00EC1FAC" w:rsidP="00FB0B56">
            <w:pPr>
              <w:spacing w:line="240" w:lineRule="auto"/>
              <w:rPr>
                <w:rFonts w:eastAsia="Times New Roman"/>
                <w:szCs w:val="24"/>
              </w:rPr>
            </w:pPr>
            <w:r w:rsidRPr="00CC1446">
              <w:rPr>
                <w:rFonts w:eastAsia="Times New Roman"/>
                <w:szCs w:val="24"/>
              </w:rPr>
              <w:t>/</w:t>
            </w:r>
          </w:p>
        </w:tc>
        <w:tc>
          <w:tcPr>
            <w:tcW w:w="2040" w:type="dxa"/>
          </w:tcPr>
          <w:p w14:paraId="67B6581A" w14:textId="77777777" w:rsidR="00EC1FAC" w:rsidRPr="00CC1446" w:rsidRDefault="00EC1FAC" w:rsidP="00FB0B56">
            <w:pPr>
              <w:spacing w:line="240" w:lineRule="auto"/>
              <w:rPr>
                <w:rFonts w:eastAsia="Times New Roman"/>
                <w:szCs w:val="24"/>
              </w:rPr>
            </w:pPr>
            <w:r w:rsidRPr="00CC1446">
              <w:rPr>
                <w:rFonts w:eastAsia="Times New Roman"/>
                <w:szCs w:val="24"/>
              </w:rPr>
              <w:t>200 000</w:t>
            </w:r>
          </w:p>
        </w:tc>
      </w:tr>
      <w:tr w:rsidR="00EC1FAC" w:rsidRPr="00CC1446" w14:paraId="6322C499" w14:textId="77777777" w:rsidTr="00FB0B56">
        <w:trPr>
          <w:trHeight w:val="9"/>
        </w:trPr>
        <w:tc>
          <w:tcPr>
            <w:tcW w:w="2532" w:type="dxa"/>
          </w:tcPr>
          <w:p w14:paraId="24873C37" w14:textId="77777777" w:rsidR="00EC1FAC" w:rsidRPr="00CC1446" w:rsidRDefault="00EC1FAC" w:rsidP="00FB0B56">
            <w:pPr>
              <w:spacing w:line="240" w:lineRule="auto"/>
              <w:rPr>
                <w:rFonts w:eastAsia="Times New Roman"/>
                <w:szCs w:val="24"/>
              </w:rPr>
            </w:pPr>
            <w:r w:rsidRPr="00CC1446">
              <w:rPr>
                <w:rFonts w:eastAsia="Times New Roman"/>
                <w:szCs w:val="24"/>
              </w:rPr>
              <w:t xml:space="preserve">Imprévus </w:t>
            </w:r>
          </w:p>
        </w:tc>
        <w:tc>
          <w:tcPr>
            <w:tcW w:w="2246" w:type="dxa"/>
          </w:tcPr>
          <w:p w14:paraId="731DD44E" w14:textId="77777777" w:rsidR="00EC1FAC" w:rsidRPr="00CC1446" w:rsidRDefault="00EC1FAC" w:rsidP="00FB0B56">
            <w:pPr>
              <w:spacing w:line="240" w:lineRule="auto"/>
              <w:rPr>
                <w:rFonts w:eastAsia="Times New Roman"/>
                <w:szCs w:val="24"/>
              </w:rPr>
            </w:pPr>
          </w:p>
        </w:tc>
        <w:tc>
          <w:tcPr>
            <w:tcW w:w="2094" w:type="dxa"/>
            <w:tcBorders>
              <w:bottom w:val="single" w:sz="4" w:space="0" w:color="000000"/>
            </w:tcBorders>
          </w:tcPr>
          <w:p w14:paraId="5A66BBBB" w14:textId="77777777" w:rsidR="00EC1FAC" w:rsidRPr="00CC1446" w:rsidRDefault="00EC1FAC" w:rsidP="00FB0B56">
            <w:pPr>
              <w:spacing w:line="240" w:lineRule="auto"/>
              <w:rPr>
                <w:rFonts w:eastAsia="Times New Roman"/>
                <w:szCs w:val="24"/>
              </w:rPr>
            </w:pPr>
          </w:p>
        </w:tc>
        <w:tc>
          <w:tcPr>
            <w:tcW w:w="2040" w:type="dxa"/>
            <w:tcBorders>
              <w:bottom w:val="single" w:sz="4" w:space="0" w:color="000000"/>
            </w:tcBorders>
          </w:tcPr>
          <w:p w14:paraId="323CD777" w14:textId="77777777" w:rsidR="00EC1FAC" w:rsidRPr="00CC1446" w:rsidRDefault="00EC1FAC" w:rsidP="00FB0B56">
            <w:pPr>
              <w:spacing w:line="240" w:lineRule="auto"/>
              <w:rPr>
                <w:rFonts w:eastAsia="Times New Roman"/>
                <w:szCs w:val="24"/>
              </w:rPr>
            </w:pPr>
            <w:r w:rsidRPr="00CC1446">
              <w:rPr>
                <w:rFonts w:eastAsia="Times New Roman"/>
                <w:szCs w:val="24"/>
              </w:rPr>
              <w:t>102 500</w:t>
            </w:r>
          </w:p>
        </w:tc>
      </w:tr>
      <w:tr w:rsidR="00EC1FAC" w:rsidRPr="00CC1446" w14:paraId="76092B7F" w14:textId="77777777" w:rsidTr="00FB0B56">
        <w:trPr>
          <w:trHeight w:val="1"/>
        </w:trPr>
        <w:tc>
          <w:tcPr>
            <w:tcW w:w="2532" w:type="dxa"/>
          </w:tcPr>
          <w:p w14:paraId="47DD0FA7" w14:textId="77777777" w:rsidR="00EC1FAC" w:rsidRPr="00CC1446" w:rsidRDefault="00EC1FAC" w:rsidP="00FB0B56">
            <w:pPr>
              <w:spacing w:line="240" w:lineRule="auto"/>
              <w:rPr>
                <w:rFonts w:eastAsia="Times New Roman"/>
                <w:szCs w:val="24"/>
              </w:rPr>
            </w:pPr>
            <w:r w:rsidRPr="00CC1446">
              <w:rPr>
                <w:rFonts w:eastAsia="Times New Roman"/>
                <w:szCs w:val="24"/>
              </w:rPr>
              <w:t>TOTAL</w:t>
            </w:r>
          </w:p>
        </w:tc>
        <w:tc>
          <w:tcPr>
            <w:tcW w:w="2246" w:type="dxa"/>
            <w:tcBorders>
              <w:right w:val="nil"/>
            </w:tcBorders>
            <w:shd w:val="clear" w:color="auto" w:fill="4472C4" w:themeFill="accent1"/>
          </w:tcPr>
          <w:p w14:paraId="06AE4CFE" w14:textId="77777777" w:rsidR="00EC1FAC" w:rsidRPr="00CC1446" w:rsidRDefault="00EC1FAC" w:rsidP="00FB0B56">
            <w:pPr>
              <w:spacing w:line="240" w:lineRule="auto"/>
              <w:rPr>
                <w:rFonts w:eastAsia="Times New Roman"/>
                <w:szCs w:val="24"/>
              </w:rPr>
            </w:pPr>
          </w:p>
        </w:tc>
        <w:tc>
          <w:tcPr>
            <w:tcW w:w="2094" w:type="dxa"/>
            <w:tcBorders>
              <w:left w:val="nil"/>
              <w:right w:val="nil"/>
            </w:tcBorders>
            <w:shd w:val="clear" w:color="auto" w:fill="4472C4" w:themeFill="accent1"/>
          </w:tcPr>
          <w:p w14:paraId="67CC5F26" w14:textId="77777777" w:rsidR="00EC1FAC" w:rsidRPr="00CC1446" w:rsidRDefault="00EC1FAC" w:rsidP="00FB0B56">
            <w:pPr>
              <w:spacing w:line="240" w:lineRule="auto"/>
              <w:rPr>
                <w:rFonts w:eastAsia="Times New Roman"/>
                <w:szCs w:val="24"/>
              </w:rPr>
            </w:pPr>
          </w:p>
        </w:tc>
        <w:tc>
          <w:tcPr>
            <w:tcW w:w="2040" w:type="dxa"/>
            <w:tcBorders>
              <w:left w:val="nil"/>
            </w:tcBorders>
            <w:shd w:val="clear" w:color="auto" w:fill="4472C4" w:themeFill="accent1"/>
          </w:tcPr>
          <w:p w14:paraId="266B1B75" w14:textId="77777777" w:rsidR="00EC1FAC" w:rsidRPr="00CC1446" w:rsidRDefault="00EC1FAC" w:rsidP="00FB0B56">
            <w:pPr>
              <w:spacing w:line="240" w:lineRule="auto"/>
              <w:rPr>
                <w:rFonts w:eastAsia="Times New Roman"/>
                <w:szCs w:val="24"/>
              </w:rPr>
            </w:pPr>
            <w:r w:rsidRPr="00CC1446">
              <w:rPr>
                <w:rFonts w:eastAsia="Times New Roman"/>
                <w:szCs w:val="24"/>
              </w:rPr>
              <w:t>1 127 500</w:t>
            </w:r>
          </w:p>
        </w:tc>
      </w:tr>
    </w:tbl>
    <w:p w14:paraId="58D698BA" w14:textId="77777777" w:rsidR="00EC1FAC" w:rsidRDefault="00EC1FAC" w:rsidP="00EC1FAC">
      <w:pPr>
        <w:spacing w:after="160" w:line="259" w:lineRule="auto"/>
        <w:rPr>
          <w:rFonts w:ascii="Constantia" w:eastAsia="Times New Roman" w:hAnsi="Constantia"/>
          <w:b/>
          <w:sz w:val="28"/>
          <w:szCs w:val="28"/>
          <w:u w:val="single"/>
          <w:lang w:eastAsia="fr-FR"/>
        </w:rPr>
      </w:pPr>
    </w:p>
    <w:p w14:paraId="3CB394D1" w14:textId="77777777" w:rsidR="000123B2" w:rsidRDefault="000123B2">
      <w:pPr>
        <w:rPr>
          <w:rFonts w:eastAsia="Times New Roman"/>
          <w:b/>
          <w:iCs/>
          <w:color w:val="000000"/>
          <w:sz w:val="28"/>
          <w:szCs w:val="28"/>
          <w:u w:val="single"/>
          <w:lang w:eastAsia="fr-FR"/>
        </w:rPr>
      </w:pPr>
      <w:r>
        <w:rPr>
          <w:rFonts w:eastAsia="Times New Roman"/>
          <w:b/>
          <w:iCs/>
          <w:color w:val="000000"/>
          <w:sz w:val="28"/>
          <w:szCs w:val="28"/>
          <w:u w:val="single"/>
          <w:lang w:eastAsia="fr-FR"/>
        </w:rPr>
        <w:br w:type="page"/>
      </w:r>
    </w:p>
    <w:p w14:paraId="0C9544BF" w14:textId="676F87A4" w:rsidR="00CC6DB6" w:rsidRPr="00CC6DB6" w:rsidRDefault="00CC6DB6" w:rsidP="00CC6DB6">
      <w:pPr>
        <w:jc w:val="center"/>
        <w:rPr>
          <w:rFonts w:eastAsia="Times New Roman"/>
          <w:b/>
          <w:iCs/>
          <w:color w:val="000000"/>
          <w:sz w:val="28"/>
          <w:szCs w:val="28"/>
          <w:u w:val="single"/>
          <w:lang w:eastAsia="fr-FR"/>
        </w:rPr>
      </w:pPr>
      <w:r w:rsidRPr="00CC6DB6">
        <w:rPr>
          <w:rFonts w:eastAsia="Times New Roman"/>
          <w:b/>
          <w:iCs/>
          <w:color w:val="000000"/>
          <w:sz w:val="28"/>
          <w:szCs w:val="28"/>
          <w:u w:val="single"/>
          <w:lang w:eastAsia="fr-FR"/>
        </w:rPr>
        <w:lastRenderedPageBreak/>
        <w:t>QUESTIONNAIRE</w:t>
      </w:r>
    </w:p>
    <w:p w14:paraId="557B1CE4" w14:textId="77777777" w:rsidR="00CC6DB6" w:rsidRPr="00CC6DB6" w:rsidRDefault="00CC6DB6" w:rsidP="00CC6DB6">
      <w:pPr>
        <w:jc w:val="center"/>
        <w:rPr>
          <w:rFonts w:eastAsia="Times New Roman"/>
          <w:b/>
          <w:iCs/>
          <w:color w:val="000000"/>
          <w:lang w:eastAsia="fr-FR"/>
        </w:rPr>
      </w:pPr>
    </w:p>
    <w:p w14:paraId="6F1037EF" w14:textId="77777777" w:rsidR="00CC6DB6" w:rsidRPr="00CC6DB6" w:rsidRDefault="00CC6DB6" w:rsidP="00CC6DB6">
      <w:pPr>
        <w:tabs>
          <w:tab w:val="left" w:pos="1875"/>
          <w:tab w:val="left" w:pos="7725"/>
        </w:tabs>
        <w:spacing w:line="240" w:lineRule="auto"/>
        <w:rPr>
          <w:rFonts w:eastAsia="Times New Roman"/>
          <w:szCs w:val="24"/>
          <w:lang w:eastAsia="fr-FR"/>
        </w:rPr>
      </w:pPr>
      <w:r w:rsidRPr="00CC6DB6">
        <w:rPr>
          <w:rFonts w:eastAsia="Times New Roman"/>
          <w:b/>
          <w:szCs w:val="24"/>
          <w:lang w:eastAsia="fr-FR"/>
        </w:rPr>
        <w:t>Fiche :</w:t>
      </w:r>
      <w:r w:rsidRPr="00CC6DB6">
        <w:rPr>
          <w:rFonts w:eastAsia="Times New Roman"/>
          <w:szCs w:val="24"/>
          <w:lang w:eastAsia="fr-FR"/>
        </w:rPr>
        <w:t xml:space="preserve"> ______                    </w:t>
      </w:r>
      <w:r w:rsidRPr="00CC6DB6">
        <w:rPr>
          <w:rFonts w:eastAsia="Times New Roman"/>
          <w:b/>
          <w:szCs w:val="24"/>
          <w:lang w:eastAsia="fr-FR"/>
        </w:rPr>
        <w:t>Lieu : _____________                  Date :</w:t>
      </w:r>
      <w:r w:rsidRPr="00CC6DB6">
        <w:rPr>
          <w:rFonts w:eastAsia="Times New Roman"/>
          <w:szCs w:val="24"/>
          <w:lang w:eastAsia="fr-FR"/>
        </w:rPr>
        <w:t xml:space="preserve"> ____ /____ / ____ </w:t>
      </w:r>
    </w:p>
    <w:p w14:paraId="5C3EB53F" w14:textId="77777777" w:rsidR="00CC6DB6" w:rsidRPr="00CC6DB6" w:rsidRDefault="00CC6DB6" w:rsidP="00CC6DB6">
      <w:pPr>
        <w:spacing w:after="200" w:line="276" w:lineRule="auto"/>
        <w:rPr>
          <w:rFonts w:ascii="Calibri" w:eastAsia="Calibri" w:hAnsi="Calibri"/>
          <w:sz w:val="22"/>
        </w:rPr>
      </w:pPr>
    </w:p>
    <w:tbl>
      <w:tblPr>
        <w:tblStyle w:val="Grilledutableau6"/>
        <w:tblpPr w:leftFromText="141" w:rightFromText="141" w:bottomFromText="120" w:vertAnchor="page" w:horzAnchor="margin" w:tblpXSpec="center" w:tblpY="3295"/>
        <w:tblW w:w="10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01"/>
        <w:gridCol w:w="2375"/>
        <w:gridCol w:w="6234"/>
        <w:gridCol w:w="860"/>
      </w:tblGrid>
      <w:tr w:rsidR="00CC6DB6" w:rsidRPr="00CC6DB6" w14:paraId="08620A7C" w14:textId="77777777" w:rsidTr="00CC6DB6">
        <w:trPr>
          <w:trHeight w:val="345"/>
        </w:trPr>
        <w:tc>
          <w:tcPr>
            <w:tcW w:w="10070" w:type="dxa"/>
            <w:gridSpan w:val="4"/>
            <w:tcBorders>
              <w:top w:val="single" w:sz="4" w:space="0" w:color="auto"/>
              <w:left w:val="single" w:sz="4" w:space="0" w:color="auto"/>
              <w:bottom w:val="single" w:sz="4" w:space="0" w:color="auto"/>
              <w:right w:val="single" w:sz="4" w:space="0" w:color="auto"/>
            </w:tcBorders>
            <w:shd w:val="clear" w:color="auto" w:fill="F2F2F2"/>
            <w:hideMark/>
          </w:tcPr>
          <w:p w14:paraId="6CBC219A" w14:textId="77777777" w:rsidR="00CC6DB6" w:rsidRPr="00CC6DB6" w:rsidRDefault="00CC6DB6" w:rsidP="00CC6DB6">
            <w:pPr>
              <w:tabs>
                <w:tab w:val="left" w:pos="1875"/>
                <w:tab w:val="left" w:pos="7725"/>
              </w:tabs>
              <w:spacing w:after="0"/>
              <w:ind w:left="-5"/>
              <w:jc w:val="center"/>
              <w:rPr>
                <w:b/>
                <w:szCs w:val="24"/>
              </w:rPr>
            </w:pPr>
            <w:r w:rsidRPr="00CC6DB6">
              <w:rPr>
                <w:b/>
                <w:szCs w:val="24"/>
              </w:rPr>
              <w:t>SECTION 0 : DONNES SOCIODEMOGRAPHIQUES ET ECONOMIQUES</w:t>
            </w:r>
          </w:p>
        </w:tc>
      </w:tr>
      <w:tr w:rsidR="00CC6DB6" w:rsidRPr="00CC6DB6" w14:paraId="54462940" w14:textId="77777777" w:rsidTr="00CC6DB6">
        <w:trPr>
          <w:trHeight w:val="345"/>
        </w:trPr>
        <w:tc>
          <w:tcPr>
            <w:tcW w:w="601" w:type="dxa"/>
            <w:tcBorders>
              <w:top w:val="single" w:sz="4" w:space="0" w:color="auto"/>
              <w:left w:val="single" w:sz="4" w:space="0" w:color="auto"/>
              <w:bottom w:val="single" w:sz="4" w:space="0" w:color="auto"/>
              <w:right w:val="single" w:sz="4" w:space="0" w:color="auto"/>
            </w:tcBorders>
            <w:hideMark/>
          </w:tcPr>
          <w:p w14:paraId="3438DC23" w14:textId="77777777" w:rsidR="00CC6DB6" w:rsidRPr="00CC6DB6" w:rsidRDefault="00CC6DB6" w:rsidP="00CC6DB6">
            <w:pPr>
              <w:tabs>
                <w:tab w:val="left" w:pos="1875"/>
                <w:tab w:val="left" w:pos="7725"/>
              </w:tabs>
              <w:spacing w:after="0"/>
              <w:ind w:left="-5"/>
              <w:jc w:val="center"/>
              <w:rPr>
                <w:szCs w:val="24"/>
              </w:rPr>
            </w:pPr>
            <w:r w:rsidRPr="00CC6DB6">
              <w:rPr>
                <w:szCs w:val="24"/>
              </w:rPr>
              <w:t>N°</w:t>
            </w:r>
          </w:p>
        </w:tc>
        <w:tc>
          <w:tcPr>
            <w:tcW w:w="2375" w:type="dxa"/>
            <w:tcBorders>
              <w:top w:val="single" w:sz="4" w:space="0" w:color="auto"/>
              <w:left w:val="single" w:sz="4" w:space="0" w:color="auto"/>
              <w:bottom w:val="single" w:sz="4" w:space="0" w:color="auto"/>
              <w:right w:val="single" w:sz="4" w:space="0" w:color="auto"/>
            </w:tcBorders>
            <w:hideMark/>
          </w:tcPr>
          <w:p w14:paraId="04620130" w14:textId="77777777" w:rsidR="00CC6DB6" w:rsidRPr="00CC6DB6" w:rsidRDefault="00CC6DB6" w:rsidP="00CC6DB6">
            <w:pPr>
              <w:tabs>
                <w:tab w:val="left" w:pos="1875"/>
                <w:tab w:val="left" w:pos="7725"/>
              </w:tabs>
              <w:spacing w:after="0"/>
              <w:ind w:left="-5"/>
              <w:jc w:val="center"/>
              <w:rPr>
                <w:szCs w:val="24"/>
              </w:rPr>
            </w:pPr>
            <w:r w:rsidRPr="00CC6DB6">
              <w:rPr>
                <w:szCs w:val="24"/>
              </w:rPr>
              <w:t>Questions</w:t>
            </w:r>
          </w:p>
        </w:tc>
        <w:tc>
          <w:tcPr>
            <w:tcW w:w="6234" w:type="dxa"/>
            <w:tcBorders>
              <w:top w:val="single" w:sz="4" w:space="0" w:color="auto"/>
              <w:left w:val="single" w:sz="4" w:space="0" w:color="auto"/>
              <w:bottom w:val="single" w:sz="4" w:space="0" w:color="auto"/>
              <w:right w:val="single" w:sz="4" w:space="0" w:color="auto"/>
            </w:tcBorders>
            <w:hideMark/>
          </w:tcPr>
          <w:p w14:paraId="3ED43314" w14:textId="77777777" w:rsidR="00CC6DB6" w:rsidRPr="00CC6DB6" w:rsidRDefault="00CC6DB6" w:rsidP="00CC6DB6">
            <w:pPr>
              <w:tabs>
                <w:tab w:val="left" w:pos="1875"/>
                <w:tab w:val="left" w:pos="7725"/>
              </w:tabs>
              <w:spacing w:after="0"/>
              <w:ind w:left="-5"/>
              <w:jc w:val="center"/>
              <w:rPr>
                <w:szCs w:val="24"/>
              </w:rPr>
            </w:pPr>
            <w:r w:rsidRPr="00CC6DB6">
              <w:rPr>
                <w:szCs w:val="24"/>
              </w:rPr>
              <w:t>Propositions</w:t>
            </w:r>
          </w:p>
        </w:tc>
        <w:tc>
          <w:tcPr>
            <w:tcW w:w="860" w:type="dxa"/>
            <w:tcBorders>
              <w:top w:val="single" w:sz="4" w:space="0" w:color="auto"/>
              <w:left w:val="single" w:sz="4" w:space="0" w:color="auto"/>
              <w:bottom w:val="single" w:sz="4" w:space="0" w:color="auto"/>
              <w:right w:val="single" w:sz="4" w:space="0" w:color="auto"/>
            </w:tcBorders>
          </w:tcPr>
          <w:p w14:paraId="6DB85949" w14:textId="77777777" w:rsidR="00CC6DB6" w:rsidRPr="00CC6DB6" w:rsidRDefault="00CC6DB6" w:rsidP="00CC6DB6">
            <w:pPr>
              <w:tabs>
                <w:tab w:val="left" w:pos="1875"/>
                <w:tab w:val="left" w:pos="7725"/>
              </w:tabs>
              <w:spacing w:after="0"/>
              <w:ind w:left="-5"/>
              <w:jc w:val="center"/>
              <w:rPr>
                <w:sz w:val="16"/>
                <w:szCs w:val="16"/>
              </w:rPr>
            </w:pPr>
          </w:p>
        </w:tc>
      </w:tr>
      <w:tr w:rsidR="00CC6DB6" w:rsidRPr="00CC6DB6" w14:paraId="6931E432" w14:textId="77777777" w:rsidTr="00CC6DB6">
        <w:trPr>
          <w:trHeight w:val="421"/>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94D1A"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w:t>
            </w:r>
          </w:p>
        </w:tc>
        <w:tc>
          <w:tcPr>
            <w:tcW w:w="2375"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53FF918C"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Sexe </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0E7F7D0E"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 xml:space="preserve">1) Féminin ; 2) Masculin ; </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D49B8"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0123427E" w14:textId="77777777" w:rsidTr="00CC6DB6">
        <w:trPr>
          <w:trHeight w:val="980"/>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C2F87"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2.</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80DF6"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Age </w:t>
            </w:r>
          </w:p>
        </w:tc>
        <w:tc>
          <w:tcPr>
            <w:tcW w:w="6234" w:type="dxa"/>
            <w:tcBorders>
              <w:top w:val="single" w:sz="4" w:space="0" w:color="000000"/>
              <w:left w:val="single" w:sz="4" w:space="0" w:color="auto"/>
              <w:bottom w:val="single" w:sz="4" w:space="0" w:color="000000"/>
              <w:right w:val="single" w:sz="4" w:space="0" w:color="auto"/>
            </w:tcBorders>
            <w:shd w:val="clear" w:color="auto" w:fill="FFFFFF"/>
            <w:tcMar>
              <w:top w:w="0" w:type="dxa"/>
              <w:left w:w="108" w:type="dxa"/>
              <w:bottom w:w="0" w:type="dxa"/>
              <w:right w:w="108" w:type="dxa"/>
            </w:tcMar>
            <w:hideMark/>
          </w:tcPr>
          <w:p w14:paraId="7E8C4784"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/__________/ ans (âge exact en année)</w:t>
            </w:r>
          </w:p>
          <w:p w14:paraId="66A09926"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 [0-10] ; 2) [11-15] ; 3) [16-20] ; 4) [21-25] ; 5) [26-30] ; 6) [31-40] ; 7) ; [41-50] ; 8) [51-60] ; 9) Plus de 60 ans</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03879"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311142C0" w14:textId="77777777" w:rsidTr="00CC6DB6">
        <w:trPr>
          <w:trHeight w:val="426"/>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A88A8"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3.</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9674E"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Aire culturelle </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1C9CEB36" w14:textId="77777777" w:rsidR="00CC6DB6" w:rsidRPr="00CC6DB6" w:rsidRDefault="00CC6DB6" w:rsidP="00CC6DB6">
            <w:pPr>
              <w:tabs>
                <w:tab w:val="left" w:pos="190"/>
                <w:tab w:val="left" w:pos="1875"/>
                <w:tab w:val="center" w:pos="4536"/>
                <w:tab w:val="left" w:pos="7725"/>
              </w:tabs>
              <w:spacing w:after="0"/>
              <w:rPr>
                <w:szCs w:val="24"/>
              </w:rPr>
            </w:pPr>
            <w:r w:rsidRPr="00CC6DB6">
              <w:rPr>
                <w:bCs/>
                <w:color w:val="000000"/>
                <w:szCs w:val="24"/>
              </w:rPr>
              <w:t xml:space="preserve">1) Côte ; 2) Forêt ; 3) </w:t>
            </w:r>
            <w:proofErr w:type="spellStart"/>
            <w:r w:rsidRPr="00CC6DB6">
              <w:rPr>
                <w:bCs/>
                <w:color w:val="000000"/>
                <w:szCs w:val="24"/>
              </w:rPr>
              <w:t>Grassfields</w:t>
            </w:r>
            <w:proofErr w:type="spellEnd"/>
            <w:r w:rsidRPr="00CC6DB6">
              <w:rPr>
                <w:bCs/>
                <w:color w:val="000000"/>
                <w:szCs w:val="24"/>
              </w:rPr>
              <w:t xml:space="preserve"> ; 4) Sahel ; 5) Savane </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84238"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4B612A1B" w14:textId="77777777" w:rsidTr="00CC6DB6">
        <w:trPr>
          <w:trHeight w:val="688"/>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A8282"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4.</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DAF5D" w14:textId="77777777" w:rsidR="00CC6DB6" w:rsidRPr="00CC6DB6" w:rsidRDefault="00CC6DB6" w:rsidP="00CC6DB6">
            <w:pPr>
              <w:tabs>
                <w:tab w:val="left" w:pos="190"/>
                <w:tab w:val="left" w:pos="1875"/>
                <w:tab w:val="center" w:pos="4536"/>
                <w:tab w:val="left" w:pos="7725"/>
              </w:tabs>
              <w:spacing w:after="0"/>
              <w:rPr>
                <w:i/>
                <w:iCs/>
                <w:color w:val="00B050"/>
                <w:szCs w:val="24"/>
              </w:rPr>
            </w:pPr>
            <w:r w:rsidRPr="00CC6DB6">
              <w:rPr>
                <w:i/>
                <w:iCs/>
                <w:szCs w:val="24"/>
              </w:rPr>
              <w:t>Niveau d’instruction</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132D3943"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0) Sans ; 1) Ecole coranique ; 2) Primaire ; 3) Premier cycle ; 4) Second cycle ; 5) Supérieur</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A74D7"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775752D3" w14:textId="77777777" w:rsidTr="00CC6DB6">
        <w:trPr>
          <w:trHeight w:val="697"/>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92B04"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5.</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43728"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 Statut matrimonial  </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0694D94B"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 Célibataire ; 2) Union libre ; 3) Concubinage ; 4) Marié ; 5) Divorcé ; 6) Veuf</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0CAF8"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534BCC16" w14:textId="77777777" w:rsidTr="00CC6DB6">
        <w:trPr>
          <w:trHeight w:val="410"/>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15479"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6.</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28E7B"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Religion </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6180ED82"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 Animiste ; 2) Chrétien ; 3) Musulman ; 4) Athée</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47290"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7681A12C" w14:textId="77777777" w:rsidTr="00CC6DB6">
        <w:trPr>
          <w:trHeight w:val="714"/>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156AA"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7.</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67619"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Profession    </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20AD7BB8" w14:textId="77777777" w:rsidR="00CC6DB6" w:rsidRPr="00CC6DB6" w:rsidRDefault="00CC6DB6" w:rsidP="00CC6DB6">
            <w:pPr>
              <w:tabs>
                <w:tab w:val="left" w:pos="190"/>
                <w:tab w:val="left" w:pos="1875"/>
                <w:tab w:val="center" w:pos="4536"/>
                <w:tab w:val="left" w:pos="7725"/>
              </w:tabs>
              <w:spacing w:after="0"/>
              <w:rPr>
                <w:szCs w:val="24"/>
              </w:rPr>
            </w:pPr>
            <w:r w:rsidRPr="00CC6DB6">
              <w:rPr>
                <w:rFonts w:eastAsia="Times New Roman"/>
                <w:color w:val="000000"/>
                <w:szCs w:val="24"/>
              </w:rPr>
              <w:t xml:space="preserve">0) Sans ; 1) Elève ; 2) Etudiant ; 3) Secteur informel ; 4) Secteur formel   5) Fonctionnaire ; 6) secteur privé </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00521"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5ABF21E8" w14:textId="77777777" w:rsidTr="00CC6DB6">
        <w:trPr>
          <w:trHeight w:val="1118"/>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0FB2F"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8.</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130FD"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Revenu mensuel (XAF) </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5B411780" w14:textId="77777777" w:rsidR="00CC6DB6" w:rsidRPr="00CC6DB6" w:rsidRDefault="00CC6DB6" w:rsidP="00CC6DB6">
            <w:pPr>
              <w:tabs>
                <w:tab w:val="left" w:pos="190"/>
                <w:tab w:val="left" w:pos="1875"/>
                <w:tab w:val="center" w:pos="4536"/>
                <w:tab w:val="left" w:pos="7725"/>
              </w:tabs>
              <w:spacing w:after="0"/>
              <w:rPr>
                <w:rFonts w:eastAsia="Times New Roman"/>
                <w:color w:val="000000"/>
                <w:szCs w:val="24"/>
              </w:rPr>
            </w:pPr>
            <w:r w:rsidRPr="00CC6DB6">
              <w:rPr>
                <w:rFonts w:eastAsia="Times New Roman"/>
                <w:color w:val="000000"/>
                <w:szCs w:val="24"/>
              </w:rPr>
              <w:t>/_________________/ Francs (estimer montant exact)</w:t>
            </w:r>
          </w:p>
          <w:p w14:paraId="6B2F6F2D" w14:textId="77777777" w:rsidR="00CC6DB6" w:rsidRPr="00CC6DB6" w:rsidRDefault="00CC6DB6" w:rsidP="00CC6DB6">
            <w:pPr>
              <w:tabs>
                <w:tab w:val="left" w:pos="190"/>
                <w:tab w:val="left" w:pos="1875"/>
                <w:tab w:val="center" w:pos="4536"/>
                <w:tab w:val="left" w:pos="7725"/>
              </w:tabs>
              <w:spacing w:after="0"/>
              <w:rPr>
                <w:rFonts w:eastAsia="Times New Roman"/>
                <w:color w:val="FF0000"/>
                <w:szCs w:val="24"/>
              </w:rPr>
            </w:pPr>
            <w:r w:rsidRPr="00CC6DB6">
              <w:rPr>
                <w:rFonts w:eastAsia="Times New Roman"/>
                <w:color w:val="000000"/>
                <w:szCs w:val="24"/>
              </w:rPr>
              <w:t>0) Aucun ; 1) Moins de 50.000 ; 2) 50.000 – 100.000 ; 3) 100.000 – 250.000 ; 4) 250.000-500.000 ; 5) Plus de 500.000</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8FDD9"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20EE5049" w14:textId="77777777" w:rsidTr="00CC6DB6">
        <w:trPr>
          <w:trHeight w:val="412"/>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4A455"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9.</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15608"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Nombre d’enfants</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306E1BD7" w14:textId="77777777" w:rsidR="00CC6DB6" w:rsidRPr="00CC6DB6" w:rsidRDefault="00CC6DB6" w:rsidP="00CC6DB6">
            <w:pPr>
              <w:tabs>
                <w:tab w:val="left" w:pos="190"/>
                <w:tab w:val="left" w:pos="1875"/>
                <w:tab w:val="center" w:pos="4536"/>
                <w:tab w:val="left" w:pos="7725"/>
              </w:tabs>
              <w:spacing w:after="0"/>
              <w:rPr>
                <w:szCs w:val="24"/>
              </w:rPr>
            </w:pPr>
            <w:r w:rsidRPr="00CC6DB6">
              <w:rPr>
                <w:bCs/>
                <w:color w:val="000000"/>
                <w:szCs w:val="24"/>
              </w:rPr>
              <w:t>0) Aucun ; 1) 1-2 ; 2) 3-5 ; 3) Plus de 5</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EE405"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3481B00C" w14:textId="77777777" w:rsidTr="00CC6DB6">
        <w:trPr>
          <w:trHeight w:val="418"/>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ACA65"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10.</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388A3"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Secteur d’activité</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751DD078" w14:textId="77777777" w:rsidR="00CC6DB6" w:rsidRPr="00CC6DB6" w:rsidRDefault="00CC6DB6" w:rsidP="00CC6DB6">
            <w:pPr>
              <w:tabs>
                <w:tab w:val="left" w:pos="190"/>
                <w:tab w:val="left" w:pos="1875"/>
                <w:tab w:val="center" w:pos="4536"/>
                <w:tab w:val="left" w:pos="7725"/>
              </w:tabs>
              <w:spacing w:after="0"/>
              <w:rPr>
                <w:bCs/>
                <w:color w:val="000000"/>
                <w:szCs w:val="24"/>
              </w:rPr>
            </w:pPr>
            <w:r w:rsidRPr="00CC6DB6">
              <w:rPr>
                <w:bCs/>
                <w:color w:val="000000"/>
                <w:szCs w:val="24"/>
              </w:rPr>
              <w:t>0) Primaire 1) Secondaire 2) Tertiaire</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38428"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5A758C35" w14:textId="77777777" w:rsidTr="00CC6DB6">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B9B11"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11.</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8CBCB"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Appartenance niveau sociale</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4BFF04E2" w14:textId="77777777" w:rsidR="00CC6DB6" w:rsidRPr="00CC6DB6" w:rsidRDefault="00CC6DB6" w:rsidP="00CC6DB6">
            <w:pPr>
              <w:tabs>
                <w:tab w:val="left" w:pos="190"/>
                <w:tab w:val="left" w:pos="1875"/>
                <w:tab w:val="center" w:pos="4536"/>
                <w:tab w:val="left" w:pos="7725"/>
              </w:tabs>
              <w:spacing w:after="0"/>
              <w:rPr>
                <w:bCs/>
                <w:color w:val="000000"/>
                <w:szCs w:val="24"/>
              </w:rPr>
            </w:pPr>
            <w:r w:rsidRPr="00CC6DB6">
              <w:rPr>
                <w:bCs/>
                <w:color w:val="000000"/>
                <w:szCs w:val="24"/>
              </w:rPr>
              <w:t>0) précaire ; 1) ouvrière ; 2 moyenne ; 3) supérieure</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B3FA6" w14:textId="77777777" w:rsidR="00CC6DB6" w:rsidRPr="00CC6DB6" w:rsidRDefault="00CC6DB6" w:rsidP="00CC6DB6">
            <w:pPr>
              <w:tabs>
                <w:tab w:val="left" w:pos="190"/>
                <w:tab w:val="left" w:pos="1875"/>
                <w:tab w:val="center" w:pos="4536"/>
                <w:tab w:val="left" w:pos="7725"/>
              </w:tabs>
              <w:spacing w:after="0"/>
              <w:rPr>
                <w:sz w:val="16"/>
                <w:szCs w:val="16"/>
              </w:rPr>
            </w:pPr>
          </w:p>
        </w:tc>
      </w:tr>
      <w:tr w:rsidR="00CC6DB6" w:rsidRPr="00CC6DB6" w14:paraId="45848B67" w14:textId="77777777" w:rsidTr="00CC6DB6">
        <w:trPr>
          <w:trHeight w:val="419"/>
        </w:trPr>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0C357"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12.</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2C4A2"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Type de foyer</w:t>
            </w:r>
          </w:p>
        </w:tc>
        <w:tc>
          <w:tcPr>
            <w:tcW w:w="6234"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hideMark/>
          </w:tcPr>
          <w:p w14:paraId="555E677F" w14:textId="77777777" w:rsidR="00CC6DB6" w:rsidRPr="00CC6DB6" w:rsidRDefault="00CC6DB6" w:rsidP="00CC6DB6">
            <w:pPr>
              <w:tabs>
                <w:tab w:val="left" w:pos="190"/>
                <w:tab w:val="left" w:pos="1875"/>
                <w:tab w:val="center" w:pos="4536"/>
                <w:tab w:val="left" w:pos="7725"/>
              </w:tabs>
              <w:spacing w:after="0"/>
              <w:rPr>
                <w:bCs/>
                <w:color w:val="000000"/>
                <w:szCs w:val="24"/>
              </w:rPr>
            </w:pPr>
            <w:r w:rsidRPr="00CC6DB6">
              <w:rPr>
                <w:bCs/>
                <w:color w:val="000000"/>
                <w:szCs w:val="24"/>
              </w:rPr>
              <w:t>0) Monogamie ; 1) Polygamie</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55B84" w14:textId="77777777" w:rsidR="00CC6DB6" w:rsidRPr="00CC6DB6" w:rsidRDefault="00CC6DB6" w:rsidP="00CC6DB6">
            <w:pPr>
              <w:tabs>
                <w:tab w:val="left" w:pos="190"/>
                <w:tab w:val="left" w:pos="1875"/>
                <w:tab w:val="center" w:pos="4536"/>
                <w:tab w:val="left" w:pos="7725"/>
              </w:tabs>
              <w:spacing w:after="0"/>
              <w:rPr>
                <w:sz w:val="16"/>
                <w:szCs w:val="16"/>
              </w:rPr>
            </w:pPr>
          </w:p>
        </w:tc>
      </w:tr>
    </w:tbl>
    <w:p w14:paraId="08E4CDF5" w14:textId="77777777" w:rsidR="00CC6DB6" w:rsidRPr="00CC6DB6" w:rsidRDefault="00CC6DB6" w:rsidP="00CC6DB6">
      <w:pPr>
        <w:spacing w:after="200" w:line="276" w:lineRule="auto"/>
        <w:rPr>
          <w:rFonts w:ascii="Calibri" w:eastAsia="Calibri" w:hAnsi="Calibri"/>
          <w:sz w:val="22"/>
        </w:rPr>
      </w:pPr>
    </w:p>
    <w:tbl>
      <w:tblPr>
        <w:tblStyle w:val="Grilledutableau6"/>
        <w:tblW w:w="10070" w:type="dxa"/>
        <w:tblInd w:w="-431" w:type="dxa"/>
        <w:tblLayout w:type="fixed"/>
        <w:tblLook w:val="04A0" w:firstRow="1" w:lastRow="0" w:firstColumn="1" w:lastColumn="0" w:noHBand="0" w:noVBand="1"/>
      </w:tblPr>
      <w:tblGrid>
        <w:gridCol w:w="853"/>
        <w:gridCol w:w="2404"/>
        <w:gridCol w:w="5821"/>
        <w:gridCol w:w="992"/>
      </w:tblGrid>
      <w:tr w:rsidR="00CC6DB6" w:rsidRPr="00CC6DB6" w14:paraId="2973F263" w14:textId="77777777" w:rsidTr="00CC6DB6">
        <w:tc>
          <w:tcPr>
            <w:tcW w:w="10065" w:type="dxa"/>
            <w:gridSpan w:val="4"/>
            <w:tcBorders>
              <w:top w:val="single" w:sz="4" w:space="0" w:color="000000"/>
              <w:left w:val="single" w:sz="4" w:space="0" w:color="000000"/>
              <w:bottom w:val="single" w:sz="4" w:space="0" w:color="000000"/>
              <w:right w:val="single" w:sz="4" w:space="0" w:color="000000"/>
            </w:tcBorders>
            <w:shd w:val="clear" w:color="auto" w:fill="F2F2F2"/>
            <w:hideMark/>
          </w:tcPr>
          <w:p w14:paraId="4CBDD3D2" w14:textId="77777777" w:rsidR="00CC6DB6" w:rsidRPr="00CC6DB6" w:rsidRDefault="00CC6DB6" w:rsidP="00CC6DB6">
            <w:pPr>
              <w:tabs>
                <w:tab w:val="left" w:pos="190"/>
                <w:tab w:val="left" w:pos="1875"/>
                <w:tab w:val="center" w:pos="4536"/>
                <w:tab w:val="left" w:pos="7725"/>
              </w:tabs>
              <w:spacing w:after="0"/>
              <w:jc w:val="center"/>
              <w:rPr>
                <w:b/>
                <w:szCs w:val="24"/>
              </w:rPr>
            </w:pPr>
            <w:r w:rsidRPr="00CC6DB6">
              <w:rPr>
                <w:b/>
                <w:szCs w:val="24"/>
              </w:rPr>
              <w:t>SECTION 1 : RENONCEMENT AUX SOINS BUCCODENTAIRES</w:t>
            </w:r>
          </w:p>
        </w:tc>
      </w:tr>
      <w:tr w:rsidR="00CC6DB6" w:rsidRPr="00CC6DB6" w14:paraId="2A284F0D" w14:textId="77777777" w:rsidTr="00CC6DB6">
        <w:trPr>
          <w:trHeight w:val="1019"/>
        </w:trPr>
        <w:tc>
          <w:tcPr>
            <w:tcW w:w="852" w:type="dxa"/>
            <w:tcBorders>
              <w:top w:val="single" w:sz="4" w:space="0" w:color="000000"/>
              <w:left w:val="single" w:sz="4" w:space="0" w:color="000000"/>
              <w:bottom w:val="single" w:sz="4" w:space="0" w:color="000000"/>
              <w:right w:val="single" w:sz="4" w:space="0" w:color="000000"/>
            </w:tcBorders>
            <w:hideMark/>
          </w:tcPr>
          <w:p w14:paraId="6026844C" w14:textId="77777777" w:rsidR="00CC6DB6" w:rsidRPr="00CC6DB6" w:rsidRDefault="00CC6DB6" w:rsidP="00CC6DB6">
            <w:pPr>
              <w:tabs>
                <w:tab w:val="left" w:pos="190"/>
                <w:tab w:val="left" w:pos="1875"/>
                <w:tab w:val="center" w:pos="4536"/>
                <w:tab w:val="left" w:pos="7725"/>
              </w:tabs>
              <w:spacing w:after="0"/>
              <w:jc w:val="center"/>
              <w:rPr>
                <w:szCs w:val="24"/>
              </w:rPr>
            </w:pPr>
            <w:r w:rsidRPr="00CC6DB6">
              <w:rPr>
                <w:szCs w:val="24"/>
              </w:rPr>
              <w:t>13.</w:t>
            </w:r>
          </w:p>
        </w:tc>
        <w:tc>
          <w:tcPr>
            <w:tcW w:w="2403" w:type="dxa"/>
            <w:tcBorders>
              <w:top w:val="single" w:sz="4" w:space="0" w:color="000000"/>
              <w:left w:val="single" w:sz="4" w:space="0" w:color="auto"/>
              <w:bottom w:val="single" w:sz="4" w:space="0" w:color="000000"/>
              <w:right w:val="single" w:sz="4" w:space="0" w:color="auto"/>
            </w:tcBorders>
            <w:hideMark/>
          </w:tcPr>
          <w:p w14:paraId="40AE4AA0" w14:textId="77777777" w:rsidR="00CC6DB6" w:rsidRPr="00CC6DB6" w:rsidRDefault="00CC6DB6" w:rsidP="00CC6DB6">
            <w:pPr>
              <w:tabs>
                <w:tab w:val="left" w:pos="190"/>
                <w:tab w:val="left" w:pos="1875"/>
                <w:tab w:val="center" w:pos="4536"/>
                <w:tab w:val="left" w:pos="7725"/>
              </w:tabs>
              <w:spacing w:after="0"/>
              <w:rPr>
                <w:b/>
                <w:szCs w:val="24"/>
              </w:rPr>
            </w:pPr>
            <w:r w:rsidRPr="00CC6DB6">
              <w:rPr>
                <w:i/>
                <w:iCs/>
                <w:szCs w:val="24"/>
              </w:rPr>
              <w:t>Affection(s) dentaire(s)  diagnostiquée (s).</w:t>
            </w:r>
          </w:p>
        </w:tc>
        <w:tc>
          <w:tcPr>
            <w:tcW w:w="5818" w:type="dxa"/>
            <w:tcBorders>
              <w:top w:val="single" w:sz="4" w:space="0" w:color="000000"/>
              <w:left w:val="single" w:sz="4" w:space="0" w:color="auto"/>
              <w:bottom w:val="single" w:sz="4" w:space="0" w:color="000000"/>
              <w:right w:val="single" w:sz="4" w:space="0" w:color="auto"/>
            </w:tcBorders>
            <w:hideMark/>
          </w:tcPr>
          <w:p w14:paraId="7971AEFE"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 xml:space="preserve">0) Aucune ; 1) Carie dentaire ; 2) </w:t>
            </w:r>
            <w:proofErr w:type="spellStart"/>
            <w:r w:rsidRPr="00CC6DB6">
              <w:rPr>
                <w:szCs w:val="24"/>
              </w:rPr>
              <w:t>Edentement</w:t>
            </w:r>
            <w:proofErr w:type="spellEnd"/>
            <w:r w:rsidRPr="00CC6DB6">
              <w:rPr>
                <w:szCs w:val="24"/>
              </w:rPr>
              <w:t xml:space="preserve"> ; 3) Perte de substance d’origine non </w:t>
            </w:r>
            <w:proofErr w:type="spellStart"/>
            <w:r w:rsidRPr="00CC6DB6">
              <w:rPr>
                <w:szCs w:val="24"/>
              </w:rPr>
              <w:t>carieuse</w:t>
            </w:r>
            <w:proofErr w:type="spellEnd"/>
            <w:r w:rsidRPr="00CC6DB6">
              <w:rPr>
                <w:szCs w:val="24"/>
              </w:rPr>
              <w:t xml:space="preserve"> ; 4) Anomalie de structures ; 5) Anomalie </w:t>
            </w:r>
            <w:proofErr w:type="spellStart"/>
            <w:r w:rsidRPr="00CC6DB6">
              <w:rPr>
                <w:szCs w:val="24"/>
              </w:rPr>
              <w:t>orthodontique</w:t>
            </w:r>
            <w:proofErr w:type="spellEnd"/>
            <w:r w:rsidRPr="00CC6DB6">
              <w:rPr>
                <w:szCs w:val="24"/>
              </w:rPr>
              <w:t> </w:t>
            </w:r>
          </w:p>
        </w:tc>
        <w:tc>
          <w:tcPr>
            <w:tcW w:w="992" w:type="dxa"/>
            <w:tcBorders>
              <w:top w:val="single" w:sz="4" w:space="0" w:color="000000"/>
              <w:left w:val="single" w:sz="4" w:space="0" w:color="000000"/>
              <w:bottom w:val="single" w:sz="4" w:space="0" w:color="000000"/>
              <w:right w:val="single" w:sz="4" w:space="0" w:color="000000"/>
            </w:tcBorders>
          </w:tcPr>
          <w:p w14:paraId="1953426F" w14:textId="77777777" w:rsidR="00CC6DB6" w:rsidRPr="00CC6DB6" w:rsidRDefault="00CC6DB6" w:rsidP="00CC6DB6">
            <w:pPr>
              <w:tabs>
                <w:tab w:val="left" w:pos="190"/>
                <w:tab w:val="center" w:pos="520"/>
                <w:tab w:val="left" w:pos="1875"/>
                <w:tab w:val="center" w:pos="4536"/>
                <w:tab w:val="left" w:pos="7725"/>
              </w:tabs>
              <w:spacing w:after="0"/>
              <w:rPr>
                <w:b/>
                <w:szCs w:val="24"/>
              </w:rPr>
            </w:pPr>
          </w:p>
        </w:tc>
      </w:tr>
      <w:tr w:rsidR="00CC6DB6" w:rsidRPr="00CC6DB6" w14:paraId="75A58477" w14:textId="77777777" w:rsidTr="00CC6DB6">
        <w:trPr>
          <w:trHeight w:val="990"/>
        </w:trPr>
        <w:tc>
          <w:tcPr>
            <w:tcW w:w="852" w:type="dxa"/>
            <w:tcBorders>
              <w:top w:val="single" w:sz="4" w:space="0" w:color="000000"/>
              <w:left w:val="single" w:sz="4" w:space="0" w:color="000000"/>
              <w:bottom w:val="single" w:sz="4" w:space="0" w:color="000000"/>
              <w:right w:val="single" w:sz="4" w:space="0" w:color="000000"/>
            </w:tcBorders>
            <w:hideMark/>
          </w:tcPr>
          <w:p w14:paraId="676D7E70" w14:textId="77777777" w:rsidR="00CC6DB6" w:rsidRPr="00CC6DB6" w:rsidRDefault="00CC6DB6" w:rsidP="00CC6DB6">
            <w:pPr>
              <w:tabs>
                <w:tab w:val="left" w:pos="190"/>
                <w:tab w:val="left" w:pos="1875"/>
                <w:tab w:val="center" w:pos="4536"/>
                <w:tab w:val="left" w:pos="7725"/>
              </w:tabs>
              <w:spacing w:after="0"/>
              <w:jc w:val="center"/>
              <w:rPr>
                <w:szCs w:val="24"/>
              </w:rPr>
            </w:pPr>
            <w:r w:rsidRPr="00CC6DB6">
              <w:rPr>
                <w:szCs w:val="24"/>
              </w:rPr>
              <w:t>14.</w:t>
            </w:r>
          </w:p>
        </w:tc>
        <w:tc>
          <w:tcPr>
            <w:tcW w:w="2403" w:type="dxa"/>
            <w:tcBorders>
              <w:top w:val="single" w:sz="4" w:space="0" w:color="000000"/>
              <w:left w:val="single" w:sz="4" w:space="0" w:color="auto"/>
              <w:bottom w:val="single" w:sz="4" w:space="0" w:color="000000"/>
              <w:right w:val="single" w:sz="4" w:space="0" w:color="auto"/>
            </w:tcBorders>
            <w:hideMark/>
          </w:tcPr>
          <w:p w14:paraId="6E986AEC" w14:textId="77777777" w:rsidR="00CC6DB6" w:rsidRPr="00FB0B56" w:rsidRDefault="00CC6DB6" w:rsidP="00CC6DB6">
            <w:pPr>
              <w:tabs>
                <w:tab w:val="left" w:pos="190"/>
                <w:tab w:val="left" w:pos="1875"/>
                <w:tab w:val="center" w:pos="4536"/>
                <w:tab w:val="left" w:pos="7725"/>
              </w:tabs>
              <w:spacing w:after="0"/>
              <w:rPr>
                <w:i/>
                <w:iCs/>
                <w:szCs w:val="24"/>
                <w:lang w:val="en-US"/>
              </w:rPr>
            </w:pPr>
            <w:proofErr w:type="spellStart"/>
            <w:r w:rsidRPr="00FB0B56">
              <w:rPr>
                <w:i/>
                <w:iCs/>
                <w:szCs w:val="24"/>
                <w:lang w:val="en-US"/>
              </w:rPr>
              <w:t>Soin</w:t>
            </w:r>
            <w:proofErr w:type="spellEnd"/>
            <w:r w:rsidRPr="00FB0B56">
              <w:rPr>
                <w:i/>
                <w:iCs/>
                <w:szCs w:val="24"/>
                <w:lang w:val="en-US"/>
              </w:rPr>
              <w:t xml:space="preserve">(s) </w:t>
            </w:r>
            <w:proofErr w:type="spellStart"/>
            <w:r w:rsidRPr="00FB0B56">
              <w:rPr>
                <w:i/>
                <w:iCs/>
                <w:szCs w:val="24"/>
                <w:lang w:val="en-US"/>
              </w:rPr>
              <w:t>buccodentaire</w:t>
            </w:r>
            <w:proofErr w:type="spellEnd"/>
            <w:r w:rsidRPr="00FB0B56">
              <w:rPr>
                <w:i/>
                <w:iCs/>
                <w:szCs w:val="24"/>
                <w:lang w:val="en-US"/>
              </w:rPr>
              <w:t xml:space="preserve">(s) </w:t>
            </w:r>
            <w:proofErr w:type="spellStart"/>
            <w:r w:rsidRPr="00FB0B56">
              <w:rPr>
                <w:i/>
                <w:iCs/>
                <w:szCs w:val="24"/>
                <w:lang w:val="en-US"/>
              </w:rPr>
              <w:t>prescrit</w:t>
            </w:r>
            <w:proofErr w:type="spellEnd"/>
            <w:r w:rsidRPr="00FB0B56">
              <w:rPr>
                <w:i/>
                <w:iCs/>
                <w:szCs w:val="24"/>
                <w:lang w:val="en-US"/>
              </w:rPr>
              <w:t>(s)</w:t>
            </w:r>
          </w:p>
        </w:tc>
        <w:tc>
          <w:tcPr>
            <w:tcW w:w="5818" w:type="dxa"/>
            <w:tcBorders>
              <w:top w:val="single" w:sz="4" w:space="0" w:color="000000"/>
              <w:left w:val="single" w:sz="4" w:space="0" w:color="auto"/>
              <w:bottom w:val="single" w:sz="4" w:space="0" w:color="000000"/>
              <w:right w:val="single" w:sz="4" w:space="0" w:color="auto"/>
            </w:tcBorders>
            <w:hideMark/>
          </w:tcPr>
          <w:p w14:paraId="684AD093"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 xml:space="preserve">0) Aucun ; 1) Conservateurs ; 2) </w:t>
            </w:r>
            <w:proofErr w:type="spellStart"/>
            <w:r w:rsidRPr="00CC6DB6">
              <w:rPr>
                <w:szCs w:val="24"/>
              </w:rPr>
              <w:t>Endodontiques</w:t>
            </w:r>
            <w:proofErr w:type="spellEnd"/>
            <w:r w:rsidRPr="00CC6DB6">
              <w:rPr>
                <w:szCs w:val="24"/>
              </w:rPr>
              <w:t xml:space="preserve"> ; 3) Parodontaux ; 4) Chirurgicaux ; 5) </w:t>
            </w:r>
            <w:proofErr w:type="spellStart"/>
            <w:r w:rsidRPr="00CC6DB6">
              <w:rPr>
                <w:szCs w:val="24"/>
              </w:rPr>
              <w:t>Orthodontique</w:t>
            </w:r>
            <w:proofErr w:type="spellEnd"/>
            <w:r w:rsidRPr="00CC6DB6">
              <w:rPr>
                <w:szCs w:val="24"/>
              </w:rPr>
              <w:t xml:space="preserve"> ; 6) Prothétiques </w:t>
            </w:r>
          </w:p>
        </w:tc>
        <w:tc>
          <w:tcPr>
            <w:tcW w:w="992" w:type="dxa"/>
            <w:tcBorders>
              <w:top w:val="single" w:sz="4" w:space="0" w:color="000000"/>
              <w:left w:val="single" w:sz="4" w:space="0" w:color="000000"/>
              <w:bottom w:val="single" w:sz="4" w:space="0" w:color="000000"/>
              <w:right w:val="single" w:sz="4" w:space="0" w:color="000000"/>
            </w:tcBorders>
          </w:tcPr>
          <w:p w14:paraId="19308686" w14:textId="77777777" w:rsidR="00CC6DB6" w:rsidRPr="00CC6DB6" w:rsidRDefault="00CC6DB6" w:rsidP="00CC6DB6">
            <w:pPr>
              <w:tabs>
                <w:tab w:val="left" w:pos="190"/>
                <w:tab w:val="center" w:pos="520"/>
                <w:tab w:val="left" w:pos="1875"/>
                <w:tab w:val="center" w:pos="4536"/>
                <w:tab w:val="left" w:pos="7725"/>
              </w:tabs>
              <w:spacing w:after="0"/>
              <w:rPr>
                <w:b/>
                <w:szCs w:val="24"/>
              </w:rPr>
            </w:pPr>
          </w:p>
        </w:tc>
      </w:tr>
      <w:tr w:rsidR="00CC6DB6" w:rsidRPr="00CC6DB6" w14:paraId="4917F35E" w14:textId="77777777" w:rsidTr="00CC6DB6">
        <w:trPr>
          <w:trHeight w:val="977"/>
        </w:trPr>
        <w:tc>
          <w:tcPr>
            <w:tcW w:w="852" w:type="dxa"/>
            <w:tcBorders>
              <w:top w:val="single" w:sz="4" w:space="0" w:color="000000"/>
              <w:left w:val="single" w:sz="4" w:space="0" w:color="000000"/>
              <w:bottom w:val="single" w:sz="4" w:space="0" w:color="000000"/>
              <w:right w:val="single" w:sz="4" w:space="0" w:color="000000"/>
            </w:tcBorders>
            <w:hideMark/>
          </w:tcPr>
          <w:p w14:paraId="69D7B580" w14:textId="77777777" w:rsidR="00CC6DB6" w:rsidRPr="00CC6DB6" w:rsidRDefault="00CC6DB6" w:rsidP="00CC6DB6">
            <w:pPr>
              <w:tabs>
                <w:tab w:val="left" w:pos="190"/>
                <w:tab w:val="left" w:pos="1875"/>
                <w:tab w:val="center" w:pos="4536"/>
                <w:tab w:val="left" w:pos="7725"/>
              </w:tabs>
              <w:spacing w:after="0"/>
              <w:jc w:val="center"/>
              <w:rPr>
                <w:szCs w:val="24"/>
              </w:rPr>
            </w:pPr>
            <w:r w:rsidRPr="00CC6DB6">
              <w:rPr>
                <w:szCs w:val="24"/>
              </w:rPr>
              <w:t>15.</w:t>
            </w:r>
          </w:p>
        </w:tc>
        <w:tc>
          <w:tcPr>
            <w:tcW w:w="2403" w:type="dxa"/>
            <w:tcBorders>
              <w:top w:val="single" w:sz="4" w:space="0" w:color="000000"/>
              <w:left w:val="single" w:sz="4" w:space="0" w:color="auto"/>
              <w:bottom w:val="single" w:sz="4" w:space="0" w:color="000000"/>
              <w:right w:val="single" w:sz="4" w:space="0" w:color="auto"/>
            </w:tcBorders>
            <w:hideMark/>
          </w:tcPr>
          <w:p w14:paraId="135ADB7A"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 xml:space="preserve">Préciser </w:t>
            </w:r>
          </w:p>
        </w:tc>
        <w:tc>
          <w:tcPr>
            <w:tcW w:w="5818" w:type="dxa"/>
            <w:tcBorders>
              <w:top w:val="single" w:sz="4" w:space="0" w:color="000000"/>
              <w:left w:val="single" w:sz="4" w:space="0" w:color="auto"/>
              <w:bottom w:val="single" w:sz="4" w:space="0" w:color="000000"/>
              <w:right w:val="single" w:sz="4" w:space="0" w:color="auto"/>
            </w:tcBorders>
          </w:tcPr>
          <w:p w14:paraId="1FA280FC" w14:textId="77777777" w:rsidR="00CC6DB6" w:rsidRPr="00CC6DB6" w:rsidRDefault="00CC6DB6" w:rsidP="00CC6DB6">
            <w:pPr>
              <w:tabs>
                <w:tab w:val="left" w:pos="190"/>
                <w:tab w:val="left" w:pos="1875"/>
                <w:tab w:val="center" w:pos="4536"/>
                <w:tab w:val="left" w:pos="7725"/>
              </w:tabs>
              <w:spacing w:after="0"/>
              <w:rPr>
                <w:szCs w:val="24"/>
              </w:rPr>
            </w:pPr>
          </w:p>
        </w:tc>
        <w:tc>
          <w:tcPr>
            <w:tcW w:w="992" w:type="dxa"/>
            <w:tcBorders>
              <w:top w:val="single" w:sz="4" w:space="0" w:color="000000"/>
              <w:left w:val="single" w:sz="4" w:space="0" w:color="000000"/>
              <w:bottom w:val="single" w:sz="4" w:space="0" w:color="000000"/>
              <w:right w:val="single" w:sz="4" w:space="0" w:color="000000"/>
            </w:tcBorders>
          </w:tcPr>
          <w:p w14:paraId="383AF6B9" w14:textId="77777777" w:rsidR="00CC6DB6" w:rsidRPr="00CC6DB6" w:rsidRDefault="00CC6DB6" w:rsidP="00CC6DB6">
            <w:pPr>
              <w:tabs>
                <w:tab w:val="left" w:pos="190"/>
                <w:tab w:val="center" w:pos="520"/>
                <w:tab w:val="left" w:pos="1875"/>
                <w:tab w:val="center" w:pos="4536"/>
                <w:tab w:val="left" w:pos="7725"/>
              </w:tabs>
              <w:spacing w:after="0"/>
              <w:rPr>
                <w:b/>
                <w:szCs w:val="24"/>
              </w:rPr>
            </w:pPr>
          </w:p>
        </w:tc>
      </w:tr>
      <w:tr w:rsidR="00CC6DB6" w:rsidRPr="00CC6DB6" w14:paraId="44150737" w14:textId="77777777" w:rsidTr="00CC6DB6">
        <w:trPr>
          <w:trHeight w:val="977"/>
        </w:trPr>
        <w:tc>
          <w:tcPr>
            <w:tcW w:w="852" w:type="dxa"/>
            <w:tcBorders>
              <w:top w:val="single" w:sz="4" w:space="0" w:color="000000"/>
              <w:left w:val="single" w:sz="4" w:space="0" w:color="000000"/>
              <w:bottom w:val="single" w:sz="4" w:space="0" w:color="000000"/>
              <w:right w:val="single" w:sz="4" w:space="0" w:color="000000"/>
            </w:tcBorders>
            <w:hideMark/>
          </w:tcPr>
          <w:p w14:paraId="36E04706" w14:textId="77777777" w:rsidR="00CC6DB6" w:rsidRPr="00CC6DB6" w:rsidRDefault="00CC6DB6" w:rsidP="00CC6DB6">
            <w:pPr>
              <w:tabs>
                <w:tab w:val="left" w:pos="190"/>
                <w:tab w:val="left" w:pos="1875"/>
                <w:tab w:val="center" w:pos="4536"/>
                <w:tab w:val="left" w:pos="7725"/>
              </w:tabs>
              <w:spacing w:after="0"/>
              <w:jc w:val="center"/>
              <w:rPr>
                <w:szCs w:val="24"/>
              </w:rPr>
            </w:pPr>
            <w:r w:rsidRPr="00CC6DB6">
              <w:rPr>
                <w:szCs w:val="24"/>
              </w:rPr>
              <w:lastRenderedPageBreak/>
              <w:t>16.</w:t>
            </w:r>
          </w:p>
        </w:tc>
        <w:tc>
          <w:tcPr>
            <w:tcW w:w="2403" w:type="dxa"/>
            <w:tcBorders>
              <w:top w:val="single" w:sz="4" w:space="0" w:color="000000"/>
              <w:left w:val="single" w:sz="4" w:space="0" w:color="auto"/>
              <w:bottom w:val="single" w:sz="4" w:space="0" w:color="000000"/>
              <w:right w:val="single" w:sz="4" w:space="0" w:color="auto"/>
            </w:tcBorders>
            <w:hideMark/>
          </w:tcPr>
          <w:p w14:paraId="55117DE8"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Soin(s) buccodentaire(s) renoncé(s)</w:t>
            </w:r>
          </w:p>
        </w:tc>
        <w:tc>
          <w:tcPr>
            <w:tcW w:w="5818" w:type="dxa"/>
            <w:tcBorders>
              <w:top w:val="single" w:sz="4" w:space="0" w:color="000000"/>
              <w:left w:val="single" w:sz="4" w:space="0" w:color="auto"/>
              <w:bottom w:val="single" w:sz="4" w:space="0" w:color="000000"/>
              <w:right w:val="single" w:sz="4" w:space="0" w:color="auto"/>
            </w:tcBorders>
            <w:hideMark/>
          </w:tcPr>
          <w:p w14:paraId="1B18071F"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 xml:space="preserve">0) Aucun ; 1) Conservateurs ; 2) </w:t>
            </w:r>
            <w:proofErr w:type="spellStart"/>
            <w:r w:rsidRPr="00CC6DB6">
              <w:rPr>
                <w:szCs w:val="24"/>
              </w:rPr>
              <w:t>Endodontiques</w:t>
            </w:r>
            <w:proofErr w:type="spellEnd"/>
            <w:r w:rsidRPr="00CC6DB6">
              <w:rPr>
                <w:szCs w:val="24"/>
              </w:rPr>
              <w:t xml:space="preserve"> ; 3) Parodontaux ; 4) Chirurgicaux ; 5) </w:t>
            </w:r>
            <w:proofErr w:type="spellStart"/>
            <w:r w:rsidRPr="00CC6DB6">
              <w:rPr>
                <w:szCs w:val="24"/>
              </w:rPr>
              <w:t>Orthodontique</w:t>
            </w:r>
            <w:proofErr w:type="spellEnd"/>
            <w:r w:rsidRPr="00CC6DB6">
              <w:rPr>
                <w:szCs w:val="24"/>
              </w:rPr>
              <w:t xml:space="preserve"> ; 6) Prothétiques</w:t>
            </w:r>
          </w:p>
        </w:tc>
        <w:tc>
          <w:tcPr>
            <w:tcW w:w="992" w:type="dxa"/>
            <w:tcBorders>
              <w:top w:val="single" w:sz="4" w:space="0" w:color="000000"/>
              <w:left w:val="single" w:sz="4" w:space="0" w:color="000000"/>
              <w:bottom w:val="single" w:sz="4" w:space="0" w:color="000000"/>
              <w:right w:val="single" w:sz="4" w:space="0" w:color="000000"/>
            </w:tcBorders>
          </w:tcPr>
          <w:p w14:paraId="03D601F0" w14:textId="77777777" w:rsidR="00CC6DB6" w:rsidRPr="00CC6DB6" w:rsidRDefault="00CC6DB6" w:rsidP="00CC6DB6">
            <w:pPr>
              <w:tabs>
                <w:tab w:val="left" w:pos="190"/>
                <w:tab w:val="center" w:pos="520"/>
                <w:tab w:val="left" w:pos="1875"/>
                <w:tab w:val="center" w:pos="4536"/>
                <w:tab w:val="left" w:pos="7725"/>
              </w:tabs>
              <w:spacing w:after="0"/>
              <w:rPr>
                <w:b/>
                <w:szCs w:val="24"/>
              </w:rPr>
            </w:pPr>
          </w:p>
        </w:tc>
      </w:tr>
      <w:tr w:rsidR="00CC6DB6" w:rsidRPr="00CC6DB6" w14:paraId="71E1BDD6" w14:textId="77777777" w:rsidTr="00CC6DB6">
        <w:trPr>
          <w:trHeight w:val="856"/>
        </w:trPr>
        <w:tc>
          <w:tcPr>
            <w:tcW w:w="852" w:type="dxa"/>
            <w:tcBorders>
              <w:top w:val="single" w:sz="4" w:space="0" w:color="000000"/>
              <w:left w:val="single" w:sz="4" w:space="0" w:color="000000"/>
              <w:bottom w:val="single" w:sz="4" w:space="0" w:color="000000"/>
              <w:right w:val="single" w:sz="4" w:space="0" w:color="000000"/>
            </w:tcBorders>
            <w:hideMark/>
          </w:tcPr>
          <w:p w14:paraId="75C29734" w14:textId="77777777" w:rsidR="00CC6DB6" w:rsidRPr="00CC6DB6" w:rsidRDefault="00CC6DB6" w:rsidP="00CC6DB6">
            <w:pPr>
              <w:tabs>
                <w:tab w:val="left" w:pos="190"/>
                <w:tab w:val="left" w:pos="1875"/>
                <w:tab w:val="center" w:pos="4536"/>
                <w:tab w:val="left" w:pos="7725"/>
              </w:tabs>
              <w:spacing w:after="0"/>
              <w:jc w:val="center"/>
              <w:rPr>
                <w:szCs w:val="24"/>
              </w:rPr>
            </w:pPr>
            <w:r w:rsidRPr="00CC6DB6">
              <w:rPr>
                <w:szCs w:val="24"/>
              </w:rPr>
              <w:t xml:space="preserve">17. </w:t>
            </w:r>
          </w:p>
        </w:tc>
        <w:tc>
          <w:tcPr>
            <w:tcW w:w="2403" w:type="dxa"/>
            <w:tcBorders>
              <w:top w:val="single" w:sz="4" w:space="0" w:color="000000"/>
              <w:left w:val="single" w:sz="4" w:space="0" w:color="auto"/>
              <w:bottom w:val="single" w:sz="4" w:space="0" w:color="000000"/>
              <w:right w:val="single" w:sz="4" w:space="0" w:color="auto"/>
            </w:tcBorders>
            <w:hideMark/>
          </w:tcPr>
          <w:p w14:paraId="452F9802"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Préciser</w:t>
            </w:r>
          </w:p>
        </w:tc>
        <w:tc>
          <w:tcPr>
            <w:tcW w:w="5818" w:type="dxa"/>
            <w:tcBorders>
              <w:top w:val="single" w:sz="4" w:space="0" w:color="000000"/>
              <w:left w:val="single" w:sz="4" w:space="0" w:color="auto"/>
              <w:bottom w:val="single" w:sz="4" w:space="0" w:color="000000"/>
              <w:right w:val="single" w:sz="4" w:space="0" w:color="auto"/>
            </w:tcBorders>
          </w:tcPr>
          <w:p w14:paraId="4DE750C7" w14:textId="77777777" w:rsidR="00CC6DB6" w:rsidRPr="00CC6DB6" w:rsidRDefault="00CC6DB6" w:rsidP="00CC6DB6">
            <w:pPr>
              <w:tabs>
                <w:tab w:val="left" w:pos="190"/>
                <w:tab w:val="left" w:pos="1875"/>
                <w:tab w:val="center" w:pos="4536"/>
                <w:tab w:val="left" w:pos="7725"/>
              </w:tabs>
              <w:spacing w:after="0"/>
              <w:rPr>
                <w:szCs w:val="24"/>
              </w:rPr>
            </w:pPr>
          </w:p>
        </w:tc>
        <w:tc>
          <w:tcPr>
            <w:tcW w:w="992" w:type="dxa"/>
            <w:tcBorders>
              <w:top w:val="single" w:sz="4" w:space="0" w:color="000000"/>
              <w:left w:val="single" w:sz="4" w:space="0" w:color="000000"/>
              <w:bottom w:val="single" w:sz="4" w:space="0" w:color="000000"/>
              <w:right w:val="single" w:sz="4" w:space="0" w:color="000000"/>
            </w:tcBorders>
          </w:tcPr>
          <w:p w14:paraId="3E12CA25" w14:textId="77777777" w:rsidR="00CC6DB6" w:rsidRPr="00CC6DB6" w:rsidRDefault="00CC6DB6" w:rsidP="00CC6DB6">
            <w:pPr>
              <w:tabs>
                <w:tab w:val="left" w:pos="190"/>
                <w:tab w:val="center" w:pos="520"/>
                <w:tab w:val="left" w:pos="1875"/>
                <w:tab w:val="center" w:pos="4536"/>
                <w:tab w:val="left" w:pos="7725"/>
              </w:tabs>
              <w:spacing w:after="0"/>
              <w:rPr>
                <w:b/>
                <w:szCs w:val="24"/>
              </w:rPr>
            </w:pPr>
          </w:p>
        </w:tc>
      </w:tr>
    </w:tbl>
    <w:p w14:paraId="7C3CB71F" w14:textId="77777777" w:rsidR="00CC6DB6" w:rsidRPr="00CC6DB6" w:rsidRDefault="00CC6DB6" w:rsidP="00CC6DB6">
      <w:pPr>
        <w:spacing w:after="200" w:line="276" w:lineRule="auto"/>
        <w:rPr>
          <w:rFonts w:ascii="Calibri" w:eastAsia="Calibri" w:hAnsi="Calibri"/>
          <w:sz w:val="22"/>
        </w:rPr>
      </w:pPr>
    </w:p>
    <w:tbl>
      <w:tblPr>
        <w:tblStyle w:val="Grilledutableau23"/>
        <w:tblW w:w="1007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070"/>
      </w:tblGrid>
      <w:tr w:rsidR="00CC6DB6" w:rsidRPr="00CC6DB6" w14:paraId="740EE688" w14:textId="77777777" w:rsidTr="00CC6DB6">
        <w:trPr>
          <w:trHeight w:val="345"/>
        </w:trPr>
        <w:tc>
          <w:tcPr>
            <w:tcW w:w="10065" w:type="dxa"/>
            <w:tcBorders>
              <w:top w:val="single" w:sz="4" w:space="0" w:color="auto"/>
              <w:left w:val="single" w:sz="4" w:space="0" w:color="auto"/>
              <w:bottom w:val="single" w:sz="4" w:space="0" w:color="auto"/>
              <w:right w:val="single" w:sz="4" w:space="0" w:color="auto"/>
            </w:tcBorders>
            <w:shd w:val="clear" w:color="auto" w:fill="F2F2F2"/>
            <w:hideMark/>
          </w:tcPr>
          <w:p w14:paraId="404A0E2F" w14:textId="77777777" w:rsidR="00CC6DB6" w:rsidRPr="00CC6DB6" w:rsidRDefault="00CC6DB6" w:rsidP="00CC6DB6">
            <w:pPr>
              <w:spacing w:after="0"/>
              <w:ind w:firstLine="340"/>
              <w:jc w:val="center"/>
              <w:rPr>
                <w:rFonts w:eastAsia="Times New Roman"/>
                <w:b/>
                <w:szCs w:val="24"/>
              </w:rPr>
            </w:pPr>
            <w:r w:rsidRPr="00CC6DB6">
              <w:rPr>
                <w:rFonts w:eastAsia="Times New Roman"/>
                <w:b/>
                <w:szCs w:val="24"/>
              </w:rPr>
              <w:t>SECTION 3 : MOTIF(S) DE RENONCEMENT</w:t>
            </w:r>
          </w:p>
        </w:tc>
      </w:tr>
      <w:tr w:rsidR="00CC6DB6" w:rsidRPr="00CC6DB6" w14:paraId="209BCE7E" w14:textId="77777777" w:rsidTr="00CC6DB6">
        <w:trPr>
          <w:trHeight w:val="811"/>
        </w:trPr>
        <w:tc>
          <w:tcPr>
            <w:tcW w:w="10065" w:type="dxa"/>
            <w:tcBorders>
              <w:top w:val="single" w:sz="4" w:space="0" w:color="auto"/>
              <w:left w:val="single" w:sz="4" w:space="0" w:color="auto"/>
              <w:bottom w:val="single" w:sz="4" w:space="0" w:color="auto"/>
              <w:right w:val="single" w:sz="4" w:space="0" w:color="auto"/>
            </w:tcBorders>
            <w:shd w:val="clear" w:color="auto" w:fill="FFFFFF"/>
            <w:hideMark/>
          </w:tcPr>
          <w:p w14:paraId="7AAED7DA" w14:textId="77777777" w:rsidR="00CC6DB6" w:rsidRPr="00CC6DB6" w:rsidRDefault="00CC6DB6" w:rsidP="00CC6DB6">
            <w:pPr>
              <w:spacing w:after="0"/>
              <w:jc w:val="center"/>
              <w:rPr>
                <w:rFonts w:eastAsia="Times New Roman"/>
                <w:szCs w:val="24"/>
              </w:rPr>
            </w:pPr>
            <w:r w:rsidRPr="00CC6DB6">
              <w:rPr>
                <w:rFonts w:eastAsia="Times New Roman"/>
                <w:szCs w:val="24"/>
              </w:rPr>
              <w:t>1) Couts élevés ; 2) Distance ; 3) Plateau technique obsolète ; 4) Croyances ; 5) Phobies 6) Langue</w:t>
            </w:r>
          </w:p>
        </w:tc>
      </w:tr>
    </w:tbl>
    <w:p w14:paraId="144D7AD6" w14:textId="77777777" w:rsidR="00CC6DB6" w:rsidRPr="00CC6DB6" w:rsidRDefault="00CC6DB6" w:rsidP="00CC6DB6">
      <w:pPr>
        <w:spacing w:after="200" w:line="276" w:lineRule="auto"/>
        <w:rPr>
          <w:rFonts w:ascii="Calibri" w:eastAsia="Calibri" w:hAnsi="Calibri"/>
          <w:sz w:val="22"/>
        </w:rPr>
      </w:pPr>
    </w:p>
    <w:tbl>
      <w:tblPr>
        <w:tblStyle w:val="Grilledutableau14"/>
        <w:tblpPr w:leftFromText="141" w:rightFromText="141" w:bottomFromText="120" w:vertAnchor="page" w:horzAnchor="margin" w:tblpXSpec="center" w:tblpY="5661"/>
        <w:tblW w:w="10200" w:type="dxa"/>
        <w:tblLayout w:type="fixed"/>
        <w:tblLook w:val="04A0" w:firstRow="1" w:lastRow="0" w:firstColumn="1" w:lastColumn="0" w:noHBand="0" w:noVBand="1"/>
      </w:tblPr>
      <w:tblGrid>
        <w:gridCol w:w="562"/>
        <w:gridCol w:w="2703"/>
        <w:gridCol w:w="6236"/>
        <w:gridCol w:w="699"/>
      </w:tblGrid>
      <w:tr w:rsidR="00CC6DB6" w:rsidRPr="00CC6DB6" w14:paraId="4CC20B62" w14:textId="77777777" w:rsidTr="00CC6DB6">
        <w:trPr>
          <w:trHeight w:val="699"/>
        </w:trPr>
        <w:tc>
          <w:tcPr>
            <w:tcW w:w="10201" w:type="dxa"/>
            <w:gridSpan w:val="4"/>
            <w:tcBorders>
              <w:top w:val="single" w:sz="4" w:space="0" w:color="000000"/>
              <w:left w:val="single" w:sz="4" w:space="0" w:color="000000"/>
              <w:bottom w:val="single" w:sz="4" w:space="0" w:color="000000"/>
              <w:right w:val="single" w:sz="4" w:space="0" w:color="000000"/>
            </w:tcBorders>
            <w:shd w:val="clear" w:color="auto" w:fill="EDEDED"/>
            <w:hideMark/>
          </w:tcPr>
          <w:p w14:paraId="7B6E2D05" w14:textId="77777777" w:rsidR="00CC6DB6" w:rsidRPr="00CC6DB6" w:rsidRDefault="00CC6DB6" w:rsidP="00CC6DB6">
            <w:pPr>
              <w:tabs>
                <w:tab w:val="left" w:pos="190"/>
                <w:tab w:val="left" w:pos="1875"/>
                <w:tab w:val="center" w:pos="4536"/>
                <w:tab w:val="left" w:pos="7725"/>
              </w:tabs>
              <w:spacing w:after="0"/>
              <w:jc w:val="center"/>
              <w:rPr>
                <w:b/>
                <w:szCs w:val="24"/>
              </w:rPr>
            </w:pPr>
            <w:r w:rsidRPr="00CC6DB6">
              <w:rPr>
                <w:b/>
                <w:bCs/>
                <w:szCs w:val="24"/>
              </w:rPr>
              <w:t xml:space="preserve">SECTION 3 : DETERMINANT DU RENONCEMENT EN FONCTION DE LA COUVERTURE SANITAIRE </w:t>
            </w:r>
          </w:p>
        </w:tc>
      </w:tr>
      <w:tr w:rsidR="00CC6DB6" w:rsidRPr="00CC6DB6" w14:paraId="4BC01108" w14:textId="77777777" w:rsidTr="00CC6DB6">
        <w:tc>
          <w:tcPr>
            <w:tcW w:w="562" w:type="dxa"/>
            <w:tcBorders>
              <w:top w:val="single" w:sz="4" w:space="0" w:color="000000"/>
              <w:left w:val="single" w:sz="4" w:space="0" w:color="000000"/>
              <w:bottom w:val="single" w:sz="4" w:space="0" w:color="000000"/>
              <w:right w:val="single" w:sz="4" w:space="0" w:color="000000"/>
            </w:tcBorders>
            <w:hideMark/>
          </w:tcPr>
          <w:p w14:paraId="4B3B7E1A" w14:textId="77777777" w:rsidR="00CC6DB6" w:rsidRPr="00CC6DB6" w:rsidRDefault="00CC6DB6" w:rsidP="00CC6DB6">
            <w:pPr>
              <w:tabs>
                <w:tab w:val="left" w:pos="190"/>
                <w:tab w:val="left" w:pos="1875"/>
                <w:tab w:val="center" w:pos="4536"/>
                <w:tab w:val="left" w:pos="7725"/>
              </w:tabs>
              <w:spacing w:after="0"/>
              <w:jc w:val="center"/>
              <w:rPr>
                <w:bCs/>
                <w:szCs w:val="24"/>
              </w:rPr>
            </w:pPr>
            <w:r w:rsidRPr="00CC6DB6">
              <w:rPr>
                <w:bCs/>
                <w:szCs w:val="24"/>
              </w:rPr>
              <w:t>19.</w:t>
            </w:r>
          </w:p>
        </w:tc>
        <w:tc>
          <w:tcPr>
            <w:tcW w:w="2703" w:type="dxa"/>
            <w:tcBorders>
              <w:top w:val="single" w:sz="4" w:space="0" w:color="000000"/>
              <w:left w:val="single" w:sz="4" w:space="0" w:color="000000"/>
              <w:bottom w:val="single" w:sz="4" w:space="0" w:color="000000"/>
              <w:right w:val="single" w:sz="4" w:space="0" w:color="000000"/>
            </w:tcBorders>
            <w:hideMark/>
          </w:tcPr>
          <w:p w14:paraId="44617A92" w14:textId="77777777" w:rsidR="00CC6DB6" w:rsidRPr="00CC6DB6" w:rsidRDefault="00CC6DB6" w:rsidP="00CC6DB6">
            <w:pPr>
              <w:tabs>
                <w:tab w:val="left" w:pos="190"/>
                <w:tab w:val="left" w:pos="1875"/>
                <w:tab w:val="center" w:pos="4536"/>
                <w:tab w:val="left" w:pos="7725"/>
              </w:tabs>
              <w:spacing w:after="0"/>
              <w:rPr>
                <w:b/>
                <w:i/>
                <w:iCs/>
                <w:szCs w:val="24"/>
              </w:rPr>
            </w:pPr>
            <w:r w:rsidRPr="00CC6DB6">
              <w:rPr>
                <w:i/>
                <w:iCs/>
                <w:szCs w:val="24"/>
              </w:rPr>
              <w:t xml:space="preserve">Quel(s) est (sont) votre (vos) moyen(s) </w:t>
            </w:r>
            <w:proofErr w:type="spellStart"/>
            <w:r w:rsidRPr="00CC6DB6">
              <w:rPr>
                <w:i/>
                <w:iCs/>
                <w:szCs w:val="24"/>
              </w:rPr>
              <w:t>d´autofinancement</w:t>
            </w:r>
            <w:proofErr w:type="spellEnd"/>
            <w:r w:rsidRPr="00CC6DB6">
              <w:rPr>
                <w:i/>
                <w:iCs/>
                <w:szCs w:val="24"/>
              </w:rPr>
              <w:t> ?</w:t>
            </w:r>
          </w:p>
        </w:tc>
        <w:tc>
          <w:tcPr>
            <w:tcW w:w="6237" w:type="dxa"/>
            <w:tcBorders>
              <w:top w:val="single" w:sz="4" w:space="0" w:color="000000"/>
              <w:left w:val="single" w:sz="4" w:space="0" w:color="000000"/>
              <w:bottom w:val="single" w:sz="4" w:space="0" w:color="000000"/>
              <w:right w:val="single" w:sz="4" w:space="0" w:color="000000"/>
            </w:tcBorders>
            <w:hideMark/>
          </w:tcPr>
          <w:p w14:paraId="6AA805AF" w14:textId="77777777" w:rsidR="00CC6DB6" w:rsidRPr="00CC6DB6" w:rsidRDefault="00CC6DB6" w:rsidP="00CC6DB6">
            <w:pPr>
              <w:tabs>
                <w:tab w:val="left" w:pos="190"/>
                <w:tab w:val="left" w:pos="1875"/>
                <w:tab w:val="center" w:pos="4536"/>
                <w:tab w:val="left" w:pos="7725"/>
              </w:tabs>
              <w:spacing w:after="0"/>
              <w:rPr>
                <w:b/>
                <w:szCs w:val="24"/>
              </w:rPr>
            </w:pPr>
            <w:r w:rsidRPr="00CC6DB6">
              <w:rPr>
                <w:szCs w:val="24"/>
              </w:rPr>
              <w:t>0) Aucun ; 1) Paiement direct ; 2) ONG ;  3) Emprunt bancaire ; 4) Emprunt tontine/association ; 5) Emprunt Famille ; 6) Dons</w:t>
            </w:r>
          </w:p>
        </w:tc>
        <w:tc>
          <w:tcPr>
            <w:tcW w:w="699" w:type="dxa"/>
            <w:tcBorders>
              <w:top w:val="single" w:sz="4" w:space="0" w:color="000000"/>
              <w:left w:val="single" w:sz="4" w:space="0" w:color="000000"/>
              <w:bottom w:val="single" w:sz="4" w:space="0" w:color="000000"/>
              <w:right w:val="single" w:sz="4" w:space="0" w:color="000000"/>
            </w:tcBorders>
          </w:tcPr>
          <w:p w14:paraId="4AEEF1D3" w14:textId="77777777" w:rsidR="00CC6DB6" w:rsidRPr="00CC6DB6" w:rsidRDefault="00CC6DB6" w:rsidP="00CC6DB6">
            <w:pPr>
              <w:tabs>
                <w:tab w:val="left" w:pos="190"/>
                <w:tab w:val="left" w:pos="1875"/>
                <w:tab w:val="center" w:pos="4536"/>
                <w:tab w:val="left" w:pos="7725"/>
              </w:tabs>
              <w:spacing w:after="0"/>
              <w:jc w:val="center"/>
              <w:rPr>
                <w:b/>
                <w:szCs w:val="24"/>
              </w:rPr>
            </w:pPr>
          </w:p>
        </w:tc>
      </w:tr>
      <w:tr w:rsidR="00CC6DB6" w:rsidRPr="00CC6DB6" w14:paraId="495791FC" w14:textId="77777777" w:rsidTr="00CC6DB6">
        <w:trPr>
          <w:trHeight w:val="720"/>
        </w:trPr>
        <w:tc>
          <w:tcPr>
            <w:tcW w:w="562" w:type="dxa"/>
            <w:tcBorders>
              <w:top w:val="single" w:sz="4" w:space="0" w:color="000000"/>
              <w:left w:val="single" w:sz="4" w:space="0" w:color="000000"/>
              <w:bottom w:val="single" w:sz="4" w:space="0" w:color="000000"/>
              <w:right w:val="single" w:sz="4" w:space="0" w:color="000000"/>
            </w:tcBorders>
            <w:hideMark/>
          </w:tcPr>
          <w:p w14:paraId="225A3088" w14:textId="77777777" w:rsidR="00CC6DB6" w:rsidRPr="00CC6DB6" w:rsidRDefault="00CC6DB6" w:rsidP="00CC6DB6">
            <w:pPr>
              <w:tabs>
                <w:tab w:val="left" w:pos="190"/>
                <w:tab w:val="left" w:pos="1875"/>
                <w:tab w:val="center" w:pos="4536"/>
                <w:tab w:val="left" w:pos="7725"/>
              </w:tabs>
              <w:spacing w:after="0"/>
              <w:jc w:val="center"/>
              <w:rPr>
                <w:bCs/>
                <w:szCs w:val="24"/>
              </w:rPr>
            </w:pPr>
            <w:r w:rsidRPr="00CC6DB6">
              <w:rPr>
                <w:bCs/>
                <w:szCs w:val="24"/>
              </w:rPr>
              <w:t xml:space="preserve">20. </w:t>
            </w:r>
          </w:p>
        </w:tc>
        <w:tc>
          <w:tcPr>
            <w:tcW w:w="2703" w:type="dxa"/>
            <w:tcBorders>
              <w:top w:val="single" w:sz="4" w:space="0" w:color="000000"/>
              <w:left w:val="single" w:sz="4" w:space="0" w:color="000000"/>
              <w:bottom w:val="single" w:sz="4" w:space="0" w:color="000000"/>
              <w:right w:val="single" w:sz="4" w:space="0" w:color="000000"/>
            </w:tcBorders>
            <w:hideMark/>
          </w:tcPr>
          <w:p w14:paraId="790495F6"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A quel financement public avez-vous eu recours pour la prise en charge ?</w:t>
            </w:r>
          </w:p>
        </w:tc>
        <w:tc>
          <w:tcPr>
            <w:tcW w:w="6237" w:type="dxa"/>
            <w:tcBorders>
              <w:top w:val="single" w:sz="4" w:space="0" w:color="000000"/>
              <w:left w:val="single" w:sz="4" w:space="0" w:color="000000"/>
              <w:bottom w:val="single" w:sz="4" w:space="0" w:color="000000"/>
              <w:right w:val="single" w:sz="4" w:space="0" w:color="000000"/>
            </w:tcBorders>
            <w:hideMark/>
          </w:tcPr>
          <w:p w14:paraId="3FFA064A" w14:textId="77777777" w:rsidR="00CC6DB6" w:rsidRPr="00CC6DB6" w:rsidRDefault="00CC6DB6" w:rsidP="00CC6DB6">
            <w:pPr>
              <w:tabs>
                <w:tab w:val="left" w:pos="190"/>
                <w:tab w:val="left" w:pos="1875"/>
                <w:tab w:val="center" w:pos="4536"/>
                <w:tab w:val="left" w:pos="7725"/>
              </w:tabs>
              <w:spacing w:after="0"/>
              <w:rPr>
                <w:szCs w:val="24"/>
              </w:rPr>
            </w:pPr>
            <w:r w:rsidRPr="00CC6DB6">
              <w:rPr>
                <w:szCs w:val="24"/>
              </w:rPr>
              <w:t>0) Aucun ; 1) Caisse nationale de prévoyance sociale (CNPS) ; 2) Subventions</w:t>
            </w:r>
          </w:p>
        </w:tc>
        <w:tc>
          <w:tcPr>
            <w:tcW w:w="699" w:type="dxa"/>
            <w:tcBorders>
              <w:top w:val="single" w:sz="4" w:space="0" w:color="000000"/>
              <w:left w:val="single" w:sz="4" w:space="0" w:color="000000"/>
              <w:bottom w:val="single" w:sz="4" w:space="0" w:color="000000"/>
              <w:right w:val="single" w:sz="4" w:space="0" w:color="000000"/>
            </w:tcBorders>
          </w:tcPr>
          <w:p w14:paraId="75D00B8A" w14:textId="77777777" w:rsidR="00CC6DB6" w:rsidRPr="00CC6DB6" w:rsidRDefault="00CC6DB6" w:rsidP="00CC6DB6">
            <w:pPr>
              <w:tabs>
                <w:tab w:val="left" w:pos="190"/>
                <w:tab w:val="left" w:pos="1875"/>
                <w:tab w:val="center" w:pos="4536"/>
                <w:tab w:val="left" w:pos="7725"/>
              </w:tabs>
              <w:spacing w:after="0"/>
              <w:jc w:val="center"/>
              <w:rPr>
                <w:b/>
                <w:szCs w:val="24"/>
              </w:rPr>
            </w:pPr>
          </w:p>
        </w:tc>
      </w:tr>
      <w:tr w:rsidR="00CC6DB6" w:rsidRPr="00CC6DB6" w14:paraId="20BDBF62" w14:textId="77777777" w:rsidTr="00CC6DB6">
        <w:trPr>
          <w:trHeight w:val="720"/>
        </w:trPr>
        <w:tc>
          <w:tcPr>
            <w:tcW w:w="562" w:type="dxa"/>
            <w:tcBorders>
              <w:top w:val="single" w:sz="4" w:space="0" w:color="000000"/>
              <w:left w:val="single" w:sz="4" w:space="0" w:color="000000"/>
              <w:bottom w:val="single" w:sz="4" w:space="0" w:color="000000"/>
              <w:right w:val="single" w:sz="4" w:space="0" w:color="000000"/>
            </w:tcBorders>
            <w:hideMark/>
          </w:tcPr>
          <w:p w14:paraId="3F885D45" w14:textId="77777777" w:rsidR="00CC6DB6" w:rsidRPr="00CC6DB6" w:rsidRDefault="00CC6DB6" w:rsidP="00CC6DB6">
            <w:pPr>
              <w:tabs>
                <w:tab w:val="left" w:pos="190"/>
                <w:tab w:val="left" w:pos="1875"/>
                <w:tab w:val="center" w:pos="4536"/>
                <w:tab w:val="left" w:pos="7725"/>
              </w:tabs>
              <w:spacing w:after="0"/>
              <w:jc w:val="center"/>
              <w:rPr>
                <w:bCs/>
                <w:szCs w:val="24"/>
              </w:rPr>
            </w:pPr>
            <w:r w:rsidRPr="00CC6DB6">
              <w:rPr>
                <w:bCs/>
                <w:szCs w:val="24"/>
              </w:rPr>
              <w:t xml:space="preserve">21. </w:t>
            </w:r>
          </w:p>
        </w:tc>
        <w:tc>
          <w:tcPr>
            <w:tcW w:w="2703" w:type="dxa"/>
            <w:tcBorders>
              <w:top w:val="single" w:sz="4" w:space="0" w:color="000000"/>
              <w:left w:val="single" w:sz="4" w:space="0" w:color="000000"/>
              <w:bottom w:val="single" w:sz="4" w:space="0" w:color="000000"/>
              <w:right w:val="single" w:sz="4" w:space="0" w:color="000000"/>
            </w:tcBorders>
            <w:hideMark/>
          </w:tcPr>
          <w:p w14:paraId="6D6EE90B"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A quel pourcentage le ou les soins effectués ont-ils été financés par les fonds publics?</w:t>
            </w:r>
          </w:p>
        </w:tc>
        <w:tc>
          <w:tcPr>
            <w:tcW w:w="6237" w:type="dxa"/>
            <w:tcBorders>
              <w:top w:val="single" w:sz="4" w:space="0" w:color="000000"/>
              <w:left w:val="single" w:sz="4" w:space="0" w:color="000000"/>
              <w:bottom w:val="single" w:sz="4" w:space="0" w:color="000000"/>
              <w:right w:val="single" w:sz="4" w:space="0" w:color="000000"/>
            </w:tcBorders>
            <w:hideMark/>
          </w:tcPr>
          <w:p w14:paraId="52EF480D" w14:textId="77777777" w:rsidR="00CC6DB6" w:rsidRPr="00CC6DB6" w:rsidRDefault="00CC6DB6" w:rsidP="00CC6DB6">
            <w:pPr>
              <w:tabs>
                <w:tab w:val="left" w:pos="190"/>
                <w:tab w:val="left" w:pos="1875"/>
                <w:tab w:val="center" w:pos="4536"/>
                <w:tab w:val="left" w:pos="7725"/>
              </w:tabs>
              <w:spacing w:after="0"/>
              <w:ind w:left="708"/>
              <w:rPr>
                <w:szCs w:val="24"/>
              </w:rPr>
            </w:pPr>
            <w:r w:rsidRPr="00CC6DB6">
              <w:rPr>
                <w:szCs w:val="24"/>
              </w:rPr>
              <w:t>/____/____/% (estimer chiffre exact)</w:t>
            </w:r>
          </w:p>
        </w:tc>
        <w:tc>
          <w:tcPr>
            <w:tcW w:w="699" w:type="dxa"/>
            <w:tcBorders>
              <w:top w:val="single" w:sz="4" w:space="0" w:color="000000"/>
              <w:left w:val="single" w:sz="4" w:space="0" w:color="000000"/>
              <w:bottom w:val="single" w:sz="4" w:space="0" w:color="000000"/>
              <w:right w:val="single" w:sz="4" w:space="0" w:color="000000"/>
            </w:tcBorders>
          </w:tcPr>
          <w:p w14:paraId="40ABFAB5" w14:textId="77777777" w:rsidR="00CC6DB6" w:rsidRPr="00CC6DB6" w:rsidRDefault="00CC6DB6" w:rsidP="00CC6DB6">
            <w:pPr>
              <w:tabs>
                <w:tab w:val="left" w:pos="190"/>
                <w:tab w:val="left" w:pos="1875"/>
                <w:tab w:val="center" w:pos="4536"/>
                <w:tab w:val="left" w:pos="7725"/>
              </w:tabs>
              <w:spacing w:after="0"/>
              <w:jc w:val="center"/>
              <w:rPr>
                <w:b/>
                <w:szCs w:val="24"/>
              </w:rPr>
            </w:pPr>
          </w:p>
        </w:tc>
      </w:tr>
      <w:tr w:rsidR="00CC6DB6" w:rsidRPr="00CC6DB6" w14:paraId="6EC876F9" w14:textId="77777777" w:rsidTr="00CC6DB6">
        <w:tc>
          <w:tcPr>
            <w:tcW w:w="562" w:type="dxa"/>
            <w:tcBorders>
              <w:top w:val="single" w:sz="4" w:space="0" w:color="000000"/>
              <w:left w:val="single" w:sz="4" w:space="0" w:color="000000"/>
              <w:bottom w:val="single" w:sz="4" w:space="0" w:color="000000"/>
              <w:right w:val="single" w:sz="4" w:space="0" w:color="000000"/>
            </w:tcBorders>
            <w:hideMark/>
          </w:tcPr>
          <w:p w14:paraId="2A63CCF9" w14:textId="644D3E33" w:rsidR="00CC6DB6" w:rsidRPr="00CC6DB6" w:rsidRDefault="00CC6DB6" w:rsidP="00CC6DB6">
            <w:pPr>
              <w:tabs>
                <w:tab w:val="left" w:pos="190"/>
                <w:tab w:val="left" w:pos="1875"/>
                <w:tab w:val="center" w:pos="4536"/>
                <w:tab w:val="left" w:pos="7725"/>
              </w:tabs>
              <w:spacing w:after="0"/>
              <w:jc w:val="center"/>
              <w:rPr>
                <w:bCs/>
                <w:szCs w:val="24"/>
              </w:rPr>
            </w:pPr>
            <w:r>
              <w:rPr>
                <w:bCs/>
                <w:szCs w:val="24"/>
              </w:rPr>
              <w:t>22</w:t>
            </w:r>
            <w:r w:rsidRPr="00CC6DB6">
              <w:rPr>
                <w:bCs/>
                <w:szCs w:val="24"/>
              </w:rPr>
              <w:t>.</w:t>
            </w:r>
          </w:p>
        </w:tc>
        <w:tc>
          <w:tcPr>
            <w:tcW w:w="2703" w:type="dxa"/>
            <w:tcBorders>
              <w:top w:val="single" w:sz="4" w:space="0" w:color="000000"/>
              <w:left w:val="single" w:sz="4" w:space="0" w:color="000000"/>
              <w:bottom w:val="single" w:sz="4" w:space="0" w:color="000000"/>
              <w:right w:val="single" w:sz="4" w:space="0" w:color="000000"/>
            </w:tcBorders>
            <w:hideMark/>
          </w:tcPr>
          <w:p w14:paraId="51BB330A" w14:textId="77777777" w:rsidR="00CC6DB6" w:rsidRPr="00CC6DB6" w:rsidRDefault="00CC6DB6" w:rsidP="00CC6DB6">
            <w:pPr>
              <w:tabs>
                <w:tab w:val="left" w:pos="190"/>
                <w:tab w:val="left" w:pos="1875"/>
                <w:tab w:val="center" w:pos="4536"/>
                <w:tab w:val="left" w:pos="7725"/>
              </w:tabs>
              <w:spacing w:after="0"/>
              <w:rPr>
                <w:b/>
                <w:i/>
                <w:iCs/>
                <w:szCs w:val="24"/>
              </w:rPr>
            </w:pPr>
            <w:r w:rsidRPr="00CC6DB6">
              <w:rPr>
                <w:i/>
                <w:iCs/>
                <w:szCs w:val="24"/>
              </w:rPr>
              <w:t>A quel financement privé êtes-vous affilié ?</w:t>
            </w:r>
          </w:p>
        </w:tc>
        <w:tc>
          <w:tcPr>
            <w:tcW w:w="6237" w:type="dxa"/>
            <w:tcBorders>
              <w:top w:val="single" w:sz="4" w:space="0" w:color="000000"/>
              <w:left w:val="single" w:sz="4" w:space="0" w:color="000000"/>
              <w:bottom w:val="single" w:sz="4" w:space="0" w:color="000000"/>
              <w:right w:val="single" w:sz="4" w:space="0" w:color="000000"/>
            </w:tcBorders>
            <w:hideMark/>
          </w:tcPr>
          <w:p w14:paraId="15A1E485" w14:textId="77777777" w:rsidR="00CC6DB6" w:rsidRPr="00CC6DB6" w:rsidRDefault="00CC6DB6" w:rsidP="00CC6DB6">
            <w:pPr>
              <w:tabs>
                <w:tab w:val="left" w:pos="190"/>
                <w:tab w:val="left" w:pos="1875"/>
                <w:tab w:val="center" w:pos="4536"/>
                <w:tab w:val="left" w:pos="7725"/>
              </w:tabs>
              <w:spacing w:after="0"/>
              <w:rPr>
                <w:b/>
                <w:szCs w:val="24"/>
              </w:rPr>
            </w:pPr>
            <w:r w:rsidRPr="00CC6DB6">
              <w:rPr>
                <w:szCs w:val="24"/>
              </w:rPr>
              <w:t xml:space="preserve">0) Aucun ; 1) Assurance commerciale ; 2) Assurances à base communautaire (mutuelles) ; 3) Service financé par l’employeur ; 4) Assurance Famille/Ménage </w:t>
            </w:r>
          </w:p>
        </w:tc>
        <w:tc>
          <w:tcPr>
            <w:tcW w:w="699" w:type="dxa"/>
            <w:tcBorders>
              <w:top w:val="single" w:sz="4" w:space="0" w:color="000000"/>
              <w:left w:val="single" w:sz="4" w:space="0" w:color="000000"/>
              <w:bottom w:val="single" w:sz="4" w:space="0" w:color="000000"/>
              <w:right w:val="single" w:sz="4" w:space="0" w:color="000000"/>
            </w:tcBorders>
          </w:tcPr>
          <w:p w14:paraId="7EC88CA4" w14:textId="77777777" w:rsidR="00CC6DB6" w:rsidRPr="00CC6DB6" w:rsidRDefault="00CC6DB6" w:rsidP="00CC6DB6">
            <w:pPr>
              <w:tabs>
                <w:tab w:val="left" w:pos="190"/>
                <w:tab w:val="left" w:pos="1875"/>
                <w:tab w:val="center" w:pos="4536"/>
                <w:tab w:val="left" w:pos="7725"/>
              </w:tabs>
              <w:spacing w:after="0"/>
              <w:jc w:val="center"/>
              <w:rPr>
                <w:b/>
                <w:szCs w:val="24"/>
              </w:rPr>
            </w:pPr>
          </w:p>
        </w:tc>
      </w:tr>
      <w:tr w:rsidR="00CC6DB6" w:rsidRPr="00CC6DB6" w14:paraId="1E7C6FAA" w14:textId="77777777" w:rsidTr="00CC6DB6">
        <w:trPr>
          <w:trHeight w:val="1165"/>
        </w:trPr>
        <w:tc>
          <w:tcPr>
            <w:tcW w:w="562" w:type="dxa"/>
            <w:tcBorders>
              <w:top w:val="single" w:sz="4" w:space="0" w:color="000000"/>
              <w:left w:val="single" w:sz="4" w:space="0" w:color="000000"/>
              <w:bottom w:val="single" w:sz="4" w:space="0" w:color="000000"/>
              <w:right w:val="single" w:sz="4" w:space="0" w:color="000000"/>
            </w:tcBorders>
            <w:hideMark/>
          </w:tcPr>
          <w:p w14:paraId="1B8910FE" w14:textId="0AFEDE86" w:rsidR="00CC6DB6" w:rsidRPr="00CC6DB6" w:rsidRDefault="00CC6DB6" w:rsidP="00CC6DB6">
            <w:pPr>
              <w:tabs>
                <w:tab w:val="left" w:pos="190"/>
                <w:tab w:val="left" w:pos="1875"/>
                <w:tab w:val="center" w:pos="4536"/>
                <w:tab w:val="left" w:pos="7725"/>
              </w:tabs>
              <w:spacing w:after="0"/>
              <w:jc w:val="center"/>
              <w:rPr>
                <w:bCs/>
                <w:szCs w:val="24"/>
              </w:rPr>
            </w:pPr>
            <w:r>
              <w:rPr>
                <w:bCs/>
                <w:szCs w:val="24"/>
              </w:rPr>
              <w:t>23</w:t>
            </w:r>
            <w:r w:rsidRPr="00CC6DB6">
              <w:rPr>
                <w:bCs/>
                <w:szCs w:val="24"/>
              </w:rPr>
              <w:t>.</w:t>
            </w:r>
          </w:p>
        </w:tc>
        <w:tc>
          <w:tcPr>
            <w:tcW w:w="2703" w:type="dxa"/>
            <w:tcBorders>
              <w:top w:val="single" w:sz="4" w:space="0" w:color="000000"/>
              <w:left w:val="single" w:sz="4" w:space="0" w:color="000000"/>
              <w:bottom w:val="single" w:sz="4" w:space="0" w:color="000000"/>
              <w:right w:val="single" w:sz="4" w:space="0" w:color="000000"/>
            </w:tcBorders>
            <w:hideMark/>
          </w:tcPr>
          <w:p w14:paraId="745D8E5A" w14:textId="77777777" w:rsidR="00CC6DB6" w:rsidRPr="00CC6DB6" w:rsidRDefault="00CC6DB6" w:rsidP="00CC6DB6">
            <w:pPr>
              <w:tabs>
                <w:tab w:val="left" w:pos="190"/>
                <w:tab w:val="left" w:pos="1875"/>
                <w:tab w:val="center" w:pos="4536"/>
                <w:tab w:val="left" w:pos="7725"/>
              </w:tabs>
              <w:spacing w:after="0"/>
              <w:rPr>
                <w:b/>
                <w:szCs w:val="24"/>
              </w:rPr>
            </w:pPr>
            <w:r w:rsidRPr="00CC6DB6">
              <w:rPr>
                <w:i/>
                <w:iCs/>
                <w:szCs w:val="24"/>
              </w:rPr>
              <w:t>A quel pourcentage le ou les soins effectués ont-ils été financés par le privé?</w:t>
            </w:r>
          </w:p>
        </w:tc>
        <w:tc>
          <w:tcPr>
            <w:tcW w:w="6237" w:type="dxa"/>
            <w:tcBorders>
              <w:top w:val="single" w:sz="4" w:space="0" w:color="000000"/>
              <w:left w:val="single" w:sz="4" w:space="0" w:color="000000"/>
              <w:bottom w:val="single" w:sz="4" w:space="0" w:color="000000"/>
              <w:right w:val="single" w:sz="4" w:space="0" w:color="000000"/>
            </w:tcBorders>
          </w:tcPr>
          <w:p w14:paraId="442B07BC" w14:textId="77777777" w:rsidR="00CC6DB6" w:rsidRPr="00CC6DB6" w:rsidRDefault="00CC6DB6" w:rsidP="00CC6DB6">
            <w:pPr>
              <w:tabs>
                <w:tab w:val="left" w:pos="190"/>
                <w:tab w:val="left" w:pos="1875"/>
                <w:tab w:val="center" w:pos="4536"/>
                <w:tab w:val="left" w:pos="7725"/>
              </w:tabs>
              <w:spacing w:after="0"/>
              <w:jc w:val="center"/>
              <w:rPr>
                <w:bCs/>
                <w:szCs w:val="24"/>
              </w:rPr>
            </w:pPr>
            <w:r w:rsidRPr="00CC6DB6">
              <w:rPr>
                <w:bCs/>
                <w:szCs w:val="24"/>
              </w:rPr>
              <w:t>/____/____/% (estimer chiffre exact)</w:t>
            </w:r>
          </w:p>
          <w:p w14:paraId="41D486A5" w14:textId="77777777" w:rsidR="00CC6DB6" w:rsidRPr="00CC6DB6" w:rsidRDefault="00CC6DB6" w:rsidP="00CC6DB6">
            <w:pPr>
              <w:tabs>
                <w:tab w:val="left" w:pos="190"/>
                <w:tab w:val="left" w:pos="1875"/>
                <w:tab w:val="center" w:pos="4536"/>
                <w:tab w:val="left" w:pos="7725"/>
              </w:tabs>
              <w:spacing w:after="0"/>
              <w:rPr>
                <w:b/>
                <w:szCs w:val="24"/>
              </w:rPr>
            </w:pPr>
          </w:p>
        </w:tc>
        <w:tc>
          <w:tcPr>
            <w:tcW w:w="699" w:type="dxa"/>
            <w:tcBorders>
              <w:top w:val="single" w:sz="4" w:space="0" w:color="000000"/>
              <w:left w:val="single" w:sz="4" w:space="0" w:color="000000"/>
              <w:bottom w:val="single" w:sz="4" w:space="0" w:color="000000"/>
              <w:right w:val="single" w:sz="4" w:space="0" w:color="000000"/>
            </w:tcBorders>
          </w:tcPr>
          <w:p w14:paraId="113E4F7F" w14:textId="77777777" w:rsidR="00CC6DB6" w:rsidRPr="00CC6DB6" w:rsidRDefault="00CC6DB6" w:rsidP="00CC6DB6">
            <w:pPr>
              <w:tabs>
                <w:tab w:val="left" w:pos="190"/>
                <w:tab w:val="left" w:pos="1875"/>
                <w:tab w:val="center" w:pos="4536"/>
                <w:tab w:val="left" w:pos="7725"/>
              </w:tabs>
              <w:spacing w:after="0"/>
              <w:jc w:val="center"/>
              <w:rPr>
                <w:b/>
                <w:szCs w:val="24"/>
              </w:rPr>
            </w:pPr>
          </w:p>
        </w:tc>
      </w:tr>
      <w:tr w:rsidR="00CC6DB6" w:rsidRPr="00CC6DB6" w14:paraId="7917510A" w14:textId="77777777" w:rsidTr="00CC6DB6">
        <w:trPr>
          <w:trHeight w:val="841"/>
        </w:trPr>
        <w:tc>
          <w:tcPr>
            <w:tcW w:w="562" w:type="dxa"/>
            <w:tcBorders>
              <w:top w:val="single" w:sz="4" w:space="0" w:color="000000"/>
              <w:left w:val="single" w:sz="4" w:space="0" w:color="000000"/>
              <w:bottom w:val="single" w:sz="4" w:space="0" w:color="000000"/>
              <w:right w:val="single" w:sz="4" w:space="0" w:color="000000"/>
            </w:tcBorders>
            <w:hideMark/>
          </w:tcPr>
          <w:p w14:paraId="26D48CE6" w14:textId="4215588B" w:rsidR="00CC6DB6" w:rsidRPr="00CC6DB6" w:rsidRDefault="00CC6DB6" w:rsidP="00CC6DB6">
            <w:pPr>
              <w:tabs>
                <w:tab w:val="left" w:pos="190"/>
                <w:tab w:val="left" w:pos="1875"/>
                <w:tab w:val="center" w:pos="4536"/>
                <w:tab w:val="left" w:pos="7725"/>
              </w:tabs>
              <w:spacing w:after="0"/>
              <w:jc w:val="center"/>
              <w:rPr>
                <w:bCs/>
                <w:szCs w:val="24"/>
              </w:rPr>
            </w:pPr>
            <w:r>
              <w:rPr>
                <w:bCs/>
                <w:szCs w:val="24"/>
              </w:rPr>
              <w:t>24</w:t>
            </w:r>
            <w:r w:rsidRPr="00CC6DB6">
              <w:rPr>
                <w:bCs/>
                <w:szCs w:val="24"/>
              </w:rPr>
              <w:t>.</w:t>
            </w:r>
          </w:p>
        </w:tc>
        <w:tc>
          <w:tcPr>
            <w:tcW w:w="2703" w:type="dxa"/>
            <w:tcBorders>
              <w:top w:val="single" w:sz="4" w:space="0" w:color="000000"/>
              <w:left w:val="single" w:sz="4" w:space="0" w:color="000000"/>
              <w:bottom w:val="single" w:sz="4" w:space="0" w:color="000000"/>
              <w:right w:val="single" w:sz="4" w:space="0" w:color="000000"/>
            </w:tcBorders>
            <w:hideMark/>
          </w:tcPr>
          <w:p w14:paraId="432E199D" w14:textId="77777777" w:rsidR="00CC6DB6" w:rsidRPr="00CC6DB6" w:rsidRDefault="00CC6DB6" w:rsidP="00CC6DB6">
            <w:pPr>
              <w:tabs>
                <w:tab w:val="left" w:pos="190"/>
                <w:tab w:val="left" w:pos="1875"/>
                <w:tab w:val="center" w:pos="4536"/>
                <w:tab w:val="left" w:pos="7725"/>
              </w:tabs>
              <w:spacing w:after="0"/>
              <w:rPr>
                <w:i/>
                <w:iCs/>
                <w:szCs w:val="24"/>
              </w:rPr>
            </w:pPr>
            <w:r w:rsidRPr="00CC6DB6">
              <w:rPr>
                <w:i/>
                <w:iCs/>
                <w:szCs w:val="24"/>
              </w:rPr>
              <w:t>De quel réseau de soutien social bénéficiez-vous ?</w:t>
            </w:r>
          </w:p>
        </w:tc>
        <w:tc>
          <w:tcPr>
            <w:tcW w:w="6237" w:type="dxa"/>
            <w:tcBorders>
              <w:top w:val="single" w:sz="4" w:space="0" w:color="000000"/>
              <w:left w:val="single" w:sz="4" w:space="0" w:color="000000"/>
              <w:bottom w:val="single" w:sz="4" w:space="0" w:color="000000"/>
              <w:right w:val="single" w:sz="4" w:space="0" w:color="000000"/>
            </w:tcBorders>
            <w:hideMark/>
          </w:tcPr>
          <w:p w14:paraId="5A996F81" w14:textId="77777777" w:rsidR="00CC6DB6" w:rsidRPr="00CC6DB6" w:rsidRDefault="00CC6DB6" w:rsidP="00CC6DB6">
            <w:pPr>
              <w:tabs>
                <w:tab w:val="left" w:pos="190"/>
                <w:tab w:val="left" w:pos="1875"/>
                <w:tab w:val="center" w:pos="4536"/>
                <w:tab w:val="left" w:pos="7725"/>
              </w:tabs>
              <w:spacing w:after="0"/>
              <w:jc w:val="center"/>
              <w:rPr>
                <w:bCs/>
                <w:szCs w:val="24"/>
              </w:rPr>
            </w:pPr>
            <w:r w:rsidRPr="00CC6DB6">
              <w:rPr>
                <w:bCs/>
                <w:szCs w:val="24"/>
              </w:rPr>
              <w:t>0) Aucun ; 1) Organisé ; 2) Informel ; 3) Tontines</w:t>
            </w:r>
          </w:p>
        </w:tc>
        <w:tc>
          <w:tcPr>
            <w:tcW w:w="699" w:type="dxa"/>
            <w:tcBorders>
              <w:top w:val="single" w:sz="4" w:space="0" w:color="000000"/>
              <w:left w:val="single" w:sz="4" w:space="0" w:color="000000"/>
              <w:bottom w:val="single" w:sz="4" w:space="0" w:color="000000"/>
              <w:right w:val="single" w:sz="4" w:space="0" w:color="000000"/>
            </w:tcBorders>
          </w:tcPr>
          <w:p w14:paraId="4B578F0A" w14:textId="77777777" w:rsidR="00CC6DB6" w:rsidRPr="00CC6DB6" w:rsidRDefault="00CC6DB6" w:rsidP="00CC6DB6">
            <w:pPr>
              <w:tabs>
                <w:tab w:val="left" w:pos="190"/>
                <w:tab w:val="left" w:pos="1875"/>
                <w:tab w:val="center" w:pos="4536"/>
                <w:tab w:val="left" w:pos="7725"/>
              </w:tabs>
              <w:spacing w:after="0"/>
              <w:jc w:val="center"/>
              <w:rPr>
                <w:b/>
                <w:szCs w:val="24"/>
              </w:rPr>
            </w:pPr>
          </w:p>
        </w:tc>
      </w:tr>
    </w:tbl>
    <w:p w14:paraId="0E8CE7BE" w14:textId="77777777" w:rsidR="00CC6DB6" w:rsidRPr="00CC6DB6" w:rsidRDefault="00CC6DB6" w:rsidP="00CC6DB6">
      <w:pPr>
        <w:spacing w:after="200" w:line="276" w:lineRule="auto"/>
        <w:rPr>
          <w:rFonts w:ascii="Calibri" w:eastAsia="Calibri" w:hAnsi="Calibri"/>
          <w:sz w:val="22"/>
        </w:rPr>
      </w:pPr>
    </w:p>
    <w:p w14:paraId="43B59C64" w14:textId="2E318262" w:rsidR="00F57685" w:rsidRDefault="00F57685" w:rsidP="0028533C">
      <w:pPr>
        <w:pStyle w:val="Sansinterligne1"/>
      </w:pPr>
    </w:p>
    <w:sectPr w:rsidR="00F57685" w:rsidSect="0028533C">
      <w:pgSz w:w="11906" w:h="16838"/>
      <w:pgMar w:top="1417" w:right="1417" w:bottom="1417" w:left="1417" w:header="708" w:footer="708" w:gutter="0"/>
      <w:pgNumType w:fmt="lowerRoman" w:start="2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0FD3B" w14:textId="77777777" w:rsidR="00A519DC" w:rsidRDefault="00A519DC" w:rsidP="00005399">
      <w:pPr>
        <w:spacing w:line="240" w:lineRule="auto"/>
      </w:pPr>
      <w:r>
        <w:separator/>
      </w:r>
    </w:p>
  </w:endnote>
  <w:endnote w:type="continuationSeparator" w:id="0">
    <w:p w14:paraId="7086DA8F" w14:textId="77777777" w:rsidR="00A519DC" w:rsidRDefault="00A519DC" w:rsidP="00005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oper Black">
    <w:panose1 w:val="0208090404030B020404"/>
    <w:charset w:val="4D"/>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onotype Corsiva">
    <w:panose1 w:val="03010101010201010101"/>
    <w:charset w:val="00"/>
    <w:family w:val="script"/>
    <w:pitch w:val="variable"/>
    <w:sig w:usb0="00000287" w:usb1="00000000" w:usb2="00000000" w:usb3="00000000" w:csb0="0000009F" w:csb1="00000000"/>
  </w:font>
  <w:font w:name="Bradley Hand ITC">
    <w:panose1 w:val="03070402050302030203"/>
    <w:charset w:val="4D"/>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mn-ea">
    <w:panose1 w:val="020B0604020202020204"/>
    <w:charset w:val="00"/>
    <w:family w:val="roman"/>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4"/>
      </w:rPr>
      <w:id w:val="-1301767055"/>
      <w:docPartObj>
        <w:docPartGallery w:val="Page Numbers (Bottom of Page)"/>
        <w:docPartUnique/>
      </w:docPartObj>
    </w:sdtPr>
    <w:sdtContent>
      <w:p w14:paraId="049C13A9" w14:textId="535FF16B" w:rsidR="00F07332" w:rsidRPr="0028533C" w:rsidRDefault="00F07332" w:rsidP="0028533C">
        <w:pPr>
          <w:pStyle w:val="Footer"/>
          <w:pBdr>
            <w:top w:val="thinThickSmallGap" w:sz="24" w:space="1" w:color="C00000"/>
          </w:pBdr>
          <w:jc w:val="left"/>
          <w:rPr>
            <w:szCs w:val="24"/>
          </w:rPr>
        </w:pPr>
        <w:r w:rsidRPr="0028533C">
          <w:rPr>
            <w:szCs w:val="24"/>
          </w:rPr>
          <w:t xml:space="preserve">Thèse rédigée et présentée par </w:t>
        </w:r>
        <w:r w:rsidRPr="0028533C">
          <w:rPr>
            <w:rFonts w:eastAsia="Times New Roman"/>
            <w:bCs/>
            <w:szCs w:val="24"/>
            <w:shd w:val="clear" w:color="auto" w:fill="FFFFFF"/>
            <w:lang w:eastAsia="fr-FR"/>
          </w:rPr>
          <w:t>MONEMVOM MBELE Brice Jordan</w:t>
        </w:r>
        <w:r w:rsidRPr="0028533C">
          <w:rPr>
            <w:szCs w:val="24"/>
          </w:rPr>
          <w:t xml:space="preserve"> </w:t>
        </w:r>
        <w:r>
          <w:rPr>
            <w:szCs w:val="24"/>
          </w:rPr>
          <w:t xml:space="preserve">                             </w:t>
        </w:r>
        <w:r w:rsidRPr="0028533C">
          <w:rPr>
            <w:b/>
            <w:szCs w:val="24"/>
          </w:rPr>
          <w:t xml:space="preserve"> </w:t>
        </w:r>
        <w:r w:rsidRPr="0028533C">
          <w:rPr>
            <w:b/>
            <w:szCs w:val="24"/>
          </w:rPr>
          <w:fldChar w:fldCharType="begin"/>
        </w:r>
        <w:r w:rsidRPr="0028533C">
          <w:rPr>
            <w:b/>
            <w:szCs w:val="24"/>
          </w:rPr>
          <w:instrText>PAGE   \* MERGEFORMAT</w:instrText>
        </w:r>
        <w:r w:rsidRPr="0028533C">
          <w:rPr>
            <w:b/>
            <w:szCs w:val="24"/>
          </w:rPr>
          <w:fldChar w:fldCharType="separate"/>
        </w:r>
        <w:r w:rsidR="004C3522">
          <w:rPr>
            <w:b/>
            <w:noProof/>
            <w:szCs w:val="24"/>
          </w:rPr>
          <w:t>xxvi</w:t>
        </w:r>
        <w:r w:rsidRPr="0028533C">
          <w:rPr>
            <w:b/>
            <w:szCs w:val="24"/>
          </w:rPr>
          <w:fldChar w:fldCharType="end"/>
        </w:r>
      </w:p>
    </w:sdtContent>
  </w:sdt>
  <w:p w14:paraId="70EE9515" w14:textId="77777777" w:rsidR="00F07332" w:rsidRPr="00005399" w:rsidRDefault="00F07332" w:rsidP="000D36AB">
    <w:pPr>
      <w:pStyle w:val="Footer"/>
      <w:jc w:val="left"/>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4"/>
      </w:rPr>
      <w:id w:val="-80063509"/>
      <w:docPartObj>
        <w:docPartGallery w:val="Page Numbers (Bottom of Page)"/>
        <w:docPartUnique/>
      </w:docPartObj>
    </w:sdtPr>
    <w:sdtContent>
      <w:p w14:paraId="52FE10B6" w14:textId="6A86819B" w:rsidR="00F07332" w:rsidRPr="0028533C" w:rsidRDefault="00F07332" w:rsidP="0028533C">
        <w:pPr>
          <w:pStyle w:val="Footer"/>
          <w:pBdr>
            <w:top w:val="thinThickSmallGap" w:sz="24" w:space="1" w:color="C00000"/>
          </w:pBdr>
          <w:jc w:val="left"/>
          <w:rPr>
            <w:szCs w:val="24"/>
          </w:rPr>
        </w:pPr>
        <w:r w:rsidRPr="0028533C">
          <w:rPr>
            <w:szCs w:val="24"/>
          </w:rPr>
          <w:t xml:space="preserve">Thèse rédigée et présentée par </w:t>
        </w:r>
        <w:r w:rsidRPr="0028533C">
          <w:rPr>
            <w:rFonts w:eastAsia="Times New Roman"/>
            <w:bCs/>
            <w:szCs w:val="24"/>
            <w:shd w:val="clear" w:color="auto" w:fill="FFFFFF"/>
            <w:lang w:eastAsia="fr-FR"/>
          </w:rPr>
          <w:t>MONEMVOM MBELE Brice Jordan</w:t>
        </w:r>
        <w:r w:rsidRPr="0028533C">
          <w:rPr>
            <w:szCs w:val="24"/>
          </w:rPr>
          <w:t xml:space="preserve"> </w:t>
        </w:r>
        <w:r>
          <w:rPr>
            <w:szCs w:val="24"/>
          </w:rPr>
          <w:t xml:space="preserve">                           </w:t>
        </w:r>
        <w:r w:rsidRPr="0028533C">
          <w:rPr>
            <w:b/>
            <w:szCs w:val="24"/>
          </w:rPr>
          <w:t xml:space="preserve">  </w:t>
        </w:r>
        <w:r w:rsidRPr="0028533C">
          <w:rPr>
            <w:b/>
            <w:szCs w:val="24"/>
          </w:rPr>
          <w:fldChar w:fldCharType="begin"/>
        </w:r>
        <w:r w:rsidRPr="0028533C">
          <w:rPr>
            <w:b/>
            <w:szCs w:val="24"/>
          </w:rPr>
          <w:instrText>PAGE   \* MERGEFORMAT</w:instrText>
        </w:r>
        <w:r w:rsidRPr="0028533C">
          <w:rPr>
            <w:b/>
            <w:szCs w:val="24"/>
          </w:rPr>
          <w:fldChar w:fldCharType="separate"/>
        </w:r>
        <w:r w:rsidR="004C3522">
          <w:rPr>
            <w:b/>
            <w:noProof/>
            <w:szCs w:val="24"/>
          </w:rPr>
          <w:t>xxviii</w:t>
        </w:r>
        <w:r w:rsidRPr="0028533C">
          <w:rPr>
            <w:b/>
            <w:szCs w:val="24"/>
          </w:rPr>
          <w:fldChar w:fldCharType="end"/>
        </w:r>
      </w:p>
    </w:sdtContent>
  </w:sdt>
  <w:p w14:paraId="77D3EE88" w14:textId="77777777" w:rsidR="00F07332" w:rsidRPr="0028533C" w:rsidRDefault="00F0733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4"/>
      </w:rPr>
      <w:id w:val="752787373"/>
      <w:docPartObj>
        <w:docPartGallery w:val="Page Numbers (Bottom of Page)"/>
        <w:docPartUnique/>
      </w:docPartObj>
    </w:sdtPr>
    <w:sdtContent>
      <w:p w14:paraId="0382DE12" w14:textId="5DD81076" w:rsidR="00F07332" w:rsidRPr="0028533C" w:rsidRDefault="00F07332" w:rsidP="0028533C">
        <w:pPr>
          <w:pStyle w:val="Footer"/>
          <w:pBdr>
            <w:top w:val="thinThickSmallGap" w:sz="24" w:space="1" w:color="C00000"/>
          </w:pBdr>
          <w:jc w:val="left"/>
          <w:rPr>
            <w:szCs w:val="24"/>
          </w:rPr>
        </w:pPr>
        <w:r w:rsidRPr="0028533C">
          <w:rPr>
            <w:szCs w:val="24"/>
          </w:rPr>
          <w:t xml:space="preserve">Thèse rédigée et présentée par </w:t>
        </w:r>
        <w:r w:rsidRPr="00F07332">
          <w:rPr>
            <w:szCs w:val="24"/>
          </w:rPr>
          <w:t>MONEMVOM MBELE Brice Jordan</w:t>
        </w:r>
        <w:r w:rsidRPr="0028533C">
          <w:rPr>
            <w:szCs w:val="24"/>
          </w:rPr>
          <w:t xml:space="preserve"> </w:t>
        </w:r>
        <w:r>
          <w:rPr>
            <w:szCs w:val="24"/>
          </w:rPr>
          <w:t xml:space="preserve">                           </w:t>
        </w:r>
        <w:r w:rsidRPr="0028533C">
          <w:rPr>
            <w:b/>
            <w:szCs w:val="24"/>
          </w:rPr>
          <w:t xml:space="preserve"> </w:t>
        </w:r>
        <w:r w:rsidRPr="0028533C">
          <w:rPr>
            <w:b/>
            <w:szCs w:val="24"/>
          </w:rPr>
          <w:fldChar w:fldCharType="begin"/>
        </w:r>
        <w:r w:rsidRPr="0028533C">
          <w:rPr>
            <w:b/>
            <w:szCs w:val="24"/>
          </w:rPr>
          <w:instrText>PAGE   \* MERGEFORMAT</w:instrText>
        </w:r>
        <w:r w:rsidRPr="0028533C">
          <w:rPr>
            <w:b/>
            <w:szCs w:val="24"/>
          </w:rPr>
          <w:fldChar w:fldCharType="separate"/>
        </w:r>
        <w:r w:rsidR="004C3522">
          <w:rPr>
            <w:b/>
            <w:noProof/>
            <w:szCs w:val="24"/>
          </w:rPr>
          <w:t>5</w:t>
        </w:r>
        <w:r w:rsidRPr="0028533C">
          <w:rPr>
            <w:b/>
            <w:szCs w:val="24"/>
          </w:rPr>
          <w:fldChar w:fldCharType="end"/>
        </w:r>
      </w:p>
    </w:sdtContent>
  </w:sdt>
  <w:p w14:paraId="4E8E172E" w14:textId="77777777" w:rsidR="00F07332" w:rsidRPr="00005399" w:rsidRDefault="00F07332" w:rsidP="000D36AB">
    <w:pPr>
      <w:pStyle w:val="Footer"/>
      <w:jc w:val="left"/>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31120" w14:textId="77777777" w:rsidR="00A519DC" w:rsidRDefault="00A519DC" w:rsidP="00005399">
      <w:pPr>
        <w:spacing w:line="240" w:lineRule="auto"/>
      </w:pPr>
      <w:r>
        <w:separator/>
      </w:r>
    </w:p>
  </w:footnote>
  <w:footnote w:type="continuationSeparator" w:id="0">
    <w:p w14:paraId="2B5C513C" w14:textId="77777777" w:rsidR="00A519DC" w:rsidRDefault="00A519DC" w:rsidP="000053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605545"/>
      <w:docPartObj>
        <w:docPartGallery w:val="Page Numbers (Top of Page)"/>
        <w:docPartUnique/>
      </w:docPartObj>
    </w:sdtPr>
    <w:sdtContent>
      <w:p w14:paraId="29083F1C" w14:textId="1A297901" w:rsidR="00F07332" w:rsidRPr="00FB0B56" w:rsidRDefault="00F07332" w:rsidP="00FB0B56">
        <w:pPr>
          <w:pStyle w:val="NormalWeb"/>
          <w:pBdr>
            <w:bottom w:val="thinThickSmallGap" w:sz="24" w:space="1" w:color="C00000"/>
          </w:pBdr>
          <w:spacing w:line="276" w:lineRule="auto"/>
          <w:jc w:val="center"/>
          <w:rPr>
            <w:szCs w:val="36"/>
            <w:lang w:val="fr-CM"/>
          </w:rPr>
        </w:pPr>
        <w:r w:rsidRPr="00FB0B56">
          <w:rPr>
            <w:szCs w:val="36"/>
            <w:lang w:val="fr-CM"/>
          </w:rPr>
          <w:t>Analyse du Renoncement aux Soins Bucco-dentaires face aux Inégalités sociales des patients à Yaoundé : cas de l’hôpital EPC Djoungolo</w:t>
        </w:r>
      </w:p>
    </w:sdtContent>
  </w:sdt>
  <w:p w14:paraId="2362E22F" w14:textId="22DEDA3D" w:rsidR="00F07332" w:rsidRPr="00FD7072" w:rsidRDefault="00F07332" w:rsidP="00CA0FE0">
    <w:pPr>
      <w:pStyle w:val="Header"/>
      <w:jc w:val="right"/>
      <w:rPr>
        <w:sz w:val="14"/>
        <w:szCs w:val="12"/>
        <w:lang w:val="fr-CM"/>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805623"/>
      <w:docPartObj>
        <w:docPartGallery w:val="Page Numbers (Top of Page)"/>
        <w:docPartUnique/>
      </w:docPartObj>
    </w:sdtPr>
    <w:sdtContent>
      <w:p w14:paraId="6D565210" w14:textId="77777777" w:rsidR="00F07332" w:rsidRPr="00FB0B56" w:rsidRDefault="00F07332" w:rsidP="00FB0B56">
        <w:pPr>
          <w:pStyle w:val="NormalWeb"/>
          <w:pBdr>
            <w:bottom w:val="thinThickSmallGap" w:sz="24" w:space="1" w:color="C00000"/>
          </w:pBdr>
          <w:spacing w:line="276" w:lineRule="auto"/>
          <w:jc w:val="center"/>
          <w:rPr>
            <w:szCs w:val="36"/>
            <w:lang w:val="fr-CM"/>
          </w:rPr>
        </w:pPr>
        <w:r w:rsidRPr="00FB0B56">
          <w:rPr>
            <w:szCs w:val="36"/>
            <w:lang w:val="fr-CM"/>
          </w:rPr>
          <w:t>Analyse du Renoncement aux Soins Bucco-dentaires face aux Inégalités sociales des patients à Yaoundé : cas de l’hôpital EPC Djoungolo</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771940"/>
      <w:docPartObj>
        <w:docPartGallery w:val="Page Numbers (Top of Page)"/>
        <w:docPartUnique/>
      </w:docPartObj>
    </w:sdtPr>
    <w:sdtContent>
      <w:p w14:paraId="124A5759" w14:textId="77777777" w:rsidR="00F07332" w:rsidRPr="00FB0B56" w:rsidRDefault="00F07332" w:rsidP="00B174D6">
        <w:pPr>
          <w:pStyle w:val="NormalWeb"/>
          <w:pBdr>
            <w:bottom w:val="thinThickSmallGap" w:sz="24" w:space="1" w:color="C00000"/>
          </w:pBdr>
          <w:spacing w:line="276" w:lineRule="auto"/>
          <w:jc w:val="center"/>
          <w:rPr>
            <w:szCs w:val="36"/>
            <w:lang w:val="fr-CM"/>
          </w:rPr>
        </w:pPr>
        <w:r w:rsidRPr="00FB0B56">
          <w:rPr>
            <w:szCs w:val="36"/>
            <w:lang w:val="fr-CM"/>
          </w:rPr>
          <w:t>Analyse du Renoncement aux Soins Bucco-dentaires face aux Inégalités sociales des patients à Yaoundé : cas de l’hôpital EPC Djoungolo</w:t>
        </w:r>
      </w:p>
    </w:sdtContent>
  </w:sdt>
  <w:p w14:paraId="2B382F27" w14:textId="77777777" w:rsidR="00F07332" w:rsidRPr="00FD7072" w:rsidRDefault="00F07332" w:rsidP="00CA0FE0">
    <w:pPr>
      <w:pStyle w:val="Header"/>
      <w:jc w:val="right"/>
      <w:rPr>
        <w:sz w:val="14"/>
        <w:szCs w:val="12"/>
        <w:lang w:val="fr-CM"/>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9A1"/>
    <w:multiLevelType w:val="hybridMultilevel"/>
    <w:tmpl w:val="806885A4"/>
    <w:lvl w:ilvl="0" w:tplc="B9DE249A">
      <w:start w:val="1"/>
      <w:numFmt w:val="decimal"/>
      <w:pStyle w:val="afigure"/>
      <w:lvlText w:val="Figure %1 :"/>
      <w:lvlJc w:val="left"/>
      <w:pPr>
        <w:ind w:left="720" w:hanging="360"/>
      </w:pPr>
      <w:rPr>
        <w:rFonts w:ascii="Times New Roman" w:hAnsi="Times New Roman" w:hint="default"/>
        <w:b/>
        <w:i w:val="0"/>
        <w:caps w:val="0"/>
        <w:vanish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FE123F"/>
    <w:multiLevelType w:val="hybridMultilevel"/>
    <w:tmpl w:val="381021EE"/>
    <w:lvl w:ilvl="0" w:tplc="25FE03CA">
      <w:start w:val="1"/>
      <w:numFmt w:val="bullet"/>
      <w:pStyle w:val="PUCE"/>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3A62FF2"/>
    <w:multiLevelType w:val="multilevel"/>
    <w:tmpl w:val="516AD8F0"/>
    <w:lvl w:ilvl="0">
      <w:start w:val="1"/>
      <w:numFmt w:val="decimal"/>
      <w:lvlText w:val="%1"/>
      <w:lvlJc w:val="left"/>
      <w:pPr>
        <w:ind w:left="400" w:hanging="400"/>
      </w:pPr>
      <w:rPr>
        <w:rFonts w:hint="default"/>
      </w:rPr>
    </w:lvl>
    <w:lvl w:ilvl="1">
      <w:start w:val="1"/>
      <w:numFmt w:val="decimal"/>
      <w:lvlText w:val="%1.%2"/>
      <w:lvlJc w:val="left"/>
      <w:pPr>
        <w:ind w:left="1287" w:hanging="720"/>
      </w:p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3" w15:restartNumberingAfterBreak="0">
    <w:nsid w:val="07F56521"/>
    <w:multiLevelType w:val="hybridMultilevel"/>
    <w:tmpl w:val="497A58C0"/>
    <w:lvl w:ilvl="0" w:tplc="F880D434">
      <w:start w:val="8"/>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D17C3"/>
    <w:multiLevelType w:val="hybridMultilevel"/>
    <w:tmpl w:val="74BCC4CA"/>
    <w:lvl w:ilvl="0" w:tplc="C5CE273E">
      <w:start w:val="2"/>
      <w:numFmt w:val="decimal"/>
      <w:lvlText w:val="%1."/>
      <w:lvlJc w:val="left"/>
      <w:pPr>
        <w:ind w:left="724" w:hanging="360"/>
      </w:pPr>
      <w:rPr>
        <w:rFonts w:hint="default"/>
        <w:b/>
      </w:rPr>
    </w:lvl>
    <w:lvl w:ilvl="1" w:tplc="040C0019" w:tentative="1">
      <w:start w:val="1"/>
      <w:numFmt w:val="lowerLetter"/>
      <w:lvlText w:val="%2."/>
      <w:lvlJc w:val="left"/>
      <w:pPr>
        <w:ind w:left="1444" w:hanging="360"/>
      </w:pPr>
    </w:lvl>
    <w:lvl w:ilvl="2" w:tplc="040C001B" w:tentative="1">
      <w:start w:val="1"/>
      <w:numFmt w:val="lowerRoman"/>
      <w:lvlText w:val="%3."/>
      <w:lvlJc w:val="right"/>
      <w:pPr>
        <w:ind w:left="2164" w:hanging="180"/>
      </w:pPr>
    </w:lvl>
    <w:lvl w:ilvl="3" w:tplc="040C000F" w:tentative="1">
      <w:start w:val="1"/>
      <w:numFmt w:val="decimal"/>
      <w:lvlText w:val="%4."/>
      <w:lvlJc w:val="left"/>
      <w:pPr>
        <w:ind w:left="2884" w:hanging="360"/>
      </w:pPr>
    </w:lvl>
    <w:lvl w:ilvl="4" w:tplc="040C0019" w:tentative="1">
      <w:start w:val="1"/>
      <w:numFmt w:val="lowerLetter"/>
      <w:lvlText w:val="%5."/>
      <w:lvlJc w:val="left"/>
      <w:pPr>
        <w:ind w:left="3604" w:hanging="360"/>
      </w:pPr>
    </w:lvl>
    <w:lvl w:ilvl="5" w:tplc="040C001B" w:tentative="1">
      <w:start w:val="1"/>
      <w:numFmt w:val="lowerRoman"/>
      <w:lvlText w:val="%6."/>
      <w:lvlJc w:val="right"/>
      <w:pPr>
        <w:ind w:left="4324" w:hanging="180"/>
      </w:pPr>
    </w:lvl>
    <w:lvl w:ilvl="6" w:tplc="040C000F" w:tentative="1">
      <w:start w:val="1"/>
      <w:numFmt w:val="decimal"/>
      <w:lvlText w:val="%7."/>
      <w:lvlJc w:val="left"/>
      <w:pPr>
        <w:ind w:left="5044" w:hanging="360"/>
      </w:pPr>
    </w:lvl>
    <w:lvl w:ilvl="7" w:tplc="040C0019" w:tentative="1">
      <w:start w:val="1"/>
      <w:numFmt w:val="lowerLetter"/>
      <w:lvlText w:val="%8."/>
      <w:lvlJc w:val="left"/>
      <w:pPr>
        <w:ind w:left="5764" w:hanging="360"/>
      </w:pPr>
    </w:lvl>
    <w:lvl w:ilvl="8" w:tplc="040C001B" w:tentative="1">
      <w:start w:val="1"/>
      <w:numFmt w:val="lowerRoman"/>
      <w:lvlText w:val="%9."/>
      <w:lvlJc w:val="right"/>
      <w:pPr>
        <w:ind w:left="6484" w:hanging="180"/>
      </w:pPr>
    </w:lvl>
  </w:abstractNum>
  <w:abstractNum w:abstractNumId="5" w15:restartNumberingAfterBreak="0">
    <w:nsid w:val="09466551"/>
    <w:multiLevelType w:val="hybridMultilevel"/>
    <w:tmpl w:val="F864C026"/>
    <w:lvl w:ilvl="0" w:tplc="040C0001">
      <w:start w:val="1"/>
      <w:numFmt w:val="bullet"/>
      <w:lvlText w:val=""/>
      <w:lvlJc w:val="left"/>
      <w:pPr>
        <w:ind w:left="720" w:hanging="360"/>
      </w:pPr>
      <w:rPr>
        <w:rFonts w:ascii="Symbol" w:hAnsi="Symbol" w:hint="default"/>
      </w:rPr>
    </w:lvl>
    <w:lvl w:ilvl="1" w:tplc="0B10C29E">
      <w:numFmt w:val="bullet"/>
      <w:lvlText w:val="•"/>
      <w:lvlJc w:val="left"/>
      <w:pPr>
        <w:ind w:left="1790" w:hanging="71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8A6EDE"/>
    <w:multiLevelType w:val="hybridMultilevel"/>
    <w:tmpl w:val="1BDE7D9E"/>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0B9D3783"/>
    <w:multiLevelType w:val="hybridMultilevel"/>
    <w:tmpl w:val="B82AB80E"/>
    <w:lvl w:ilvl="0" w:tplc="5FEC591A">
      <w:start w:val="1"/>
      <w:numFmt w:val="upperRoman"/>
      <w:pStyle w:val="ATABLEAU"/>
      <w:lvlText w:val="Tableau %1 : "/>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7236B8"/>
    <w:multiLevelType w:val="hybridMultilevel"/>
    <w:tmpl w:val="E8D02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12306A0B"/>
    <w:multiLevelType w:val="hybridMultilevel"/>
    <w:tmpl w:val="E1EA87A6"/>
    <w:lvl w:ilvl="0" w:tplc="D3EA392E">
      <w:start w:val="3"/>
      <w:numFmt w:val="bullet"/>
      <w:lvlText w:val="-"/>
      <w:lvlJc w:val="left"/>
      <w:pPr>
        <w:ind w:left="1571" w:hanging="360"/>
      </w:pPr>
      <w:rPr>
        <w:rFonts w:ascii="Times New Roman" w:eastAsia="Times New Roman" w:hAnsi="Times New Roman" w:cs="Times New Roman" w:hint="default"/>
        <w:b/>
        <w:color w:val="auto"/>
      </w:rPr>
    </w:lvl>
    <w:lvl w:ilvl="1" w:tplc="2C0C0003" w:tentative="1">
      <w:start w:val="1"/>
      <w:numFmt w:val="bullet"/>
      <w:lvlText w:val="o"/>
      <w:lvlJc w:val="left"/>
      <w:pPr>
        <w:ind w:left="2291" w:hanging="360"/>
      </w:pPr>
      <w:rPr>
        <w:rFonts w:ascii="Courier New" w:hAnsi="Courier New" w:cs="Courier New" w:hint="default"/>
      </w:rPr>
    </w:lvl>
    <w:lvl w:ilvl="2" w:tplc="2C0C0005" w:tentative="1">
      <w:start w:val="1"/>
      <w:numFmt w:val="bullet"/>
      <w:lvlText w:val=""/>
      <w:lvlJc w:val="left"/>
      <w:pPr>
        <w:ind w:left="3011" w:hanging="360"/>
      </w:pPr>
      <w:rPr>
        <w:rFonts w:ascii="Wingdings" w:hAnsi="Wingdings" w:hint="default"/>
      </w:rPr>
    </w:lvl>
    <w:lvl w:ilvl="3" w:tplc="2C0C0001" w:tentative="1">
      <w:start w:val="1"/>
      <w:numFmt w:val="bullet"/>
      <w:lvlText w:val=""/>
      <w:lvlJc w:val="left"/>
      <w:pPr>
        <w:ind w:left="3731" w:hanging="360"/>
      </w:pPr>
      <w:rPr>
        <w:rFonts w:ascii="Symbol" w:hAnsi="Symbol" w:hint="default"/>
      </w:rPr>
    </w:lvl>
    <w:lvl w:ilvl="4" w:tplc="2C0C0003" w:tentative="1">
      <w:start w:val="1"/>
      <w:numFmt w:val="bullet"/>
      <w:lvlText w:val="o"/>
      <w:lvlJc w:val="left"/>
      <w:pPr>
        <w:ind w:left="4451" w:hanging="360"/>
      </w:pPr>
      <w:rPr>
        <w:rFonts w:ascii="Courier New" w:hAnsi="Courier New" w:cs="Courier New" w:hint="default"/>
      </w:rPr>
    </w:lvl>
    <w:lvl w:ilvl="5" w:tplc="2C0C0005" w:tentative="1">
      <w:start w:val="1"/>
      <w:numFmt w:val="bullet"/>
      <w:lvlText w:val=""/>
      <w:lvlJc w:val="left"/>
      <w:pPr>
        <w:ind w:left="5171" w:hanging="360"/>
      </w:pPr>
      <w:rPr>
        <w:rFonts w:ascii="Wingdings" w:hAnsi="Wingdings" w:hint="default"/>
      </w:rPr>
    </w:lvl>
    <w:lvl w:ilvl="6" w:tplc="2C0C0001" w:tentative="1">
      <w:start w:val="1"/>
      <w:numFmt w:val="bullet"/>
      <w:lvlText w:val=""/>
      <w:lvlJc w:val="left"/>
      <w:pPr>
        <w:ind w:left="5891" w:hanging="360"/>
      </w:pPr>
      <w:rPr>
        <w:rFonts w:ascii="Symbol" w:hAnsi="Symbol" w:hint="default"/>
      </w:rPr>
    </w:lvl>
    <w:lvl w:ilvl="7" w:tplc="2C0C0003" w:tentative="1">
      <w:start w:val="1"/>
      <w:numFmt w:val="bullet"/>
      <w:lvlText w:val="o"/>
      <w:lvlJc w:val="left"/>
      <w:pPr>
        <w:ind w:left="6611" w:hanging="360"/>
      </w:pPr>
      <w:rPr>
        <w:rFonts w:ascii="Courier New" w:hAnsi="Courier New" w:cs="Courier New" w:hint="default"/>
      </w:rPr>
    </w:lvl>
    <w:lvl w:ilvl="8" w:tplc="2C0C0005" w:tentative="1">
      <w:start w:val="1"/>
      <w:numFmt w:val="bullet"/>
      <w:lvlText w:val=""/>
      <w:lvlJc w:val="left"/>
      <w:pPr>
        <w:ind w:left="7331" w:hanging="360"/>
      </w:pPr>
      <w:rPr>
        <w:rFonts w:ascii="Wingdings" w:hAnsi="Wingdings" w:hint="default"/>
      </w:rPr>
    </w:lvl>
  </w:abstractNum>
  <w:abstractNum w:abstractNumId="10" w15:restartNumberingAfterBreak="0">
    <w:nsid w:val="12353176"/>
    <w:multiLevelType w:val="hybridMultilevel"/>
    <w:tmpl w:val="2922817A"/>
    <w:lvl w:ilvl="0" w:tplc="0409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14D4506C"/>
    <w:multiLevelType w:val="hybridMultilevel"/>
    <w:tmpl w:val="EB42E8C0"/>
    <w:lvl w:ilvl="0" w:tplc="0CB25410">
      <w:start w:val="1"/>
      <w:numFmt w:val="decimal"/>
      <w:lvlText w:val="%1-"/>
      <w:lvlJc w:val="left"/>
      <w:pPr>
        <w:ind w:left="720" w:hanging="360"/>
      </w:pPr>
      <w:rPr>
        <w:rFonts w:ascii="Times New Roman" w:hAnsi="Times New Roman" w:cs="Times New Roman"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87B4A48"/>
    <w:multiLevelType w:val="hybridMultilevel"/>
    <w:tmpl w:val="FDCAEB16"/>
    <w:lvl w:ilvl="0" w:tplc="D3EA392E">
      <w:start w:val="3"/>
      <w:numFmt w:val="bullet"/>
      <w:lvlText w:val="-"/>
      <w:lvlJc w:val="left"/>
      <w:pPr>
        <w:ind w:left="1571" w:hanging="360"/>
      </w:pPr>
      <w:rPr>
        <w:rFonts w:ascii="Times New Roman" w:eastAsia="Times New Roman" w:hAnsi="Times New Roman" w:cs="Times New Roman" w:hint="default"/>
        <w:b/>
        <w:color w:val="auto"/>
      </w:rPr>
    </w:lvl>
    <w:lvl w:ilvl="1" w:tplc="2C0C0003">
      <w:start w:val="1"/>
      <w:numFmt w:val="bullet"/>
      <w:lvlText w:val="o"/>
      <w:lvlJc w:val="left"/>
      <w:pPr>
        <w:ind w:left="2291" w:hanging="360"/>
      </w:pPr>
      <w:rPr>
        <w:rFonts w:ascii="Courier New" w:hAnsi="Courier New" w:cs="Courier New" w:hint="default"/>
      </w:rPr>
    </w:lvl>
    <w:lvl w:ilvl="2" w:tplc="2C0C0005" w:tentative="1">
      <w:start w:val="1"/>
      <w:numFmt w:val="bullet"/>
      <w:lvlText w:val=""/>
      <w:lvlJc w:val="left"/>
      <w:pPr>
        <w:ind w:left="3011" w:hanging="360"/>
      </w:pPr>
      <w:rPr>
        <w:rFonts w:ascii="Wingdings" w:hAnsi="Wingdings" w:hint="default"/>
      </w:rPr>
    </w:lvl>
    <w:lvl w:ilvl="3" w:tplc="2C0C0001" w:tentative="1">
      <w:start w:val="1"/>
      <w:numFmt w:val="bullet"/>
      <w:lvlText w:val=""/>
      <w:lvlJc w:val="left"/>
      <w:pPr>
        <w:ind w:left="3731" w:hanging="360"/>
      </w:pPr>
      <w:rPr>
        <w:rFonts w:ascii="Symbol" w:hAnsi="Symbol" w:hint="default"/>
      </w:rPr>
    </w:lvl>
    <w:lvl w:ilvl="4" w:tplc="2C0C0003" w:tentative="1">
      <w:start w:val="1"/>
      <w:numFmt w:val="bullet"/>
      <w:lvlText w:val="o"/>
      <w:lvlJc w:val="left"/>
      <w:pPr>
        <w:ind w:left="4451" w:hanging="360"/>
      </w:pPr>
      <w:rPr>
        <w:rFonts w:ascii="Courier New" w:hAnsi="Courier New" w:cs="Courier New" w:hint="default"/>
      </w:rPr>
    </w:lvl>
    <w:lvl w:ilvl="5" w:tplc="2C0C0005" w:tentative="1">
      <w:start w:val="1"/>
      <w:numFmt w:val="bullet"/>
      <w:lvlText w:val=""/>
      <w:lvlJc w:val="left"/>
      <w:pPr>
        <w:ind w:left="5171" w:hanging="360"/>
      </w:pPr>
      <w:rPr>
        <w:rFonts w:ascii="Wingdings" w:hAnsi="Wingdings" w:hint="default"/>
      </w:rPr>
    </w:lvl>
    <w:lvl w:ilvl="6" w:tplc="2C0C0001" w:tentative="1">
      <w:start w:val="1"/>
      <w:numFmt w:val="bullet"/>
      <w:lvlText w:val=""/>
      <w:lvlJc w:val="left"/>
      <w:pPr>
        <w:ind w:left="5891" w:hanging="360"/>
      </w:pPr>
      <w:rPr>
        <w:rFonts w:ascii="Symbol" w:hAnsi="Symbol" w:hint="default"/>
      </w:rPr>
    </w:lvl>
    <w:lvl w:ilvl="7" w:tplc="2C0C0003" w:tentative="1">
      <w:start w:val="1"/>
      <w:numFmt w:val="bullet"/>
      <w:lvlText w:val="o"/>
      <w:lvlJc w:val="left"/>
      <w:pPr>
        <w:ind w:left="6611" w:hanging="360"/>
      </w:pPr>
      <w:rPr>
        <w:rFonts w:ascii="Courier New" w:hAnsi="Courier New" w:cs="Courier New" w:hint="default"/>
      </w:rPr>
    </w:lvl>
    <w:lvl w:ilvl="8" w:tplc="2C0C0005" w:tentative="1">
      <w:start w:val="1"/>
      <w:numFmt w:val="bullet"/>
      <w:lvlText w:val=""/>
      <w:lvlJc w:val="left"/>
      <w:pPr>
        <w:ind w:left="7331" w:hanging="360"/>
      </w:pPr>
      <w:rPr>
        <w:rFonts w:ascii="Wingdings" w:hAnsi="Wingdings" w:hint="default"/>
      </w:rPr>
    </w:lvl>
  </w:abstractNum>
  <w:abstractNum w:abstractNumId="13" w15:restartNumberingAfterBreak="0">
    <w:nsid w:val="1E780D94"/>
    <w:multiLevelType w:val="hybridMultilevel"/>
    <w:tmpl w:val="191A5250"/>
    <w:lvl w:ilvl="0" w:tplc="D3EA392E">
      <w:start w:val="3"/>
      <w:numFmt w:val="bullet"/>
      <w:lvlText w:val="-"/>
      <w:lvlJc w:val="left"/>
      <w:pPr>
        <w:ind w:left="360" w:hanging="360"/>
      </w:pPr>
      <w:rPr>
        <w:rFonts w:ascii="Times New Roman" w:eastAsia="Times New Roman" w:hAnsi="Times New Roman" w:cs="Times New Roman" w:hint="default"/>
        <w:b/>
        <w:color w:val="auto"/>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14" w15:restartNumberingAfterBreak="0">
    <w:nsid w:val="2C223D51"/>
    <w:multiLevelType w:val="hybridMultilevel"/>
    <w:tmpl w:val="348A20EE"/>
    <w:lvl w:ilvl="0" w:tplc="5C4ADC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301FE3"/>
    <w:multiLevelType w:val="hybridMultilevel"/>
    <w:tmpl w:val="DF124DD6"/>
    <w:lvl w:ilvl="0" w:tplc="69763CEE">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6535F64"/>
    <w:multiLevelType w:val="multilevel"/>
    <w:tmpl w:val="69069AE6"/>
    <w:lvl w:ilvl="0">
      <w:start w:val="1"/>
      <w:numFmt w:val="upperRoman"/>
      <w:pStyle w:val="Heading1"/>
      <w:suff w:val="nothing"/>
      <w:lvlText w:val="CHAPITRE %1 : "/>
      <w:lvlJc w:val="left"/>
      <w:pPr>
        <w:ind w:left="432" w:hanging="432"/>
      </w:pPr>
      <w:rPr>
        <w:rFonts w:hint="default"/>
      </w:rPr>
    </w:lvl>
    <w:lvl w:ilvl="1">
      <w:start w:val="1"/>
      <w:numFmt w:val="decimal"/>
      <w:pStyle w:val="Heading2"/>
      <w:suff w:val="nothing"/>
      <w:lvlText w:val="%1.%2. "/>
      <w:lvlJc w:val="left"/>
      <w:pPr>
        <w:ind w:left="576" w:hanging="576"/>
      </w:pPr>
      <w:rPr>
        <w:rFonts w:hint="default"/>
        <w:color w:val="000000" w:themeColor="text1"/>
      </w:rPr>
    </w:lvl>
    <w:lvl w:ilvl="2">
      <w:start w:val="1"/>
      <w:numFmt w:val="decimal"/>
      <w:pStyle w:val="Heading3"/>
      <w:suff w:val="nothing"/>
      <w:lvlText w:val="%1.%2.%3. "/>
      <w:lvlJc w:val="left"/>
      <w:pPr>
        <w:ind w:left="720" w:hanging="720"/>
      </w:pPr>
      <w:rPr>
        <w:rFonts w:hint="default"/>
      </w:rPr>
    </w:lvl>
    <w:lvl w:ilvl="3">
      <w:start w:val="1"/>
      <w:numFmt w:val="decimal"/>
      <w:pStyle w:val="Heading4"/>
      <w:suff w:val="nothing"/>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6314D1"/>
    <w:multiLevelType w:val="hybridMultilevel"/>
    <w:tmpl w:val="47CCC176"/>
    <w:lvl w:ilvl="0" w:tplc="7248BC44">
      <w:start w:val="1"/>
      <w:numFmt w:val="decimal"/>
      <w:lvlText w:val="%1."/>
      <w:lvlJc w:val="left"/>
      <w:pPr>
        <w:ind w:left="360" w:hanging="360"/>
      </w:pPr>
    </w:lvl>
    <w:lvl w:ilvl="1" w:tplc="02A0319E">
      <w:start w:val="1"/>
      <w:numFmt w:val="decimal"/>
      <w:lvlText w:val="%2."/>
      <w:lvlJc w:val="left"/>
      <w:pPr>
        <w:ind w:left="1275" w:hanging="555"/>
      </w:pPr>
      <w:rPr>
        <w:rFonts w:hint="default"/>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3B2250D2"/>
    <w:multiLevelType w:val="hybridMultilevel"/>
    <w:tmpl w:val="8A7C49FC"/>
    <w:lvl w:ilvl="0" w:tplc="0409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3BEA51ED"/>
    <w:multiLevelType w:val="hybridMultilevel"/>
    <w:tmpl w:val="5946444E"/>
    <w:lvl w:ilvl="0" w:tplc="C8D6315A">
      <w:start w:val="1"/>
      <w:numFmt w:val="lowerLetter"/>
      <w:pStyle w:val="petittitre"/>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3F1D7097"/>
    <w:multiLevelType w:val="hybridMultilevel"/>
    <w:tmpl w:val="9D16C87E"/>
    <w:lvl w:ilvl="0" w:tplc="46D4CA62">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45A16AE4"/>
    <w:multiLevelType w:val="multilevel"/>
    <w:tmpl w:val="38E28736"/>
    <w:lvl w:ilvl="0">
      <w:start w:val="1"/>
      <w:numFmt w:val="decimal"/>
      <w:lvlText w:val="%1."/>
      <w:lvlJc w:val="left"/>
      <w:pPr>
        <w:ind w:left="360" w:hanging="360"/>
      </w:pPr>
      <w:rPr>
        <w:rFonts w:hint="default"/>
      </w:rPr>
    </w:lvl>
    <w:lvl w:ilvl="1">
      <w:start w:val="1"/>
      <w:numFmt w:val="decimal"/>
      <w:isLgl/>
      <w:lvlText w:val="%1.%2"/>
      <w:lvlJc w:val="left"/>
      <w:pPr>
        <w:ind w:left="567" w:hanging="360"/>
      </w:pPr>
      <w:rPr>
        <w:rFonts w:hint="default"/>
        <w:color w:val="000000" w:themeColor="text1"/>
      </w:rPr>
    </w:lvl>
    <w:lvl w:ilvl="2">
      <w:start w:val="1"/>
      <w:numFmt w:val="decimal"/>
      <w:isLgl/>
      <w:lvlText w:val="%1.%2.%3"/>
      <w:lvlJc w:val="left"/>
      <w:pPr>
        <w:ind w:left="1134" w:hanging="720"/>
      </w:pPr>
      <w:rPr>
        <w:rFonts w:hint="default"/>
      </w:rPr>
    </w:lvl>
    <w:lvl w:ilvl="3">
      <w:start w:val="1"/>
      <w:numFmt w:val="decimal"/>
      <w:isLgl/>
      <w:lvlText w:val="%1.%2.%3.%4"/>
      <w:lvlJc w:val="left"/>
      <w:pPr>
        <w:ind w:left="1701" w:hanging="1080"/>
      </w:pPr>
      <w:rPr>
        <w:rFonts w:hint="default"/>
      </w:rPr>
    </w:lvl>
    <w:lvl w:ilvl="4">
      <w:start w:val="1"/>
      <w:numFmt w:val="decimal"/>
      <w:isLgl/>
      <w:lvlText w:val="%1.%2.%3.%4.%5"/>
      <w:lvlJc w:val="left"/>
      <w:pPr>
        <w:ind w:left="1908" w:hanging="1080"/>
      </w:pPr>
      <w:rPr>
        <w:rFonts w:hint="default"/>
      </w:rPr>
    </w:lvl>
    <w:lvl w:ilvl="5">
      <w:start w:val="1"/>
      <w:numFmt w:val="decimal"/>
      <w:isLgl/>
      <w:lvlText w:val="%1.%2.%3.%4.%5.%6"/>
      <w:lvlJc w:val="left"/>
      <w:pPr>
        <w:ind w:left="2475" w:hanging="1440"/>
      </w:pPr>
      <w:rPr>
        <w:rFonts w:hint="default"/>
      </w:rPr>
    </w:lvl>
    <w:lvl w:ilvl="6">
      <w:start w:val="1"/>
      <w:numFmt w:val="decimal"/>
      <w:isLgl/>
      <w:lvlText w:val="%1.%2.%3.%4.%5.%6.%7"/>
      <w:lvlJc w:val="left"/>
      <w:pPr>
        <w:ind w:left="268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816" w:hanging="2160"/>
      </w:pPr>
      <w:rPr>
        <w:rFonts w:hint="default"/>
      </w:rPr>
    </w:lvl>
  </w:abstractNum>
  <w:abstractNum w:abstractNumId="22" w15:restartNumberingAfterBreak="0">
    <w:nsid w:val="46903CDF"/>
    <w:multiLevelType w:val="hybridMultilevel"/>
    <w:tmpl w:val="07906B50"/>
    <w:lvl w:ilvl="0" w:tplc="43ACA23A">
      <w:start w:val="8"/>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96744C"/>
    <w:multiLevelType w:val="hybridMultilevel"/>
    <w:tmpl w:val="507AB3D2"/>
    <w:lvl w:ilvl="0" w:tplc="ABFEB2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A45768"/>
    <w:multiLevelType w:val="hybridMultilevel"/>
    <w:tmpl w:val="09EC0246"/>
    <w:lvl w:ilvl="0" w:tplc="97D8A7B6">
      <w:start w:val="1"/>
      <w:numFmt w:val="decimal"/>
      <w:pStyle w:val="Aannexe"/>
      <w:lvlText w:val="Annexe %1 : "/>
      <w:lvlJc w:val="left"/>
      <w:pPr>
        <w:ind w:left="72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4CD7671"/>
    <w:multiLevelType w:val="hybridMultilevel"/>
    <w:tmpl w:val="374484D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5D944978"/>
    <w:multiLevelType w:val="hybridMultilevel"/>
    <w:tmpl w:val="96244880"/>
    <w:lvl w:ilvl="0" w:tplc="7556C20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653F62B3"/>
    <w:multiLevelType w:val="hybridMultilevel"/>
    <w:tmpl w:val="67AA587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715818A0"/>
    <w:multiLevelType w:val="hybridMultilevel"/>
    <w:tmpl w:val="30A44D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3537DCB"/>
    <w:multiLevelType w:val="hybridMultilevel"/>
    <w:tmpl w:val="B1C43FAC"/>
    <w:lvl w:ilvl="0" w:tplc="30EC1F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63645E5"/>
    <w:multiLevelType w:val="hybridMultilevel"/>
    <w:tmpl w:val="3CC81E04"/>
    <w:lvl w:ilvl="0" w:tplc="09F8C026">
      <w:start w:val="1"/>
      <w:numFmt w:val="bullet"/>
      <w:pStyle w:val="Titref1"/>
      <w:lvlText w:val=""/>
      <w:lvlJc w:val="left"/>
      <w:pPr>
        <w:ind w:left="3184" w:hanging="360"/>
      </w:pPr>
      <w:rPr>
        <w:rFonts w:ascii="Wingdings" w:hAnsi="Wingdings" w:hint="default"/>
      </w:rPr>
    </w:lvl>
    <w:lvl w:ilvl="1" w:tplc="040C0003" w:tentative="1">
      <w:start w:val="1"/>
      <w:numFmt w:val="bullet"/>
      <w:lvlText w:val="o"/>
      <w:lvlJc w:val="left"/>
      <w:pPr>
        <w:ind w:left="3904" w:hanging="360"/>
      </w:pPr>
      <w:rPr>
        <w:rFonts w:ascii="Courier New" w:hAnsi="Courier New" w:cs="Courier New" w:hint="default"/>
      </w:rPr>
    </w:lvl>
    <w:lvl w:ilvl="2" w:tplc="040C0005" w:tentative="1">
      <w:start w:val="1"/>
      <w:numFmt w:val="bullet"/>
      <w:lvlText w:val=""/>
      <w:lvlJc w:val="left"/>
      <w:pPr>
        <w:ind w:left="4624" w:hanging="360"/>
      </w:pPr>
      <w:rPr>
        <w:rFonts w:ascii="Wingdings" w:hAnsi="Wingdings" w:hint="default"/>
      </w:rPr>
    </w:lvl>
    <w:lvl w:ilvl="3" w:tplc="040C0001" w:tentative="1">
      <w:start w:val="1"/>
      <w:numFmt w:val="bullet"/>
      <w:lvlText w:val=""/>
      <w:lvlJc w:val="left"/>
      <w:pPr>
        <w:ind w:left="5344" w:hanging="360"/>
      </w:pPr>
      <w:rPr>
        <w:rFonts w:ascii="Symbol" w:hAnsi="Symbol" w:hint="default"/>
      </w:rPr>
    </w:lvl>
    <w:lvl w:ilvl="4" w:tplc="040C0003" w:tentative="1">
      <w:start w:val="1"/>
      <w:numFmt w:val="bullet"/>
      <w:lvlText w:val="o"/>
      <w:lvlJc w:val="left"/>
      <w:pPr>
        <w:ind w:left="6064" w:hanging="360"/>
      </w:pPr>
      <w:rPr>
        <w:rFonts w:ascii="Courier New" w:hAnsi="Courier New" w:cs="Courier New" w:hint="default"/>
      </w:rPr>
    </w:lvl>
    <w:lvl w:ilvl="5" w:tplc="040C0005" w:tentative="1">
      <w:start w:val="1"/>
      <w:numFmt w:val="bullet"/>
      <w:lvlText w:val=""/>
      <w:lvlJc w:val="left"/>
      <w:pPr>
        <w:ind w:left="6784" w:hanging="360"/>
      </w:pPr>
      <w:rPr>
        <w:rFonts w:ascii="Wingdings" w:hAnsi="Wingdings" w:hint="default"/>
      </w:rPr>
    </w:lvl>
    <w:lvl w:ilvl="6" w:tplc="040C0001" w:tentative="1">
      <w:start w:val="1"/>
      <w:numFmt w:val="bullet"/>
      <w:lvlText w:val=""/>
      <w:lvlJc w:val="left"/>
      <w:pPr>
        <w:ind w:left="7504" w:hanging="360"/>
      </w:pPr>
      <w:rPr>
        <w:rFonts w:ascii="Symbol" w:hAnsi="Symbol" w:hint="default"/>
      </w:rPr>
    </w:lvl>
    <w:lvl w:ilvl="7" w:tplc="040C0003" w:tentative="1">
      <w:start w:val="1"/>
      <w:numFmt w:val="bullet"/>
      <w:lvlText w:val="o"/>
      <w:lvlJc w:val="left"/>
      <w:pPr>
        <w:ind w:left="8224" w:hanging="360"/>
      </w:pPr>
      <w:rPr>
        <w:rFonts w:ascii="Courier New" w:hAnsi="Courier New" w:cs="Courier New" w:hint="default"/>
      </w:rPr>
    </w:lvl>
    <w:lvl w:ilvl="8" w:tplc="040C0005" w:tentative="1">
      <w:start w:val="1"/>
      <w:numFmt w:val="bullet"/>
      <w:lvlText w:val=""/>
      <w:lvlJc w:val="left"/>
      <w:pPr>
        <w:ind w:left="8944" w:hanging="360"/>
      </w:pPr>
      <w:rPr>
        <w:rFonts w:ascii="Wingdings" w:hAnsi="Wingdings" w:hint="default"/>
      </w:rPr>
    </w:lvl>
  </w:abstractNum>
  <w:abstractNum w:abstractNumId="31" w15:restartNumberingAfterBreak="0">
    <w:nsid w:val="77984547"/>
    <w:multiLevelType w:val="hybridMultilevel"/>
    <w:tmpl w:val="21807CF6"/>
    <w:lvl w:ilvl="0" w:tplc="8834CE56">
      <w:start w:val="1"/>
      <w:numFmt w:val="bullet"/>
      <w:pStyle w:val="Titre41"/>
      <w:lvlText w:val=""/>
      <w:lvlJc w:val="left"/>
      <w:pPr>
        <w:ind w:left="3892" w:hanging="360"/>
      </w:pPr>
      <w:rPr>
        <w:rFonts w:ascii="Wingdings" w:hAnsi="Wingdings" w:hint="default"/>
      </w:rPr>
    </w:lvl>
    <w:lvl w:ilvl="1" w:tplc="040C0003" w:tentative="1">
      <w:start w:val="1"/>
      <w:numFmt w:val="bullet"/>
      <w:lvlText w:val="o"/>
      <w:lvlJc w:val="left"/>
      <w:pPr>
        <w:ind w:left="4612" w:hanging="360"/>
      </w:pPr>
      <w:rPr>
        <w:rFonts w:ascii="Courier New" w:hAnsi="Courier New" w:cs="Courier New" w:hint="default"/>
      </w:rPr>
    </w:lvl>
    <w:lvl w:ilvl="2" w:tplc="040C0005" w:tentative="1">
      <w:start w:val="1"/>
      <w:numFmt w:val="bullet"/>
      <w:lvlText w:val=""/>
      <w:lvlJc w:val="left"/>
      <w:pPr>
        <w:ind w:left="5332" w:hanging="360"/>
      </w:pPr>
      <w:rPr>
        <w:rFonts w:ascii="Wingdings" w:hAnsi="Wingdings" w:hint="default"/>
      </w:rPr>
    </w:lvl>
    <w:lvl w:ilvl="3" w:tplc="040C0001" w:tentative="1">
      <w:start w:val="1"/>
      <w:numFmt w:val="bullet"/>
      <w:lvlText w:val=""/>
      <w:lvlJc w:val="left"/>
      <w:pPr>
        <w:ind w:left="6052" w:hanging="360"/>
      </w:pPr>
      <w:rPr>
        <w:rFonts w:ascii="Symbol" w:hAnsi="Symbol" w:hint="default"/>
      </w:rPr>
    </w:lvl>
    <w:lvl w:ilvl="4" w:tplc="040C0003" w:tentative="1">
      <w:start w:val="1"/>
      <w:numFmt w:val="bullet"/>
      <w:lvlText w:val="o"/>
      <w:lvlJc w:val="left"/>
      <w:pPr>
        <w:ind w:left="6772" w:hanging="360"/>
      </w:pPr>
      <w:rPr>
        <w:rFonts w:ascii="Courier New" w:hAnsi="Courier New" w:cs="Courier New" w:hint="default"/>
      </w:rPr>
    </w:lvl>
    <w:lvl w:ilvl="5" w:tplc="040C0005" w:tentative="1">
      <w:start w:val="1"/>
      <w:numFmt w:val="bullet"/>
      <w:lvlText w:val=""/>
      <w:lvlJc w:val="left"/>
      <w:pPr>
        <w:ind w:left="7492" w:hanging="360"/>
      </w:pPr>
      <w:rPr>
        <w:rFonts w:ascii="Wingdings" w:hAnsi="Wingdings" w:hint="default"/>
      </w:rPr>
    </w:lvl>
    <w:lvl w:ilvl="6" w:tplc="040C0001" w:tentative="1">
      <w:start w:val="1"/>
      <w:numFmt w:val="bullet"/>
      <w:lvlText w:val=""/>
      <w:lvlJc w:val="left"/>
      <w:pPr>
        <w:ind w:left="8212" w:hanging="360"/>
      </w:pPr>
      <w:rPr>
        <w:rFonts w:ascii="Symbol" w:hAnsi="Symbol" w:hint="default"/>
      </w:rPr>
    </w:lvl>
    <w:lvl w:ilvl="7" w:tplc="040C0003" w:tentative="1">
      <w:start w:val="1"/>
      <w:numFmt w:val="bullet"/>
      <w:lvlText w:val="o"/>
      <w:lvlJc w:val="left"/>
      <w:pPr>
        <w:ind w:left="8932" w:hanging="360"/>
      </w:pPr>
      <w:rPr>
        <w:rFonts w:ascii="Courier New" w:hAnsi="Courier New" w:cs="Courier New" w:hint="default"/>
      </w:rPr>
    </w:lvl>
    <w:lvl w:ilvl="8" w:tplc="040C0005" w:tentative="1">
      <w:start w:val="1"/>
      <w:numFmt w:val="bullet"/>
      <w:lvlText w:val=""/>
      <w:lvlJc w:val="left"/>
      <w:pPr>
        <w:ind w:left="9652" w:hanging="360"/>
      </w:pPr>
      <w:rPr>
        <w:rFonts w:ascii="Wingdings" w:hAnsi="Wingdings" w:hint="default"/>
      </w:rPr>
    </w:lvl>
  </w:abstractNum>
  <w:num w:numId="1" w16cid:durableId="474881233">
    <w:abstractNumId w:val="16"/>
  </w:num>
  <w:num w:numId="2" w16cid:durableId="139352600">
    <w:abstractNumId w:val="2"/>
  </w:num>
  <w:num w:numId="3" w16cid:durableId="1018894356">
    <w:abstractNumId w:val="30"/>
  </w:num>
  <w:num w:numId="4" w16cid:durableId="2033260481">
    <w:abstractNumId w:val="31"/>
  </w:num>
  <w:num w:numId="5" w16cid:durableId="1621184252">
    <w:abstractNumId w:val="21"/>
  </w:num>
  <w:num w:numId="6" w16cid:durableId="102455939">
    <w:abstractNumId w:val="9"/>
  </w:num>
  <w:num w:numId="7" w16cid:durableId="657268243">
    <w:abstractNumId w:val="12"/>
  </w:num>
  <w:num w:numId="8" w16cid:durableId="279267138">
    <w:abstractNumId w:val="2"/>
    <w:lvlOverride w:ilvl="0">
      <w:startOverride w:val="2"/>
    </w:lvlOverride>
    <w:lvlOverride w:ilvl="1">
      <w:startOverride w:val="1"/>
    </w:lvlOverride>
  </w:num>
  <w:num w:numId="9" w16cid:durableId="1362391755">
    <w:abstractNumId w:val="13"/>
  </w:num>
  <w:num w:numId="10" w16cid:durableId="358432291">
    <w:abstractNumId w:val="15"/>
  </w:num>
  <w:num w:numId="11" w16cid:durableId="920679732">
    <w:abstractNumId w:val="17"/>
  </w:num>
  <w:num w:numId="12" w16cid:durableId="2076782360">
    <w:abstractNumId w:val="6"/>
  </w:num>
  <w:num w:numId="13" w16cid:durableId="369110410">
    <w:abstractNumId w:val="11"/>
  </w:num>
  <w:num w:numId="14" w16cid:durableId="1544750223">
    <w:abstractNumId w:val="19"/>
  </w:num>
  <w:num w:numId="15" w16cid:durableId="40786075">
    <w:abstractNumId w:val="20"/>
  </w:num>
  <w:num w:numId="16" w16cid:durableId="1677224956">
    <w:abstractNumId w:val="26"/>
  </w:num>
  <w:num w:numId="17" w16cid:durableId="327441154">
    <w:abstractNumId w:val="5"/>
  </w:num>
  <w:num w:numId="18" w16cid:durableId="99645404">
    <w:abstractNumId w:val="21"/>
    <w:lvlOverride w:ilvl="0">
      <w:startOverride w:val="3"/>
    </w:lvlOverride>
  </w:num>
  <w:num w:numId="19" w16cid:durableId="374963146">
    <w:abstractNumId w:val="28"/>
  </w:num>
  <w:num w:numId="20" w16cid:durableId="1600289969">
    <w:abstractNumId w:val="28"/>
    <w:lvlOverride w:ilvl="0">
      <w:startOverride w:val="1"/>
    </w:lvlOverride>
  </w:num>
  <w:num w:numId="21" w16cid:durableId="894243541">
    <w:abstractNumId w:val="25"/>
  </w:num>
  <w:num w:numId="22" w16cid:durableId="1476531431">
    <w:abstractNumId w:val="4"/>
  </w:num>
  <w:num w:numId="23" w16cid:durableId="1290162862">
    <w:abstractNumId w:val="10"/>
  </w:num>
  <w:num w:numId="24" w16cid:durableId="987369253">
    <w:abstractNumId w:val="18"/>
  </w:num>
  <w:num w:numId="25" w16cid:durableId="1552155855">
    <w:abstractNumId w:val="27"/>
  </w:num>
  <w:num w:numId="26" w16cid:durableId="179439369">
    <w:abstractNumId w:val="27"/>
  </w:num>
  <w:num w:numId="27" w16cid:durableId="376316321">
    <w:abstractNumId w:val="8"/>
  </w:num>
  <w:num w:numId="28" w16cid:durableId="1870144065">
    <w:abstractNumId w:val="28"/>
    <w:lvlOverride w:ilvl="0">
      <w:startOverride w:val="3"/>
    </w:lvlOverride>
  </w:num>
  <w:num w:numId="29" w16cid:durableId="1090853867">
    <w:abstractNumId w:val="17"/>
    <w:lvlOverride w:ilvl="0">
      <w:startOverride w:val="3"/>
    </w:lvlOverride>
  </w:num>
  <w:num w:numId="30" w16cid:durableId="1705524048">
    <w:abstractNumId w:val="14"/>
  </w:num>
  <w:num w:numId="31" w16cid:durableId="1957055354">
    <w:abstractNumId w:val="23"/>
  </w:num>
  <w:num w:numId="32" w16cid:durableId="1438790867">
    <w:abstractNumId w:val="29"/>
  </w:num>
  <w:num w:numId="33" w16cid:durableId="1577200963">
    <w:abstractNumId w:val="3"/>
  </w:num>
  <w:num w:numId="34" w16cid:durableId="437871954">
    <w:abstractNumId w:val="22"/>
  </w:num>
  <w:num w:numId="35" w16cid:durableId="1695887934">
    <w:abstractNumId w:val="0"/>
  </w:num>
  <w:num w:numId="36" w16cid:durableId="1572961856">
    <w:abstractNumId w:val="7"/>
  </w:num>
  <w:num w:numId="37" w16cid:durableId="905455204">
    <w:abstractNumId w:val="1"/>
  </w:num>
  <w:num w:numId="38" w16cid:durableId="617878954">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399"/>
    <w:rsid w:val="00002E1B"/>
    <w:rsid w:val="00005399"/>
    <w:rsid w:val="000123B2"/>
    <w:rsid w:val="00012827"/>
    <w:rsid w:val="000164EF"/>
    <w:rsid w:val="00026968"/>
    <w:rsid w:val="0003729E"/>
    <w:rsid w:val="00044809"/>
    <w:rsid w:val="00044A95"/>
    <w:rsid w:val="00047B1C"/>
    <w:rsid w:val="00056EA4"/>
    <w:rsid w:val="0006362A"/>
    <w:rsid w:val="00081E44"/>
    <w:rsid w:val="000A0A90"/>
    <w:rsid w:val="000D36AB"/>
    <w:rsid w:val="000E3F66"/>
    <w:rsid w:val="000F5011"/>
    <w:rsid w:val="00114C71"/>
    <w:rsid w:val="001236C2"/>
    <w:rsid w:val="00131A15"/>
    <w:rsid w:val="001403A0"/>
    <w:rsid w:val="001477B1"/>
    <w:rsid w:val="00162FE1"/>
    <w:rsid w:val="00164E57"/>
    <w:rsid w:val="0018525E"/>
    <w:rsid w:val="00187A9A"/>
    <w:rsid w:val="00190C17"/>
    <w:rsid w:val="00197438"/>
    <w:rsid w:val="001A1D9D"/>
    <w:rsid w:val="001B59F1"/>
    <w:rsid w:val="001C6987"/>
    <w:rsid w:val="001F23FA"/>
    <w:rsid w:val="00200186"/>
    <w:rsid w:val="00200DEE"/>
    <w:rsid w:val="00205D77"/>
    <w:rsid w:val="002206AB"/>
    <w:rsid w:val="002207B3"/>
    <w:rsid w:val="002230F1"/>
    <w:rsid w:val="0025661A"/>
    <w:rsid w:val="00257B73"/>
    <w:rsid w:val="002629A4"/>
    <w:rsid w:val="0027358D"/>
    <w:rsid w:val="00280176"/>
    <w:rsid w:val="00280E26"/>
    <w:rsid w:val="0028533C"/>
    <w:rsid w:val="002907EB"/>
    <w:rsid w:val="002A1821"/>
    <w:rsid w:val="002D26B0"/>
    <w:rsid w:val="002D4A41"/>
    <w:rsid w:val="002F511B"/>
    <w:rsid w:val="00311BDE"/>
    <w:rsid w:val="00311C26"/>
    <w:rsid w:val="00320671"/>
    <w:rsid w:val="00321E6C"/>
    <w:rsid w:val="00353A6E"/>
    <w:rsid w:val="00361D06"/>
    <w:rsid w:val="00363D87"/>
    <w:rsid w:val="003847CD"/>
    <w:rsid w:val="003850C5"/>
    <w:rsid w:val="003A2AC9"/>
    <w:rsid w:val="003A6173"/>
    <w:rsid w:val="003C6D41"/>
    <w:rsid w:val="003D7EBD"/>
    <w:rsid w:val="00400189"/>
    <w:rsid w:val="0040170B"/>
    <w:rsid w:val="00413B86"/>
    <w:rsid w:val="004403CC"/>
    <w:rsid w:val="00447727"/>
    <w:rsid w:val="00453898"/>
    <w:rsid w:val="0047049C"/>
    <w:rsid w:val="00474C4C"/>
    <w:rsid w:val="0048390B"/>
    <w:rsid w:val="004C3522"/>
    <w:rsid w:val="004D78A8"/>
    <w:rsid w:val="004E4924"/>
    <w:rsid w:val="004E767E"/>
    <w:rsid w:val="00500C81"/>
    <w:rsid w:val="00504C80"/>
    <w:rsid w:val="00533D0B"/>
    <w:rsid w:val="00541E04"/>
    <w:rsid w:val="00543B39"/>
    <w:rsid w:val="00552A51"/>
    <w:rsid w:val="005557F9"/>
    <w:rsid w:val="005617F6"/>
    <w:rsid w:val="005672D8"/>
    <w:rsid w:val="00585D23"/>
    <w:rsid w:val="0059071D"/>
    <w:rsid w:val="005921D4"/>
    <w:rsid w:val="005A4889"/>
    <w:rsid w:val="005B2042"/>
    <w:rsid w:val="005C4061"/>
    <w:rsid w:val="005E0441"/>
    <w:rsid w:val="005E5277"/>
    <w:rsid w:val="00604841"/>
    <w:rsid w:val="00612549"/>
    <w:rsid w:val="00623B0A"/>
    <w:rsid w:val="00625B31"/>
    <w:rsid w:val="00631C69"/>
    <w:rsid w:val="00634DCD"/>
    <w:rsid w:val="00641302"/>
    <w:rsid w:val="006440C8"/>
    <w:rsid w:val="006725CF"/>
    <w:rsid w:val="0067450D"/>
    <w:rsid w:val="006B3AB2"/>
    <w:rsid w:val="006D48D7"/>
    <w:rsid w:val="006E5057"/>
    <w:rsid w:val="006F49FB"/>
    <w:rsid w:val="006F4DFB"/>
    <w:rsid w:val="00713FD5"/>
    <w:rsid w:val="00715759"/>
    <w:rsid w:val="00716BB5"/>
    <w:rsid w:val="00736058"/>
    <w:rsid w:val="00747B8D"/>
    <w:rsid w:val="0075711C"/>
    <w:rsid w:val="00773981"/>
    <w:rsid w:val="00785586"/>
    <w:rsid w:val="007907FE"/>
    <w:rsid w:val="007A0D03"/>
    <w:rsid w:val="007A6A39"/>
    <w:rsid w:val="007D5758"/>
    <w:rsid w:val="007D76F1"/>
    <w:rsid w:val="007F17A0"/>
    <w:rsid w:val="00815937"/>
    <w:rsid w:val="0082170B"/>
    <w:rsid w:val="00822617"/>
    <w:rsid w:val="0082314F"/>
    <w:rsid w:val="00842103"/>
    <w:rsid w:val="00842E0D"/>
    <w:rsid w:val="00847953"/>
    <w:rsid w:val="00855F8C"/>
    <w:rsid w:val="00867C29"/>
    <w:rsid w:val="0088529A"/>
    <w:rsid w:val="00885BF7"/>
    <w:rsid w:val="00887EC6"/>
    <w:rsid w:val="00890C71"/>
    <w:rsid w:val="00894D99"/>
    <w:rsid w:val="008965A9"/>
    <w:rsid w:val="008A3E7F"/>
    <w:rsid w:val="008A6928"/>
    <w:rsid w:val="008B7861"/>
    <w:rsid w:val="008D6D3C"/>
    <w:rsid w:val="008F1706"/>
    <w:rsid w:val="00913B03"/>
    <w:rsid w:val="00916BA1"/>
    <w:rsid w:val="00932DCD"/>
    <w:rsid w:val="00955DDF"/>
    <w:rsid w:val="00966FAF"/>
    <w:rsid w:val="0099137E"/>
    <w:rsid w:val="009A1024"/>
    <w:rsid w:val="009B3634"/>
    <w:rsid w:val="009C0E67"/>
    <w:rsid w:val="009D09CA"/>
    <w:rsid w:val="009D4A92"/>
    <w:rsid w:val="009E11E3"/>
    <w:rsid w:val="009E3E3B"/>
    <w:rsid w:val="009E62FC"/>
    <w:rsid w:val="009E6FF7"/>
    <w:rsid w:val="009F1727"/>
    <w:rsid w:val="009F794E"/>
    <w:rsid w:val="00A02312"/>
    <w:rsid w:val="00A03045"/>
    <w:rsid w:val="00A26D57"/>
    <w:rsid w:val="00A44F02"/>
    <w:rsid w:val="00A46E06"/>
    <w:rsid w:val="00A519DC"/>
    <w:rsid w:val="00A67AB4"/>
    <w:rsid w:val="00A843DC"/>
    <w:rsid w:val="00A90F07"/>
    <w:rsid w:val="00AA0403"/>
    <w:rsid w:val="00AA1E85"/>
    <w:rsid w:val="00AB051E"/>
    <w:rsid w:val="00AB1E15"/>
    <w:rsid w:val="00AB23A7"/>
    <w:rsid w:val="00AD652E"/>
    <w:rsid w:val="00AD76F3"/>
    <w:rsid w:val="00AD7B66"/>
    <w:rsid w:val="00AF3E07"/>
    <w:rsid w:val="00B010BD"/>
    <w:rsid w:val="00B02A19"/>
    <w:rsid w:val="00B07813"/>
    <w:rsid w:val="00B174D6"/>
    <w:rsid w:val="00B30251"/>
    <w:rsid w:val="00B477B2"/>
    <w:rsid w:val="00B537C1"/>
    <w:rsid w:val="00B53C98"/>
    <w:rsid w:val="00B55EE1"/>
    <w:rsid w:val="00B726BF"/>
    <w:rsid w:val="00B96D13"/>
    <w:rsid w:val="00BA02DA"/>
    <w:rsid w:val="00BA6DAA"/>
    <w:rsid w:val="00BB22CF"/>
    <w:rsid w:val="00BD1780"/>
    <w:rsid w:val="00BD4182"/>
    <w:rsid w:val="00BE1F52"/>
    <w:rsid w:val="00C40E74"/>
    <w:rsid w:val="00C509D1"/>
    <w:rsid w:val="00C702F5"/>
    <w:rsid w:val="00C74B67"/>
    <w:rsid w:val="00CA0327"/>
    <w:rsid w:val="00CA0FE0"/>
    <w:rsid w:val="00CB630E"/>
    <w:rsid w:val="00CC1446"/>
    <w:rsid w:val="00CC6DB6"/>
    <w:rsid w:val="00CE76B6"/>
    <w:rsid w:val="00CE7F79"/>
    <w:rsid w:val="00CF5A5C"/>
    <w:rsid w:val="00D03B6C"/>
    <w:rsid w:val="00D25A1D"/>
    <w:rsid w:val="00D3298B"/>
    <w:rsid w:val="00D47284"/>
    <w:rsid w:val="00D608FD"/>
    <w:rsid w:val="00D669AF"/>
    <w:rsid w:val="00D7367C"/>
    <w:rsid w:val="00D760B5"/>
    <w:rsid w:val="00D80A47"/>
    <w:rsid w:val="00D840AD"/>
    <w:rsid w:val="00D846B2"/>
    <w:rsid w:val="00D90A21"/>
    <w:rsid w:val="00DA07F7"/>
    <w:rsid w:val="00DA7CF3"/>
    <w:rsid w:val="00DC12F3"/>
    <w:rsid w:val="00DD0CDB"/>
    <w:rsid w:val="00DD1D48"/>
    <w:rsid w:val="00DD5B6B"/>
    <w:rsid w:val="00DE2F6B"/>
    <w:rsid w:val="00DE51EC"/>
    <w:rsid w:val="00DF17AC"/>
    <w:rsid w:val="00DF2698"/>
    <w:rsid w:val="00DF3DBA"/>
    <w:rsid w:val="00DF4C1D"/>
    <w:rsid w:val="00DF6436"/>
    <w:rsid w:val="00DF7438"/>
    <w:rsid w:val="00E141B1"/>
    <w:rsid w:val="00E16D05"/>
    <w:rsid w:val="00E32668"/>
    <w:rsid w:val="00E50777"/>
    <w:rsid w:val="00E74474"/>
    <w:rsid w:val="00E81C54"/>
    <w:rsid w:val="00E82C38"/>
    <w:rsid w:val="00E9207B"/>
    <w:rsid w:val="00E976FF"/>
    <w:rsid w:val="00EC1FAC"/>
    <w:rsid w:val="00ED1519"/>
    <w:rsid w:val="00ED359B"/>
    <w:rsid w:val="00EF67A7"/>
    <w:rsid w:val="00EF6D98"/>
    <w:rsid w:val="00F00427"/>
    <w:rsid w:val="00F03B29"/>
    <w:rsid w:val="00F07332"/>
    <w:rsid w:val="00F215E0"/>
    <w:rsid w:val="00F460AD"/>
    <w:rsid w:val="00F46751"/>
    <w:rsid w:val="00F57685"/>
    <w:rsid w:val="00F677C1"/>
    <w:rsid w:val="00F81F58"/>
    <w:rsid w:val="00F928A6"/>
    <w:rsid w:val="00FA2E68"/>
    <w:rsid w:val="00FA7A1E"/>
    <w:rsid w:val="00FB0B56"/>
    <w:rsid w:val="00FB7283"/>
    <w:rsid w:val="00FC390A"/>
    <w:rsid w:val="00FC3DF2"/>
    <w:rsid w:val="00FD45D1"/>
    <w:rsid w:val="00FD7072"/>
    <w:rsid w:val="00FE6670"/>
    <w:rsid w:val="00FF28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2B767"/>
  <w15:chartTrackingRefBased/>
  <w15:docId w15:val="{2B86FA01-350F-4560-A7BE-56B740519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32"/>
        <w:lang w:val="fr-FR"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668"/>
  </w:style>
  <w:style w:type="paragraph" w:styleId="Heading1">
    <w:name w:val="heading 1"/>
    <w:basedOn w:val="Normal"/>
    <w:link w:val="Heading1Char"/>
    <w:qFormat/>
    <w:rsid w:val="007F17A0"/>
    <w:pPr>
      <w:numPr>
        <w:numId w:val="1"/>
      </w:numPr>
      <w:spacing w:before="100" w:beforeAutospacing="1" w:after="100" w:afterAutospacing="1" w:line="240" w:lineRule="auto"/>
      <w:jc w:val="center"/>
      <w:outlineLvl w:val="0"/>
    </w:pPr>
    <w:rPr>
      <w:rFonts w:ascii="Cooper Black" w:eastAsia="Times New Roman" w:hAnsi="Cooper Black"/>
      <w:b/>
      <w:bCs/>
      <w:kern w:val="36"/>
      <w:sz w:val="44"/>
      <w:szCs w:val="48"/>
      <w:lang w:val="fr-CM" w:eastAsia="fr-CM"/>
    </w:rPr>
  </w:style>
  <w:style w:type="paragraph" w:styleId="Heading2">
    <w:name w:val="heading 2"/>
    <w:basedOn w:val="Normal"/>
    <w:next w:val="Normal"/>
    <w:link w:val="Heading2Char"/>
    <w:autoRedefine/>
    <w:uiPriority w:val="9"/>
    <w:unhideWhenUsed/>
    <w:qFormat/>
    <w:rsid w:val="007F17A0"/>
    <w:pPr>
      <w:keepNext/>
      <w:keepLines/>
      <w:numPr>
        <w:ilvl w:val="1"/>
        <w:numId w:val="1"/>
      </w:numPr>
      <w:outlineLvl w:val="1"/>
    </w:pPr>
    <w:rPr>
      <w:rFonts w:eastAsia="Times New Roman" w:cstheme="majorBidi"/>
      <w:b/>
      <w:sz w:val="28"/>
      <w:lang w:eastAsia="fr-FR"/>
    </w:rPr>
  </w:style>
  <w:style w:type="paragraph" w:styleId="Heading3">
    <w:name w:val="heading 3"/>
    <w:basedOn w:val="Normal"/>
    <w:next w:val="Normal"/>
    <w:link w:val="Heading3Char"/>
    <w:autoRedefine/>
    <w:uiPriority w:val="9"/>
    <w:unhideWhenUsed/>
    <w:qFormat/>
    <w:rsid w:val="00FC390A"/>
    <w:pPr>
      <w:keepNext/>
      <w:keepLines/>
      <w:numPr>
        <w:ilvl w:val="2"/>
        <w:numId w:val="1"/>
      </w:numPr>
      <w:outlineLvl w:val="2"/>
    </w:pPr>
    <w:rPr>
      <w:rFonts w:eastAsia="Times New Roman" w:cstheme="majorBidi"/>
      <w:b/>
      <w:bCs/>
      <w:sz w:val="26"/>
      <w:szCs w:val="26"/>
      <w:lang w:eastAsia="fr-FR"/>
    </w:rPr>
  </w:style>
  <w:style w:type="paragraph" w:styleId="Heading4">
    <w:name w:val="heading 4"/>
    <w:basedOn w:val="Normal"/>
    <w:next w:val="Normal"/>
    <w:link w:val="Heading4Char"/>
    <w:uiPriority w:val="9"/>
    <w:unhideWhenUsed/>
    <w:qFormat/>
    <w:rsid w:val="00005399"/>
    <w:pPr>
      <w:keepNext/>
      <w:keepLines/>
      <w:numPr>
        <w:ilvl w:val="3"/>
        <w:numId w:val="1"/>
      </w:numPr>
      <w:spacing w:before="40"/>
      <w:outlineLvl w:val="3"/>
    </w:pPr>
    <w:rPr>
      <w:rFonts w:eastAsia="Times New Roman"/>
      <w:iCs/>
    </w:rPr>
  </w:style>
  <w:style w:type="paragraph" w:styleId="Heading5">
    <w:name w:val="heading 5"/>
    <w:basedOn w:val="Normal"/>
    <w:next w:val="Normal"/>
    <w:link w:val="Heading5Char"/>
    <w:uiPriority w:val="9"/>
    <w:semiHidden/>
    <w:unhideWhenUsed/>
    <w:qFormat/>
    <w:rsid w:val="00A67AB4"/>
    <w:pPr>
      <w:keepNext/>
      <w:keepLines/>
      <w:numPr>
        <w:ilvl w:val="4"/>
        <w:numId w:val="1"/>
      </w:numPr>
      <w:spacing w:before="40"/>
      <w:outlineLvl w:val="4"/>
    </w:pPr>
    <w:rPr>
      <w:rFonts w:eastAsia="Times New Roman"/>
      <w:b/>
      <w:kern w:val="2"/>
      <w:lang w:eastAsia="fr-FR"/>
      <w14:ligatures w14:val="standardContextual"/>
    </w:rPr>
  </w:style>
  <w:style w:type="paragraph" w:styleId="Heading6">
    <w:name w:val="heading 6"/>
    <w:basedOn w:val="Normal"/>
    <w:next w:val="Normal"/>
    <w:link w:val="Heading6Char"/>
    <w:uiPriority w:val="9"/>
    <w:semiHidden/>
    <w:unhideWhenUsed/>
    <w:qFormat/>
    <w:rsid w:val="00A67AB4"/>
    <w:pPr>
      <w:keepNext/>
      <w:keepLines/>
      <w:numPr>
        <w:ilvl w:val="5"/>
        <w:numId w:val="1"/>
      </w:numPr>
      <w:spacing w:before="40"/>
      <w:outlineLvl w:val="5"/>
    </w:pPr>
    <w:rPr>
      <w:rFonts w:eastAsia="Times New Roman"/>
      <w:b/>
      <w:kern w:val="2"/>
      <w14:ligatures w14:val="standardContextual"/>
    </w:rPr>
  </w:style>
  <w:style w:type="paragraph" w:styleId="Heading7">
    <w:name w:val="heading 7"/>
    <w:basedOn w:val="Normal"/>
    <w:next w:val="Normal"/>
    <w:link w:val="Heading7Char"/>
    <w:uiPriority w:val="9"/>
    <w:semiHidden/>
    <w:unhideWhenUsed/>
    <w:qFormat/>
    <w:rsid w:val="00A67AB4"/>
    <w:pPr>
      <w:keepNext/>
      <w:keepLines/>
      <w:numPr>
        <w:ilvl w:val="6"/>
        <w:numId w:val="1"/>
      </w:numPr>
      <w:spacing w:before="40"/>
      <w:outlineLvl w:val="6"/>
    </w:pPr>
    <w:rPr>
      <w:rFonts w:ascii="Calibri Light" w:eastAsia="Times New Roman" w:hAnsi="Calibri Light"/>
      <w:i/>
      <w:iCs/>
      <w:color w:val="1F4D78"/>
      <w:kern w:val="2"/>
      <w:sz w:val="22"/>
      <w14:ligatures w14:val="standardContextual"/>
    </w:rPr>
  </w:style>
  <w:style w:type="paragraph" w:styleId="Heading8">
    <w:name w:val="heading 8"/>
    <w:basedOn w:val="Normal"/>
    <w:next w:val="Normal"/>
    <w:link w:val="Heading8Char"/>
    <w:uiPriority w:val="9"/>
    <w:semiHidden/>
    <w:unhideWhenUsed/>
    <w:qFormat/>
    <w:rsid w:val="0099137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137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17A0"/>
    <w:rPr>
      <w:rFonts w:ascii="Cooper Black" w:eastAsia="Times New Roman" w:hAnsi="Cooper Black"/>
      <w:b/>
      <w:bCs/>
      <w:kern w:val="36"/>
      <w:sz w:val="44"/>
      <w:szCs w:val="48"/>
      <w:lang w:val="fr-CM" w:eastAsia="fr-CM"/>
    </w:rPr>
  </w:style>
  <w:style w:type="character" w:customStyle="1" w:styleId="Heading2Char">
    <w:name w:val="Heading 2 Char"/>
    <w:basedOn w:val="DefaultParagraphFont"/>
    <w:link w:val="Heading2"/>
    <w:uiPriority w:val="9"/>
    <w:rsid w:val="007F17A0"/>
    <w:rPr>
      <w:rFonts w:eastAsia="Times New Roman" w:cstheme="majorBidi"/>
      <w:b/>
      <w:sz w:val="28"/>
      <w:lang w:eastAsia="fr-FR"/>
    </w:rPr>
  </w:style>
  <w:style w:type="character" w:customStyle="1" w:styleId="Heading3Char">
    <w:name w:val="Heading 3 Char"/>
    <w:basedOn w:val="DefaultParagraphFont"/>
    <w:link w:val="Heading3"/>
    <w:uiPriority w:val="9"/>
    <w:rsid w:val="00FC390A"/>
    <w:rPr>
      <w:rFonts w:eastAsia="Times New Roman" w:cstheme="majorBidi"/>
      <w:b/>
      <w:bCs/>
      <w:sz w:val="26"/>
      <w:szCs w:val="26"/>
      <w:lang w:eastAsia="fr-FR"/>
    </w:rPr>
  </w:style>
  <w:style w:type="paragraph" w:styleId="NoSpacing">
    <w:name w:val="No Spacing"/>
    <w:aliases w:val="Titre 0"/>
    <w:link w:val="NoSpacingChar"/>
    <w:autoRedefine/>
    <w:uiPriority w:val="1"/>
    <w:qFormat/>
    <w:rsid w:val="000123B2"/>
    <w:pPr>
      <w:spacing w:line="240" w:lineRule="auto"/>
      <w:jc w:val="center"/>
    </w:pPr>
    <w:rPr>
      <w:rFonts w:ascii="Cooper Black" w:hAnsi="Cooper Black"/>
      <w:bCs/>
      <w:sz w:val="36"/>
      <w:szCs w:val="24"/>
      <w:lang w:eastAsia="fr-FR"/>
    </w:rPr>
  </w:style>
  <w:style w:type="character" w:customStyle="1" w:styleId="Heading4Char">
    <w:name w:val="Heading 4 Char"/>
    <w:basedOn w:val="DefaultParagraphFont"/>
    <w:link w:val="Heading4"/>
    <w:uiPriority w:val="9"/>
    <w:rsid w:val="00005399"/>
    <w:rPr>
      <w:rFonts w:ascii="Times New Roman" w:eastAsia="Times New Roman" w:hAnsi="Times New Roman" w:cs="Times New Roman"/>
      <w:iCs/>
      <w:kern w:val="0"/>
      <w:sz w:val="24"/>
      <w14:ligatures w14:val="none"/>
    </w:rPr>
  </w:style>
  <w:style w:type="paragraph" w:customStyle="1" w:styleId="Titre11">
    <w:name w:val="Titre 11"/>
    <w:basedOn w:val="Normal"/>
    <w:next w:val="Normal"/>
    <w:autoRedefine/>
    <w:qFormat/>
    <w:rsid w:val="00005399"/>
    <w:pPr>
      <w:keepNext/>
      <w:keepLines/>
      <w:spacing w:before="360"/>
      <w:jc w:val="center"/>
      <w:outlineLvl w:val="0"/>
    </w:pPr>
    <w:rPr>
      <w:rFonts w:eastAsia="Calibri"/>
      <w:b/>
      <w:sz w:val="32"/>
      <w:lang w:eastAsia="fr-FR"/>
    </w:rPr>
  </w:style>
  <w:style w:type="paragraph" w:customStyle="1" w:styleId="Titre31">
    <w:name w:val="Titre 31"/>
    <w:basedOn w:val="Normal"/>
    <w:next w:val="Normal"/>
    <w:autoRedefine/>
    <w:uiPriority w:val="9"/>
    <w:unhideWhenUsed/>
    <w:qFormat/>
    <w:rsid w:val="000D36AB"/>
    <w:pPr>
      <w:keepNext/>
      <w:keepLines/>
      <w:ind w:left="360" w:hanging="360"/>
      <w:outlineLvl w:val="2"/>
    </w:pPr>
    <w:rPr>
      <w:rFonts w:eastAsia="Times New Roman"/>
      <w:b/>
      <w:color w:val="000000"/>
      <w:szCs w:val="24"/>
      <w:lang w:eastAsia="fr-FR"/>
    </w:rPr>
  </w:style>
  <w:style w:type="paragraph" w:customStyle="1" w:styleId="Titre41">
    <w:name w:val="Titre 41"/>
    <w:basedOn w:val="Normal"/>
    <w:next w:val="Normal"/>
    <w:autoRedefine/>
    <w:uiPriority w:val="9"/>
    <w:unhideWhenUsed/>
    <w:qFormat/>
    <w:rsid w:val="00005399"/>
    <w:pPr>
      <w:keepNext/>
      <w:keepLines/>
      <w:numPr>
        <w:numId w:val="4"/>
      </w:numPr>
      <w:spacing w:before="40"/>
      <w:ind w:left="360"/>
      <w:outlineLvl w:val="3"/>
    </w:pPr>
    <w:rPr>
      <w:rFonts w:eastAsia="Times New Roman"/>
      <w:iCs/>
      <w:lang w:eastAsia="fr-FR"/>
    </w:rPr>
  </w:style>
  <w:style w:type="numbering" w:customStyle="1" w:styleId="Aucuneliste1">
    <w:name w:val="Aucune liste1"/>
    <w:next w:val="NoList"/>
    <w:uiPriority w:val="99"/>
    <w:semiHidden/>
    <w:unhideWhenUsed/>
    <w:rsid w:val="00005399"/>
  </w:style>
  <w:style w:type="paragraph" w:customStyle="1" w:styleId="Paragraphedeliste1">
    <w:name w:val="Paragraphe de liste1"/>
    <w:basedOn w:val="Normal"/>
    <w:uiPriority w:val="99"/>
    <w:rsid w:val="00005399"/>
    <w:pPr>
      <w:spacing w:after="200"/>
      <w:ind w:firstLine="340"/>
      <w:contextualSpacing/>
    </w:pPr>
    <w:rPr>
      <w:rFonts w:ascii="Calibri" w:eastAsia="Times New Roman" w:hAnsi="Calibri"/>
      <w:lang w:eastAsia="fr-FR"/>
    </w:rPr>
  </w:style>
  <w:style w:type="table" w:customStyle="1" w:styleId="Grilledutableau1">
    <w:name w:val="Grille du tableau1"/>
    <w:basedOn w:val="TableNormal"/>
    <w:next w:val="TableGrid"/>
    <w:uiPriority w:val="59"/>
    <w:rsid w:val="0000539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edebulles1">
    <w:name w:val="Texte de bulles1"/>
    <w:basedOn w:val="Normal"/>
    <w:next w:val="BalloonText"/>
    <w:link w:val="TextedebullesCar"/>
    <w:uiPriority w:val="99"/>
    <w:semiHidden/>
    <w:unhideWhenUsed/>
    <w:rsid w:val="00005399"/>
    <w:pPr>
      <w:spacing w:line="240" w:lineRule="auto"/>
      <w:ind w:firstLine="340"/>
    </w:pPr>
    <w:rPr>
      <w:rFonts w:ascii="Tahoma" w:hAnsi="Tahoma" w:cs="Tahoma"/>
      <w:sz w:val="16"/>
      <w:szCs w:val="16"/>
    </w:rPr>
  </w:style>
  <w:style w:type="character" w:customStyle="1" w:styleId="TextedebullesCar">
    <w:name w:val="Texte de bulles Car"/>
    <w:basedOn w:val="DefaultParagraphFont"/>
    <w:link w:val="Textedebulles1"/>
    <w:uiPriority w:val="99"/>
    <w:semiHidden/>
    <w:rsid w:val="00005399"/>
    <w:rPr>
      <w:rFonts w:ascii="Tahoma" w:hAnsi="Tahoma" w:cs="Tahoma"/>
      <w:kern w:val="0"/>
      <w:sz w:val="16"/>
      <w:szCs w:val="16"/>
      <w14:ligatures w14:val="none"/>
    </w:rPr>
  </w:style>
  <w:style w:type="paragraph" w:customStyle="1" w:styleId="Paragraphedeliste2">
    <w:name w:val="Paragraphe de liste2"/>
    <w:basedOn w:val="Normal"/>
    <w:next w:val="ListParagraph"/>
    <w:link w:val="ParagraphedelisteCar"/>
    <w:uiPriority w:val="34"/>
    <w:qFormat/>
    <w:rsid w:val="00005399"/>
    <w:pPr>
      <w:spacing w:after="200"/>
      <w:ind w:firstLine="340"/>
      <w:contextualSpacing/>
    </w:pPr>
    <w:rPr>
      <w:rFonts w:eastAsia="Times New Roman"/>
      <w:lang w:eastAsia="fr-FR"/>
    </w:rPr>
  </w:style>
  <w:style w:type="paragraph" w:customStyle="1" w:styleId="En-tte1">
    <w:name w:val="En-tête1"/>
    <w:basedOn w:val="Normal"/>
    <w:next w:val="Header"/>
    <w:link w:val="En-tteCar"/>
    <w:uiPriority w:val="99"/>
    <w:unhideWhenUsed/>
    <w:rsid w:val="00005399"/>
    <w:pPr>
      <w:tabs>
        <w:tab w:val="center" w:pos="4536"/>
        <w:tab w:val="right" w:pos="9072"/>
      </w:tabs>
      <w:spacing w:line="240" w:lineRule="auto"/>
      <w:ind w:firstLine="340"/>
    </w:pPr>
  </w:style>
  <w:style w:type="character" w:customStyle="1" w:styleId="En-tteCar">
    <w:name w:val="En-tête Car"/>
    <w:basedOn w:val="DefaultParagraphFont"/>
    <w:link w:val="En-tte1"/>
    <w:uiPriority w:val="99"/>
    <w:rsid w:val="00005399"/>
    <w:rPr>
      <w:rFonts w:ascii="Times New Roman" w:hAnsi="Times New Roman"/>
      <w:kern w:val="0"/>
      <w:sz w:val="24"/>
      <w14:ligatures w14:val="none"/>
    </w:rPr>
  </w:style>
  <w:style w:type="paragraph" w:customStyle="1" w:styleId="Pieddepage1">
    <w:name w:val="Pied de page1"/>
    <w:basedOn w:val="Normal"/>
    <w:next w:val="Footer"/>
    <w:link w:val="PieddepageCar"/>
    <w:uiPriority w:val="99"/>
    <w:unhideWhenUsed/>
    <w:rsid w:val="00005399"/>
    <w:pPr>
      <w:tabs>
        <w:tab w:val="center" w:pos="4536"/>
        <w:tab w:val="right" w:pos="9072"/>
      </w:tabs>
      <w:spacing w:line="240" w:lineRule="auto"/>
      <w:ind w:firstLine="340"/>
    </w:pPr>
  </w:style>
  <w:style w:type="character" w:customStyle="1" w:styleId="PieddepageCar">
    <w:name w:val="Pied de page Car"/>
    <w:basedOn w:val="DefaultParagraphFont"/>
    <w:link w:val="Pieddepage1"/>
    <w:uiPriority w:val="99"/>
    <w:rsid w:val="00005399"/>
    <w:rPr>
      <w:rFonts w:ascii="Times New Roman" w:hAnsi="Times New Roman"/>
      <w:kern w:val="0"/>
      <w:sz w:val="24"/>
      <w14:ligatures w14:val="none"/>
    </w:rPr>
  </w:style>
  <w:style w:type="paragraph" w:styleId="FootnoteText">
    <w:name w:val="footnote text"/>
    <w:basedOn w:val="Normal"/>
    <w:link w:val="FootnoteTextChar"/>
    <w:uiPriority w:val="99"/>
    <w:semiHidden/>
    <w:rsid w:val="00005399"/>
    <w:pPr>
      <w:spacing w:line="240" w:lineRule="auto"/>
      <w:ind w:firstLine="340"/>
    </w:pPr>
    <w:rPr>
      <w:rFonts w:ascii="Book Antiqua" w:eastAsia="Times New Roman" w:hAnsi="Book Antiqua"/>
      <w:bCs/>
      <w:sz w:val="28"/>
      <w:szCs w:val="20"/>
      <w:lang w:eastAsia="fr-FR"/>
    </w:rPr>
  </w:style>
  <w:style w:type="character" w:customStyle="1" w:styleId="FootnoteTextChar">
    <w:name w:val="Footnote Text Char"/>
    <w:basedOn w:val="DefaultParagraphFont"/>
    <w:link w:val="FootnoteText"/>
    <w:uiPriority w:val="99"/>
    <w:semiHidden/>
    <w:rsid w:val="00005399"/>
    <w:rPr>
      <w:rFonts w:ascii="Book Antiqua" w:eastAsia="Times New Roman" w:hAnsi="Book Antiqua" w:cs="Times New Roman"/>
      <w:bCs/>
      <w:kern w:val="0"/>
      <w:sz w:val="28"/>
      <w:szCs w:val="20"/>
      <w:lang w:eastAsia="fr-FR"/>
      <w14:ligatures w14:val="none"/>
    </w:rPr>
  </w:style>
  <w:style w:type="character" w:styleId="FootnoteReference">
    <w:name w:val="footnote reference"/>
    <w:basedOn w:val="DefaultParagraphFont"/>
    <w:semiHidden/>
    <w:rsid w:val="00005399"/>
    <w:rPr>
      <w:vertAlign w:val="superscript"/>
    </w:rPr>
  </w:style>
  <w:style w:type="paragraph" w:styleId="BodyTextIndent3">
    <w:name w:val="Body Text Indent 3"/>
    <w:basedOn w:val="Normal"/>
    <w:link w:val="BodyTextIndent3Char"/>
    <w:uiPriority w:val="99"/>
    <w:rsid w:val="00005399"/>
    <w:pPr>
      <w:ind w:left="2124" w:firstLine="340"/>
    </w:pPr>
    <w:rPr>
      <w:rFonts w:ascii="Book Antiqua" w:eastAsia="Times New Roman" w:hAnsi="Book Antiqua"/>
      <w:bCs/>
      <w:sz w:val="28"/>
      <w:szCs w:val="20"/>
      <w:lang w:eastAsia="fr-FR"/>
    </w:rPr>
  </w:style>
  <w:style w:type="character" w:customStyle="1" w:styleId="BodyTextIndent3Char">
    <w:name w:val="Body Text Indent 3 Char"/>
    <w:basedOn w:val="DefaultParagraphFont"/>
    <w:link w:val="BodyTextIndent3"/>
    <w:uiPriority w:val="99"/>
    <w:rsid w:val="00005399"/>
    <w:rPr>
      <w:rFonts w:ascii="Book Antiqua" w:eastAsia="Times New Roman" w:hAnsi="Book Antiqua" w:cs="Times New Roman"/>
      <w:bCs/>
      <w:kern w:val="0"/>
      <w:sz w:val="28"/>
      <w:szCs w:val="20"/>
      <w:lang w:eastAsia="fr-FR"/>
      <w14:ligatures w14:val="none"/>
    </w:rPr>
  </w:style>
  <w:style w:type="paragraph" w:customStyle="1" w:styleId="NormalWeb1">
    <w:name w:val="Normal (Web)1"/>
    <w:basedOn w:val="Normal"/>
    <w:next w:val="NormalWeb"/>
    <w:uiPriority w:val="99"/>
    <w:unhideWhenUsed/>
    <w:rsid w:val="00005399"/>
    <w:pPr>
      <w:spacing w:before="100" w:beforeAutospacing="1" w:after="100" w:afterAutospacing="1" w:line="240" w:lineRule="auto"/>
      <w:ind w:firstLine="340"/>
    </w:pPr>
    <w:rPr>
      <w:rFonts w:eastAsia="Times New Roman"/>
      <w:szCs w:val="24"/>
      <w:lang w:eastAsia="fr-FR"/>
    </w:rPr>
  </w:style>
  <w:style w:type="paragraph" w:customStyle="1" w:styleId="Sansinterligne1">
    <w:name w:val="Sans interligne1"/>
    <w:basedOn w:val="NoSpacing"/>
    <w:next w:val="NoSpacing"/>
    <w:uiPriority w:val="1"/>
    <w:qFormat/>
    <w:rsid w:val="00361D06"/>
    <w:rPr>
      <w:lang w:val="en-US"/>
    </w:rPr>
  </w:style>
  <w:style w:type="character" w:customStyle="1" w:styleId="ParagraphedelisteCar">
    <w:name w:val="Paragraphe de liste Car"/>
    <w:basedOn w:val="DefaultParagraphFont"/>
    <w:link w:val="Paragraphedeliste2"/>
    <w:uiPriority w:val="34"/>
    <w:qFormat/>
    <w:rsid w:val="00005399"/>
    <w:rPr>
      <w:rFonts w:ascii="Times New Roman" w:eastAsia="Times New Roman" w:hAnsi="Times New Roman"/>
      <w:kern w:val="0"/>
      <w:sz w:val="24"/>
      <w:lang w:eastAsia="fr-FR"/>
      <w14:ligatures w14:val="none"/>
    </w:rPr>
  </w:style>
  <w:style w:type="paragraph" w:customStyle="1" w:styleId="Titref1">
    <w:name w:val="Titre f1"/>
    <w:basedOn w:val="Normal"/>
    <w:next w:val="Normal"/>
    <w:autoRedefine/>
    <w:uiPriority w:val="10"/>
    <w:qFormat/>
    <w:rsid w:val="00005399"/>
    <w:pPr>
      <w:numPr>
        <w:numId w:val="3"/>
      </w:numPr>
      <w:spacing w:line="240" w:lineRule="auto"/>
      <w:contextualSpacing/>
    </w:pPr>
    <w:rPr>
      <w:rFonts w:eastAsia="Times New Roman"/>
      <w:spacing w:val="-10"/>
      <w:kern w:val="28"/>
      <w:szCs w:val="56"/>
      <w:lang w:eastAsia="fr-FR"/>
    </w:rPr>
  </w:style>
  <w:style w:type="character" w:customStyle="1" w:styleId="TitleChar">
    <w:name w:val="Title Char"/>
    <w:aliases w:val="Figure Char"/>
    <w:basedOn w:val="DefaultParagraphFont"/>
    <w:link w:val="Title"/>
    <w:rsid w:val="00005399"/>
    <w:rPr>
      <w:rFonts w:ascii="Times New Roman" w:eastAsia="Times New Roman" w:hAnsi="Times New Roman" w:cs="Times New Roman"/>
      <w:spacing w:val="-10"/>
      <w:kern w:val="28"/>
      <w:sz w:val="24"/>
      <w:szCs w:val="56"/>
    </w:rPr>
  </w:style>
  <w:style w:type="paragraph" w:customStyle="1" w:styleId="En-ttedetabledesmatires1">
    <w:name w:val="En-tête de table des matières1"/>
    <w:basedOn w:val="Heading1"/>
    <w:next w:val="Normal"/>
    <w:uiPriority w:val="39"/>
    <w:unhideWhenUsed/>
    <w:qFormat/>
    <w:rsid w:val="00005399"/>
    <w:pPr>
      <w:keepNext/>
      <w:keepLines/>
      <w:numPr>
        <w:numId w:val="0"/>
      </w:numPr>
      <w:spacing w:before="240" w:beforeAutospacing="0" w:after="0" w:afterAutospacing="0" w:line="259" w:lineRule="auto"/>
    </w:pPr>
    <w:rPr>
      <w:rFonts w:eastAsia="Calibri"/>
      <w:bCs w:val="0"/>
      <w:kern w:val="0"/>
      <w:sz w:val="32"/>
      <w:szCs w:val="32"/>
      <w:lang w:val="fr-FR" w:eastAsia="en-US"/>
    </w:rPr>
  </w:style>
  <w:style w:type="paragraph" w:customStyle="1" w:styleId="TM21">
    <w:name w:val="TM 21"/>
    <w:basedOn w:val="Normal"/>
    <w:next w:val="Normal"/>
    <w:autoRedefine/>
    <w:uiPriority w:val="39"/>
    <w:unhideWhenUsed/>
    <w:rsid w:val="00005399"/>
    <w:pPr>
      <w:spacing w:after="100"/>
      <w:ind w:left="240" w:firstLine="340"/>
    </w:pPr>
    <w:rPr>
      <w:rFonts w:eastAsia="Times New Roman"/>
      <w:lang w:eastAsia="fr-FR"/>
    </w:rPr>
  </w:style>
  <w:style w:type="paragraph" w:customStyle="1" w:styleId="TM31">
    <w:name w:val="TM 31"/>
    <w:basedOn w:val="Normal"/>
    <w:next w:val="Normal"/>
    <w:autoRedefine/>
    <w:uiPriority w:val="39"/>
    <w:unhideWhenUsed/>
    <w:rsid w:val="00005399"/>
    <w:pPr>
      <w:spacing w:after="100"/>
      <w:ind w:left="480" w:firstLine="340"/>
    </w:pPr>
    <w:rPr>
      <w:rFonts w:eastAsia="Times New Roman"/>
      <w:lang w:eastAsia="fr-FR"/>
    </w:rPr>
  </w:style>
  <w:style w:type="character" w:customStyle="1" w:styleId="Lienhypertexte1">
    <w:name w:val="Lien hypertexte1"/>
    <w:basedOn w:val="DefaultParagraphFont"/>
    <w:uiPriority w:val="99"/>
    <w:unhideWhenUsed/>
    <w:rsid w:val="00005399"/>
    <w:rPr>
      <w:color w:val="0000FF"/>
      <w:u w:val="single"/>
    </w:rPr>
  </w:style>
  <w:style w:type="character" w:styleId="LineNumber">
    <w:name w:val="line number"/>
    <w:basedOn w:val="DefaultParagraphFont"/>
    <w:uiPriority w:val="99"/>
    <w:semiHidden/>
    <w:unhideWhenUsed/>
    <w:rsid w:val="00005399"/>
  </w:style>
  <w:style w:type="paragraph" w:customStyle="1" w:styleId="Bibliographie1">
    <w:name w:val="Bibliographie1"/>
    <w:basedOn w:val="Normal"/>
    <w:next w:val="Normal"/>
    <w:link w:val="BibliographieCar"/>
    <w:uiPriority w:val="37"/>
    <w:unhideWhenUsed/>
    <w:rsid w:val="00005399"/>
    <w:pPr>
      <w:tabs>
        <w:tab w:val="left" w:pos="504"/>
      </w:tabs>
      <w:spacing w:after="240" w:line="240" w:lineRule="auto"/>
      <w:ind w:left="504" w:hanging="504"/>
    </w:pPr>
    <w:rPr>
      <w:rFonts w:eastAsia="Times New Roman"/>
      <w:lang w:eastAsia="fr-FR"/>
    </w:rPr>
  </w:style>
  <w:style w:type="paragraph" w:customStyle="1" w:styleId="Lgende1">
    <w:name w:val="Légende1"/>
    <w:basedOn w:val="Normal"/>
    <w:next w:val="Normal"/>
    <w:uiPriority w:val="35"/>
    <w:unhideWhenUsed/>
    <w:qFormat/>
    <w:rsid w:val="00005399"/>
    <w:pPr>
      <w:spacing w:after="200" w:line="240" w:lineRule="auto"/>
      <w:ind w:firstLine="340"/>
    </w:pPr>
    <w:rPr>
      <w:rFonts w:eastAsia="Times New Roman"/>
      <w:i/>
      <w:iCs/>
      <w:color w:val="1F497D"/>
      <w:sz w:val="18"/>
      <w:szCs w:val="18"/>
      <w:lang w:eastAsia="fr-FR"/>
    </w:rPr>
  </w:style>
  <w:style w:type="paragraph" w:customStyle="1" w:styleId="TM11">
    <w:name w:val="TM 11"/>
    <w:basedOn w:val="Normal"/>
    <w:next w:val="Normal"/>
    <w:autoRedefine/>
    <w:uiPriority w:val="39"/>
    <w:unhideWhenUsed/>
    <w:rsid w:val="00005399"/>
    <w:pPr>
      <w:spacing w:after="100"/>
      <w:ind w:firstLine="340"/>
    </w:pPr>
    <w:rPr>
      <w:rFonts w:eastAsia="Times New Roman"/>
      <w:lang w:eastAsia="fr-FR"/>
    </w:rPr>
  </w:style>
  <w:style w:type="table" w:customStyle="1" w:styleId="Grilledutableau11">
    <w:name w:val="Grille du tableau11"/>
    <w:basedOn w:val="TableNormal"/>
    <w:next w:val="TableGrid"/>
    <w:uiPriority w:val="39"/>
    <w:rsid w:val="00005399"/>
    <w:pPr>
      <w:spacing w:line="276" w:lineRule="auto"/>
      <w:ind w:right="-23"/>
    </w:pPr>
    <w:rPr>
      <w:rFonts w:eastAsia="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desillustrations1">
    <w:name w:val="Table des illustrations1"/>
    <w:basedOn w:val="Normal"/>
    <w:next w:val="Normal"/>
    <w:uiPriority w:val="99"/>
    <w:unhideWhenUsed/>
    <w:rsid w:val="00005399"/>
    <w:pPr>
      <w:ind w:firstLine="340"/>
    </w:pPr>
    <w:rPr>
      <w:rFonts w:eastAsia="Times New Roman"/>
      <w:lang w:eastAsia="fr-FR"/>
    </w:rPr>
  </w:style>
  <w:style w:type="table" w:customStyle="1" w:styleId="Grilledutableau31">
    <w:name w:val="Grille du tableau31"/>
    <w:basedOn w:val="TableNormal"/>
    <w:next w:val="TableGrid"/>
    <w:uiPriority w:val="59"/>
    <w:rsid w:val="00005399"/>
    <w:pPr>
      <w:spacing w:line="240" w:lineRule="auto"/>
    </w:pPr>
    <w:rPr>
      <w:rFonts w:ascii="Calibri" w:eastAsia="Calibri" w:hAnsi="Calibri" w:cs="SimSu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005399"/>
    <w:rPr>
      <w:sz w:val="16"/>
      <w:szCs w:val="16"/>
    </w:rPr>
  </w:style>
  <w:style w:type="paragraph" w:customStyle="1" w:styleId="Commentaire1">
    <w:name w:val="Commentaire1"/>
    <w:basedOn w:val="Normal"/>
    <w:next w:val="CommentText"/>
    <w:link w:val="CommentaireCar"/>
    <w:uiPriority w:val="99"/>
    <w:semiHidden/>
    <w:unhideWhenUsed/>
    <w:rsid w:val="00005399"/>
    <w:pPr>
      <w:spacing w:after="200" w:line="240" w:lineRule="auto"/>
      <w:ind w:firstLine="340"/>
    </w:pPr>
    <w:rPr>
      <w:sz w:val="20"/>
      <w:szCs w:val="20"/>
    </w:rPr>
  </w:style>
  <w:style w:type="character" w:customStyle="1" w:styleId="CommentaireCar">
    <w:name w:val="Commentaire Car"/>
    <w:basedOn w:val="DefaultParagraphFont"/>
    <w:link w:val="Commentaire1"/>
    <w:uiPriority w:val="99"/>
    <w:semiHidden/>
    <w:rsid w:val="00005399"/>
    <w:rPr>
      <w:rFonts w:ascii="Times New Roman" w:hAnsi="Times New Roman"/>
      <w:kern w:val="0"/>
      <w:sz w:val="20"/>
      <w:szCs w:val="20"/>
      <w14:ligatures w14:val="none"/>
    </w:rPr>
  </w:style>
  <w:style w:type="paragraph" w:customStyle="1" w:styleId="Objetducommentaire1">
    <w:name w:val="Objet du commentaire1"/>
    <w:basedOn w:val="CommentText"/>
    <w:next w:val="CommentText"/>
    <w:uiPriority w:val="99"/>
    <w:semiHidden/>
    <w:unhideWhenUsed/>
    <w:rsid w:val="00005399"/>
    <w:pPr>
      <w:spacing w:after="200"/>
      <w:ind w:firstLine="340"/>
    </w:pPr>
    <w:rPr>
      <w:rFonts w:eastAsia="Times New Roman"/>
      <w:b/>
      <w:bCs/>
      <w:lang w:eastAsia="fr-FR"/>
    </w:rPr>
  </w:style>
  <w:style w:type="character" w:customStyle="1" w:styleId="CommentSubjectChar">
    <w:name w:val="Comment Subject Char"/>
    <w:basedOn w:val="CommentaireCar"/>
    <w:link w:val="CommentSubject"/>
    <w:uiPriority w:val="99"/>
    <w:semiHidden/>
    <w:rsid w:val="00005399"/>
    <w:rPr>
      <w:rFonts w:ascii="Times New Roman" w:hAnsi="Times New Roman"/>
      <w:b/>
      <w:bCs/>
      <w:kern w:val="0"/>
      <w:sz w:val="20"/>
      <w:szCs w:val="20"/>
      <w14:ligatures w14:val="none"/>
    </w:rPr>
  </w:style>
  <w:style w:type="character" w:styleId="PlaceholderText">
    <w:name w:val="Placeholder Text"/>
    <w:basedOn w:val="DefaultParagraphFont"/>
    <w:uiPriority w:val="99"/>
    <w:semiHidden/>
    <w:rsid w:val="00005399"/>
    <w:rPr>
      <w:color w:val="808080"/>
    </w:rPr>
  </w:style>
  <w:style w:type="table" w:customStyle="1" w:styleId="Grilledutableau2">
    <w:name w:val="Grille du tableau2"/>
    <w:basedOn w:val="TableNormal"/>
    <w:next w:val="TableGrid"/>
    <w:uiPriority w:val="59"/>
    <w:rsid w:val="00005399"/>
    <w:pPr>
      <w:spacing w:after="12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Rvision1">
    <w:name w:val="Révision1"/>
    <w:next w:val="Revision"/>
    <w:hidden/>
    <w:uiPriority w:val="99"/>
    <w:semiHidden/>
    <w:rsid w:val="00005399"/>
    <w:pPr>
      <w:spacing w:line="240" w:lineRule="auto"/>
    </w:pPr>
    <w:rPr>
      <w:rFonts w:eastAsia="Times New Roman"/>
      <w:lang w:eastAsia="fr-FR"/>
    </w:rPr>
  </w:style>
  <w:style w:type="paragraph" w:customStyle="1" w:styleId="ref">
    <w:name w:val="ref"/>
    <w:basedOn w:val="Bibliography"/>
    <w:link w:val="refCar"/>
    <w:qFormat/>
    <w:rsid w:val="00005399"/>
    <w:pPr>
      <w:tabs>
        <w:tab w:val="left" w:pos="504"/>
      </w:tabs>
      <w:spacing w:after="240" w:line="240" w:lineRule="auto"/>
      <w:ind w:left="504" w:hanging="504"/>
    </w:pPr>
    <w:rPr>
      <w:rFonts w:eastAsia="Times New Roman"/>
      <w:sz w:val="36"/>
      <w:lang w:eastAsia="fr-FR"/>
    </w:rPr>
  </w:style>
  <w:style w:type="character" w:customStyle="1" w:styleId="BibliographieCar">
    <w:name w:val="Bibliographie Car"/>
    <w:basedOn w:val="DefaultParagraphFont"/>
    <w:link w:val="Bibliographie1"/>
    <w:uiPriority w:val="37"/>
    <w:rsid w:val="00005399"/>
    <w:rPr>
      <w:rFonts w:ascii="Times New Roman" w:eastAsia="Times New Roman" w:hAnsi="Times New Roman"/>
      <w:kern w:val="0"/>
      <w:sz w:val="24"/>
      <w:lang w:eastAsia="fr-FR"/>
      <w14:ligatures w14:val="none"/>
    </w:rPr>
  </w:style>
  <w:style w:type="character" w:customStyle="1" w:styleId="refCar">
    <w:name w:val="ref Car"/>
    <w:basedOn w:val="BibliographieCar"/>
    <w:link w:val="ref"/>
    <w:rsid w:val="00005399"/>
    <w:rPr>
      <w:rFonts w:ascii="Times New Roman" w:eastAsia="Times New Roman" w:hAnsi="Times New Roman" w:cs="Times New Roman"/>
      <w:kern w:val="0"/>
      <w:sz w:val="36"/>
      <w:lang w:eastAsia="fr-FR"/>
      <w14:ligatures w14:val="none"/>
    </w:rPr>
  </w:style>
  <w:style w:type="character" w:customStyle="1" w:styleId="Titre1Car1">
    <w:name w:val="Titre 1 Car1"/>
    <w:basedOn w:val="DefaultParagraphFont"/>
    <w:uiPriority w:val="9"/>
    <w:rsid w:val="00005399"/>
    <w:rPr>
      <w:rFonts w:asciiTheme="majorHAnsi" w:eastAsiaTheme="majorEastAsia" w:hAnsiTheme="majorHAnsi" w:cstheme="majorBidi"/>
      <w:color w:val="2F5496" w:themeColor="accent1" w:themeShade="BF"/>
      <w:sz w:val="32"/>
      <w:szCs w:val="32"/>
    </w:rPr>
  </w:style>
  <w:style w:type="character" w:customStyle="1" w:styleId="Titre3Car1">
    <w:name w:val="Titre 3 Car1"/>
    <w:basedOn w:val="DefaultParagraphFont"/>
    <w:uiPriority w:val="9"/>
    <w:semiHidden/>
    <w:rsid w:val="00005399"/>
    <w:rPr>
      <w:rFonts w:asciiTheme="majorHAnsi" w:eastAsiaTheme="majorEastAsia" w:hAnsiTheme="majorHAnsi" w:cstheme="majorBidi"/>
      <w:color w:val="1F3763" w:themeColor="accent1" w:themeShade="7F"/>
      <w:sz w:val="24"/>
      <w:szCs w:val="24"/>
    </w:rPr>
  </w:style>
  <w:style w:type="character" w:customStyle="1" w:styleId="Titre4Car1">
    <w:name w:val="Titre 4 Car1"/>
    <w:basedOn w:val="DefaultParagraphFont"/>
    <w:uiPriority w:val="9"/>
    <w:semiHidden/>
    <w:rsid w:val="0000539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053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053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399"/>
    <w:rPr>
      <w:rFonts w:ascii="Segoe UI" w:hAnsi="Segoe UI" w:cs="Segoe UI"/>
      <w:kern w:val="0"/>
      <w:sz w:val="18"/>
      <w:szCs w:val="18"/>
      <w14:ligatures w14:val="none"/>
    </w:rPr>
  </w:style>
  <w:style w:type="paragraph" w:styleId="ListParagraph">
    <w:name w:val="List Paragraph"/>
    <w:basedOn w:val="Normal"/>
    <w:link w:val="ListParagraphChar"/>
    <w:uiPriority w:val="34"/>
    <w:qFormat/>
    <w:rsid w:val="00005399"/>
    <w:pPr>
      <w:contextualSpacing/>
    </w:pPr>
  </w:style>
  <w:style w:type="paragraph" w:styleId="Header">
    <w:name w:val="header"/>
    <w:basedOn w:val="Normal"/>
    <w:link w:val="HeaderChar"/>
    <w:uiPriority w:val="99"/>
    <w:unhideWhenUsed/>
    <w:rsid w:val="00005399"/>
    <w:pPr>
      <w:tabs>
        <w:tab w:val="center" w:pos="4536"/>
        <w:tab w:val="right" w:pos="9072"/>
      </w:tabs>
      <w:spacing w:line="240" w:lineRule="auto"/>
    </w:pPr>
  </w:style>
  <w:style w:type="character" w:customStyle="1" w:styleId="HeaderChar">
    <w:name w:val="Header Char"/>
    <w:basedOn w:val="DefaultParagraphFont"/>
    <w:link w:val="Header"/>
    <w:uiPriority w:val="99"/>
    <w:rsid w:val="00005399"/>
    <w:rPr>
      <w:kern w:val="0"/>
      <w14:ligatures w14:val="none"/>
    </w:rPr>
  </w:style>
  <w:style w:type="paragraph" w:styleId="Footer">
    <w:name w:val="footer"/>
    <w:basedOn w:val="Normal"/>
    <w:link w:val="FooterChar"/>
    <w:uiPriority w:val="99"/>
    <w:unhideWhenUsed/>
    <w:rsid w:val="00005399"/>
    <w:pPr>
      <w:tabs>
        <w:tab w:val="center" w:pos="4536"/>
        <w:tab w:val="right" w:pos="9072"/>
      </w:tabs>
      <w:spacing w:line="240" w:lineRule="auto"/>
    </w:pPr>
  </w:style>
  <w:style w:type="character" w:customStyle="1" w:styleId="FooterChar">
    <w:name w:val="Footer Char"/>
    <w:basedOn w:val="DefaultParagraphFont"/>
    <w:link w:val="Footer"/>
    <w:uiPriority w:val="99"/>
    <w:rsid w:val="00005399"/>
    <w:rPr>
      <w:kern w:val="0"/>
      <w14:ligatures w14:val="none"/>
    </w:rPr>
  </w:style>
  <w:style w:type="paragraph" w:styleId="NormalWeb">
    <w:name w:val="Normal (Web)"/>
    <w:basedOn w:val="Normal"/>
    <w:uiPriority w:val="99"/>
    <w:unhideWhenUsed/>
    <w:rsid w:val="00005399"/>
    <w:rPr>
      <w:szCs w:val="24"/>
    </w:rPr>
  </w:style>
  <w:style w:type="paragraph" w:styleId="Title">
    <w:name w:val="Title"/>
    <w:aliases w:val="Figure"/>
    <w:basedOn w:val="Normal"/>
    <w:next w:val="Normal"/>
    <w:link w:val="TitleChar"/>
    <w:qFormat/>
    <w:rsid w:val="00005399"/>
    <w:pPr>
      <w:spacing w:line="240" w:lineRule="auto"/>
      <w:contextualSpacing/>
    </w:pPr>
    <w:rPr>
      <w:rFonts w:eastAsia="Times New Roman"/>
      <w:spacing w:val="-10"/>
      <w:kern w:val="28"/>
      <w:szCs w:val="56"/>
      <w14:ligatures w14:val="standardContextual"/>
    </w:rPr>
  </w:style>
  <w:style w:type="character" w:customStyle="1" w:styleId="TitreCar1">
    <w:name w:val="Titre Car1"/>
    <w:aliases w:val="Figure Car1"/>
    <w:basedOn w:val="DefaultParagraphFont"/>
    <w:rsid w:val="00005399"/>
    <w:rPr>
      <w:rFonts w:asciiTheme="majorHAnsi" w:eastAsiaTheme="majorEastAsia" w:hAnsiTheme="majorHAnsi" w:cstheme="majorBidi"/>
      <w:spacing w:val="-10"/>
      <w:kern w:val="28"/>
      <w:sz w:val="56"/>
      <w:szCs w:val="56"/>
      <w14:ligatures w14:val="none"/>
    </w:rPr>
  </w:style>
  <w:style w:type="character" w:styleId="Hyperlink">
    <w:name w:val="Hyperlink"/>
    <w:basedOn w:val="DefaultParagraphFont"/>
    <w:uiPriority w:val="99"/>
    <w:unhideWhenUsed/>
    <w:rsid w:val="00005399"/>
    <w:rPr>
      <w:color w:val="0563C1" w:themeColor="hyperlink"/>
      <w:u w:val="single"/>
    </w:rPr>
  </w:style>
  <w:style w:type="paragraph" w:styleId="CommentText">
    <w:name w:val="annotation text"/>
    <w:basedOn w:val="Normal"/>
    <w:link w:val="CommentTextChar"/>
    <w:uiPriority w:val="99"/>
    <w:semiHidden/>
    <w:unhideWhenUsed/>
    <w:rsid w:val="00005399"/>
    <w:pPr>
      <w:spacing w:line="240" w:lineRule="auto"/>
    </w:pPr>
    <w:rPr>
      <w:sz w:val="20"/>
      <w:szCs w:val="20"/>
    </w:rPr>
  </w:style>
  <w:style w:type="character" w:customStyle="1" w:styleId="CommentTextChar">
    <w:name w:val="Comment Text Char"/>
    <w:basedOn w:val="DefaultParagraphFont"/>
    <w:link w:val="CommentText"/>
    <w:uiPriority w:val="99"/>
    <w:semiHidden/>
    <w:rsid w:val="00005399"/>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05399"/>
    <w:rPr>
      <w:b/>
      <w:bCs/>
    </w:rPr>
  </w:style>
  <w:style w:type="character" w:customStyle="1" w:styleId="ObjetducommentaireCar1">
    <w:name w:val="Objet du commentaire Car1"/>
    <w:basedOn w:val="CommentTextChar"/>
    <w:uiPriority w:val="99"/>
    <w:semiHidden/>
    <w:rsid w:val="00005399"/>
    <w:rPr>
      <w:b/>
      <w:bCs/>
      <w:kern w:val="0"/>
      <w:sz w:val="20"/>
      <w:szCs w:val="20"/>
      <w14:ligatures w14:val="none"/>
    </w:rPr>
  </w:style>
  <w:style w:type="paragraph" w:styleId="Revision">
    <w:name w:val="Revision"/>
    <w:hidden/>
    <w:uiPriority w:val="99"/>
    <w:semiHidden/>
    <w:rsid w:val="00005399"/>
    <w:pPr>
      <w:spacing w:line="240" w:lineRule="auto"/>
    </w:pPr>
  </w:style>
  <w:style w:type="paragraph" w:styleId="Bibliography">
    <w:name w:val="Bibliography"/>
    <w:basedOn w:val="Normal"/>
    <w:next w:val="Normal"/>
    <w:uiPriority w:val="37"/>
    <w:unhideWhenUsed/>
    <w:rsid w:val="00005399"/>
  </w:style>
  <w:style w:type="paragraph" w:styleId="TableofFigures">
    <w:name w:val="table of figures"/>
    <w:basedOn w:val="Normal"/>
    <w:next w:val="Normal"/>
    <w:uiPriority w:val="99"/>
    <w:unhideWhenUsed/>
    <w:rsid w:val="00C40E74"/>
  </w:style>
  <w:style w:type="paragraph" w:styleId="TOC1">
    <w:name w:val="toc 1"/>
    <w:basedOn w:val="Normal"/>
    <w:next w:val="Normal"/>
    <w:autoRedefine/>
    <w:uiPriority w:val="39"/>
    <w:unhideWhenUsed/>
    <w:qFormat/>
    <w:rsid w:val="0040170B"/>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40170B"/>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40170B"/>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40170B"/>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40170B"/>
    <w:pPr>
      <w:ind w:left="960"/>
      <w:jc w:val="left"/>
    </w:pPr>
    <w:rPr>
      <w:rFonts w:asciiTheme="minorHAnsi" w:hAnsiTheme="minorHAnsi" w:cstheme="minorHAnsi"/>
      <w:sz w:val="18"/>
      <w:szCs w:val="18"/>
    </w:rPr>
  </w:style>
  <w:style w:type="paragraph" w:styleId="Caption">
    <w:name w:val="caption"/>
    <w:basedOn w:val="Normal"/>
    <w:next w:val="Normal"/>
    <w:unhideWhenUsed/>
    <w:qFormat/>
    <w:rsid w:val="0040170B"/>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rsid w:val="001403A0"/>
    <w:rPr>
      <w:rFonts w:ascii="Times New Roman" w:hAnsi="Times New Roman"/>
      <w:kern w:val="0"/>
      <w:sz w:val="24"/>
      <w14:ligatures w14:val="none"/>
    </w:rPr>
  </w:style>
  <w:style w:type="numbering" w:customStyle="1" w:styleId="Aucuneliste2">
    <w:name w:val="Aucune liste2"/>
    <w:next w:val="NoList"/>
    <w:uiPriority w:val="99"/>
    <w:semiHidden/>
    <w:unhideWhenUsed/>
    <w:rsid w:val="003847CD"/>
  </w:style>
  <w:style w:type="character" w:customStyle="1" w:styleId="Lienhypertextesuivivisit1">
    <w:name w:val="Lien hypertexte suivi visité1"/>
    <w:basedOn w:val="DefaultParagraphFont"/>
    <w:uiPriority w:val="99"/>
    <w:semiHidden/>
    <w:unhideWhenUsed/>
    <w:rsid w:val="003847CD"/>
    <w:rPr>
      <w:color w:val="800080"/>
      <w:u w:val="single"/>
    </w:rPr>
  </w:style>
  <w:style w:type="paragraph" w:styleId="HTMLPreformatted">
    <w:name w:val="HTML Preformatted"/>
    <w:basedOn w:val="Normal"/>
    <w:link w:val="HTMLPreformattedChar"/>
    <w:uiPriority w:val="99"/>
    <w:semiHidden/>
    <w:unhideWhenUsed/>
    <w:rsid w:val="00384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3847CD"/>
    <w:rPr>
      <w:rFonts w:ascii="Courier New" w:eastAsia="Times New Roman" w:hAnsi="Courier New" w:cs="Courier New"/>
      <w:kern w:val="0"/>
      <w:sz w:val="20"/>
      <w:szCs w:val="20"/>
      <w:lang w:eastAsia="fr-FR"/>
      <w14:ligatures w14:val="none"/>
    </w:rPr>
  </w:style>
  <w:style w:type="paragraph" w:styleId="Subtitle">
    <w:name w:val="Subtitle"/>
    <w:basedOn w:val="Normal"/>
    <w:link w:val="SubtitleChar"/>
    <w:qFormat/>
    <w:rsid w:val="003847CD"/>
    <w:pPr>
      <w:spacing w:line="240" w:lineRule="auto"/>
      <w:jc w:val="center"/>
    </w:pPr>
    <w:rPr>
      <w:rFonts w:eastAsia="Times New Roman"/>
      <w:i/>
      <w:iCs/>
      <w:szCs w:val="24"/>
      <w:lang w:eastAsia="fr-FR"/>
    </w:rPr>
  </w:style>
  <w:style w:type="character" w:customStyle="1" w:styleId="SubtitleChar">
    <w:name w:val="Subtitle Char"/>
    <w:basedOn w:val="DefaultParagraphFont"/>
    <w:link w:val="Subtitle"/>
    <w:rsid w:val="003847CD"/>
    <w:rPr>
      <w:rFonts w:ascii="Times New Roman" w:eastAsia="Times New Roman" w:hAnsi="Times New Roman" w:cs="Times New Roman"/>
      <w:i/>
      <w:iCs/>
      <w:kern w:val="0"/>
      <w:sz w:val="24"/>
      <w:szCs w:val="24"/>
      <w:lang w:eastAsia="fr-FR"/>
      <w14:ligatures w14:val="none"/>
    </w:rPr>
  </w:style>
  <w:style w:type="paragraph" w:customStyle="1" w:styleId="Citation1">
    <w:name w:val="Citation1"/>
    <w:basedOn w:val="Normal"/>
    <w:next w:val="Normal"/>
    <w:uiPriority w:val="29"/>
    <w:qFormat/>
    <w:rsid w:val="003847CD"/>
    <w:pPr>
      <w:jc w:val="center"/>
    </w:pPr>
    <w:rPr>
      <w:rFonts w:eastAsia="Times New Roman"/>
      <w:b/>
      <w:iCs/>
      <w:color w:val="000000"/>
      <w:lang w:eastAsia="fr-FR"/>
    </w:rPr>
  </w:style>
  <w:style w:type="character" w:customStyle="1" w:styleId="QuoteChar">
    <w:name w:val="Quote Char"/>
    <w:basedOn w:val="DefaultParagraphFont"/>
    <w:link w:val="Quote"/>
    <w:uiPriority w:val="29"/>
    <w:rsid w:val="003847CD"/>
    <w:rPr>
      <w:rFonts w:ascii="Times New Roman" w:eastAsia="Times New Roman" w:hAnsi="Times New Roman" w:cs="Times New Roman"/>
      <w:b/>
      <w:iCs/>
      <w:color w:val="000000"/>
      <w:kern w:val="0"/>
      <w:sz w:val="24"/>
      <w:lang w:eastAsia="fr-FR"/>
      <w14:ligatures w14:val="none"/>
    </w:rPr>
  </w:style>
  <w:style w:type="character" w:customStyle="1" w:styleId="UnresolvedMention1">
    <w:name w:val="Unresolved Mention1"/>
    <w:basedOn w:val="DefaultParagraphFont"/>
    <w:uiPriority w:val="99"/>
    <w:semiHidden/>
    <w:rsid w:val="003847CD"/>
    <w:rPr>
      <w:color w:val="605E5C"/>
      <w:shd w:val="clear" w:color="auto" w:fill="E1DFDD"/>
    </w:rPr>
  </w:style>
  <w:style w:type="character" w:customStyle="1" w:styleId="UnresolvedMention2">
    <w:name w:val="Unresolved Mention2"/>
    <w:basedOn w:val="DefaultParagraphFont"/>
    <w:uiPriority w:val="99"/>
    <w:semiHidden/>
    <w:rsid w:val="003847CD"/>
    <w:rPr>
      <w:color w:val="605E5C"/>
      <w:shd w:val="clear" w:color="auto" w:fill="E1DFDD"/>
    </w:rPr>
  </w:style>
  <w:style w:type="character" w:customStyle="1" w:styleId="apple-converted-space">
    <w:name w:val="apple-converted-space"/>
    <w:basedOn w:val="DefaultParagraphFont"/>
    <w:rsid w:val="003847CD"/>
  </w:style>
  <w:style w:type="character" w:customStyle="1" w:styleId="UnresolvedMention3">
    <w:name w:val="Unresolved Mention3"/>
    <w:basedOn w:val="DefaultParagraphFont"/>
    <w:uiPriority w:val="99"/>
    <w:semiHidden/>
    <w:rsid w:val="003847CD"/>
    <w:rPr>
      <w:color w:val="605E5C"/>
      <w:shd w:val="clear" w:color="auto" w:fill="E1DFDD"/>
    </w:rPr>
  </w:style>
  <w:style w:type="character" w:customStyle="1" w:styleId="UnresolvedMention4">
    <w:name w:val="Unresolved Mention4"/>
    <w:basedOn w:val="DefaultParagraphFont"/>
    <w:uiPriority w:val="99"/>
    <w:semiHidden/>
    <w:rsid w:val="003847CD"/>
    <w:rPr>
      <w:color w:val="605E5C"/>
      <w:shd w:val="clear" w:color="auto" w:fill="E1DFDD"/>
    </w:rPr>
  </w:style>
  <w:style w:type="character" w:customStyle="1" w:styleId="familyname">
    <w:name w:val="familyname"/>
    <w:basedOn w:val="DefaultParagraphFont"/>
    <w:rsid w:val="003847CD"/>
  </w:style>
  <w:style w:type="table" w:customStyle="1" w:styleId="Grilledutableau3">
    <w:name w:val="Grille du tableau3"/>
    <w:basedOn w:val="TableNormal"/>
    <w:next w:val="TableGrid"/>
    <w:uiPriority w:val="59"/>
    <w:rsid w:val="003847CD"/>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ausimple21">
    <w:name w:val="Tableau simple 21"/>
    <w:basedOn w:val="TableNormal"/>
    <w:next w:val="PlainTable2"/>
    <w:uiPriority w:val="42"/>
    <w:rsid w:val="003847CD"/>
    <w:pPr>
      <w:spacing w:line="240" w:lineRule="auto"/>
    </w:pPr>
    <w:rPr>
      <w:rFonts w:ascii="Calibri" w:eastAsia="Times New Roman" w:hAnsi="Calibri"/>
      <w:lang w:eastAsia="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lledutableau12">
    <w:name w:val="Grille du tableau12"/>
    <w:basedOn w:val="TableNormal"/>
    <w:uiPriority w:val="59"/>
    <w:rsid w:val="003847CD"/>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1">
    <w:name w:val="Grille du tableau21"/>
    <w:basedOn w:val="TableNormal"/>
    <w:uiPriority w:val="59"/>
    <w:rsid w:val="003847CD"/>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32">
    <w:name w:val="Grille du tableau32"/>
    <w:basedOn w:val="TableNormal"/>
    <w:uiPriority w:val="59"/>
    <w:rsid w:val="003847CD"/>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4">
    <w:name w:val="Grille du tableau4"/>
    <w:basedOn w:val="TableNormal"/>
    <w:uiPriority w:val="59"/>
    <w:rsid w:val="003847CD"/>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ausimple211">
    <w:name w:val="Tableau simple 211"/>
    <w:basedOn w:val="TableNormal"/>
    <w:uiPriority w:val="42"/>
    <w:rsid w:val="003847CD"/>
    <w:pPr>
      <w:spacing w:line="240" w:lineRule="auto"/>
    </w:pPr>
    <w:rPr>
      <w:rFonts w:ascii="Calibri" w:eastAsia="Calibri" w:hAnsi="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yle2">
    <w:name w:val="Style2"/>
    <w:basedOn w:val="TableNormal"/>
    <w:uiPriority w:val="99"/>
    <w:rsid w:val="003847CD"/>
    <w:pPr>
      <w:spacing w:line="240" w:lineRule="auto"/>
    </w:pPr>
    <w:rPr>
      <w:rFonts w:ascii="Calibri" w:eastAsia="Calibri" w:hAnsi="Calibri"/>
    </w:r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table" w:customStyle="1" w:styleId="TableGrid0">
    <w:name w:val="TableGrid"/>
    <w:rsid w:val="003847CD"/>
    <w:pPr>
      <w:spacing w:line="240" w:lineRule="auto"/>
    </w:pPr>
    <w:rPr>
      <w:rFonts w:ascii="Calibri" w:eastAsia="Times New Roman" w:hAnsi="Calibri"/>
      <w:lang w:eastAsia="fr-FR"/>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3847CD"/>
    <w:rPr>
      <w:color w:val="954F72" w:themeColor="followedHyperlink"/>
      <w:u w:val="single"/>
    </w:rPr>
  </w:style>
  <w:style w:type="paragraph" w:styleId="Quote">
    <w:name w:val="Quote"/>
    <w:basedOn w:val="Normal"/>
    <w:next w:val="Normal"/>
    <w:link w:val="QuoteChar"/>
    <w:uiPriority w:val="29"/>
    <w:qFormat/>
    <w:rsid w:val="003847CD"/>
    <w:pPr>
      <w:spacing w:before="200" w:after="160"/>
      <w:ind w:left="864" w:right="864"/>
      <w:jc w:val="center"/>
    </w:pPr>
    <w:rPr>
      <w:rFonts w:eastAsia="Times New Roman"/>
      <w:b/>
      <w:iCs/>
      <w:color w:val="000000"/>
      <w:lang w:eastAsia="fr-FR"/>
    </w:rPr>
  </w:style>
  <w:style w:type="character" w:customStyle="1" w:styleId="CitationCar1">
    <w:name w:val="Citation Car1"/>
    <w:basedOn w:val="DefaultParagraphFont"/>
    <w:uiPriority w:val="29"/>
    <w:rsid w:val="003847CD"/>
    <w:rPr>
      <w:rFonts w:ascii="Times New Roman" w:hAnsi="Times New Roman"/>
      <w:i/>
      <w:iCs/>
      <w:color w:val="404040" w:themeColor="text1" w:themeTint="BF"/>
      <w:kern w:val="0"/>
      <w:sz w:val="24"/>
      <w14:ligatures w14:val="none"/>
    </w:rPr>
  </w:style>
  <w:style w:type="table" w:styleId="PlainTable2">
    <w:name w:val="Plain Table 2"/>
    <w:basedOn w:val="TableNormal"/>
    <w:uiPriority w:val="42"/>
    <w:rsid w:val="003847C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lledutableau5">
    <w:name w:val="Grille du tableau5"/>
    <w:basedOn w:val="TableNormal"/>
    <w:next w:val="TableGrid"/>
    <w:uiPriority w:val="59"/>
    <w:rsid w:val="008B7861"/>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2">
    <w:name w:val="Grille du tableau22"/>
    <w:basedOn w:val="TableNormal"/>
    <w:uiPriority w:val="59"/>
    <w:rsid w:val="008B7861"/>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13">
    <w:name w:val="Grille du tableau13"/>
    <w:basedOn w:val="TableNormal"/>
    <w:uiPriority w:val="59"/>
    <w:rsid w:val="008B7861"/>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6">
    <w:name w:val="Grille du tableau6"/>
    <w:basedOn w:val="TableNormal"/>
    <w:next w:val="TableGrid"/>
    <w:uiPriority w:val="59"/>
    <w:rsid w:val="00CC6DB6"/>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3">
    <w:name w:val="Grille du tableau23"/>
    <w:basedOn w:val="TableNormal"/>
    <w:uiPriority w:val="59"/>
    <w:rsid w:val="00CC6DB6"/>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14">
    <w:name w:val="Grille du tableau14"/>
    <w:basedOn w:val="TableNormal"/>
    <w:uiPriority w:val="59"/>
    <w:rsid w:val="00CC6DB6"/>
    <w:pPr>
      <w:spacing w:after="12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re51">
    <w:name w:val="Titre 51"/>
    <w:basedOn w:val="Normal"/>
    <w:next w:val="Normal"/>
    <w:autoRedefine/>
    <w:uiPriority w:val="9"/>
    <w:unhideWhenUsed/>
    <w:qFormat/>
    <w:rsid w:val="00A67AB4"/>
    <w:pPr>
      <w:keepNext/>
      <w:keepLines/>
      <w:spacing w:line="259" w:lineRule="auto"/>
      <w:jc w:val="left"/>
      <w:outlineLvl w:val="4"/>
    </w:pPr>
    <w:rPr>
      <w:rFonts w:eastAsia="Times New Roman"/>
      <w:b/>
      <w:lang w:eastAsia="fr-FR"/>
    </w:rPr>
  </w:style>
  <w:style w:type="paragraph" w:customStyle="1" w:styleId="Titre61">
    <w:name w:val="Titre 61"/>
    <w:basedOn w:val="Normal"/>
    <w:next w:val="Normal"/>
    <w:autoRedefine/>
    <w:uiPriority w:val="9"/>
    <w:unhideWhenUsed/>
    <w:qFormat/>
    <w:rsid w:val="00A67AB4"/>
    <w:pPr>
      <w:keepNext/>
      <w:keepLines/>
      <w:jc w:val="left"/>
      <w:outlineLvl w:val="5"/>
    </w:pPr>
    <w:rPr>
      <w:rFonts w:eastAsia="Times New Roman"/>
      <w:b/>
    </w:rPr>
  </w:style>
  <w:style w:type="paragraph" w:customStyle="1" w:styleId="Titre71">
    <w:name w:val="Titre 71"/>
    <w:basedOn w:val="Normal"/>
    <w:next w:val="Normal"/>
    <w:uiPriority w:val="9"/>
    <w:unhideWhenUsed/>
    <w:qFormat/>
    <w:rsid w:val="00A67AB4"/>
    <w:pPr>
      <w:keepNext/>
      <w:keepLines/>
      <w:spacing w:before="40" w:line="259" w:lineRule="auto"/>
      <w:jc w:val="left"/>
      <w:outlineLvl w:val="6"/>
    </w:pPr>
    <w:rPr>
      <w:rFonts w:ascii="Calibri Light" w:eastAsia="Times New Roman" w:hAnsi="Calibri Light"/>
      <w:i/>
      <w:iCs/>
      <w:color w:val="1F4D78"/>
      <w:sz w:val="22"/>
    </w:rPr>
  </w:style>
  <w:style w:type="numbering" w:customStyle="1" w:styleId="Aucuneliste3">
    <w:name w:val="Aucune liste3"/>
    <w:next w:val="NoList"/>
    <w:uiPriority w:val="99"/>
    <w:semiHidden/>
    <w:unhideWhenUsed/>
    <w:rsid w:val="00A67AB4"/>
  </w:style>
  <w:style w:type="character" w:customStyle="1" w:styleId="Heading5Char">
    <w:name w:val="Heading 5 Char"/>
    <w:basedOn w:val="DefaultParagraphFont"/>
    <w:link w:val="Heading5"/>
    <w:uiPriority w:val="9"/>
    <w:rsid w:val="00A67AB4"/>
    <w:rPr>
      <w:rFonts w:ascii="Times New Roman" w:eastAsia="Times New Roman" w:hAnsi="Times New Roman" w:cs="Times New Roman"/>
      <w:b/>
      <w:sz w:val="24"/>
      <w:lang w:eastAsia="fr-FR"/>
    </w:rPr>
  </w:style>
  <w:style w:type="character" w:customStyle="1" w:styleId="Heading6Char">
    <w:name w:val="Heading 6 Char"/>
    <w:basedOn w:val="DefaultParagraphFont"/>
    <w:link w:val="Heading6"/>
    <w:uiPriority w:val="9"/>
    <w:rsid w:val="00A67AB4"/>
    <w:rPr>
      <w:rFonts w:ascii="Times New Roman" w:eastAsia="Times New Roman" w:hAnsi="Times New Roman" w:cs="Times New Roman"/>
      <w:b/>
      <w:sz w:val="24"/>
    </w:rPr>
  </w:style>
  <w:style w:type="character" w:customStyle="1" w:styleId="Heading7Char">
    <w:name w:val="Heading 7 Char"/>
    <w:basedOn w:val="DefaultParagraphFont"/>
    <w:link w:val="Heading7"/>
    <w:uiPriority w:val="9"/>
    <w:rsid w:val="00A67AB4"/>
    <w:rPr>
      <w:rFonts w:ascii="Calibri Light" w:eastAsia="Times New Roman" w:hAnsi="Calibri Light" w:cs="Times New Roman"/>
      <w:i/>
      <w:iCs/>
      <w:color w:val="1F4D78"/>
    </w:rPr>
  </w:style>
  <w:style w:type="paragraph" w:customStyle="1" w:styleId="En-ttedetabledesmatires2">
    <w:name w:val="En-tête de table des matières2"/>
    <w:basedOn w:val="Heading1"/>
    <w:next w:val="Normal"/>
    <w:uiPriority w:val="39"/>
    <w:unhideWhenUsed/>
    <w:qFormat/>
    <w:rsid w:val="00A67AB4"/>
    <w:pPr>
      <w:keepNext/>
      <w:keepLines/>
      <w:numPr>
        <w:numId w:val="0"/>
      </w:numPr>
      <w:spacing w:before="240" w:beforeAutospacing="0" w:after="0" w:afterAutospacing="0" w:line="360" w:lineRule="auto"/>
      <w:outlineLvl w:val="9"/>
    </w:pPr>
    <w:rPr>
      <w:rFonts w:ascii="Calibri Light" w:hAnsi="Calibri Light"/>
      <w:b w:val="0"/>
      <w:bCs w:val="0"/>
      <w:color w:val="2E74B5"/>
      <w:kern w:val="0"/>
      <w:sz w:val="32"/>
      <w:szCs w:val="32"/>
      <w:lang w:val="fr-FR" w:eastAsia="fr-FR"/>
    </w:rPr>
  </w:style>
  <w:style w:type="character" w:customStyle="1" w:styleId="NoSpacingChar">
    <w:name w:val="No Spacing Char"/>
    <w:aliases w:val="Titre 0 Char"/>
    <w:basedOn w:val="DefaultParagraphFont"/>
    <w:link w:val="NoSpacing"/>
    <w:uiPriority w:val="1"/>
    <w:rsid w:val="000123B2"/>
    <w:rPr>
      <w:rFonts w:ascii="Cooper Black" w:hAnsi="Cooper Black"/>
      <w:bCs/>
      <w:sz w:val="36"/>
      <w:szCs w:val="24"/>
      <w:lang w:eastAsia="fr-FR"/>
    </w:rPr>
  </w:style>
  <w:style w:type="table" w:customStyle="1" w:styleId="Grilledutableau15">
    <w:name w:val="Grille du tableau15"/>
    <w:basedOn w:val="TableNormal"/>
    <w:next w:val="TableGrid"/>
    <w:uiPriority w:val="39"/>
    <w:rsid w:val="00A67AB4"/>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1">
    <w:name w:val="Aucune liste11"/>
    <w:next w:val="NoList"/>
    <w:uiPriority w:val="99"/>
    <w:semiHidden/>
    <w:unhideWhenUsed/>
    <w:rsid w:val="00A67AB4"/>
  </w:style>
  <w:style w:type="character" w:customStyle="1" w:styleId="CharAttribute0">
    <w:name w:val="CharAttribute0"/>
    <w:rsid w:val="00A67AB4"/>
    <w:rPr>
      <w:rFonts w:ascii="Times New Roman" w:eastAsia="Times New Roman"/>
    </w:rPr>
  </w:style>
  <w:style w:type="character" w:styleId="Emphasis">
    <w:name w:val="Emphasis"/>
    <w:basedOn w:val="DefaultParagraphFont"/>
    <w:uiPriority w:val="20"/>
    <w:qFormat/>
    <w:rsid w:val="00A67AB4"/>
    <w:rPr>
      <w:i/>
      <w:iCs/>
    </w:rPr>
  </w:style>
  <w:style w:type="paragraph" w:customStyle="1" w:styleId="petittitre">
    <w:name w:val="petit titre"/>
    <w:basedOn w:val="ListParagraph"/>
    <w:link w:val="petittitreCar"/>
    <w:qFormat/>
    <w:rsid w:val="00A67AB4"/>
    <w:pPr>
      <w:numPr>
        <w:numId w:val="14"/>
      </w:numPr>
      <w:spacing w:after="240"/>
    </w:pPr>
    <w:rPr>
      <w:rFonts w:eastAsia="Times New Roman"/>
      <w:sz w:val="26"/>
      <w:szCs w:val="26"/>
      <w:lang w:eastAsia="fr-FR"/>
    </w:rPr>
  </w:style>
  <w:style w:type="character" w:customStyle="1" w:styleId="petittitreCar">
    <w:name w:val="petit titre Car"/>
    <w:basedOn w:val="ParagraphedelisteCar"/>
    <w:link w:val="petittitre"/>
    <w:rsid w:val="00A67AB4"/>
    <w:rPr>
      <w:rFonts w:ascii="Times New Roman" w:eastAsia="Times New Roman" w:hAnsi="Times New Roman"/>
      <w:kern w:val="0"/>
      <w:sz w:val="26"/>
      <w:szCs w:val="26"/>
      <w:lang w:eastAsia="fr-FR"/>
      <w14:ligatures w14:val="none"/>
    </w:rPr>
  </w:style>
  <w:style w:type="paragraph" w:customStyle="1" w:styleId="TM61">
    <w:name w:val="TM 61"/>
    <w:basedOn w:val="Normal"/>
    <w:next w:val="Normal"/>
    <w:autoRedefine/>
    <w:uiPriority w:val="39"/>
    <w:unhideWhenUsed/>
    <w:rsid w:val="00A67AB4"/>
    <w:pPr>
      <w:spacing w:after="100" w:line="259" w:lineRule="auto"/>
      <w:ind w:left="1100"/>
      <w:jc w:val="left"/>
    </w:pPr>
    <w:rPr>
      <w:rFonts w:ascii="Calibri" w:eastAsia="Times New Roman" w:hAnsi="Calibri"/>
      <w:sz w:val="22"/>
      <w:lang w:eastAsia="fr-FR"/>
    </w:rPr>
  </w:style>
  <w:style w:type="paragraph" w:customStyle="1" w:styleId="TM71">
    <w:name w:val="TM 71"/>
    <w:basedOn w:val="Normal"/>
    <w:next w:val="Normal"/>
    <w:autoRedefine/>
    <w:uiPriority w:val="39"/>
    <w:unhideWhenUsed/>
    <w:rsid w:val="00A67AB4"/>
    <w:pPr>
      <w:spacing w:after="100" w:line="259" w:lineRule="auto"/>
      <w:ind w:left="1320"/>
      <w:jc w:val="left"/>
    </w:pPr>
    <w:rPr>
      <w:rFonts w:ascii="Calibri" w:eastAsia="Times New Roman" w:hAnsi="Calibri"/>
      <w:sz w:val="22"/>
      <w:lang w:eastAsia="fr-FR"/>
    </w:rPr>
  </w:style>
  <w:style w:type="paragraph" w:customStyle="1" w:styleId="TM81">
    <w:name w:val="TM 81"/>
    <w:basedOn w:val="Normal"/>
    <w:next w:val="Normal"/>
    <w:autoRedefine/>
    <w:uiPriority w:val="39"/>
    <w:unhideWhenUsed/>
    <w:rsid w:val="00A67AB4"/>
    <w:pPr>
      <w:spacing w:after="100" w:line="259" w:lineRule="auto"/>
      <w:ind w:left="1540"/>
      <w:jc w:val="left"/>
    </w:pPr>
    <w:rPr>
      <w:rFonts w:ascii="Calibri" w:eastAsia="Times New Roman" w:hAnsi="Calibri"/>
      <w:sz w:val="22"/>
      <w:lang w:eastAsia="fr-FR"/>
    </w:rPr>
  </w:style>
  <w:style w:type="paragraph" w:customStyle="1" w:styleId="TM91">
    <w:name w:val="TM 91"/>
    <w:basedOn w:val="Normal"/>
    <w:next w:val="Normal"/>
    <w:autoRedefine/>
    <w:uiPriority w:val="39"/>
    <w:unhideWhenUsed/>
    <w:rsid w:val="00A67AB4"/>
    <w:pPr>
      <w:spacing w:after="100" w:line="259" w:lineRule="auto"/>
      <w:ind w:left="1760"/>
      <w:jc w:val="left"/>
    </w:pPr>
    <w:rPr>
      <w:rFonts w:ascii="Calibri" w:eastAsia="Times New Roman" w:hAnsi="Calibri"/>
      <w:sz w:val="22"/>
      <w:lang w:eastAsia="fr-FR"/>
    </w:rPr>
  </w:style>
  <w:style w:type="table" w:customStyle="1" w:styleId="Grilledutableau24">
    <w:name w:val="Grille du tableau24"/>
    <w:basedOn w:val="TableNormal"/>
    <w:next w:val="TableGrid"/>
    <w:uiPriority w:val="39"/>
    <w:rsid w:val="00A67AB4"/>
    <w:pPr>
      <w:spacing w:line="240" w:lineRule="auto"/>
      <w:ind w:firstLine="425"/>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21">
    <w:name w:val="Aucune liste21"/>
    <w:next w:val="NoList"/>
    <w:uiPriority w:val="99"/>
    <w:semiHidden/>
    <w:unhideWhenUsed/>
    <w:rsid w:val="00A67AB4"/>
  </w:style>
  <w:style w:type="paragraph" w:customStyle="1" w:styleId="msonormal0">
    <w:name w:val="msonormal"/>
    <w:basedOn w:val="Normal"/>
    <w:rsid w:val="00A67AB4"/>
    <w:pPr>
      <w:spacing w:before="100" w:beforeAutospacing="1" w:after="100" w:afterAutospacing="1" w:line="240" w:lineRule="auto"/>
      <w:jc w:val="left"/>
    </w:pPr>
    <w:rPr>
      <w:rFonts w:eastAsia="Times New Roman"/>
      <w:szCs w:val="24"/>
      <w:lang w:val="fr-CM" w:eastAsia="fr-CM"/>
    </w:rPr>
  </w:style>
  <w:style w:type="table" w:customStyle="1" w:styleId="Grilledutableau33">
    <w:name w:val="Grille du tableau33"/>
    <w:basedOn w:val="TableNormal"/>
    <w:next w:val="TableGrid"/>
    <w:uiPriority w:val="59"/>
    <w:rsid w:val="00A67AB4"/>
    <w:pPr>
      <w:spacing w:line="240" w:lineRule="auto"/>
    </w:pPr>
    <w:rPr>
      <w:rFonts w:ascii="Calibri" w:eastAsia="Calibri" w:hAnsi="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1">
    <w:name w:val="Grille du tableau111"/>
    <w:basedOn w:val="TableNormal"/>
    <w:uiPriority w:val="39"/>
    <w:rsid w:val="00A67AB4"/>
    <w:pPr>
      <w:spacing w:line="240" w:lineRule="auto"/>
    </w:pPr>
    <w:rPr>
      <w:rFonts w:ascii="Calibri" w:eastAsia="Calibri" w:hAnsi="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11">
    <w:name w:val="Grille du tableau211"/>
    <w:basedOn w:val="TableNormal"/>
    <w:uiPriority w:val="39"/>
    <w:rsid w:val="00A67AB4"/>
    <w:pPr>
      <w:spacing w:line="240" w:lineRule="auto"/>
      <w:ind w:firstLine="425"/>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
    <w:name w:val="Tableau Grille 1 Clair - Accentuation 11"/>
    <w:basedOn w:val="TableNormal"/>
    <w:uiPriority w:val="46"/>
    <w:rsid w:val="00A67AB4"/>
    <w:pPr>
      <w:spacing w:line="240" w:lineRule="auto"/>
    </w:pPr>
    <w:rPr>
      <w:rFonts w:ascii="Calibri" w:eastAsia="Calibri" w:hAnsi="Calibri"/>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numbering" w:customStyle="1" w:styleId="Aucuneliste31">
    <w:name w:val="Aucune liste31"/>
    <w:next w:val="NoList"/>
    <w:uiPriority w:val="99"/>
    <w:semiHidden/>
    <w:unhideWhenUsed/>
    <w:rsid w:val="00A67AB4"/>
  </w:style>
  <w:style w:type="numbering" w:customStyle="1" w:styleId="Aucuneliste111">
    <w:name w:val="Aucune liste111"/>
    <w:next w:val="NoList"/>
    <w:uiPriority w:val="99"/>
    <w:semiHidden/>
    <w:unhideWhenUsed/>
    <w:rsid w:val="00A67AB4"/>
  </w:style>
  <w:style w:type="table" w:customStyle="1" w:styleId="Grilledutableau41">
    <w:name w:val="Grille du tableau41"/>
    <w:basedOn w:val="TableNormal"/>
    <w:next w:val="TableGrid"/>
    <w:uiPriority w:val="59"/>
    <w:rsid w:val="00A67AB4"/>
    <w:pPr>
      <w:spacing w:line="240" w:lineRule="auto"/>
    </w:pPr>
    <w:rPr>
      <w:rFonts w:ascii="Calibri" w:eastAsia="Calibri" w:hAnsi="Calibri"/>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4">
    <w:name w:val="Aucune liste4"/>
    <w:next w:val="NoList"/>
    <w:uiPriority w:val="99"/>
    <w:semiHidden/>
    <w:unhideWhenUsed/>
    <w:rsid w:val="00A67AB4"/>
  </w:style>
  <w:style w:type="table" w:customStyle="1" w:styleId="Grilledutableau51">
    <w:name w:val="Grille du tableau51"/>
    <w:basedOn w:val="TableNormal"/>
    <w:next w:val="TableGrid"/>
    <w:uiPriority w:val="59"/>
    <w:rsid w:val="00A67AB4"/>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21">
    <w:name w:val="Grille du tableau121"/>
    <w:basedOn w:val="TableNormal"/>
    <w:next w:val="TableGrid"/>
    <w:uiPriority w:val="39"/>
    <w:rsid w:val="00A67AB4"/>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2">
    <w:name w:val="Aucune liste12"/>
    <w:next w:val="NoList"/>
    <w:uiPriority w:val="99"/>
    <w:semiHidden/>
    <w:unhideWhenUsed/>
    <w:rsid w:val="00A67AB4"/>
  </w:style>
  <w:style w:type="table" w:customStyle="1" w:styleId="Grilledutableau221">
    <w:name w:val="Grille du tableau221"/>
    <w:basedOn w:val="TableNormal"/>
    <w:next w:val="TableGrid"/>
    <w:uiPriority w:val="39"/>
    <w:rsid w:val="00A67AB4"/>
    <w:pPr>
      <w:spacing w:line="240" w:lineRule="auto"/>
      <w:ind w:firstLine="425"/>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67AB4"/>
    <w:rPr>
      <w:b/>
      <w:bCs/>
    </w:rPr>
  </w:style>
  <w:style w:type="table" w:customStyle="1" w:styleId="TableauGrille1Clair-Accentuation111">
    <w:name w:val="Tableau Grille 1 Clair - Accentuation 111"/>
    <w:basedOn w:val="TableNormal"/>
    <w:uiPriority w:val="46"/>
    <w:rsid w:val="00A67AB4"/>
    <w:pPr>
      <w:spacing w:line="240" w:lineRule="auto"/>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numbering" w:customStyle="1" w:styleId="Aucuneliste5">
    <w:name w:val="Aucune liste5"/>
    <w:next w:val="NoList"/>
    <w:uiPriority w:val="99"/>
    <w:semiHidden/>
    <w:unhideWhenUsed/>
    <w:rsid w:val="00A67AB4"/>
  </w:style>
  <w:style w:type="numbering" w:customStyle="1" w:styleId="Aucuneliste13">
    <w:name w:val="Aucune liste13"/>
    <w:next w:val="NoList"/>
    <w:uiPriority w:val="99"/>
    <w:semiHidden/>
    <w:unhideWhenUsed/>
    <w:rsid w:val="00A67AB4"/>
  </w:style>
  <w:style w:type="table" w:customStyle="1" w:styleId="Grilledutableau61">
    <w:name w:val="Grille du tableau61"/>
    <w:basedOn w:val="TableNormal"/>
    <w:next w:val="TableGrid"/>
    <w:uiPriority w:val="59"/>
    <w:rsid w:val="00A67AB4"/>
    <w:pPr>
      <w:spacing w:line="240" w:lineRule="auto"/>
    </w:pPr>
    <w:rPr>
      <w:rFonts w:ascii="Calibri" w:eastAsia="Calibri" w:hAnsi="Calibri"/>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5">
    <w:name w:val="font5"/>
    <w:basedOn w:val="Normal"/>
    <w:rsid w:val="00A67AB4"/>
    <w:pPr>
      <w:spacing w:before="100" w:beforeAutospacing="1" w:after="100" w:afterAutospacing="1" w:line="240" w:lineRule="auto"/>
      <w:jc w:val="left"/>
    </w:pPr>
    <w:rPr>
      <w:rFonts w:ascii="Arial Black" w:eastAsia="Times New Roman" w:hAnsi="Arial Black"/>
      <w:b/>
      <w:bCs/>
      <w:color w:val="000000"/>
      <w:sz w:val="18"/>
      <w:szCs w:val="18"/>
      <w:lang w:val="en-US"/>
    </w:rPr>
  </w:style>
  <w:style w:type="paragraph" w:customStyle="1" w:styleId="font6">
    <w:name w:val="font6"/>
    <w:basedOn w:val="Normal"/>
    <w:rsid w:val="00A67AB4"/>
    <w:pPr>
      <w:spacing w:before="100" w:beforeAutospacing="1" w:after="100" w:afterAutospacing="1" w:line="240" w:lineRule="auto"/>
      <w:jc w:val="left"/>
    </w:pPr>
    <w:rPr>
      <w:rFonts w:ascii="Arial Black" w:eastAsia="Times New Roman" w:hAnsi="Arial Black"/>
      <w:b/>
      <w:bCs/>
      <w:color w:val="000000"/>
      <w:sz w:val="18"/>
      <w:szCs w:val="18"/>
      <w:lang w:val="en-US"/>
    </w:rPr>
  </w:style>
  <w:style w:type="paragraph" w:customStyle="1" w:styleId="xl65">
    <w:name w:val="xl65"/>
    <w:basedOn w:val="Normal"/>
    <w:rsid w:val="00A67AB4"/>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Narrow" w:eastAsia="Times New Roman" w:hAnsi="Arial Narrow"/>
      <w:b/>
      <w:bCs/>
      <w:szCs w:val="24"/>
      <w:lang w:val="en-US"/>
    </w:rPr>
  </w:style>
  <w:style w:type="paragraph" w:customStyle="1" w:styleId="xl66">
    <w:name w:val="xl66"/>
    <w:basedOn w:val="Normal"/>
    <w:rsid w:val="00A67AB4"/>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imes New Roman" w:hAnsi="Arial Narrow"/>
      <w:b/>
      <w:bCs/>
      <w:szCs w:val="24"/>
      <w:lang w:val="en-US"/>
    </w:rPr>
  </w:style>
  <w:style w:type="paragraph" w:customStyle="1" w:styleId="xl67">
    <w:name w:val="xl67"/>
    <w:basedOn w:val="Normal"/>
    <w:rsid w:val="00A67AB4"/>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eastAsia="Times New Roman"/>
      <w:color w:val="000000"/>
      <w:sz w:val="18"/>
      <w:szCs w:val="18"/>
      <w:lang w:val="en-US"/>
    </w:rPr>
  </w:style>
  <w:style w:type="paragraph" w:customStyle="1" w:styleId="xl68">
    <w:name w:val="xl68"/>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ascii="Arial Black" w:eastAsia="Times New Roman" w:hAnsi="Arial Black"/>
      <w:b/>
      <w:bCs/>
      <w:sz w:val="18"/>
      <w:szCs w:val="18"/>
      <w:lang w:val="en-US"/>
    </w:rPr>
  </w:style>
  <w:style w:type="paragraph" w:customStyle="1" w:styleId="xl69">
    <w:name w:val="xl69"/>
    <w:basedOn w:val="Normal"/>
    <w:rsid w:val="00A67AB4"/>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sz w:val="20"/>
      <w:szCs w:val="20"/>
      <w:lang w:val="en-US"/>
    </w:rPr>
  </w:style>
  <w:style w:type="paragraph" w:customStyle="1" w:styleId="xl70">
    <w:name w:val="xl70"/>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eastAsia="Times New Roman"/>
      <w:sz w:val="20"/>
      <w:szCs w:val="20"/>
      <w:lang w:val="en-US"/>
    </w:rPr>
  </w:style>
  <w:style w:type="paragraph" w:customStyle="1" w:styleId="xl71">
    <w:name w:val="xl71"/>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eastAsia="Times New Roman"/>
      <w:color w:val="000000"/>
      <w:sz w:val="18"/>
      <w:szCs w:val="18"/>
      <w:lang w:val="en-US"/>
    </w:rPr>
  </w:style>
  <w:style w:type="paragraph" w:customStyle="1" w:styleId="xl72">
    <w:name w:val="xl72"/>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ascii="Arial Black" w:eastAsia="Times New Roman" w:hAnsi="Arial Black"/>
      <w:color w:val="000000"/>
      <w:sz w:val="18"/>
      <w:szCs w:val="18"/>
      <w:lang w:val="en-US"/>
    </w:rPr>
  </w:style>
  <w:style w:type="paragraph" w:customStyle="1" w:styleId="xl73">
    <w:name w:val="xl73"/>
    <w:basedOn w:val="Normal"/>
    <w:rsid w:val="00A67AB4"/>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eastAsia="Times New Roman"/>
      <w:sz w:val="18"/>
      <w:szCs w:val="18"/>
      <w:lang w:val="en-US"/>
    </w:rPr>
  </w:style>
  <w:style w:type="paragraph" w:customStyle="1" w:styleId="xl74">
    <w:name w:val="xl74"/>
    <w:basedOn w:val="Normal"/>
    <w:rsid w:val="00A67AB4"/>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lang w:val="en-US"/>
    </w:rPr>
  </w:style>
  <w:style w:type="paragraph" w:customStyle="1" w:styleId="xl75">
    <w:name w:val="xl75"/>
    <w:basedOn w:val="Normal"/>
    <w:rsid w:val="00A67AB4"/>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20"/>
      <w:szCs w:val="20"/>
      <w:lang w:val="en-US"/>
    </w:rPr>
  </w:style>
  <w:style w:type="paragraph" w:customStyle="1" w:styleId="xl76">
    <w:name w:val="xl76"/>
    <w:basedOn w:val="Normal"/>
    <w:rsid w:val="00A67AB4"/>
    <w:pPr>
      <w:pBdr>
        <w:bottom w:val="single" w:sz="8" w:space="0" w:color="auto"/>
        <w:right w:val="single" w:sz="8" w:space="0" w:color="auto"/>
      </w:pBdr>
      <w:spacing w:before="100" w:beforeAutospacing="1" w:after="100" w:afterAutospacing="1" w:line="240" w:lineRule="auto"/>
      <w:textAlignment w:val="center"/>
    </w:pPr>
    <w:rPr>
      <w:rFonts w:eastAsia="Times New Roman"/>
      <w:sz w:val="20"/>
      <w:szCs w:val="20"/>
      <w:lang w:val="en-US"/>
    </w:rPr>
  </w:style>
  <w:style w:type="paragraph" w:customStyle="1" w:styleId="xl77">
    <w:name w:val="xl77"/>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eastAsia="Times New Roman"/>
      <w:sz w:val="18"/>
      <w:szCs w:val="18"/>
      <w:lang w:val="en-US"/>
    </w:rPr>
  </w:style>
  <w:style w:type="paragraph" w:customStyle="1" w:styleId="xl78">
    <w:name w:val="xl78"/>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eastAsia="Times New Roman"/>
      <w:b/>
      <w:bCs/>
      <w:color w:val="000000"/>
      <w:szCs w:val="24"/>
      <w:lang w:val="en-US"/>
    </w:rPr>
  </w:style>
  <w:style w:type="paragraph" w:customStyle="1" w:styleId="xl79">
    <w:name w:val="xl79"/>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ascii="Arial Black" w:eastAsia="Times New Roman" w:hAnsi="Arial Black"/>
      <w:sz w:val="18"/>
      <w:szCs w:val="18"/>
      <w:lang w:val="en-US"/>
    </w:rPr>
  </w:style>
  <w:style w:type="paragraph" w:customStyle="1" w:styleId="xl80">
    <w:name w:val="xl80"/>
    <w:basedOn w:val="Normal"/>
    <w:rsid w:val="00A67AB4"/>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sz w:val="18"/>
      <w:szCs w:val="18"/>
      <w:lang w:val="en-US"/>
    </w:rPr>
  </w:style>
  <w:style w:type="paragraph" w:customStyle="1" w:styleId="xl81">
    <w:name w:val="xl81"/>
    <w:basedOn w:val="Normal"/>
    <w:rsid w:val="00A67AB4"/>
    <w:pPr>
      <w:pBdr>
        <w:bottom w:val="single" w:sz="8" w:space="0" w:color="auto"/>
        <w:right w:val="single" w:sz="8" w:space="0" w:color="auto"/>
      </w:pBdr>
      <w:spacing w:before="100" w:beforeAutospacing="1" w:after="100" w:afterAutospacing="1" w:line="240" w:lineRule="auto"/>
      <w:jc w:val="left"/>
      <w:textAlignment w:val="center"/>
    </w:pPr>
    <w:rPr>
      <w:rFonts w:ascii="Arial Black" w:eastAsia="Times New Roman" w:hAnsi="Arial Black"/>
      <w:b/>
      <w:bCs/>
      <w:color w:val="000000"/>
      <w:sz w:val="18"/>
      <w:szCs w:val="18"/>
      <w:lang w:val="en-US"/>
    </w:rPr>
  </w:style>
  <w:style w:type="paragraph" w:customStyle="1" w:styleId="xl82">
    <w:name w:val="xl82"/>
    <w:basedOn w:val="Normal"/>
    <w:rsid w:val="00A67AB4"/>
    <w:pPr>
      <w:pBdr>
        <w:left w:val="single" w:sz="8" w:space="0" w:color="auto"/>
        <w:bottom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83">
    <w:name w:val="xl83"/>
    <w:basedOn w:val="Normal"/>
    <w:rsid w:val="00A67AB4"/>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84">
    <w:name w:val="xl84"/>
    <w:basedOn w:val="Normal"/>
    <w:rsid w:val="00A67AB4"/>
    <w:pPr>
      <w:pBdr>
        <w:top w:val="single" w:sz="8" w:space="0" w:color="auto"/>
        <w:bottom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85">
    <w:name w:val="xl85"/>
    <w:basedOn w:val="Normal"/>
    <w:rsid w:val="00A67AB4"/>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86">
    <w:name w:val="xl86"/>
    <w:basedOn w:val="Normal"/>
    <w:rsid w:val="00A67AB4"/>
    <w:pPr>
      <w:pBdr>
        <w:top w:val="single" w:sz="8" w:space="0" w:color="auto"/>
        <w:left w:val="single" w:sz="8" w:space="0" w:color="auto"/>
      </w:pBdr>
      <w:spacing w:before="100" w:beforeAutospacing="1" w:after="100" w:afterAutospacing="1" w:line="240" w:lineRule="auto"/>
      <w:jc w:val="center"/>
      <w:textAlignment w:val="center"/>
    </w:pPr>
    <w:rPr>
      <w:rFonts w:ascii="Arial Narrow" w:eastAsia="Times New Roman" w:hAnsi="Arial Narrow"/>
      <w:b/>
      <w:bCs/>
      <w:sz w:val="10"/>
      <w:szCs w:val="10"/>
      <w:lang w:val="en-US"/>
    </w:rPr>
  </w:style>
  <w:style w:type="paragraph" w:customStyle="1" w:styleId="xl87">
    <w:name w:val="xl87"/>
    <w:basedOn w:val="Normal"/>
    <w:rsid w:val="00A67AB4"/>
    <w:pPr>
      <w:pBdr>
        <w:top w:val="single" w:sz="8" w:space="0" w:color="auto"/>
      </w:pBdr>
      <w:spacing w:before="100" w:beforeAutospacing="1" w:after="100" w:afterAutospacing="1" w:line="240" w:lineRule="auto"/>
      <w:jc w:val="center"/>
      <w:textAlignment w:val="center"/>
    </w:pPr>
    <w:rPr>
      <w:rFonts w:ascii="Arial Narrow" w:eastAsia="Times New Roman" w:hAnsi="Arial Narrow"/>
      <w:b/>
      <w:bCs/>
      <w:sz w:val="10"/>
      <w:szCs w:val="10"/>
      <w:lang w:val="en-US"/>
    </w:rPr>
  </w:style>
  <w:style w:type="paragraph" w:customStyle="1" w:styleId="xl88">
    <w:name w:val="xl88"/>
    <w:basedOn w:val="Normal"/>
    <w:rsid w:val="00A67AB4"/>
    <w:pPr>
      <w:pBdr>
        <w:top w:val="single" w:sz="8" w:space="0" w:color="auto"/>
        <w:right w:val="single" w:sz="8" w:space="0" w:color="auto"/>
      </w:pBdr>
      <w:spacing w:before="100" w:beforeAutospacing="1" w:after="100" w:afterAutospacing="1" w:line="240" w:lineRule="auto"/>
      <w:jc w:val="center"/>
      <w:textAlignment w:val="center"/>
    </w:pPr>
    <w:rPr>
      <w:rFonts w:ascii="Arial Narrow" w:eastAsia="Times New Roman" w:hAnsi="Arial Narrow"/>
      <w:b/>
      <w:bCs/>
      <w:sz w:val="10"/>
      <w:szCs w:val="10"/>
      <w:lang w:val="en-US"/>
    </w:rPr>
  </w:style>
  <w:style w:type="paragraph" w:customStyle="1" w:styleId="xl89">
    <w:name w:val="xl89"/>
    <w:basedOn w:val="Normal"/>
    <w:rsid w:val="00A67AB4"/>
    <w:pPr>
      <w:pBdr>
        <w:bottom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90">
    <w:name w:val="xl90"/>
    <w:basedOn w:val="Normal"/>
    <w:rsid w:val="00A67AB4"/>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91">
    <w:name w:val="xl91"/>
    <w:basedOn w:val="Normal"/>
    <w:rsid w:val="00A67AB4"/>
    <w:pPr>
      <w:pBdr>
        <w:left w:val="single" w:sz="8" w:space="0" w:color="auto"/>
      </w:pBdr>
      <w:spacing w:before="100" w:beforeAutospacing="1" w:after="100" w:afterAutospacing="1" w:line="240" w:lineRule="auto"/>
      <w:jc w:val="center"/>
      <w:textAlignment w:val="center"/>
    </w:pPr>
    <w:rPr>
      <w:rFonts w:ascii="Arial Narrow" w:eastAsia="Times New Roman" w:hAnsi="Arial Narrow"/>
      <w:b/>
      <w:bCs/>
      <w:sz w:val="12"/>
      <w:szCs w:val="12"/>
      <w:lang w:val="en-US"/>
    </w:rPr>
  </w:style>
  <w:style w:type="paragraph" w:customStyle="1" w:styleId="xl92">
    <w:name w:val="xl92"/>
    <w:basedOn w:val="Normal"/>
    <w:rsid w:val="00A67AB4"/>
    <w:pPr>
      <w:pBdr>
        <w:top w:val="single" w:sz="8" w:space="0" w:color="auto"/>
        <w:left w:val="single" w:sz="8" w:space="0" w:color="auto"/>
      </w:pBdr>
      <w:spacing w:before="100" w:beforeAutospacing="1" w:after="100" w:afterAutospacing="1" w:line="240" w:lineRule="auto"/>
      <w:jc w:val="center"/>
      <w:textAlignment w:val="center"/>
    </w:pPr>
    <w:rPr>
      <w:rFonts w:ascii="Arial Narrow" w:eastAsia="Times New Roman" w:hAnsi="Arial Narrow"/>
      <w:b/>
      <w:bCs/>
      <w:sz w:val="12"/>
      <w:szCs w:val="12"/>
      <w:lang w:val="en-US"/>
    </w:rPr>
  </w:style>
  <w:style w:type="paragraph" w:customStyle="1" w:styleId="xl93">
    <w:name w:val="xl93"/>
    <w:basedOn w:val="Normal"/>
    <w:rsid w:val="00A67AB4"/>
    <w:pPr>
      <w:pBdr>
        <w:top w:val="single" w:sz="8" w:space="0" w:color="auto"/>
      </w:pBdr>
      <w:spacing w:before="100" w:beforeAutospacing="1" w:after="100" w:afterAutospacing="1" w:line="240" w:lineRule="auto"/>
      <w:jc w:val="center"/>
      <w:textAlignment w:val="center"/>
    </w:pPr>
    <w:rPr>
      <w:rFonts w:ascii="Arial Narrow" w:eastAsia="Times New Roman" w:hAnsi="Arial Narrow"/>
      <w:b/>
      <w:bCs/>
      <w:sz w:val="12"/>
      <w:szCs w:val="12"/>
      <w:lang w:val="en-US"/>
    </w:rPr>
  </w:style>
  <w:style w:type="paragraph" w:customStyle="1" w:styleId="xl94">
    <w:name w:val="xl94"/>
    <w:basedOn w:val="Normal"/>
    <w:rsid w:val="00A67AB4"/>
    <w:pPr>
      <w:pBdr>
        <w:top w:val="single" w:sz="8" w:space="0" w:color="auto"/>
        <w:right w:val="single" w:sz="8" w:space="0" w:color="auto"/>
      </w:pBdr>
      <w:spacing w:before="100" w:beforeAutospacing="1" w:after="100" w:afterAutospacing="1" w:line="240" w:lineRule="auto"/>
      <w:jc w:val="center"/>
      <w:textAlignment w:val="center"/>
    </w:pPr>
    <w:rPr>
      <w:rFonts w:ascii="Arial Narrow" w:eastAsia="Times New Roman" w:hAnsi="Arial Narrow"/>
      <w:b/>
      <w:bCs/>
      <w:sz w:val="12"/>
      <w:szCs w:val="12"/>
      <w:lang w:val="en-US"/>
    </w:rPr>
  </w:style>
  <w:style w:type="paragraph" w:customStyle="1" w:styleId="xl95">
    <w:name w:val="xl95"/>
    <w:basedOn w:val="Normal"/>
    <w:rsid w:val="00A67AB4"/>
    <w:pPr>
      <w:pBdr>
        <w:top w:val="single" w:sz="8" w:space="0" w:color="auto"/>
        <w:left w:val="single" w:sz="8" w:space="0" w:color="auto"/>
      </w:pBdr>
      <w:spacing w:before="100" w:beforeAutospacing="1" w:after="100" w:afterAutospacing="1" w:line="240" w:lineRule="auto"/>
      <w:jc w:val="center"/>
      <w:textAlignment w:val="center"/>
    </w:pPr>
    <w:rPr>
      <w:rFonts w:ascii="Arial Narrow" w:eastAsia="Times New Roman" w:hAnsi="Arial Narrow"/>
      <w:b/>
      <w:bCs/>
      <w:sz w:val="6"/>
      <w:szCs w:val="6"/>
      <w:lang w:val="en-US"/>
    </w:rPr>
  </w:style>
  <w:style w:type="paragraph" w:customStyle="1" w:styleId="xl96">
    <w:name w:val="xl96"/>
    <w:basedOn w:val="Normal"/>
    <w:rsid w:val="00A67AB4"/>
    <w:pPr>
      <w:pBdr>
        <w:top w:val="single" w:sz="8" w:space="0" w:color="auto"/>
      </w:pBdr>
      <w:spacing w:before="100" w:beforeAutospacing="1" w:after="100" w:afterAutospacing="1" w:line="240" w:lineRule="auto"/>
      <w:jc w:val="center"/>
      <w:textAlignment w:val="center"/>
    </w:pPr>
    <w:rPr>
      <w:rFonts w:ascii="Arial Narrow" w:eastAsia="Times New Roman" w:hAnsi="Arial Narrow"/>
      <w:b/>
      <w:bCs/>
      <w:sz w:val="6"/>
      <w:szCs w:val="6"/>
      <w:lang w:val="en-US"/>
    </w:rPr>
  </w:style>
  <w:style w:type="paragraph" w:customStyle="1" w:styleId="xl97">
    <w:name w:val="xl97"/>
    <w:basedOn w:val="Normal"/>
    <w:rsid w:val="00A67AB4"/>
    <w:pPr>
      <w:pBdr>
        <w:top w:val="single" w:sz="8" w:space="0" w:color="auto"/>
        <w:right w:val="single" w:sz="8" w:space="0" w:color="auto"/>
      </w:pBdr>
      <w:spacing w:before="100" w:beforeAutospacing="1" w:after="100" w:afterAutospacing="1" w:line="240" w:lineRule="auto"/>
      <w:jc w:val="center"/>
      <w:textAlignment w:val="center"/>
    </w:pPr>
    <w:rPr>
      <w:rFonts w:ascii="Arial Narrow" w:eastAsia="Times New Roman" w:hAnsi="Arial Narrow"/>
      <w:b/>
      <w:bCs/>
      <w:sz w:val="6"/>
      <w:szCs w:val="6"/>
      <w:lang w:val="en-US"/>
    </w:rPr>
  </w:style>
  <w:style w:type="paragraph" w:customStyle="1" w:styleId="xl98">
    <w:name w:val="xl98"/>
    <w:basedOn w:val="Normal"/>
    <w:rsid w:val="00A67AB4"/>
    <w:pPr>
      <w:pBdr>
        <w:left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99">
    <w:name w:val="xl99"/>
    <w:basedOn w:val="Normal"/>
    <w:rsid w:val="00A67AB4"/>
    <w:pP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100">
    <w:name w:val="xl100"/>
    <w:basedOn w:val="Normal"/>
    <w:rsid w:val="00A67AB4"/>
    <w:pPr>
      <w:pBdr>
        <w:right w:val="single" w:sz="8" w:space="0" w:color="auto"/>
      </w:pBdr>
      <w:spacing w:before="100" w:beforeAutospacing="1" w:after="100" w:afterAutospacing="1" w:line="240" w:lineRule="auto"/>
      <w:jc w:val="center"/>
      <w:textAlignment w:val="center"/>
    </w:pPr>
    <w:rPr>
      <w:rFonts w:ascii="Arial Narrow" w:eastAsia="Times New Roman" w:hAnsi="Arial Narrow"/>
      <w:b/>
      <w:bCs/>
      <w:szCs w:val="24"/>
      <w:lang w:val="en-US"/>
    </w:rPr>
  </w:style>
  <w:style w:type="paragraph" w:customStyle="1" w:styleId="xl101">
    <w:name w:val="xl101"/>
    <w:basedOn w:val="Normal"/>
    <w:rsid w:val="00A67AB4"/>
    <w:pPr>
      <w:pBdr>
        <w:left w:val="single" w:sz="8" w:space="0" w:color="auto"/>
        <w:bottom w:val="single" w:sz="8"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102">
    <w:name w:val="xl102"/>
    <w:basedOn w:val="Normal"/>
    <w:rsid w:val="00A67AB4"/>
    <w:pPr>
      <w:pBdr>
        <w:bottom w:val="single" w:sz="8"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103">
    <w:name w:val="xl103"/>
    <w:basedOn w:val="Normal"/>
    <w:rsid w:val="00A67AB4"/>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104">
    <w:name w:val="xl104"/>
    <w:basedOn w:val="Normal"/>
    <w:rsid w:val="00A67AB4"/>
    <w:pPr>
      <w:pBdr>
        <w:top w:val="single" w:sz="8" w:space="0" w:color="auto"/>
        <w:left w:val="single" w:sz="8" w:space="0" w:color="auto"/>
      </w:pBdr>
      <w:spacing w:before="100" w:beforeAutospacing="1" w:after="100" w:afterAutospacing="1" w:line="240" w:lineRule="auto"/>
      <w:jc w:val="center"/>
      <w:textAlignment w:val="center"/>
    </w:pPr>
    <w:rPr>
      <w:rFonts w:ascii="Arial Narrow" w:eastAsia="Times New Roman" w:hAnsi="Arial Narrow"/>
      <w:b/>
      <w:bCs/>
      <w:sz w:val="8"/>
      <w:szCs w:val="8"/>
      <w:lang w:val="en-US"/>
    </w:rPr>
  </w:style>
  <w:style w:type="paragraph" w:customStyle="1" w:styleId="xl105">
    <w:name w:val="xl105"/>
    <w:basedOn w:val="Normal"/>
    <w:rsid w:val="00A67AB4"/>
    <w:pPr>
      <w:pBdr>
        <w:top w:val="single" w:sz="8" w:space="0" w:color="auto"/>
      </w:pBdr>
      <w:spacing w:before="100" w:beforeAutospacing="1" w:after="100" w:afterAutospacing="1" w:line="240" w:lineRule="auto"/>
      <w:jc w:val="center"/>
      <w:textAlignment w:val="center"/>
    </w:pPr>
    <w:rPr>
      <w:rFonts w:ascii="Arial Narrow" w:eastAsia="Times New Roman" w:hAnsi="Arial Narrow"/>
      <w:b/>
      <w:bCs/>
      <w:sz w:val="8"/>
      <w:szCs w:val="8"/>
      <w:lang w:val="en-US"/>
    </w:rPr>
  </w:style>
  <w:style w:type="paragraph" w:customStyle="1" w:styleId="xl106">
    <w:name w:val="xl106"/>
    <w:basedOn w:val="Normal"/>
    <w:rsid w:val="00A67AB4"/>
    <w:pPr>
      <w:pBdr>
        <w:top w:val="single" w:sz="8" w:space="0" w:color="auto"/>
        <w:right w:val="single" w:sz="8" w:space="0" w:color="auto"/>
      </w:pBdr>
      <w:spacing w:before="100" w:beforeAutospacing="1" w:after="100" w:afterAutospacing="1" w:line="240" w:lineRule="auto"/>
      <w:jc w:val="center"/>
      <w:textAlignment w:val="center"/>
    </w:pPr>
    <w:rPr>
      <w:rFonts w:ascii="Arial Narrow" w:eastAsia="Times New Roman" w:hAnsi="Arial Narrow"/>
      <w:b/>
      <w:bCs/>
      <w:sz w:val="8"/>
      <w:szCs w:val="8"/>
      <w:lang w:val="en-US"/>
    </w:rPr>
  </w:style>
  <w:style w:type="paragraph" w:customStyle="1" w:styleId="xl107">
    <w:name w:val="xl107"/>
    <w:basedOn w:val="Normal"/>
    <w:rsid w:val="00A67AB4"/>
    <w:pPr>
      <w:pBdr>
        <w:top w:val="single" w:sz="8" w:space="0" w:color="auto"/>
        <w:left w:val="single" w:sz="8" w:space="0" w:color="auto"/>
      </w:pBdr>
      <w:spacing w:before="100" w:beforeAutospacing="1" w:after="100" w:afterAutospacing="1" w:line="240" w:lineRule="auto"/>
      <w:jc w:val="left"/>
      <w:textAlignment w:val="center"/>
    </w:pPr>
    <w:rPr>
      <w:rFonts w:ascii="Arial Narrow" w:eastAsia="Times New Roman" w:hAnsi="Arial Narrow"/>
      <w:b/>
      <w:bCs/>
      <w:sz w:val="6"/>
      <w:szCs w:val="6"/>
      <w:lang w:val="en-US"/>
    </w:rPr>
  </w:style>
  <w:style w:type="paragraph" w:customStyle="1" w:styleId="xl108">
    <w:name w:val="xl108"/>
    <w:basedOn w:val="Normal"/>
    <w:rsid w:val="00A67AB4"/>
    <w:pPr>
      <w:pBdr>
        <w:top w:val="single" w:sz="8" w:space="0" w:color="auto"/>
      </w:pBdr>
      <w:spacing w:before="100" w:beforeAutospacing="1" w:after="100" w:afterAutospacing="1" w:line="240" w:lineRule="auto"/>
      <w:jc w:val="left"/>
      <w:textAlignment w:val="center"/>
    </w:pPr>
    <w:rPr>
      <w:rFonts w:ascii="Arial Narrow" w:eastAsia="Times New Roman" w:hAnsi="Arial Narrow"/>
      <w:b/>
      <w:bCs/>
      <w:sz w:val="6"/>
      <w:szCs w:val="6"/>
      <w:lang w:val="en-US"/>
    </w:rPr>
  </w:style>
  <w:style w:type="paragraph" w:customStyle="1" w:styleId="xl109">
    <w:name w:val="xl109"/>
    <w:basedOn w:val="Normal"/>
    <w:rsid w:val="00A67AB4"/>
    <w:pPr>
      <w:pBdr>
        <w:top w:val="single" w:sz="8" w:space="0" w:color="auto"/>
        <w:right w:val="single" w:sz="8" w:space="0" w:color="auto"/>
      </w:pBdr>
      <w:spacing w:before="100" w:beforeAutospacing="1" w:after="100" w:afterAutospacing="1" w:line="240" w:lineRule="auto"/>
      <w:jc w:val="left"/>
      <w:textAlignment w:val="center"/>
    </w:pPr>
    <w:rPr>
      <w:rFonts w:ascii="Arial Narrow" w:eastAsia="Times New Roman" w:hAnsi="Arial Narrow"/>
      <w:b/>
      <w:bCs/>
      <w:sz w:val="6"/>
      <w:szCs w:val="6"/>
      <w:lang w:val="en-US"/>
    </w:rPr>
  </w:style>
  <w:style w:type="paragraph" w:customStyle="1" w:styleId="xl110">
    <w:name w:val="xl110"/>
    <w:basedOn w:val="Normal"/>
    <w:rsid w:val="00A67AB4"/>
    <w:pPr>
      <w:pBdr>
        <w:top w:val="single" w:sz="8" w:space="0" w:color="auto"/>
        <w:left w:val="single" w:sz="8" w:space="0" w:color="auto"/>
      </w:pBdr>
      <w:spacing w:before="100" w:beforeAutospacing="1" w:after="100" w:afterAutospacing="1" w:line="240" w:lineRule="auto"/>
      <w:jc w:val="center"/>
      <w:textAlignment w:val="center"/>
    </w:pPr>
    <w:rPr>
      <w:rFonts w:eastAsia="Times New Roman"/>
      <w:b/>
      <w:bCs/>
      <w:sz w:val="8"/>
      <w:szCs w:val="8"/>
      <w:lang w:val="en-US"/>
    </w:rPr>
  </w:style>
  <w:style w:type="paragraph" w:customStyle="1" w:styleId="xl111">
    <w:name w:val="xl111"/>
    <w:basedOn w:val="Normal"/>
    <w:rsid w:val="00A67AB4"/>
    <w:pPr>
      <w:pBdr>
        <w:top w:val="single" w:sz="8" w:space="0" w:color="auto"/>
      </w:pBdr>
      <w:spacing w:before="100" w:beforeAutospacing="1" w:after="100" w:afterAutospacing="1" w:line="240" w:lineRule="auto"/>
      <w:jc w:val="center"/>
      <w:textAlignment w:val="center"/>
    </w:pPr>
    <w:rPr>
      <w:rFonts w:eastAsia="Times New Roman"/>
      <w:b/>
      <w:bCs/>
      <w:sz w:val="8"/>
      <w:szCs w:val="8"/>
      <w:lang w:val="en-US"/>
    </w:rPr>
  </w:style>
  <w:style w:type="paragraph" w:customStyle="1" w:styleId="xl112">
    <w:name w:val="xl112"/>
    <w:basedOn w:val="Normal"/>
    <w:rsid w:val="00A67AB4"/>
    <w:pPr>
      <w:pBdr>
        <w:top w:val="single" w:sz="8" w:space="0" w:color="auto"/>
        <w:right w:val="single" w:sz="8" w:space="0" w:color="auto"/>
      </w:pBdr>
      <w:spacing w:before="100" w:beforeAutospacing="1" w:after="100" w:afterAutospacing="1" w:line="240" w:lineRule="auto"/>
      <w:jc w:val="center"/>
      <w:textAlignment w:val="center"/>
    </w:pPr>
    <w:rPr>
      <w:rFonts w:eastAsia="Times New Roman"/>
      <w:b/>
      <w:bCs/>
      <w:sz w:val="8"/>
      <w:szCs w:val="8"/>
      <w:lang w:val="en-US"/>
    </w:rPr>
  </w:style>
  <w:style w:type="paragraph" w:customStyle="1" w:styleId="xl113">
    <w:name w:val="xl113"/>
    <w:basedOn w:val="Normal"/>
    <w:rsid w:val="00A67AB4"/>
    <w:pPr>
      <w:pBdr>
        <w:left w:val="single" w:sz="8" w:space="0" w:color="auto"/>
      </w:pBdr>
      <w:spacing w:before="100" w:beforeAutospacing="1" w:after="100" w:afterAutospacing="1" w:line="240" w:lineRule="auto"/>
      <w:jc w:val="center"/>
      <w:textAlignment w:val="center"/>
    </w:pPr>
    <w:rPr>
      <w:rFonts w:eastAsia="Times New Roman"/>
      <w:b/>
      <w:bCs/>
      <w:sz w:val="2"/>
      <w:szCs w:val="2"/>
      <w:lang w:val="en-US"/>
    </w:rPr>
  </w:style>
  <w:style w:type="paragraph" w:customStyle="1" w:styleId="xl114">
    <w:name w:val="xl114"/>
    <w:basedOn w:val="Normal"/>
    <w:rsid w:val="00A67AB4"/>
    <w:pPr>
      <w:spacing w:before="100" w:beforeAutospacing="1" w:after="100" w:afterAutospacing="1" w:line="240" w:lineRule="auto"/>
      <w:jc w:val="center"/>
      <w:textAlignment w:val="center"/>
    </w:pPr>
    <w:rPr>
      <w:rFonts w:eastAsia="Times New Roman"/>
      <w:b/>
      <w:bCs/>
      <w:sz w:val="2"/>
      <w:szCs w:val="2"/>
      <w:lang w:val="en-US"/>
    </w:rPr>
  </w:style>
  <w:style w:type="paragraph" w:customStyle="1" w:styleId="xl115">
    <w:name w:val="xl115"/>
    <w:basedOn w:val="Normal"/>
    <w:rsid w:val="00A67AB4"/>
    <w:pPr>
      <w:pBdr>
        <w:right w:val="single" w:sz="8" w:space="0" w:color="auto"/>
      </w:pBdr>
      <w:spacing w:before="100" w:beforeAutospacing="1" w:after="100" w:afterAutospacing="1" w:line="240" w:lineRule="auto"/>
      <w:jc w:val="center"/>
      <w:textAlignment w:val="center"/>
    </w:pPr>
    <w:rPr>
      <w:rFonts w:eastAsia="Times New Roman"/>
      <w:b/>
      <w:bCs/>
      <w:sz w:val="2"/>
      <w:szCs w:val="2"/>
      <w:lang w:val="en-US"/>
    </w:rPr>
  </w:style>
  <w:style w:type="paragraph" w:customStyle="1" w:styleId="xl116">
    <w:name w:val="xl116"/>
    <w:basedOn w:val="Normal"/>
    <w:rsid w:val="00A67AB4"/>
    <w:pPr>
      <w:pBdr>
        <w:left w:val="single" w:sz="8" w:space="0" w:color="auto"/>
      </w:pBdr>
      <w:spacing w:before="100" w:beforeAutospacing="1" w:after="100" w:afterAutospacing="1" w:line="240" w:lineRule="auto"/>
      <w:jc w:val="center"/>
      <w:textAlignment w:val="center"/>
    </w:pPr>
    <w:rPr>
      <w:rFonts w:eastAsia="Times New Roman"/>
      <w:b/>
      <w:bCs/>
      <w:szCs w:val="24"/>
      <w:lang w:val="en-US"/>
    </w:rPr>
  </w:style>
  <w:style w:type="paragraph" w:customStyle="1" w:styleId="xl117">
    <w:name w:val="xl117"/>
    <w:basedOn w:val="Normal"/>
    <w:rsid w:val="00A67AB4"/>
    <w:pPr>
      <w:spacing w:before="100" w:beforeAutospacing="1" w:after="100" w:afterAutospacing="1" w:line="240" w:lineRule="auto"/>
      <w:jc w:val="center"/>
      <w:textAlignment w:val="center"/>
    </w:pPr>
    <w:rPr>
      <w:rFonts w:eastAsia="Times New Roman"/>
      <w:b/>
      <w:bCs/>
      <w:szCs w:val="24"/>
      <w:lang w:val="en-US"/>
    </w:rPr>
  </w:style>
  <w:style w:type="paragraph" w:customStyle="1" w:styleId="xl118">
    <w:name w:val="xl118"/>
    <w:basedOn w:val="Normal"/>
    <w:rsid w:val="00A67AB4"/>
    <w:pPr>
      <w:pBdr>
        <w:right w:val="single" w:sz="8" w:space="0" w:color="auto"/>
      </w:pBdr>
      <w:spacing w:before="100" w:beforeAutospacing="1" w:after="100" w:afterAutospacing="1" w:line="240" w:lineRule="auto"/>
      <w:jc w:val="center"/>
      <w:textAlignment w:val="center"/>
    </w:pPr>
    <w:rPr>
      <w:rFonts w:eastAsia="Times New Roman"/>
      <w:b/>
      <w:bCs/>
      <w:szCs w:val="24"/>
      <w:lang w:val="en-US"/>
    </w:rPr>
  </w:style>
  <w:style w:type="paragraph" w:customStyle="1" w:styleId="xl119">
    <w:name w:val="xl119"/>
    <w:basedOn w:val="Normal"/>
    <w:rsid w:val="00A67AB4"/>
    <w:pPr>
      <w:pBdr>
        <w:left w:val="single" w:sz="8" w:space="0" w:color="auto"/>
        <w:bottom w:val="single" w:sz="8" w:space="0" w:color="auto"/>
      </w:pBdr>
      <w:spacing w:before="100" w:beforeAutospacing="1" w:after="100" w:afterAutospacing="1" w:line="240" w:lineRule="auto"/>
      <w:jc w:val="center"/>
      <w:textAlignment w:val="center"/>
    </w:pPr>
    <w:rPr>
      <w:rFonts w:eastAsia="Times New Roman"/>
      <w:b/>
      <w:bCs/>
      <w:sz w:val="10"/>
      <w:szCs w:val="10"/>
      <w:lang w:val="en-US"/>
    </w:rPr>
  </w:style>
  <w:style w:type="paragraph" w:customStyle="1" w:styleId="xl120">
    <w:name w:val="xl120"/>
    <w:basedOn w:val="Normal"/>
    <w:rsid w:val="00A67AB4"/>
    <w:pPr>
      <w:pBdr>
        <w:bottom w:val="single" w:sz="8" w:space="0" w:color="auto"/>
      </w:pBdr>
      <w:spacing w:before="100" w:beforeAutospacing="1" w:after="100" w:afterAutospacing="1" w:line="240" w:lineRule="auto"/>
      <w:jc w:val="center"/>
      <w:textAlignment w:val="center"/>
    </w:pPr>
    <w:rPr>
      <w:rFonts w:eastAsia="Times New Roman"/>
      <w:b/>
      <w:bCs/>
      <w:sz w:val="10"/>
      <w:szCs w:val="10"/>
      <w:lang w:val="en-US"/>
    </w:rPr>
  </w:style>
  <w:style w:type="paragraph" w:customStyle="1" w:styleId="xl121">
    <w:name w:val="xl121"/>
    <w:basedOn w:val="Normal"/>
    <w:rsid w:val="00A67AB4"/>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b/>
      <w:bCs/>
      <w:sz w:val="10"/>
      <w:szCs w:val="10"/>
      <w:lang w:val="en-US"/>
    </w:rPr>
  </w:style>
  <w:style w:type="paragraph" w:customStyle="1" w:styleId="xl122">
    <w:name w:val="xl122"/>
    <w:basedOn w:val="Normal"/>
    <w:rsid w:val="00A67AB4"/>
    <w:pPr>
      <w:pBdr>
        <w:right w:val="single" w:sz="8" w:space="0" w:color="auto"/>
      </w:pBdr>
      <w:spacing w:before="100" w:beforeAutospacing="1" w:after="100" w:afterAutospacing="1" w:line="240" w:lineRule="auto"/>
      <w:textAlignment w:val="center"/>
    </w:pPr>
    <w:rPr>
      <w:rFonts w:eastAsia="Times New Roman"/>
      <w:sz w:val="20"/>
      <w:szCs w:val="20"/>
      <w:lang w:val="en-US"/>
    </w:rPr>
  </w:style>
  <w:style w:type="paragraph" w:customStyle="1" w:styleId="xl123">
    <w:name w:val="xl123"/>
    <w:basedOn w:val="Normal"/>
    <w:rsid w:val="00A67AB4"/>
    <w:pPr>
      <w:pBdr>
        <w:right w:val="single" w:sz="8" w:space="0" w:color="auto"/>
      </w:pBdr>
      <w:spacing w:before="100" w:beforeAutospacing="1" w:after="100" w:afterAutospacing="1" w:line="240" w:lineRule="auto"/>
      <w:jc w:val="left"/>
      <w:textAlignment w:val="center"/>
    </w:pPr>
    <w:rPr>
      <w:rFonts w:eastAsia="Times New Roman"/>
      <w:color w:val="000000"/>
      <w:sz w:val="18"/>
      <w:szCs w:val="18"/>
      <w:lang w:val="en-US"/>
    </w:rPr>
  </w:style>
  <w:style w:type="paragraph" w:customStyle="1" w:styleId="xl124">
    <w:name w:val="xl124"/>
    <w:basedOn w:val="Normal"/>
    <w:rsid w:val="00A67AB4"/>
    <w:pPr>
      <w:pBdr>
        <w:right w:val="single" w:sz="8" w:space="0" w:color="auto"/>
      </w:pBdr>
      <w:spacing w:before="100" w:beforeAutospacing="1" w:after="100" w:afterAutospacing="1" w:line="240" w:lineRule="auto"/>
      <w:jc w:val="center"/>
      <w:textAlignment w:val="center"/>
    </w:pPr>
    <w:rPr>
      <w:rFonts w:eastAsia="Times New Roman"/>
      <w:sz w:val="20"/>
      <w:szCs w:val="20"/>
      <w:lang w:val="en-US"/>
    </w:rPr>
  </w:style>
  <w:style w:type="paragraph" w:customStyle="1" w:styleId="xl125">
    <w:name w:val="xl125"/>
    <w:basedOn w:val="Normal"/>
    <w:rsid w:val="00A67AB4"/>
    <w:pPr>
      <w:spacing w:before="100" w:beforeAutospacing="1" w:after="100" w:afterAutospacing="1" w:line="240" w:lineRule="auto"/>
      <w:jc w:val="center"/>
      <w:textAlignment w:val="center"/>
    </w:pPr>
    <w:rPr>
      <w:rFonts w:ascii="Arial Narrow" w:eastAsia="Times New Roman" w:hAnsi="Arial Narrow"/>
      <w:b/>
      <w:bCs/>
      <w:sz w:val="12"/>
      <w:szCs w:val="12"/>
      <w:lang w:val="en-US"/>
    </w:rPr>
  </w:style>
  <w:style w:type="paragraph" w:customStyle="1" w:styleId="xl126">
    <w:name w:val="xl126"/>
    <w:basedOn w:val="Normal"/>
    <w:rsid w:val="00A67AB4"/>
    <w:pPr>
      <w:pBdr>
        <w:right w:val="single" w:sz="8" w:space="0" w:color="auto"/>
      </w:pBdr>
      <w:spacing w:before="100" w:beforeAutospacing="1" w:after="100" w:afterAutospacing="1" w:line="240" w:lineRule="auto"/>
      <w:jc w:val="center"/>
      <w:textAlignment w:val="center"/>
    </w:pPr>
    <w:rPr>
      <w:rFonts w:ascii="Arial Narrow" w:eastAsia="Times New Roman" w:hAnsi="Arial Narrow"/>
      <w:b/>
      <w:bCs/>
      <w:sz w:val="12"/>
      <w:szCs w:val="12"/>
      <w:lang w:val="en-US"/>
    </w:rPr>
  </w:style>
  <w:style w:type="paragraph" w:customStyle="1" w:styleId="xl127">
    <w:name w:val="xl127"/>
    <w:basedOn w:val="Normal"/>
    <w:rsid w:val="00A67AB4"/>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eastAsia="Times New Roman"/>
      <w:color w:val="000000"/>
      <w:sz w:val="18"/>
      <w:szCs w:val="18"/>
      <w:lang w:val="en-US"/>
    </w:rPr>
  </w:style>
  <w:style w:type="paragraph" w:customStyle="1" w:styleId="xl128">
    <w:name w:val="xl128"/>
    <w:basedOn w:val="Normal"/>
    <w:rsid w:val="00A67AB4"/>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eastAsia="Times New Roman"/>
      <w:sz w:val="20"/>
      <w:szCs w:val="20"/>
      <w:lang w:val="en-US"/>
    </w:rPr>
  </w:style>
  <w:style w:type="paragraph" w:customStyle="1" w:styleId="xl129">
    <w:name w:val="xl129"/>
    <w:basedOn w:val="Normal"/>
    <w:rsid w:val="00A67AB4"/>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eastAsia="Times New Roman"/>
      <w:sz w:val="20"/>
      <w:szCs w:val="20"/>
      <w:lang w:val="en-US"/>
    </w:rPr>
  </w:style>
  <w:style w:type="paragraph" w:customStyle="1" w:styleId="xl130">
    <w:name w:val="xl130"/>
    <w:basedOn w:val="Normal"/>
    <w:rsid w:val="00A67AB4"/>
    <w:pPr>
      <w:pBdr>
        <w:bottom w:val="single" w:sz="8" w:space="0" w:color="auto"/>
        <w:right w:val="single" w:sz="8" w:space="0" w:color="auto"/>
      </w:pBdr>
      <w:spacing w:before="100" w:beforeAutospacing="1" w:after="100" w:afterAutospacing="1" w:line="240" w:lineRule="auto"/>
      <w:textAlignment w:val="center"/>
    </w:pPr>
    <w:rPr>
      <w:rFonts w:eastAsia="Times New Roman"/>
      <w:color w:val="FF0000"/>
      <w:sz w:val="20"/>
      <w:szCs w:val="20"/>
      <w:lang w:val="en-US"/>
    </w:rPr>
  </w:style>
  <w:style w:type="paragraph" w:customStyle="1" w:styleId="Titre21">
    <w:name w:val="Titre 21"/>
    <w:basedOn w:val="Normal"/>
    <w:next w:val="Normal"/>
    <w:autoRedefine/>
    <w:uiPriority w:val="9"/>
    <w:unhideWhenUsed/>
    <w:qFormat/>
    <w:rsid w:val="00A67AB4"/>
    <w:pPr>
      <w:keepNext/>
      <w:keepLines/>
      <w:spacing w:before="240"/>
      <w:ind w:left="142"/>
      <w:outlineLvl w:val="1"/>
    </w:pPr>
    <w:rPr>
      <w:rFonts w:eastAsia="Times New Roman"/>
      <w:b/>
      <w:caps/>
      <w:color w:val="000000"/>
      <w:sz w:val="28"/>
      <w:szCs w:val="26"/>
    </w:rPr>
  </w:style>
  <w:style w:type="paragraph" w:customStyle="1" w:styleId="Figure1">
    <w:name w:val="Figure1"/>
    <w:basedOn w:val="Normal"/>
    <w:next w:val="Normal"/>
    <w:qFormat/>
    <w:rsid w:val="00A67AB4"/>
    <w:pPr>
      <w:spacing w:before="240" w:after="240"/>
      <w:contextualSpacing/>
      <w:jc w:val="center"/>
    </w:pPr>
    <w:rPr>
      <w:rFonts w:eastAsia="Times New Roman"/>
      <w:spacing w:val="-10"/>
      <w:kern w:val="28"/>
      <w:szCs w:val="56"/>
      <w:lang w:val="en-US"/>
    </w:rPr>
  </w:style>
  <w:style w:type="paragraph" w:customStyle="1" w:styleId="TM41">
    <w:name w:val="TM 41"/>
    <w:basedOn w:val="Normal"/>
    <w:next w:val="Normal"/>
    <w:autoRedefine/>
    <w:uiPriority w:val="39"/>
    <w:unhideWhenUsed/>
    <w:rsid w:val="00A67AB4"/>
    <w:pPr>
      <w:spacing w:after="100" w:line="259" w:lineRule="auto"/>
      <w:ind w:left="660"/>
      <w:jc w:val="left"/>
    </w:pPr>
    <w:rPr>
      <w:rFonts w:ascii="Calibri" w:eastAsia="Times New Roman" w:hAnsi="Calibri"/>
      <w:sz w:val="22"/>
      <w:lang w:eastAsia="fr-FR"/>
    </w:rPr>
  </w:style>
  <w:style w:type="paragraph" w:customStyle="1" w:styleId="TM51">
    <w:name w:val="TM 51"/>
    <w:basedOn w:val="Normal"/>
    <w:next w:val="Normal"/>
    <w:autoRedefine/>
    <w:uiPriority w:val="39"/>
    <w:unhideWhenUsed/>
    <w:rsid w:val="00A67AB4"/>
    <w:pPr>
      <w:spacing w:after="100" w:line="259" w:lineRule="auto"/>
      <w:ind w:left="880"/>
      <w:jc w:val="left"/>
    </w:pPr>
    <w:rPr>
      <w:rFonts w:ascii="Calibri" w:eastAsia="Times New Roman" w:hAnsi="Calibri"/>
      <w:sz w:val="22"/>
      <w:lang w:eastAsia="fr-FR"/>
    </w:rPr>
  </w:style>
  <w:style w:type="character" w:customStyle="1" w:styleId="Titre2Car1">
    <w:name w:val="Titre 2 Car1"/>
    <w:basedOn w:val="DefaultParagraphFont"/>
    <w:uiPriority w:val="9"/>
    <w:semiHidden/>
    <w:rsid w:val="00A67AB4"/>
    <w:rPr>
      <w:rFonts w:ascii="Calibri Light" w:eastAsia="Times New Roman" w:hAnsi="Calibri Light" w:cs="Times New Roman"/>
      <w:color w:val="2E74B5"/>
      <w:sz w:val="26"/>
      <w:szCs w:val="26"/>
    </w:rPr>
  </w:style>
  <w:style w:type="character" w:customStyle="1" w:styleId="Titre5Car1">
    <w:name w:val="Titre 5 Car1"/>
    <w:basedOn w:val="DefaultParagraphFont"/>
    <w:uiPriority w:val="9"/>
    <w:semiHidden/>
    <w:rsid w:val="00A67AB4"/>
    <w:rPr>
      <w:rFonts w:ascii="Calibri Light" w:eastAsia="Times New Roman" w:hAnsi="Calibri Light" w:cs="Times New Roman"/>
      <w:color w:val="2E74B5"/>
    </w:rPr>
  </w:style>
  <w:style w:type="character" w:customStyle="1" w:styleId="TitreCar2">
    <w:name w:val="Titre Car2"/>
    <w:basedOn w:val="DefaultParagraphFont"/>
    <w:uiPriority w:val="10"/>
    <w:rsid w:val="00A67AB4"/>
    <w:rPr>
      <w:rFonts w:ascii="Calibri Light" w:eastAsia="Times New Roman" w:hAnsi="Calibri Light" w:cs="Times New Roman"/>
      <w:spacing w:val="-10"/>
      <w:kern w:val="28"/>
      <w:sz w:val="56"/>
      <w:szCs w:val="56"/>
    </w:rPr>
  </w:style>
  <w:style w:type="character" w:customStyle="1" w:styleId="Titre6Car1">
    <w:name w:val="Titre 6 Car1"/>
    <w:basedOn w:val="DefaultParagraphFont"/>
    <w:uiPriority w:val="9"/>
    <w:semiHidden/>
    <w:rsid w:val="00A67AB4"/>
    <w:rPr>
      <w:rFonts w:ascii="Calibri Light" w:eastAsia="Times New Roman" w:hAnsi="Calibri Light" w:cs="Times New Roman"/>
      <w:color w:val="1F4D78"/>
    </w:rPr>
  </w:style>
  <w:style w:type="character" w:customStyle="1" w:styleId="Titre7Car1">
    <w:name w:val="Titre 7 Car1"/>
    <w:basedOn w:val="DefaultParagraphFont"/>
    <w:uiPriority w:val="9"/>
    <w:semiHidden/>
    <w:rsid w:val="00A67AB4"/>
    <w:rPr>
      <w:rFonts w:ascii="Calibri Light" w:eastAsia="Times New Roman" w:hAnsi="Calibri Light" w:cs="Times New Roman"/>
      <w:i/>
      <w:iCs/>
      <w:color w:val="1F4D78"/>
    </w:rPr>
  </w:style>
  <w:style w:type="character" w:customStyle="1" w:styleId="UnresolvedMention5">
    <w:name w:val="Unresolved Mention5"/>
    <w:basedOn w:val="DefaultParagraphFont"/>
    <w:uiPriority w:val="99"/>
    <w:semiHidden/>
    <w:unhideWhenUsed/>
    <w:rsid w:val="00A67AB4"/>
    <w:rPr>
      <w:color w:val="605E5C"/>
      <w:shd w:val="clear" w:color="auto" w:fill="E1DFDD"/>
    </w:rPr>
  </w:style>
  <w:style w:type="character" w:customStyle="1" w:styleId="Titre5Car2">
    <w:name w:val="Titre 5 Car2"/>
    <w:basedOn w:val="DefaultParagraphFont"/>
    <w:uiPriority w:val="9"/>
    <w:semiHidden/>
    <w:rsid w:val="00A67AB4"/>
    <w:rPr>
      <w:rFonts w:asciiTheme="majorHAnsi" w:eastAsiaTheme="majorEastAsia" w:hAnsiTheme="majorHAnsi" w:cstheme="majorBidi"/>
      <w:color w:val="2F5496" w:themeColor="accent1" w:themeShade="BF"/>
      <w:kern w:val="0"/>
      <w:sz w:val="24"/>
      <w14:ligatures w14:val="none"/>
    </w:rPr>
  </w:style>
  <w:style w:type="character" w:customStyle="1" w:styleId="Titre6Car2">
    <w:name w:val="Titre 6 Car2"/>
    <w:basedOn w:val="DefaultParagraphFont"/>
    <w:uiPriority w:val="9"/>
    <w:semiHidden/>
    <w:rsid w:val="00A67AB4"/>
    <w:rPr>
      <w:rFonts w:asciiTheme="majorHAnsi" w:eastAsiaTheme="majorEastAsia" w:hAnsiTheme="majorHAnsi" w:cstheme="majorBidi"/>
      <w:color w:val="1F3763" w:themeColor="accent1" w:themeShade="7F"/>
      <w:kern w:val="0"/>
      <w:sz w:val="24"/>
      <w14:ligatures w14:val="none"/>
    </w:rPr>
  </w:style>
  <w:style w:type="character" w:customStyle="1" w:styleId="Titre7Car2">
    <w:name w:val="Titre 7 Car2"/>
    <w:basedOn w:val="DefaultParagraphFont"/>
    <w:uiPriority w:val="9"/>
    <w:semiHidden/>
    <w:rsid w:val="00A67AB4"/>
    <w:rPr>
      <w:rFonts w:asciiTheme="majorHAnsi" w:eastAsiaTheme="majorEastAsia" w:hAnsiTheme="majorHAnsi" w:cstheme="majorBidi"/>
      <w:i/>
      <w:iCs/>
      <w:color w:val="1F3763" w:themeColor="accent1" w:themeShade="7F"/>
      <w:kern w:val="0"/>
      <w:sz w:val="24"/>
      <w14:ligatures w14:val="none"/>
    </w:rPr>
  </w:style>
  <w:style w:type="table" w:customStyle="1" w:styleId="Style21">
    <w:name w:val="Style21"/>
    <w:basedOn w:val="TableNormal"/>
    <w:uiPriority w:val="99"/>
    <w:rsid w:val="00D840AD"/>
    <w:pPr>
      <w:spacing w:line="240" w:lineRule="auto"/>
    </w:p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numbering" w:customStyle="1" w:styleId="Aucuneliste6">
    <w:name w:val="Aucune liste6"/>
    <w:next w:val="NoList"/>
    <w:uiPriority w:val="99"/>
    <w:semiHidden/>
    <w:unhideWhenUsed/>
    <w:rsid w:val="00D840AD"/>
  </w:style>
  <w:style w:type="numbering" w:customStyle="1" w:styleId="Aucuneliste14">
    <w:name w:val="Aucune liste14"/>
    <w:next w:val="NoList"/>
    <w:uiPriority w:val="99"/>
    <w:semiHidden/>
    <w:unhideWhenUsed/>
    <w:rsid w:val="00D840AD"/>
  </w:style>
  <w:style w:type="paragraph" w:customStyle="1" w:styleId="Titre01">
    <w:name w:val="Titre 01"/>
    <w:next w:val="NoSpacing"/>
    <w:autoRedefine/>
    <w:uiPriority w:val="1"/>
    <w:qFormat/>
    <w:rsid w:val="00D840AD"/>
    <w:pPr>
      <w:spacing w:line="240" w:lineRule="auto"/>
      <w:jc w:val="center"/>
    </w:pPr>
    <w:rPr>
      <w:rFonts w:ascii="Cooper Black" w:hAnsi="Cooper Black"/>
      <w:bCs/>
      <w:sz w:val="36"/>
      <w:szCs w:val="24"/>
      <w:lang w:eastAsia="fr-FR"/>
    </w:rPr>
  </w:style>
  <w:style w:type="numbering" w:customStyle="1" w:styleId="Aucuneliste112">
    <w:name w:val="Aucune liste112"/>
    <w:next w:val="NoList"/>
    <w:uiPriority w:val="99"/>
    <w:semiHidden/>
    <w:unhideWhenUsed/>
    <w:rsid w:val="00D840AD"/>
  </w:style>
  <w:style w:type="table" w:customStyle="1" w:styleId="Grilledutableau16">
    <w:name w:val="Grille du tableau16"/>
    <w:basedOn w:val="TableNormal"/>
    <w:next w:val="TableGrid"/>
    <w:uiPriority w:val="59"/>
    <w:rsid w:val="00D840AD"/>
    <w:pPr>
      <w:spacing w:line="240" w:lineRule="auto"/>
      <w:jc w:val="left"/>
    </w:pPr>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112">
    <w:name w:val="Grille du tableau112"/>
    <w:basedOn w:val="TableNormal"/>
    <w:next w:val="TableGrid"/>
    <w:uiPriority w:val="39"/>
    <w:rsid w:val="00D840AD"/>
    <w:pPr>
      <w:spacing w:line="276" w:lineRule="auto"/>
      <w:ind w:right="-23"/>
      <w:jc w:val="left"/>
    </w:pPr>
    <w:rPr>
      <w:rFonts w:ascii="Calibri" w:eastAsia="Arial"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311">
    <w:name w:val="Grille du tableau311"/>
    <w:basedOn w:val="TableNormal"/>
    <w:next w:val="TableGrid"/>
    <w:uiPriority w:val="59"/>
    <w:rsid w:val="00D840AD"/>
    <w:pPr>
      <w:spacing w:line="240" w:lineRule="auto"/>
      <w:jc w:val="left"/>
    </w:pPr>
    <w:rPr>
      <w:rFonts w:ascii="Calibri" w:eastAsia="Calibri" w:hAnsi="Calibri" w:cs="SimSu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5">
    <w:name w:val="Grille du tableau25"/>
    <w:basedOn w:val="TableNormal"/>
    <w:next w:val="TableGrid"/>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34">
    <w:name w:val="Grille du tableau34"/>
    <w:basedOn w:val="TableNormal"/>
    <w:next w:val="TableGrid"/>
    <w:uiPriority w:val="39"/>
    <w:rsid w:val="00D840AD"/>
    <w:pPr>
      <w:spacing w:line="240" w:lineRule="auto"/>
      <w:jc w:val="left"/>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edebulles2">
    <w:name w:val="Texte de bulles2"/>
    <w:basedOn w:val="Normal"/>
    <w:next w:val="BalloonText"/>
    <w:uiPriority w:val="99"/>
    <w:semiHidden/>
    <w:unhideWhenUsed/>
    <w:rsid w:val="00D840AD"/>
    <w:pPr>
      <w:spacing w:before="120" w:line="240" w:lineRule="auto"/>
      <w:ind w:left="284" w:firstLine="567"/>
    </w:pPr>
    <w:rPr>
      <w:rFonts w:ascii="Segoe UI" w:hAnsi="Segoe UI" w:cs="Segoe UI"/>
      <w:sz w:val="18"/>
      <w:szCs w:val="18"/>
    </w:rPr>
  </w:style>
  <w:style w:type="paragraph" w:customStyle="1" w:styleId="Paragraphedeliste3">
    <w:name w:val="Paragraphe de liste3"/>
    <w:basedOn w:val="Normal"/>
    <w:next w:val="ListParagraph"/>
    <w:qFormat/>
    <w:rsid w:val="00D840AD"/>
    <w:pPr>
      <w:spacing w:before="120" w:after="120"/>
      <w:ind w:firstLine="567"/>
      <w:contextualSpacing/>
    </w:pPr>
    <w:rPr>
      <w:szCs w:val="22"/>
    </w:rPr>
  </w:style>
  <w:style w:type="paragraph" w:customStyle="1" w:styleId="En-tte2">
    <w:name w:val="En-tête2"/>
    <w:basedOn w:val="Normal"/>
    <w:next w:val="Header"/>
    <w:uiPriority w:val="99"/>
    <w:unhideWhenUsed/>
    <w:rsid w:val="00D840AD"/>
    <w:pPr>
      <w:tabs>
        <w:tab w:val="center" w:pos="4536"/>
        <w:tab w:val="right" w:pos="9072"/>
      </w:tabs>
      <w:spacing w:before="120" w:line="240" w:lineRule="auto"/>
      <w:ind w:left="284" w:firstLine="567"/>
    </w:pPr>
    <w:rPr>
      <w:szCs w:val="22"/>
    </w:rPr>
  </w:style>
  <w:style w:type="paragraph" w:customStyle="1" w:styleId="Pieddepage2">
    <w:name w:val="Pied de page2"/>
    <w:basedOn w:val="Normal"/>
    <w:next w:val="Footer"/>
    <w:uiPriority w:val="99"/>
    <w:unhideWhenUsed/>
    <w:rsid w:val="00D840AD"/>
    <w:pPr>
      <w:tabs>
        <w:tab w:val="center" w:pos="4536"/>
        <w:tab w:val="right" w:pos="9072"/>
      </w:tabs>
      <w:spacing w:before="120" w:line="240" w:lineRule="auto"/>
      <w:ind w:left="284" w:firstLine="567"/>
    </w:pPr>
    <w:rPr>
      <w:szCs w:val="22"/>
    </w:rPr>
  </w:style>
  <w:style w:type="paragraph" w:customStyle="1" w:styleId="NormalWeb2">
    <w:name w:val="Normal (Web)2"/>
    <w:basedOn w:val="Normal"/>
    <w:next w:val="NormalWeb"/>
    <w:uiPriority w:val="99"/>
    <w:unhideWhenUsed/>
    <w:rsid w:val="00D840AD"/>
    <w:pPr>
      <w:spacing w:before="120" w:after="120"/>
      <w:ind w:left="284" w:firstLine="567"/>
    </w:pPr>
    <w:rPr>
      <w:szCs w:val="24"/>
    </w:rPr>
  </w:style>
  <w:style w:type="character" w:customStyle="1" w:styleId="Lienhypertexte2">
    <w:name w:val="Lien hypertexte2"/>
    <w:basedOn w:val="DefaultParagraphFont"/>
    <w:uiPriority w:val="99"/>
    <w:unhideWhenUsed/>
    <w:rsid w:val="00D840AD"/>
    <w:rPr>
      <w:color w:val="0563C1"/>
      <w:u w:val="single"/>
    </w:rPr>
  </w:style>
  <w:style w:type="paragraph" w:customStyle="1" w:styleId="Commentaire2">
    <w:name w:val="Commentaire2"/>
    <w:basedOn w:val="Normal"/>
    <w:next w:val="CommentText"/>
    <w:uiPriority w:val="99"/>
    <w:semiHidden/>
    <w:unhideWhenUsed/>
    <w:rsid w:val="00D840AD"/>
    <w:pPr>
      <w:spacing w:before="120" w:after="120" w:line="240" w:lineRule="auto"/>
      <w:ind w:left="284" w:firstLine="567"/>
    </w:pPr>
    <w:rPr>
      <w:sz w:val="20"/>
      <w:szCs w:val="20"/>
    </w:rPr>
  </w:style>
  <w:style w:type="paragraph" w:customStyle="1" w:styleId="Objetducommentaire2">
    <w:name w:val="Objet du commentaire2"/>
    <w:basedOn w:val="CommentText"/>
    <w:next w:val="CommentText"/>
    <w:uiPriority w:val="99"/>
    <w:semiHidden/>
    <w:unhideWhenUsed/>
    <w:rsid w:val="00D840AD"/>
    <w:pPr>
      <w:spacing w:before="120" w:after="120"/>
      <w:ind w:left="284" w:firstLine="567"/>
    </w:pPr>
    <w:rPr>
      <w:b/>
      <w:bCs/>
    </w:rPr>
  </w:style>
  <w:style w:type="paragraph" w:customStyle="1" w:styleId="Rvision2">
    <w:name w:val="Révision2"/>
    <w:next w:val="Revision"/>
    <w:hidden/>
    <w:uiPriority w:val="99"/>
    <w:semiHidden/>
    <w:rsid w:val="00D840AD"/>
    <w:pPr>
      <w:spacing w:line="240" w:lineRule="auto"/>
      <w:jc w:val="left"/>
    </w:pPr>
    <w:rPr>
      <w:rFonts w:ascii="Calibri" w:hAnsi="Calibri"/>
      <w:sz w:val="22"/>
      <w:szCs w:val="22"/>
    </w:rPr>
  </w:style>
  <w:style w:type="paragraph" w:customStyle="1" w:styleId="Bibliographie2">
    <w:name w:val="Bibliographie2"/>
    <w:basedOn w:val="Normal"/>
    <w:next w:val="Normal"/>
    <w:uiPriority w:val="37"/>
    <w:unhideWhenUsed/>
    <w:rsid w:val="00D840AD"/>
    <w:pPr>
      <w:spacing w:before="120" w:after="120"/>
      <w:ind w:left="284" w:firstLine="567"/>
    </w:pPr>
    <w:rPr>
      <w:szCs w:val="22"/>
    </w:rPr>
  </w:style>
  <w:style w:type="paragraph" w:customStyle="1" w:styleId="Tabledesillustrations2">
    <w:name w:val="Table des illustrations2"/>
    <w:basedOn w:val="Normal"/>
    <w:next w:val="Normal"/>
    <w:uiPriority w:val="99"/>
    <w:unhideWhenUsed/>
    <w:rsid w:val="00D840AD"/>
    <w:pPr>
      <w:spacing w:before="120"/>
      <w:ind w:firstLine="567"/>
    </w:pPr>
    <w:rPr>
      <w:szCs w:val="22"/>
    </w:rPr>
  </w:style>
  <w:style w:type="paragraph" w:customStyle="1" w:styleId="TM12">
    <w:name w:val="TM 12"/>
    <w:basedOn w:val="Normal"/>
    <w:next w:val="Normal"/>
    <w:autoRedefine/>
    <w:uiPriority w:val="39"/>
    <w:unhideWhenUsed/>
    <w:qFormat/>
    <w:rsid w:val="00D840AD"/>
    <w:pPr>
      <w:tabs>
        <w:tab w:val="right" w:leader="dot" w:pos="9062"/>
      </w:tabs>
      <w:spacing w:before="120" w:after="100"/>
      <w:ind w:left="426" w:hanging="426"/>
    </w:pPr>
    <w:rPr>
      <w:b/>
      <w:bCs/>
      <w:noProof/>
      <w:szCs w:val="22"/>
    </w:rPr>
  </w:style>
  <w:style w:type="paragraph" w:customStyle="1" w:styleId="TM22">
    <w:name w:val="TM 22"/>
    <w:basedOn w:val="Normal"/>
    <w:next w:val="Normal"/>
    <w:autoRedefine/>
    <w:uiPriority w:val="39"/>
    <w:unhideWhenUsed/>
    <w:qFormat/>
    <w:rsid w:val="00D840AD"/>
    <w:pPr>
      <w:tabs>
        <w:tab w:val="left" w:pos="2507"/>
        <w:tab w:val="right" w:leader="dot" w:pos="9062"/>
      </w:tabs>
      <w:spacing w:before="120" w:after="100"/>
      <w:ind w:left="426" w:hanging="426"/>
    </w:pPr>
    <w:rPr>
      <w:b/>
      <w:bCs/>
      <w:noProof/>
      <w:szCs w:val="22"/>
    </w:rPr>
  </w:style>
  <w:style w:type="paragraph" w:customStyle="1" w:styleId="TM32">
    <w:name w:val="TM 32"/>
    <w:basedOn w:val="Normal"/>
    <w:next w:val="Normal"/>
    <w:autoRedefine/>
    <w:uiPriority w:val="39"/>
    <w:unhideWhenUsed/>
    <w:qFormat/>
    <w:rsid w:val="00D840AD"/>
    <w:pPr>
      <w:spacing w:before="120" w:after="100"/>
      <w:ind w:left="480" w:firstLine="567"/>
    </w:pPr>
    <w:rPr>
      <w:szCs w:val="22"/>
    </w:rPr>
  </w:style>
  <w:style w:type="paragraph" w:customStyle="1" w:styleId="Lgende2">
    <w:name w:val="Légende2"/>
    <w:basedOn w:val="Normal"/>
    <w:next w:val="Normal"/>
    <w:unhideWhenUsed/>
    <w:qFormat/>
    <w:rsid w:val="00D840AD"/>
    <w:pPr>
      <w:spacing w:after="200" w:line="240" w:lineRule="auto"/>
      <w:ind w:left="284" w:firstLine="567"/>
    </w:pPr>
    <w:rPr>
      <w:i/>
      <w:iCs/>
      <w:color w:val="44546A"/>
      <w:sz w:val="18"/>
      <w:szCs w:val="18"/>
    </w:rPr>
  </w:style>
  <w:style w:type="numbering" w:customStyle="1" w:styleId="Aucuneliste22">
    <w:name w:val="Aucune liste22"/>
    <w:next w:val="NoList"/>
    <w:uiPriority w:val="99"/>
    <w:semiHidden/>
    <w:unhideWhenUsed/>
    <w:rsid w:val="00D840AD"/>
  </w:style>
  <w:style w:type="table" w:customStyle="1" w:styleId="Grilledutableau321">
    <w:name w:val="Grille du tableau321"/>
    <w:basedOn w:val="TableNormal"/>
    <w:next w:val="TableGrid"/>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ausimple212">
    <w:name w:val="Tableau simple 212"/>
    <w:basedOn w:val="TableNormal"/>
    <w:next w:val="PlainTable2"/>
    <w:uiPriority w:val="42"/>
    <w:rsid w:val="00D840AD"/>
    <w:pPr>
      <w:spacing w:line="240" w:lineRule="auto"/>
    </w:pPr>
    <w:rPr>
      <w:rFonts w:ascii="Calibri" w:eastAsia="Times New Roman" w:hAnsi="Calibri"/>
      <w:sz w:val="22"/>
      <w:szCs w:val="22"/>
      <w:lang w:eastAsia="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lledutableau122">
    <w:name w:val="Grille du tableau122"/>
    <w:basedOn w:val="TableNormal"/>
    <w:uiPriority w:val="59"/>
    <w:rsid w:val="00D840AD"/>
    <w:pPr>
      <w:spacing w:after="120" w:line="240" w:lineRule="auto"/>
      <w:jc w:val="left"/>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12">
    <w:name w:val="Grille du tableau212"/>
    <w:basedOn w:val="TableNormal"/>
    <w:uiPriority w:val="59"/>
    <w:rsid w:val="00D840AD"/>
    <w:pPr>
      <w:spacing w:after="120" w:line="240" w:lineRule="auto"/>
      <w:jc w:val="left"/>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3211">
    <w:name w:val="Grille du tableau3211"/>
    <w:basedOn w:val="TableNormal"/>
    <w:uiPriority w:val="59"/>
    <w:rsid w:val="00D840AD"/>
    <w:pPr>
      <w:spacing w:after="120" w:line="240" w:lineRule="auto"/>
      <w:jc w:val="left"/>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42">
    <w:name w:val="Grille du tableau42"/>
    <w:basedOn w:val="TableNormal"/>
    <w:uiPriority w:val="59"/>
    <w:rsid w:val="00D840AD"/>
    <w:pPr>
      <w:spacing w:after="120" w:line="240" w:lineRule="auto"/>
      <w:jc w:val="left"/>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ausimple2111">
    <w:name w:val="Tableau simple 2111"/>
    <w:basedOn w:val="TableNormal"/>
    <w:uiPriority w:val="42"/>
    <w:rsid w:val="00D840AD"/>
    <w:pPr>
      <w:spacing w:line="240" w:lineRule="auto"/>
      <w:jc w:val="left"/>
    </w:pPr>
    <w:rPr>
      <w:rFonts w:ascii="Calibri" w:eastAsia="Calibri"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yle22">
    <w:name w:val="Style22"/>
    <w:basedOn w:val="TableNormal"/>
    <w:uiPriority w:val="99"/>
    <w:rsid w:val="00D840AD"/>
    <w:pPr>
      <w:spacing w:line="240" w:lineRule="auto"/>
      <w:jc w:val="left"/>
    </w:pPr>
    <w:rPr>
      <w:rFonts w:ascii="Calibri" w:eastAsia="Calibri" w:hAnsi="Calibri"/>
      <w:sz w:val="22"/>
      <w:szCs w:val="22"/>
    </w:r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table" w:customStyle="1" w:styleId="TableGrid1">
    <w:name w:val="TableGrid1"/>
    <w:rsid w:val="00D840AD"/>
    <w:pPr>
      <w:spacing w:line="240" w:lineRule="auto"/>
      <w:jc w:val="left"/>
    </w:pPr>
    <w:rPr>
      <w:rFonts w:ascii="Calibri" w:eastAsia="Times New Roman" w:hAnsi="Calibri"/>
      <w:kern w:val="2"/>
      <w:sz w:val="22"/>
      <w:szCs w:val="22"/>
      <w:lang w:eastAsia="fr-FR"/>
    </w:rPr>
    <w:tblPr>
      <w:tblCellMar>
        <w:top w:w="0" w:type="dxa"/>
        <w:left w:w="0" w:type="dxa"/>
        <w:bottom w:w="0" w:type="dxa"/>
        <w:right w:w="0" w:type="dxa"/>
      </w:tblCellMar>
    </w:tblPr>
  </w:style>
  <w:style w:type="character" w:customStyle="1" w:styleId="Lienhypertextesuivivisit2">
    <w:name w:val="Lien hypertexte suivi visité2"/>
    <w:basedOn w:val="DefaultParagraphFont"/>
    <w:uiPriority w:val="99"/>
    <w:semiHidden/>
    <w:unhideWhenUsed/>
    <w:rsid w:val="00D840AD"/>
    <w:rPr>
      <w:color w:val="954F72"/>
      <w:u w:val="single"/>
    </w:rPr>
  </w:style>
  <w:style w:type="table" w:customStyle="1" w:styleId="Tableausimple22">
    <w:name w:val="Tableau simple 22"/>
    <w:basedOn w:val="TableNormal"/>
    <w:next w:val="PlainTable2"/>
    <w:uiPriority w:val="42"/>
    <w:rsid w:val="00D840AD"/>
    <w:pPr>
      <w:spacing w:line="240" w:lineRule="auto"/>
      <w:jc w:val="left"/>
    </w:pPr>
    <w:rPr>
      <w:rFonts w:ascii="Calibri" w:hAnsi="Calibri"/>
      <w:kern w:val="2"/>
      <w:sz w:val="22"/>
      <w:szCs w:val="22"/>
      <w14:ligatures w14:val="standardContextu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lledutableau52">
    <w:name w:val="Grille du tableau52"/>
    <w:basedOn w:val="TableNormal"/>
    <w:next w:val="TableGrid"/>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22">
    <w:name w:val="Grille du tableau222"/>
    <w:basedOn w:val="TableNormal"/>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131">
    <w:name w:val="Grille du tableau131"/>
    <w:basedOn w:val="TableNormal"/>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62">
    <w:name w:val="Grille du tableau62"/>
    <w:basedOn w:val="TableNormal"/>
    <w:next w:val="TableGrid"/>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31">
    <w:name w:val="Grille du tableau231"/>
    <w:basedOn w:val="TableNormal"/>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141">
    <w:name w:val="Grille du tableau141"/>
    <w:basedOn w:val="TableNormal"/>
    <w:uiPriority w:val="59"/>
    <w:rsid w:val="00D840AD"/>
    <w:pPr>
      <w:spacing w:after="120"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Aucuneliste32">
    <w:name w:val="Aucune liste32"/>
    <w:next w:val="NoList"/>
    <w:uiPriority w:val="99"/>
    <w:semiHidden/>
    <w:unhideWhenUsed/>
    <w:rsid w:val="00D840AD"/>
  </w:style>
  <w:style w:type="table" w:customStyle="1" w:styleId="Grilledutableau151">
    <w:name w:val="Grille du tableau151"/>
    <w:basedOn w:val="TableNormal"/>
    <w:next w:val="TableGrid"/>
    <w:uiPriority w:val="39"/>
    <w:rsid w:val="00D840AD"/>
    <w:pPr>
      <w:spacing w:line="240" w:lineRule="auto"/>
      <w:jc w:val="left"/>
    </w:pPr>
    <w:rPr>
      <w:rFonts w:ascii="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111">
    <w:name w:val="Aucune liste1111"/>
    <w:next w:val="NoList"/>
    <w:uiPriority w:val="99"/>
    <w:semiHidden/>
    <w:unhideWhenUsed/>
    <w:rsid w:val="00D840AD"/>
  </w:style>
  <w:style w:type="table" w:customStyle="1" w:styleId="Grilledutableau241">
    <w:name w:val="Grille du tableau241"/>
    <w:basedOn w:val="TableNormal"/>
    <w:next w:val="TableGrid"/>
    <w:uiPriority w:val="39"/>
    <w:rsid w:val="00D840AD"/>
    <w:pPr>
      <w:spacing w:line="240" w:lineRule="auto"/>
      <w:ind w:firstLine="425"/>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211">
    <w:name w:val="Aucune liste211"/>
    <w:next w:val="NoList"/>
    <w:uiPriority w:val="99"/>
    <w:semiHidden/>
    <w:unhideWhenUsed/>
    <w:rsid w:val="00D840AD"/>
  </w:style>
  <w:style w:type="table" w:customStyle="1" w:styleId="Grilledutableau331">
    <w:name w:val="Grille du tableau331"/>
    <w:basedOn w:val="TableNormal"/>
    <w:next w:val="TableGrid"/>
    <w:uiPriority w:val="59"/>
    <w:rsid w:val="00D840AD"/>
    <w:pPr>
      <w:spacing w:line="240" w:lineRule="auto"/>
      <w:jc w:val="left"/>
    </w:pPr>
    <w:rPr>
      <w:rFonts w:ascii="Calibri" w:eastAsia="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11">
    <w:name w:val="Grille du tableau1111"/>
    <w:basedOn w:val="TableNormal"/>
    <w:uiPriority w:val="39"/>
    <w:rsid w:val="00D840AD"/>
    <w:pPr>
      <w:spacing w:line="240" w:lineRule="auto"/>
      <w:jc w:val="left"/>
    </w:pPr>
    <w:rPr>
      <w:rFonts w:ascii="Calibri" w:eastAsia="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111">
    <w:name w:val="Grille du tableau2111"/>
    <w:basedOn w:val="TableNormal"/>
    <w:uiPriority w:val="39"/>
    <w:rsid w:val="00D840AD"/>
    <w:pPr>
      <w:spacing w:line="240" w:lineRule="auto"/>
      <w:ind w:firstLine="425"/>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2">
    <w:name w:val="Tableau Grille 1 Clair - Accentuation 112"/>
    <w:basedOn w:val="TableNormal"/>
    <w:uiPriority w:val="46"/>
    <w:rsid w:val="00D840AD"/>
    <w:pPr>
      <w:spacing w:line="240" w:lineRule="auto"/>
      <w:jc w:val="left"/>
    </w:pPr>
    <w:rPr>
      <w:rFonts w:ascii="Calibri" w:eastAsia="Calibri" w:hAnsi="Calibri"/>
      <w:sz w:val="22"/>
      <w:szCs w:val="22"/>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numbering" w:customStyle="1" w:styleId="Aucuneliste311">
    <w:name w:val="Aucune liste311"/>
    <w:next w:val="NoList"/>
    <w:uiPriority w:val="99"/>
    <w:semiHidden/>
    <w:unhideWhenUsed/>
    <w:rsid w:val="00D840AD"/>
  </w:style>
  <w:style w:type="numbering" w:customStyle="1" w:styleId="Aucuneliste11111">
    <w:name w:val="Aucune liste11111"/>
    <w:next w:val="NoList"/>
    <w:uiPriority w:val="99"/>
    <w:semiHidden/>
    <w:unhideWhenUsed/>
    <w:rsid w:val="00D840AD"/>
  </w:style>
  <w:style w:type="table" w:customStyle="1" w:styleId="Grilledutableau411">
    <w:name w:val="Grille du tableau411"/>
    <w:basedOn w:val="TableNormal"/>
    <w:next w:val="TableGrid"/>
    <w:uiPriority w:val="59"/>
    <w:rsid w:val="00D840AD"/>
    <w:pPr>
      <w:spacing w:line="240" w:lineRule="auto"/>
      <w:jc w:val="left"/>
    </w:pPr>
    <w:rPr>
      <w:rFonts w:ascii="Calibri" w:eastAsia="Calibri" w:hAnsi="Calibri"/>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41">
    <w:name w:val="Aucune liste41"/>
    <w:next w:val="NoList"/>
    <w:uiPriority w:val="99"/>
    <w:semiHidden/>
    <w:unhideWhenUsed/>
    <w:rsid w:val="00D840AD"/>
  </w:style>
  <w:style w:type="table" w:customStyle="1" w:styleId="Grilledutableau511">
    <w:name w:val="Grille du tableau511"/>
    <w:basedOn w:val="TableNormal"/>
    <w:next w:val="TableGrid"/>
    <w:uiPriority w:val="59"/>
    <w:rsid w:val="00D840AD"/>
    <w:pPr>
      <w:spacing w:line="240" w:lineRule="auto"/>
      <w:jc w:val="left"/>
    </w:pPr>
    <w:rPr>
      <w:rFonts w:ascii="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211">
    <w:name w:val="Grille du tableau1211"/>
    <w:basedOn w:val="TableNormal"/>
    <w:next w:val="TableGrid"/>
    <w:uiPriority w:val="39"/>
    <w:rsid w:val="00D840AD"/>
    <w:pPr>
      <w:spacing w:line="240" w:lineRule="auto"/>
      <w:jc w:val="left"/>
    </w:pPr>
    <w:rPr>
      <w:rFonts w:ascii="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21">
    <w:name w:val="Aucune liste121"/>
    <w:next w:val="NoList"/>
    <w:uiPriority w:val="99"/>
    <w:semiHidden/>
    <w:unhideWhenUsed/>
    <w:rsid w:val="00D840AD"/>
  </w:style>
  <w:style w:type="table" w:customStyle="1" w:styleId="Grilledutableau2211">
    <w:name w:val="Grille du tableau2211"/>
    <w:basedOn w:val="TableNormal"/>
    <w:next w:val="TableGrid"/>
    <w:uiPriority w:val="39"/>
    <w:rsid w:val="00D840AD"/>
    <w:pPr>
      <w:spacing w:line="240" w:lineRule="auto"/>
      <w:ind w:firstLine="425"/>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11">
    <w:name w:val="Tableau Grille 1 Clair - Accentuation 1111"/>
    <w:basedOn w:val="TableNormal"/>
    <w:uiPriority w:val="46"/>
    <w:rsid w:val="00D840AD"/>
    <w:pPr>
      <w:spacing w:line="240" w:lineRule="auto"/>
      <w:jc w:val="left"/>
    </w:pPr>
    <w:rPr>
      <w:rFonts w:ascii="Calibri" w:hAnsi="Calibri"/>
      <w:sz w:val="22"/>
      <w:szCs w:val="22"/>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numbering" w:customStyle="1" w:styleId="Aucuneliste51">
    <w:name w:val="Aucune liste51"/>
    <w:next w:val="NoList"/>
    <w:uiPriority w:val="99"/>
    <w:semiHidden/>
    <w:unhideWhenUsed/>
    <w:rsid w:val="00D840AD"/>
  </w:style>
  <w:style w:type="numbering" w:customStyle="1" w:styleId="Aucuneliste131">
    <w:name w:val="Aucune liste131"/>
    <w:next w:val="NoList"/>
    <w:uiPriority w:val="99"/>
    <w:semiHidden/>
    <w:unhideWhenUsed/>
    <w:rsid w:val="00D840AD"/>
  </w:style>
  <w:style w:type="table" w:customStyle="1" w:styleId="Grilledutableau611">
    <w:name w:val="Grille du tableau611"/>
    <w:basedOn w:val="TableNormal"/>
    <w:next w:val="TableGrid"/>
    <w:uiPriority w:val="59"/>
    <w:rsid w:val="00D840AD"/>
    <w:pPr>
      <w:spacing w:line="240" w:lineRule="auto"/>
      <w:jc w:val="left"/>
    </w:pPr>
    <w:rPr>
      <w:rFonts w:ascii="Calibri" w:eastAsia="Calibri" w:hAnsi="Calibri"/>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2">
    <w:name w:val="Titre 2 Car2"/>
    <w:basedOn w:val="DefaultParagraphFont"/>
    <w:uiPriority w:val="9"/>
    <w:semiHidden/>
    <w:rsid w:val="00D840AD"/>
    <w:rPr>
      <w:rFonts w:ascii="Calibri Light" w:eastAsia="Times New Roman" w:hAnsi="Calibri Light" w:cs="Times New Roman"/>
      <w:color w:val="2E74B5"/>
      <w:sz w:val="26"/>
      <w:szCs w:val="26"/>
    </w:rPr>
  </w:style>
  <w:style w:type="character" w:customStyle="1" w:styleId="Titre3Car2">
    <w:name w:val="Titre 3 Car2"/>
    <w:basedOn w:val="DefaultParagraphFont"/>
    <w:uiPriority w:val="9"/>
    <w:semiHidden/>
    <w:rsid w:val="00D840AD"/>
    <w:rPr>
      <w:rFonts w:ascii="Calibri Light" w:eastAsia="Times New Roman" w:hAnsi="Calibri Light" w:cs="Times New Roman"/>
      <w:color w:val="1F4D78"/>
      <w:sz w:val="24"/>
      <w:szCs w:val="24"/>
    </w:rPr>
  </w:style>
  <w:style w:type="table" w:customStyle="1" w:styleId="Grilledutableau7">
    <w:name w:val="Grille du tableau7"/>
    <w:basedOn w:val="TableNormal"/>
    <w:next w:val="TableGrid"/>
    <w:uiPriority w:val="39"/>
    <w:rsid w:val="00D840AD"/>
    <w:pPr>
      <w:spacing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debullesCar2">
    <w:name w:val="Texte de bulles Car2"/>
    <w:basedOn w:val="DefaultParagraphFont"/>
    <w:uiPriority w:val="99"/>
    <w:semiHidden/>
    <w:rsid w:val="00D840AD"/>
    <w:rPr>
      <w:rFonts w:ascii="Segoe UI" w:hAnsi="Segoe UI" w:cs="Segoe UI"/>
      <w:sz w:val="18"/>
      <w:szCs w:val="18"/>
    </w:rPr>
  </w:style>
  <w:style w:type="character" w:customStyle="1" w:styleId="En-tteCar2">
    <w:name w:val="En-tête Car2"/>
    <w:basedOn w:val="DefaultParagraphFont"/>
    <w:uiPriority w:val="99"/>
    <w:semiHidden/>
    <w:rsid w:val="00D840AD"/>
  </w:style>
  <w:style w:type="character" w:customStyle="1" w:styleId="PieddepageCar2">
    <w:name w:val="Pied de page Car2"/>
    <w:basedOn w:val="DefaultParagraphFont"/>
    <w:uiPriority w:val="99"/>
    <w:semiHidden/>
    <w:rsid w:val="00D840AD"/>
  </w:style>
  <w:style w:type="character" w:customStyle="1" w:styleId="CommentaireCar2">
    <w:name w:val="Commentaire Car2"/>
    <w:basedOn w:val="DefaultParagraphFont"/>
    <w:uiPriority w:val="99"/>
    <w:semiHidden/>
    <w:rsid w:val="00D840AD"/>
    <w:rPr>
      <w:sz w:val="20"/>
      <w:szCs w:val="20"/>
    </w:rPr>
  </w:style>
  <w:style w:type="character" w:customStyle="1" w:styleId="ObjetducommentaireCar2">
    <w:name w:val="Objet du commentaire Car2"/>
    <w:basedOn w:val="CommentaireCar2"/>
    <w:uiPriority w:val="99"/>
    <w:semiHidden/>
    <w:rsid w:val="00D840AD"/>
    <w:rPr>
      <w:b/>
      <w:bCs/>
      <w:sz w:val="20"/>
      <w:szCs w:val="20"/>
    </w:rPr>
  </w:style>
  <w:style w:type="table" w:customStyle="1" w:styleId="Tableausimple23">
    <w:name w:val="Tableau simple 23"/>
    <w:basedOn w:val="TableNormal"/>
    <w:next w:val="PlainTable2"/>
    <w:uiPriority w:val="42"/>
    <w:rsid w:val="00D840AD"/>
    <w:pPr>
      <w:spacing w:line="240" w:lineRule="auto"/>
    </w:pPr>
    <w:rPr>
      <w:rFonts w:ascii="Calibri"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yle23">
    <w:name w:val="Style23"/>
    <w:basedOn w:val="TableNormal"/>
    <w:uiPriority w:val="99"/>
    <w:rsid w:val="00B537C1"/>
    <w:pPr>
      <w:spacing w:line="240" w:lineRule="auto"/>
      <w:jc w:val="left"/>
    </w:pPr>
    <w:rPr>
      <w:rFonts w:ascii="Calibri" w:hAnsi="Calibri"/>
      <w:sz w:val="22"/>
      <w:szCs w:val="22"/>
    </w:r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paragraph" w:styleId="TOCHeading">
    <w:name w:val="TOC Heading"/>
    <w:basedOn w:val="Heading1"/>
    <w:next w:val="Normal"/>
    <w:uiPriority w:val="39"/>
    <w:unhideWhenUsed/>
    <w:qFormat/>
    <w:rsid w:val="0059071D"/>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fr-FR" w:eastAsia="fr-FR"/>
    </w:rPr>
  </w:style>
  <w:style w:type="table" w:customStyle="1" w:styleId="Style24">
    <w:name w:val="Style24"/>
    <w:basedOn w:val="TableNormal"/>
    <w:uiPriority w:val="99"/>
    <w:rsid w:val="00D90A21"/>
    <w:pPr>
      <w:spacing w:line="240" w:lineRule="auto"/>
      <w:jc w:val="left"/>
    </w:pPr>
    <w:rPr>
      <w:rFonts w:ascii="Calibri" w:hAnsi="Calibri"/>
      <w:sz w:val="22"/>
      <w:szCs w:val="22"/>
    </w:r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table" w:customStyle="1" w:styleId="Style211">
    <w:name w:val="Style211"/>
    <w:basedOn w:val="TableNormal"/>
    <w:uiPriority w:val="99"/>
    <w:rsid w:val="00D80A47"/>
    <w:pPr>
      <w:spacing w:line="240" w:lineRule="auto"/>
    </w:p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table" w:customStyle="1" w:styleId="Style231">
    <w:name w:val="Style231"/>
    <w:basedOn w:val="TableNormal"/>
    <w:uiPriority w:val="99"/>
    <w:rsid w:val="00D80A47"/>
    <w:pPr>
      <w:spacing w:line="240" w:lineRule="auto"/>
    </w:pPr>
    <w:rPr>
      <w:rFonts w:ascii="Calibri" w:eastAsia="Calibri" w:hAnsi="Calibri"/>
    </w:r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table" w:customStyle="1" w:styleId="Style212">
    <w:name w:val="Style212"/>
    <w:basedOn w:val="TableNormal"/>
    <w:uiPriority w:val="99"/>
    <w:rsid w:val="00D80A47"/>
    <w:pPr>
      <w:spacing w:line="240" w:lineRule="auto"/>
    </w:p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table" w:customStyle="1" w:styleId="Style221">
    <w:name w:val="Style221"/>
    <w:basedOn w:val="TableNormal"/>
    <w:uiPriority w:val="99"/>
    <w:rsid w:val="00D80A47"/>
    <w:pPr>
      <w:spacing w:line="240" w:lineRule="auto"/>
      <w:jc w:val="left"/>
    </w:pPr>
    <w:rPr>
      <w:rFonts w:ascii="Calibri" w:eastAsia="Calibri" w:hAnsi="Calibri"/>
      <w:sz w:val="22"/>
      <w:szCs w:val="22"/>
    </w:rPr>
    <w:tblPr>
      <w:tblStyleRowBandSize w:val="1"/>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band1Horz">
      <w:tblPr/>
      <w:tcPr>
        <w:tcBorders>
          <w:top w:val="nil"/>
          <w:left w:val="nil"/>
          <w:bottom w:val="nil"/>
          <w:right w:val="nil"/>
          <w:insideH w:val="nil"/>
          <w:insideV w:val="nil"/>
        </w:tcBorders>
      </w:tcPr>
    </w:tblStylePr>
  </w:style>
  <w:style w:type="paragraph" w:customStyle="1" w:styleId="atexte">
    <w:name w:val="a texte"/>
    <w:basedOn w:val="Normal"/>
    <w:link w:val="atexteCar"/>
    <w:qFormat/>
    <w:rsid w:val="00361D06"/>
    <w:pPr>
      <w:spacing w:after="120"/>
      <w:ind w:firstLine="709"/>
    </w:pPr>
    <w:rPr>
      <w:rFonts w:eastAsia="Calibri"/>
      <w:szCs w:val="24"/>
    </w:rPr>
  </w:style>
  <w:style w:type="character" w:customStyle="1" w:styleId="Heading8Char">
    <w:name w:val="Heading 8 Char"/>
    <w:basedOn w:val="DefaultParagraphFont"/>
    <w:link w:val="Heading8"/>
    <w:uiPriority w:val="9"/>
    <w:semiHidden/>
    <w:rsid w:val="0099137E"/>
    <w:rPr>
      <w:rFonts w:asciiTheme="majorHAnsi" w:eastAsiaTheme="majorEastAsia" w:hAnsiTheme="majorHAnsi" w:cstheme="majorBidi"/>
      <w:color w:val="272727" w:themeColor="text1" w:themeTint="D8"/>
      <w:sz w:val="21"/>
      <w:szCs w:val="21"/>
    </w:rPr>
  </w:style>
  <w:style w:type="character" w:customStyle="1" w:styleId="atexteCar">
    <w:name w:val="a texte Car"/>
    <w:basedOn w:val="DefaultParagraphFont"/>
    <w:link w:val="atexte"/>
    <w:rsid w:val="00361D06"/>
    <w:rPr>
      <w:rFonts w:eastAsia="Calibri"/>
      <w:szCs w:val="24"/>
    </w:rPr>
  </w:style>
  <w:style w:type="character" w:customStyle="1" w:styleId="Heading9Char">
    <w:name w:val="Heading 9 Char"/>
    <w:basedOn w:val="DefaultParagraphFont"/>
    <w:link w:val="Heading9"/>
    <w:uiPriority w:val="9"/>
    <w:semiHidden/>
    <w:rsid w:val="0099137E"/>
    <w:rPr>
      <w:rFonts w:asciiTheme="majorHAnsi" w:eastAsiaTheme="majorEastAsia" w:hAnsiTheme="majorHAnsi" w:cstheme="majorBidi"/>
      <w:i/>
      <w:iCs/>
      <w:color w:val="272727" w:themeColor="text1" w:themeTint="D8"/>
      <w:sz w:val="21"/>
      <w:szCs w:val="21"/>
    </w:rPr>
  </w:style>
  <w:style w:type="paragraph" w:customStyle="1" w:styleId="afigure">
    <w:name w:val="a figure"/>
    <w:basedOn w:val="Normal"/>
    <w:link w:val="afigureCar"/>
    <w:qFormat/>
    <w:rsid w:val="00FC390A"/>
    <w:pPr>
      <w:numPr>
        <w:numId w:val="35"/>
      </w:numPr>
    </w:pPr>
    <w:rPr>
      <w:rFonts w:eastAsia="Times New Roman"/>
      <w:bCs/>
      <w:szCs w:val="24"/>
      <w:lang w:eastAsia="fr-FR"/>
    </w:rPr>
  </w:style>
  <w:style w:type="paragraph" w:customStyle="1" w:styleId="ATABLEAU">
    <w:name w:val="A TABLEAU"/>
    <w:basedOn w:val="Normal"/>
    <w:link w:val="ATABLEAUCar"/>
    <w:qFormat/>
    <w:rsid w:val="00FC390A"/>
    <w:pPr>
      <w:numPr>
        <w:numId w:val="36"/>
      </w:numPr>
    </w:pPr>
    <w:rPr>
      <w:rFonts w:eastAsia="Times New Roman"/>
      <w:iCs/>
      <w:color w:val="000000" w:themeColor="text1"/>
      <w:szCs w:val="18"/>
      <w:lang w:eastAsia="fr-FR"/>
    </w:rPr>
  </w:style>
  <w:style w:type="character" w:customStyle="1" w:styleId="afigureCar">
    <w:name w:val="a figure Car"/>
    <w:basedOn w:val="DefaultParagraphFont"/>
    <w:link w:val="afigure"/>
    <w:rsid w:val="00FC390A"/>
    <w:rPr>
      <w:rFonts w:eastAsia="Times New Roman"/>
      <w:bCs/>
      <w:szCs w:val="24"/>
      <w:lang w:eastAsia="fr-FR"/>
    </w:rPr>
  </w:style>
  <w:style w:type="paragraph" w:customStyle="1" w:styleId="PUCE">
    <w:name w:val="PUCE"/>
    <w:basedOn w:val="atexte"/>
    <w:link w:val="PUCECar"/>
    <w:qFormat/>
    <w:rsid w:val="00B174D6"/>
    <w:pPr>
      <w:numPr>
        <w:numId w:val="37"/>
      </w:numPr>
      <w:ind w:left="709"/>
    </w:pPr>
    <w:rPr>
      <w:b/>
    </w:rPr>
  </w:style>
  <w:style w:type="character" w:customStyle="1" w:styleId="ATABLEAUCar">
    <w:name w:val="A TABLEAU Car"/>
    <w:basedOn w:val="DefaultParagraphFont"/>
    <w:link w:val="ATABLEAU"/>
    <w:rsid w:val="00FC390A"/>
    <w:rPr>
      <w:rFonts w:eastAsia="Times New Roman"/>
      <w:iCs/>
      <w:color w:val="000000" w:themeColor="text1"/>
      <w:szCs w:val="18"/>
      <w:lang w:eastAsia="fr-FR"/>
    </w:rPr>
  </w:style>
  <w:style w:type="paragraph" w:customStyle="1" w:styleId="Aannexe">
    <w:name w:val="A annexe"/>
    <w:basedOn w:val="Normal"/>
    <w:link w:val="AannexeCar"/>
    <w:qFormat/>
    <w:rsid w:val="0028533C"/>
    <w:pPr>
      <w:numPr>
        <w:numId w:val="38"/>
      </w:numPr>
      <w:ind w:hanging="578"/>
      <w:jc w:val="center"/>
    </w:pPr>
    <w:rPr>
      <w:rFonts w:eastAsia="Times New Roman"/>
      <w:szCs w:val="24"/>
      <w:lang w:eastAsia="fr-FR"/>
    </w:rPr>
  </w:style>
  <w:style w:type="character" w:customStyle="1" w:styleId="PUCECar">
    <w:name w:val="PUCE Car"/>
    <w:basedOn w:val="atexteCar"/>
    <w:link w:val="PUCE"/>
    <w:rsid w:val="00B174D6"/>
    <w:rPr>
      <w:rFonts w:eastAsia="Calibri"/>
      <w:b/>
      <w:szCs w:val="24"/>
    </w:rPr>
  </w:style>
  <w:style w:type="paragraph" w:styleId="TOC6">
    <w:name w:val="toc 6"/>
    <w:basedOn w:val="Normal"/>
    <w:next w:val="Normal"/>
    <w:autoRedefine/>
    <w:uiPriority w:val="39"/>
    <w:unhideWhenUsed/>
    <w:rsid w:val="00F07332"/>
    <w:pPr>
      <w:ind w:left="1200"/>
      <w:jc w:val="left"/>
    </w:pPr>
    <w:rPr>
      <w:rFonts w:asciiTheme="minorHAnsi" w:hAnsiTheme="minorHAnsi" w:cstheme="minorHAnsi"/>
      <w:sz w:val="18"/>
      <w:szCs w:val="18"/>
    </w:rPr>
  </w:style>
  <w:style w:type="character" w:customStyle="1" w:styleId="AannexeCar">
    <w:name w:val="A annexe Car"/>
    <w:basedOn w:val="DefaultParagraphFont"/>
    <w:link w:val="Aannexe"/>
    <w:rsid w:val="0028533C"/>
    <w:rPr>
      <w:rFonts w:eastAsia="Times New Roman"/>
      <w:szCs w:val="24"/>
      <w:lang w:eastAsia="fr-FR"/>
    </w:rPr>
  </w:style>
  <w:style w:type="paragraph" w:styleId="TOC7">
    <w:name w:val="toc 7"/>
    <w:basedOn w:val="Normal"/>
    <w:next w:val="Normal"/>
    <w:autoRedefine/>
    <w:uiPriority w:val="39"/>
    <w:unhideWhenUsed/>
    <w:rsid w:val="00F07332"/>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F07332"/>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F07332"/>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3817">
      <w:bodyDiv w:val="1"/>
      <w:marLeft w:val="0"/>
      <w:marRight w:val="0"/>
      <w:marTop w:val="0"/>
      <w:marBottom w:val="0"/>
      <w:divBdr>
        <w:top w:val="none" w:sz="0" w:space="0" w:color="auto"/>
        <w:left w:val="none" w:sz="0" w:space="0" w:color="auto"/>
        <w:bottom w:val="none" w:sz="0" w:space="0" w:color="auto"/>
        <w:right w:val="none" w:sz="0" w:space="0" w:color="auto"/>
      </w:divBdr>
    </w:div>
    <w:div w:id="318508830">
      <w:bodyDiv w:val="1"/>
      <w:marLeft w:val="0"/>
      <w:marRight w:val="0"/>
      <w:marTop w:val="0"/>
      <w:marBottom w:val="0"/>
      <w:divBdr>
        <w:top w:val="none" w:sz="0" w:space="0" w:color="auto"/>
        <w:left w:val="none" w:sz="0" w:space="0" w:color="auto"/>
        <w:bottom w:val="none" w:sz="0" w:space="0" w:color="auto"/>
        <w:right w:val="none" w:sz="0" w:space="0" w:color="auto"/>
      </w:divBdr>
    </w:div>
    <w:div w:id="401634834">
      <w:bodyDiv w:val="1"/>
      <w:marLeft w:val="0"/>
      <w:marRight w:val="0"/>
      <w:marTop w:val="0"/>
      <w:marBottom w:val="0"/>
      <w:divBdr>
        <w:top w:val="none" w:sz="0" w:space="0" w:color="auto"/>
        <w:left w:val="none" w:sz="0" w:space="0" w:color="auto"/>
        <w:bottom w:val="none" w:sz="0" w:space="0" w:color="auto"/>
        <w:right w:val="none" w:sz="0" w:space="0" w:color="auto"/>
      </w:divBdr>
    </w:div>
    <w:div w:id="451828146">
      <w:bodyDiv w:val="1"/>
      <w:marLeft w:val="0"/>
      <w:marRight w:val="0"/>
      <w:marTop w:val="0"/>
      <w:marBottom w:val="0"/>
      <w:divBdr>
        <w:top w:val="none" w:sz="0" w:space="0" w:color="auto"/>
        <w:left w:val="none" w:sz="0" w:space="0" w:color="auto"/>
        <w:bottom w:val="none" w:sz="0" w:space="0" w:color="auto"/>
        <w:right w:val="none" w:sz="0" w:space="0" w:color="auto"/>
      </w:divBdr>
    </w:div>
    <w:div w:id="542980268">
      <w:bodyDiv w:val="1"/>
      <w:marLeft w:val="0"/>
      <w:marRight w:val="0"/>
      <w:marTop w:val="0"/>
      <w:marBottom w:val="0"/>
      <w:divBdr>
        <w:top w:val="none" w:sz="0" w:space="0" w:color="auto"/>
        <w:left w:val="none" w:sz="0" w:space="0" w:color="auto"/>
        <w:bottom w:val="none" w:sz="0" w:space="0" w:color="auto"/>
        <w:right w:val="none" w:sz="0" w:space="0" w:color="auto"/>
      </w:divBdr>
    </w:div>
    <w:div w:id="887034940">
      <w:bodyDiv w:val="1"/>
      <w:marLeft w:val="0"/>
      <w:marRight w:val="0"/>
      <w:marTop w:val="0"/>
      <w:marBottom w:val="0"/>
      <w:divBdr>
        <w:top w:val="none" w:sz="0" w:space="0" w:color="auto"/>
        <w:left w:val="none" w:sz="0" w:space="0" w:color="auto"/>
        <w:bottom w:val="none" w:sz="0" w:space="0" w:color="auto"/>
        <w:right w:val="none" w:sz="0" w:space="0" w:color="auto"/>
      </w:divBdr>
    </w:div>
    <w:div w:id="1278826953">
      <w:bodyDiv w:val="1"/>
      <w:marLeft w:val="0"/>
      <w:marRight w:val="0"/>
      <w:marTop w:val="0"/>
      <w:marBottom w:val="0"/>
      <w:divBdr>
        <w:top w:val="none" w:sz="0" w:space="0" w:color="auto"/>
        <w:left w:val="none" w:sz="0" w:space="0" w:color="auto"/>
        <w:bottom w:val="none" w:sz="0" w:space="0" w:color="auto"/>
        <w:right w:val="none" w:sz="0" w:space="0" w:color="auto"/>
      </w:divBdr>
    </w:div>
    <w:div w:id="1358921355">
      <w:bodyDiv w:val="1"/>
      <w:marLeft w:val="0"/>
      <w:marRight w:val="0"/>
      <w:marTop w:val="0"/>
      <w:marBottom w:val="0"/>
      <w:divBdr>
        <w:top w:val="none" w:sz="0" w:space="0" w:color="auto"/>
        <w:left w:val="none" w:sz="0" w:space="0" w:color="auto"/>
        <w:bottom w:val="none" w:sz="0" w:space="0" w:color="auto"/>
        <w:right w:val="none" w:sz="0" w:space="0" w:color="auto"/>
      </w:divBdr>
    </w:div>
    <w:div w:id="1381124670">
      <w:bodyDiv w:val="1"/>
      <w:marLeft w:val="0"/>
      <w:marRight w:val="0"/>
      <w:marTop w:val="0"/>
      <w:marBottom w:val="0"/>
      <w:divBdr>
        <w:top w:val="none" w:sz="0" w:space="0" w:color="auto"/>
        <w:left w:val="none" w:sz="0" w:space="0" w:color="auto"/>
        <w:bottom w:val="none" w:sz="0" w:space="0" w:color="auto"/>
        <w:right w:val="none" w:sz="0" w:space="0" w:color="auto"/>
      </w:divBdr>
    </w:div>
    <w:div w:id="1547061846">
      <w:bodyDiv w:val="1"/>
      <w:marLeft w:val="0"/>
      <w:marRight w:val="0"/>
      <w:marTop w:val="0"/>
      <w:marBottom w:val="0"/>
      <w:divBdr>
        <w:top w:val="none" w:sz="0" w:space="0" w:color="auto"/>
        <w:left w:val="none" w:sz="0" w:space="0" w:color="auto"/>
        <w:bottom w:val="none" w:sz="0" w:space="0" w:color="auto"/>
        <w:right w:val="none" w:sz="0" w:space="0" w:color="auto"/>
      </w:divBdr>
    </w:div>
    <w:div w:id="1648902610">
      <w:bodyDiv w:val="1"/>
      <w:marLeft w:val="0"/>
      <w:marRight w:val="0"/>
      <w:marTop w:val="0"/>
      <w:marBottom w:val="0"/>
      <w:divBdr>
        <w:top w:val="none" w:sz="0" w:space="0" w:color="auto"/>
        <w:left w:val="none" w:sz="0" w:space="0" w:color="auto"/>
        <w:bottom w:val="none" w:sz="0" w:space="0" w:color="auto"/>
        <w:right w:val="none" w:sz="0" w:space="0" w:color="auto"/>
      </w:divBdr>
    </w:div>
    <w:div w:id="1818063805">
      <w:bodyDiv w:val="1"/>
      <w:marLeft w:val="0"/>
      <w:marRight w:val="0"/>
      <w:marTop w:val="0"/>
      <w:marBottom w:val="0"/>
      <w:divBdr>
        <w:top w:val="none" w:sz="0" w:space="0" w:color="auto"/>
        <w:left w:val="none" w:sz="0" w:space="0" w:color="auto"/>
        <w:bottom w:val="none" w:sz="0" w:space="0" w:color="auto"/>
        <w:right w:val="none" w:sz="0" w:space="0" w:color="auto"/>
      </w:divBdr>
    </w:div>
    <w:div w:id="207855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1.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hyperlink" Target="mailto:mbele288@gmail.co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Feuille_de_calcul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Feuille_de_calcul_Microsoft_Excel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Feuille_de_calcul_Microsoft_Excel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n = 131 participants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Feuil1!$B$1</c:f>
              <c:strCache>
                <c:ptCount val="1"/>
                <c:pt idx="0">
                  <c:v>Motif de renoncement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Feuil1!$A$2:$A$4</c:f>
              <c:strCache>
                <c:ptCount val="3"/>
                <c:pt idx="0">
                  <c:v>Couts élévés </c:v>
                </c:pt>
                <c:pt idx="1">
                  <c:v>Phobies </c:v>
                </c:pt>
                <c:pt idx="2">
                  <c:v>Distance</c:v>
                </c:pt>
              </c:strCache>
            </c:strRef>
          </c:cat>
          <c:val>
            <c:numRef>
              <c:f>Feuil1!$B$2:$B$4</c:f>
              <c:numCache>
                <c:formatCode>General</c:formatCode>
                <c:ptCount val="3"/>
                <c:pt idx="0">
                  <c:v>124</c:v>
                </c:pt>
                <c:pt idx="1">
                  <c:v>27</c:v>
                </c:pt>
                <c:pt idx="2">
                  <c:v>7</c:v>
                </c:pt>
              </c:numCache>
            </c:numRef>
          </c:val>
          <c:extLst>
            <c:ext xmlns:c16="http://schemas.microsoft.com/office/drawing/2014/chart" uri="{C3380CC4-5D6E-409C-BE32-E72D297353CC}">
              <c16:uniqueId val="{00000000-20FE-1F43-AFFC-A2551D9CD50B}"/>
            </c:ext>
          </c:extLst>
        </c:ser>
        <c:dLbls>
          <c:dLblPos val="outEnd"/>
          <c:showLegendKey val="0"/>
          <c:showVal val="1"/>
          <c:showCatName val="0"/>
          <c:showSerName val="0"/>
          <c:showPercent val="0"/>
          <c:showBubbleSize val="0"/>
        </c:dLbls>
        <c:gapWidth val="100"/>
        <c:overlap val="-24"/>
        <c:axId val="1601228656"/>
        <c:axId val="1601232464"/>
      </c:barChart>
      <c:catAx>
        <c:axId val="16012286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a:t>Motif</a:t>
                </a:r>
                <a:r>
                  <a:rPr lang="fr-FR" baseline="0"/>
                  <a:t> de renoncement</a:t>
                </a:r>
                <a:endParaRPr lang="fr-F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232464"/>
        <c:crosses val="autoZero"/>
        <c:auto val="1"/>
        <c:lblAlgn val="ctr"/>
        <c:lblOffset val="100"/>
        <c:noMultiLvlLbl val="0"/>
      </c:catAx>
      <c:valAx>
        <c:axId val="1601232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a:t>Fréquence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228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n = 131 participants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Feuil1!$B$1</c:f>
              <c:strCache>
                <c:ptCount val="1"/>
                <c:pt idx="0">
                  <c:v>Moyen de financement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Feuil1!$A$2:$A$4</c:f>
              <c:strCache>
                <c:ptCount val="3"/>
                <c:pt idx="0">
                  <c:v>Paiement direct</c:v>
                </c:pt>
                <c:pt idx="1">
                  <c:v>Famille</c:v>
                </c:pt>
                <c:pt idx="2">
                  <c:v>Assurance</c:v>
                </c:pt>
              </c:strCache>
            </c:strRef>
          </c:cat>
          <c:val>
            <c:numRef>
              <c:f>Feuil1!$B$2:$B$4</c:f>
              <c:numCache>
                <c:formatCode>General</c:formatCode>
                <c:ptCount val="3"/>
                <c:pt idx="0">
                  <c:v>92</c:v>
                </c:pt>
                <c:pt idx="1">
                  <c:v>32</c:v>
                </c:pt>
                <c:pt idx="2">
                  <c:v>7</c:v>
                </c:pt>
              </c:numCache>
            </c:numRef>
          </c:val>
          <c:extLst>
            <c:ext xmlns:c16="http://schemas.microsoft.com/office/drawing/2014/chart" uri="{C3380CC4-5D6E-409C-BE32-E72D297353CC}">
              <c16:uniqueId val="{00000000-8F09-F749-8316-B4737D52E854}"/>
            </c:ext>
          </c:extLst>
        </c:ser>
        <c:dLbls>
          <c:dLblPos val="inEnd"/>
          <c:showLegendKey val="0"/>
          <c:showVal val="1"/>
          <c:showCatName val="0"/>
          <c:showSerName val="0"/>
          <c:showPercent val="0"/>
          <c:showBubbleSize val="0"/>
        </c:dLbls>
        <c:gapWidth val="100"/>
        <c:overlap val="-24"/>
        <c:axId val="1850118256"/>
        <c:axId val="1850125328"/>
      </c:barChart>
      <c:catAx>
        <c:axId val="18501182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a:t>Moyen de financement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25328"/>
        <c:crosses val="autoZero"/>
        <c:auto val="1"/>
        <c:lblAlgn val="ctr"/>
        <c:lblOffset val="100"/>
        <c:noMultiLvlLbl val="0"/>
      </c:catAx>
      <c:valAx>
        <c:axId val="185012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a:t>Fréquence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18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 = 131</a:t>
            </a:r>
            <a:r>
              <a:rPr lang="en-US" baseline="0"/>
              <a:t> participants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Feuil1!$B$1</c:f>
              <c:strCache>
                <c:ptCount val="1"/>
                <c:pt idx="0">
                  <c:v>Appartenance au réseau de soutien social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Feuil1!$A$2:$A$4</c:f>
              <c:strCache>
                <c:ptCount val="3"/>
                <c:pt idx="0">
                  <c:v>Aucun </c:v>
                </c:pt>
                <c:pt idx="1">
                  <c:v>Informel</c:v>
                </c:pt>
                <c:pt idx="2">
                  <c:v>Organisé</c:v>
                </c:pt>
              </c:strCache>
            </c:strRef>
          </c:cat>
          <c:val>
            <c:numRef>
              <c:f>Feuil1!$B$2:$B$4</c:f>
              <c:numCache>
                <c:formatCode>General</c:formatCode>
                <c:ptCount val="3"/>
                <c:pt idx="0">
                  <c:v>69</c:v>
                </c:pt>
                <c:pt idx="1">
                  <c:v>55</c:v>
                </c:pt>
                <c:pt idx="2">
                  <c:v>7</c:v>
                </c:pt>
              </c:numCache>
            </c:numRef>
          </c:val>
          <c:extLst>
            <c:ext xmlns:c16="http://schemas.microsoft.com/office/drawing/2014/chart" uri="{C3380CC4-5D6E-409C-BE32-E72D297353CC}">
              <c16:uniqueId val="{00000000-AE0E-6C4A-B9E4-8524FE76E24C}"/>
            </c:ext>
          </c:extLst>
        </c:ser>
        <c:dLbls>
          <c:dLblPos val="outEnd"/>
          <c:showLegendKey val="0"/>
          <c:showVal val="1"/>
          <c:showCatName val="0"/>
          <c:showSerName val="0"/>
          <c:showPercent val="0"/>
          <c:showBubbleSize val="0"/>
        </c:dLbls>
        <c:gapWidth val="219"/>
        <c:overlap val="-27"/>
        <c:axId val="1850118800"/>
        <c:axId val="1850119888"/>
      </c:barChart>
      <c:catAx>
        <c:axId val="1850118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Réseau de soutien social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19888"/>
        <c:crosses val="autoZero"/>
        <c:auto val="1"/>
        <c:lblAlgn val="ctr"/>
        <c:lblOffset val="100"/>
        <c:noMultiLvlLbl val="0"/>
      </c:catAx>
      <c:valAx>
        <c:axId val="185011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Fréquence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1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46B2A-25ED-4030-B290-20CB005362D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86</Pages>
  <Words>22184</Words>
  <Characters>126452</Characters>
  <Application>Microsoft Office Word</Application>
  <DocSecurity>0</DocSecurity>
  <Lines>1053</Lines>
  <Paragraphs>296</Paragraphs>
  <ScaleCrop>false</ScaleCrop>
  <HeadingPairs>
    <vt:vector size="4" baseType="variant">
      <vt:variant>
        <vt:lpstr>Titre</vt:lpstr>
      </vt:variant>
      <vt:variant>
        <vt:i4>1</vt:i4>
      </vt:variant>
      <vt:variant>
        <vt:lpstr>Titres</vt:lpstr>
      </vt:variant>
      <vt:variant>
        <vt:i4>27</vt:i4>
      </vt:variant>
    </vt:vector>
  </HeadingPairs>
  <TitlesOfParts>
    <vt:vector size="28" baseType="lpstr">
      <vt:lpstr/>
      <vt:lpstr>PROBLEMATIQUE</vt:lpstr>
      <vt:lpstr>    JUSTIFICATION </vt:lpstr>
      <vt:lpstr>    QUESTION DE LA RECHERCHE</vt:lpstr>
      <vt:lpstr>    HYPOTHESE </vt:lpstr>
      <vt:lpstr>    OBJECTIFS </vt:lpstr>
      <vt:lpstr>        Objectif général </vt:lpstr>
      <vt:lpstr>        Objectifs spécifiques </vt:lpstr>
      <vt:lpstr>    LISTE DES VARIABLES   </vt:lpstr>
      <vt:lpstr>    DÉFINITIONS OPERATIONNELLES </vt:lpstr>
      <vt:lpstr>    INTERET DE LA RECHERCHE </vt:lpstr>
      <vt:lpstr>    CADRE THEORIQUE </vt:lpstr>
      <vt:lpstr>REVUE DE LA LITTERATURE</vt:lpstr>
      <vt:lpstr>    DES MALADIES BUCCODENTAIRES   </vt:lpstr>
      <vt:lpstr>        Pathologie carieuse</vt:lpstr>
      <vt:lpstr>        Maladies parodontales</vt:lpstr>
      <vt:lpstr>        Edentement</vt:lpstr>
      <vt:lpstr>        Autres affections </vt:lpstr>
      <vt:lpstr>    DES SOINS BUCCODENTAIRES</vt:lpstr>
      <vt:lpstr>        Soins Parodontaux [32]</vt:lpstr>
      <vt:lpstr>        Soins Conservateurs [33]</vt:lpstr>
      <vt:lpstr>        Soins chirurgico-dentaires [34]</vt:lpstr>
      <vt:lpstr>        Autres soins </vt:lpstr>
      <vt:lpstr>    DES INEGALITES SOCIALES EN SANTE </vt:lpstr>
      <vt:lpstr>        Assurance maladie</vt:lpstr>
      <vt:lpstr>        Renoncement aux soins bucco-dentaire</vt:lpstr>
      <vt:lpstr>METHODOLOGIE</vt:lpstr>
      <vt:lpstr>    TYPE D’ETUDE </vt:lpstr>
    </vt:vector>
  </TitlesOfParts>
  <Company/>
  <LinksUpToDate>false</LinksUpToDate>
  <CharactersWithSpaces>148340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KASSER CLEMENT</dc:creator>
  <cp:keywords/>
  <dc:description/>
  <cp:lastModifiedBy>brice jordan</cp:lastModifiedBy>
  <cp:revision>3</cp:revision>
  <cp:lastPrinted>2024-06-12T13:11:00Z</cp:lastPrinted>
  <dcterms:created xsi:type="dcterms:W3CDTF">2024-06-12T13:12:00Z</dcterms:created>
  <dcterms:modified xsi:type="dcterms:W3CDTF">2024-06-12T16:32:00Z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http://www.zotero.org/styles/sage-vancouver-brackets</vt:lpwstr>
  </property>
  <property fmtid="{D5CDD505-2E9C-101B-9397-08002B2CF9AE}" pid="21" name="Mendeley Recent Style Name 9_1">
    <vt:lpwstr>SAGE - Vancouver (brackets)</vt:lpwstr>
  </property>
</Properties>
</file>