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4057"/>
          <w:sz w:val="40"/>
          <w:szCs w:val="40"/>
        </w:rPr>
        <w:t xml:space="preserve">HAIR Signal Actions</w:t>
      </w:r>
    </w:p>
    <w:p>
      <w:pPr>
        <w:spacing w:after="40"/>
      </w:pPr>
      <w:r>
        <w:rPr>
          <w:rFonts w:ascii="Arial" w:cs="Arial" w:eastAsia="Arial" w:hAnsi="Arial"/>
          <w:color w:val="6B7B8D"/>
          <w:sz w:val="26"/>
          <w:szCs w:val="26"/>
        </w:rPr>
        <w:t xml:space="preserve">Design Specification</w:t>
      </w:r>
    </w:p>
    <w:p>
      <w:pPr>
        <w:pBdr>
          <w:bottom w:val="single" w:color="2E4057" w:sz="6" w:space="1"/>
        </w:pBdr>
        <w:spacing w:after="200"/>
      </w:pPr>
      <w:r>
        <w:rPr>
          <w:rFonts w:ascii="Arial" w:cs="Arial" w:eastAsia="Arial" w:hAnsi="Arial"/>
          <w:color w:val="999999"/>
          <w:sz w:val="18"/>
          <w:szCs w:val="18"/>
        </w:rPr>
        <w:t xml:space="preserve">May 2026  |  Phase 3.1  |  Frontend Signal Workflows</w:t>
      </w:r>
    </w:p>
    <w:p>
      <w:pPr>
        <w:pStyle w:val="Heading1"/>
      </w:pPr>
      <w:r>
        <w:rPr>
          <w:b/>
          <w:bCs/>
        </w:rPr>
        <w:t xml:space="preserve">1. Overview</w:t>
      </w:r>
    </w:p>
    <w:p>
      <w:pPr>
        <w:spacing w:after="120"/>
      </w:pPr>
      <w:r>
        <w:t xml:space="preserve">The Signal Monitor tab currently displays unknown IR signals but offers no workflow for acting on them. This document specifies the complete set of actions a user can perform on captured signals, the UI components needed, and the backend changes required.</w:t>
      </w:r>
    </w:p>
    <w:p>
      <w:pPr>
        <w:spacing w:after="120"/>
      </w:pPr>
      <w:r>
        <w:t xml:space="preserve">The goal is a smooth flow from signal detection to fully-configured command, whether the user wants to add a command to an existing device or create a brand new device from a captured signal.</w:t>
      </w:r>
    </w:p>
    <w:p>
      <w:pPr>
        <w:pStyle w:val="Heading1"/>
      </w:pPr>
      <w:r>
        <w:rPr>
          <w:b/>
          <w:bCs/>
        </w:rPr>
        <w:t xml:space="preserve">2. Signal Action Inventory</w:t>
      </w:r>
    </w:p>
    <w:p>
      <w:pPr>
        <w:spacing w:after="120"/>
      </w:pPr>
      <w:r>
        <w:t xml:space="preserve">Every action available for an unknown signal, grouped by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200"/>
        <w:gridCol w:w="14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Backend API</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to Device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signal as a named command on an existing HAIR device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hair/unknown/assign</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Ready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Device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HAIR device and assign the signal as its first command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device/create + unknown/assign</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Ready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 Replay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Transmit signal through an IR emitter to verify what it controls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hair/unknown/test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18"/>
                <w:szCs w:val="18"/>
              </w:rPr>
              <w:t xml:space="preserve">Ready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Dismiss Device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Hide device from the default view (persisted, survives restart)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hair/unknown/dismiss</w:t>
            </w:r>
          </w:p>
        </w:tc>
        <w:tc>
          <w:tcPr>
            <w:tcW w:type="dxa" w:w="14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sz w:val="18"/>
                <w:szCs w:val="18"/>
              </w:rPr>
              <w:t xml:space="preserve">Done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Undismiss Device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a dismissed device back to the active 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hair/unknown/undismiss</w:t>
            </w:r>
          </w:p>
        </w:tc>
        <w:tc>
          <w:tcPr>
            <w:tcW w:type="dxa" w:w="14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sz w:val="18"/>
                <w:szCs w:val="18"/>
              </w:rPr>
              <w:t xml:space="preserve">Done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All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 the entire unknown signal catalog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hair/unknown/clear</w:t>
            </w:r>
          </w:p>
        </w:tc>
        <w:tc>
          <w:tcPr>
            <w:tcW w:type="dxa" w:w="14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sz w:val="18"/>
                <w:szCs w:val="18"/>
              </w:rPr>
              <w:t xml:space="preserve">Done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Single Signal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one signal from a device without dismissing the whole device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new endpoint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18"/>
                <w:szCs w:val="18"/>
              </w:rPr>
              <w:t xml:space="preserve">New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Assign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multiple signals and assign them all to the same device at once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assign calls</w:t>
            </w:r>
          </w:p>
        </w:tc>
        <w:tc>
          <w:tcPr>
            <w:tcW w:type="dxa" w:w="14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tcPr>
          <w:p>
            <w:r>
              <w:rPr>
                <w:rFonts w:ascii="Arial" w:cs="Arial" w:eastAsia="Arial" w:hAnsi="Arial"/>
                <w:b/>
                <w:bCs/>
                <w:sz w:val="18"/>
                <w:szCs w:val="18"/>
              </w:rPr>
              <w:t xml:space="preserve">Future</w:t>
            </w:r>
          </w:p>
        </w:tc>
      </w:tr>
    </w:tbl>
    <w:p>
      <w:pPr>
        <w:spacing w:after="80"/>
      </w:pPr>
    </w:p>
    <w:p>
      <w:pPr>
        <w:pStyle w:val="Heading1"/>
      </w:pPr>
      <w:r>
        <w:rPr>
          <w:b/>
          <w:bCs/>
        </w:rPr>
        <w:t xml:space="preserve">3. Primary Workflows</w:t>
      </w:r>
    </w:p>
    <w:p>
      <w:pPr>
        <w:pStyle w:val="Heading2"/>
      </w:pPr>
      <w:r>
        <w:rPr>
          <w:b/>
          <w:bCs/>
        </w:rPr>
        <w:t xml:space="preserve">3.1 Assign Signal to Existing Device</w:t>
      </w:r>
    </w:p>
    <w:p>
      <w:pPr>
        <w:spacing w:after="120"/>
      </w:pPr>
      <w:r>
        <w:t xml:space="preserve">This is the most common action. The user has an unknown signal and wants to save it as a command on a device they have already configured in HAIR.</w:t>
      </w:r>
    </w:p>
    <w:p>
      <w:pPr>
        <w:pStyle w:val="Heading3"/>
      </w:pPr>
      <w:r>
        <w:rPr>
          <w:b/>
          <w:bCs/>
        </w:rPr>
        <w:t xml:space="preserve">User Flow</w:t>
      </w:r>
    </w:p>
    <w:p>
      <w:pPr>
        <w:pStyle w:val="ListParagraph"/>
        <w:numPr>
          <w:ilvl w:val="0"/>
          <w:numId w:val="2"/>
        </w:numPr>
        <w:spacing w:after="80"/>
      </w:pPr>
      <w:r>
        <w:t xml:space="preserve">User expands an unknown device in the Signal Monitor tab</w:t>
      </w:r>
    </w:p>
    <w:p>
      <w:pPr>
        <w:pStyle w:val="ListParagraph"/>
        <w:numPr>
          <w:ilvl w:val="0"/>
          <w:numId w:val="2"/>
        </w:numPr>
        <w:spacing w:after="80"/>
      </w:pPr>
      <w:r>
        <w:t xml:space="preserve">User clicks the "Assign" button on a specific signal row</w:t>
      </w:r>
    </w:p>
    <w:p>
      <w:pPr>
        <w:pStyle w:val="ListParagraph"/>
        <w:numPr>
          <w:ilvl w:val="0"/>
          <w:numId w:val="2"/>
        </w:numPr>
        <w:spacing w:after="80"/>
      </w:pPr>
      <w:r>
        <w:t xml:space="preserve">Assign dialog opens with the signal details shown at the top (protocol, code, hit count)</w:t>
      </w:r>
    </w:p>
    <w:p>
      <w:pPr>
        <w:pStyle w:val="ListParagraph"/>
        <w:numPr>
          <w:ilvl w:val="0"/>
          <w:numId w:val="2"/>
        </w:numPr>
        <w:spacing w:after="80"/>
      </w:pPr>
      <w:r>
        <w:t xml:space="preserve">User selects a target device from a dropdown of existing HAIR devices</w:t>
      </w:r>
    </w:p>
    <w:p>
      <w:pPr>
        <w:pStyle w:val="ListParagraph"/>
        <w:numPr>
          <w:ilvl w:val="0"/>
          <w:numId w:val="2"/>
        </w:numPr>
        <w:spacing w:after="80"/>
      </w:pPr>
      <w:r>
        <w:t xml:space="preserve">User enters a command name (e.g., "Power", "Volume Up", "Input HDMI 1")</w:t>
      </w:r>
    </w:p>
    <w:p>
      <w:pPr>
        <w:pStyle w:val="ListParagraph"/>
        <w:numPr>
          <w:ilvl w:val="0"/>
          <w:numId w:val="2"/>
        </w:numPr>
        <w:spacing w:after="80"/>
      </w:pPr>
      <w:r>
        <w:t xml:space="preserve">User optionally selects a command category from the dropdown (power, volume, channel, navigation, mode, temperature, fan_speed, custom)</w:t>
      </w:r>
    </w:p>
    <w:p>
      <w:pPr>
        <w:pStyle w:val="ListParagraph"/>
        <w:numPr>
          <w:ilvl w:val="0"/>
          <w:numId w:val="2"/>
        </w:numPr>
        <w:spacing w:after="80"/>
      </w:pPr>
      <w:r>
        <w:t xml:space="preserve">User clicks "Assign" to confirm</w:t>
      </w:r>
    </w:p>
    <w:p>
      <w:pPr>
        <w:pStyle w:val="ListParagraph"/>
        <w:numPr>
          <w:ilvl w:val="0"/>
          <w:numId w:val="2"/>
        </w:numPr>
        <w:spacing w:after="80"/>
      </w:pPr>
      <w:r>
        <w:t xml:space="preserve">Backend creates the IRCommand on the target device, removes the signal from unknowns, and if the unknown device has no remaining signals, removes the device too</w:t>
      </w:r>
    </w:p>
    <w:p>
      <w:pPr>
        <w:pStyle w:val="ListParagraph"/>
        <w:numPr>
          <w:ilvl w:val="0"/>
          <w:numId w:val="2"/>
        </w:numPr>
        <w:spacing w:after="80"/>
      </w:pPr>
      <w:r>
        <w:t xml:space="preserve">Signal Monitor refreshes to reflect the removal</w:t>
      </w:r>
    </w:p>
    <w:p>
      <w:pPr>
        <w:pStyle w:val="Heading3"/>
      </w:pPr>
      <w:r>
        <w:rPr>
          <w:b/>
          <w:bCs/>
        </w:rPr>
        <w:t xml:space="preserve">Dialog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1200"/>
        <w:gridCol w:w="380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Device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(select)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Populated from hair/devices. Shows device name and type icon.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Name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text. Autocomplete from command templates for the selected device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(select)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Defaults to "custom". Auto-inferred from name if it matches a known pattern.</w:t>
            </w:r>
          </w:p>
        </w:tc>
      </w:tr>
    </w:tbl>
    <w:p>
      <w:pPr>
        <w:spacing w:after="80"/>
      </w:pPr>
    </w:p>
    <w:p>
      <w:pPr>
        <w:pStyle w:val="Heading2"/>
      </w:pPr>
      <w:r>
        <w:rPr>
          <w:b/>
          <w:bCs/>
        </w:rPr>
        <w:t xml:space="preserve">3.2 Create New Device from Signal</w:t>
      </w:r>
    </w:p>
    <w:p>
      <w:pPr>
        <w:spacing w:after="120"/>
      </w:pPr>
      <w:r>
        <w:t xml:space="preserve">When the unknown signal belongs to a device not yet configured in HAIR. This is a two-step operation: create the device, then assign the signal as its first command.</w:t>
      </w:r>
    </w:p>
    <w:p>
      <w:pPr>
        <w:pStyle w:val="Heading3"/>
      </w:pPr>
      <w:r>
        <w:rPr>
          <w:b/>
          <w:bCs/>
        </w:rPr>
        <w:t xml:space="preserve">User Flow</w:t>
      </w:r>
    </w:p>
    <w:p>
      <w:pPr>
        <w:pStyle w:val="ListParagraph"/>
        <w:numPr>
          <w:ilvl w:val="0"/>
          <w:numId w:val="2"/>
        </w:numPr>
        <w:spacing w:after="80"/>
      </w:pPr>
      <w:r>
        <w:t xml:space="preserve">User clicks "Assign" on a signal (same entry point as 3.1)</w:t>
      </w:r>
    </w:p>
    <w:p>
      <w:pPr>
        <w:pStyle w:val="ListParagraph"/>
        <w:numPr>
          <w:ilvl w:val="0"/>
          <w:numId w:val="2"/>
        </w:numPr>
        <w:spacing w:after="80"/>
      </w:pPr>
      <w:r>
        <w:t xml:space="preserve">In the assign dialog, instead of selecting an existing device, user clicks "+ New Device"</w:t>
      </w:r>
    </w:p>
    <w:p>
      <w:pPr>
        <w:pStyle w:val="ListParagraph"/>
        <w:numPr>
          <w:ilvl w:val="0"/>
          <w:numId w:val="2"/>
        </w:numPr>
        <w:spacing w:after="80"/>
      </w:pPr>
      <w:r>
        <w:t xml:space="preserve">The dialog expands to show device creation fields: device name, device type, emitter entity, manufacturer (optional), model (optional)</w:t>
      </w:r>
    </w:p>
    <w:p>
      <w:pPr>
        <w:pStyle w:val="ListParagraph"/>
        <w:numPr>
          <w:ilvl w:val="0"/>
          <w:numId w:val="2"/>
        </w:numPr>
        <w:spacing w:after="80"/>
      </w:pPr>
      <w:r>
        <w:t xml:space="preserve">User fills in device details plus the command name and category</w:t>
      </w:r>
    </w:p>
    <w:p>
      <w:pPr>
        <w:pStyle w:val="ListParagraph"/>
        <w:numPr>
          <w:ilvl w:val="0"/>
          <w:numId w:val="2"/>
        </w:numPr>
        <w:spacing w:after="80"/>
      </w:pPr>
      <w:r>
        <w:t xml:space="preserve">On submit, backend first calls hair/device/create, then hair/unknown/assign with the new device ID</w:t>
      </w:r>
    </w:p>
    <w:p>
      <w:pPr>
        <w:pStyle w:val="ListParagraph"/>
        <w:numPr>
          <w:ilvl w:val="0"/>
          <w:numId w:val="2"/>
        </w:numPr>
        <w:spacing w:after="80"/>
      </w:pPr>
      <w:r>
        <w:t xml:space="preserve">Signal Monitor refreshes; the new device appears in the Devices tab</w:t>
      </w:r>
    </w:p>
    <w:p>
      <w:pPr>
        <w:pStyle w:val="Heading3"/>
      </w:pPr>
      <w:r>
        <w:rPr>
          <w:b/>
          <w:bCs/>
        </w:rPr>
        <w:t xml:space="preserve">New Device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1200"/>
        <w:gridCol w:w="38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Name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"Living Room TV", "Bedroom AC"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Type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 ac, fan, soundbar, projector, 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Emitter Entity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picker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IR blaster entity (e.g., remote.ir_blaster)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metadata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metadata</w:t>
            </w:r>
          </w:p>
        </w:tc>
      </w:tr>
    </w:tbl>
    <w:p>
      <w:pPr>
        <w:spacing w:after="80"/>
      </w:pPr>
    </w:p>
    <w:p>
      <w:pPr>
        <w:pStyle w:val="Heading2"/>
      </w:pPr>
      <w:r>
        <w:rPr>
          <w:b/>
          <w:bCs/>
        </w:rPr>
        <w:t xml:space="preserve">3.3 Test / Replay Signal</w:t>
      </w:r>
    </w:p>
    <w:p>
      <w:pPr>
        <w:spacing w:after="120"/>
      </w:pPr>
      <w:r>
        <w:t xml:space="preserve">Allows the user to transmit an unknown signal back through an IR emitter to verify what physical device it controls. This helps identify mystery signals before assigning them.</w:t>
      </w:r>
    </w:p>
    <w:p>
      <w:pPr>
        <w:pStyle w:val="Heading3"/>
      </w:pPr>
      <w:r>
        <w:rPr>
          <w:b/>
          <w:bCs/>
        </w:rPr>
        <w:t xml:space="preserve">User Flow</w:t>
      </w:r>
    </w:p>
    <w:p>
      <w:pPr>
        <w:pStyle w:val="ListParagraph"/>
        <w:numPr>
          <w:ilvl w:val="0"/>
          <w:numId w:val="2"/>
        </w:numPr>
        <w:spacing w:after="80"/>
      </w:pPr>
      <w:r>
        <w:t xml:space="preserve">User clicks "Test" button on a signal row in the expanded device view</w:t>
      </w:r>
    </w:p>
    <w:p>
      <w:pPr>
        <w:pStyle w:val="ListParagraph"/>
        <w:numPr>
          <w:ilvl w:val="0"/>
          <w:numId w:val="2"/>
        </w:numPr>
        <w:spacing w:after="80"/>
      </w:pPr>
      <w:r>
        <w:t xml:space="preserve">A small popover or inline picker asks which emitter to use (if multiple are available), or auto-selects if only one exists</w:t>
      </w:r>
    </w:p>
    <w:p>
      <w:pPr>
        <w:pStyle w:val="ListParagraph"/>
        <w:numPr>
          <w:ilvl w:val="0"/>
          <w:numId w:val="2"/>
        </w:numPr>
        <w:spacing w:after="80"/>
      </w:pPr>
      <w:r>
        <w:t xml:space="preserve">Backend calls remote.send_command with the signal data</w:t>
      </w:r>
    </w:p>
    <w:p>
      <w:pPr>
        <w:pStyle w:val="ListParagraph"/>
        <w:numPr>
          <w:ilvl w:val="0"/>
          <w:numId w:val="2"/>
        </w:numPr>
        <w:spacing w:after="80"/>
      </w:pPr>
      <w:r>
        <w:t xml:space="preserve">User observes the physical effect (TV turns on, AC beeps, etc.) and can now assign it with confidence</w:t>
      </w:r>
    </w:p>
    <w:p>
      <w:pPr>
        <w:spacing w:after="120"/>
      </w:pPr>
      <w:r>
        <w:t xml:space="preserve">The backend API (hair/unknown/test) is already implemented. The frontend just needs to add a Test button and an emitter selection mechanism.</w:t>
      </w:r>
    </w:p>
    <w:p>
      <w:pPr>
        <w:pStyle w:val="Heading2"/>
      </w:pPr>
      <w:r>
        <w:rPr>
          <w:b/>
          <w:bCs/>
        </w:rPr>
        <w:t xml:space="preserve">3.4 Delete Single Signal</w:t>
      </w:r>
    </w:p>
    <w:p>
      <w:pPr>
        <w:spacing w:after="120"/>
      </w:pPr>
      <w:r>
        <w:t xml:space="preserve">Sometimes a signal is noise or a known false positive. The user should be able to remove a single signal from an unknown device without dismissing the whole device.</w:t>
      </w:r>
    </w:p>
    <w:p>
      <w:pPr>
        <w:spacing w:after="120"/>
      </w:pPr>
      <w:r>
        <w:t xml:space="preserve">This requires a new backend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 Command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hair/unknown/signal/delete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device_id (string), signal_fingerprint (string)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 the signal from the device. If the device has no remaining signals, removes the device. Returns { deleted: true }.</w:t>
            </w:r>
          </w:p>
        </w:tc>
      </w:tr>
    </w:tbl>
    <w:p>
      <w:pPr>
        <w:spacing w:after="80"/>
      </w:pPr>
    </w:p>
    <w:p>
      <w:pPr>
        <w:pStyle w:val="Heading1"/>
      </w:pPr>
      <w:r>
        <w:rPr>
          <w:b/>
          <w:bCs/>
        </w:rPr>
        <w:t xml:space="preserve">4. UI Components</w:t>
      </w:r>
    </w:p>
    <w:p>
      <w:pPr>
        <w:pStyle w:val="Heading2"/>
      </w:pPr>
      <w:r>
        <w:rPr>
          <w:b/>
          <w:bCs/>
        </w:rPr>
        <w:t xml:space="preserve">4.1 Assign Signal Dialog (ir-assign-signal-dialog.ts)</w:t>
      </w:r>
    </w:p>
    <w:p>
      <w:pPr>
        <w:spacing w:after="120"/>
      </w:pPr>
      <w:r>
        <w:t xml:space="preserve">A new LitElement dialog component. This is the central piece of the feature. It handles both "assign to existing" and "create new device + assign" flows in a single dialog.</w:t>
      </w:r>
    </w:p>
    <w:p>
      <w:pPr>
        <w:pStyle w:val="Heading3"/>
      </w:pPr>
      <w:r>
        <w:rPr>
          <w:b/>
          <w:bCs/>
        </w:rPr>
        <w:t xml:space="preserve">Component Properties</w:t>
      </w:r>
    </w:p>
    <w:p>
      <w:pPr>
        <w:pStyle w:val="ListParagraph"/>
        <w:numPr>
          <w:ilvl w:val="0"/>
          <w:numId w:val="3"/>
        </w:numPr>
        <w:spacing w:after="80"/>
      </w:pPr>
      <w:r>
        <w:t xml:space="preserve">api: HairApi -- the WebSocket API client</w:t>
      </w:r>
    </w:p>
    <w:p>
      <w:pPr>
        <w:pStyle w:val="ListParagraph"/>
        <w:numPr>
          <w:ilvl w:val="0"/>
          <w:numId w:val="3"/>
        </w:numPr>
        <w:spacing w:after="80"/>
      </w:pPr>
      <w:r>
        <w:t xml:space="preserve">hass: HomeAssistant -- needed for entity picker</w:t>
      </w:r>
    </w:p>
    <w:p>
      <w:pPr>
        <w:pStyle w:val="ListParagraph"/>
        <w:numPr>
          <w:ilvl w:val="0"/>
          <w:numId w:val="3"/>
        </w:numPr>
        <w:spacing w:after="80"/>
      </w:pPr>
      <w:r>
        <w:t xml:space="preserve">deviceId: string -- the unknown device ID</w:t>
      </w:r>
    </w:p>
    <w:p>
      <w:pPr>
        <w:pStyle w:val="ListParagraph"/>
        <w:numPr>
          <w:ilvl w:val="0"/>
          <w:numId w:val="3"/>
        </w:numPr>
        <w:spacing w:after="80"/>
      </w:pPr>
      <w:r>
        <w:t xml:space="preserve">signal: UnknownSignal -- the signal to assign</w:t>
      </w:r>
    </w:p>
    <w:p>
      <w:pPr>
        <w:pStyle w:val="ListParagraph"/>
        <w:numPr>
          <w:ilvl w:val="0"/>
          <w:numId w:val="3"/>
        </w:numPr>
        <w:spacing w:after="80"/>
      </w:pPr>
      <w:r>
        <w:t xml:space="preserve">devices: DeviceSummary[] -- existing HAIR devices for the dropdown</w:t>
      </w:r>
    </w:p>
    <w:p>
      <w:pPr>
        <w:pStyle w:val="Heading3"/>
      </w:pPr>
      <w:r>
        <w:rPr>
          <w:b/>
          <w:bCs/>
        </w:rPr>
        <w:t xml:space="preserve">Events Emitted</w:t>
      </w:r>
    </w:p>
    <w:p>
      <w:pPr>
        <w:pStyle w:val="ListParagraph"/>
        <w:numPr>
          <w:ilvl w:val="0"/>
          <w:numId w:val="3"/>
        </w:numPr>
        <w:spacing w:after="80"/>
      </w:pPr>
      <w:r>
        <w:t xml:space="preserve">signal-assigned -- fired on successful assignment (parent refreshes)</w:t>
      </w:r>
    </w:p>
    <w:p>
      <w:pPr>
        <w:pStyle w:val="ListParagraph"/>
        <w:numPr>
          <w:ilvl w:val="0"/>
          <w:numId w:val="3"/>
        </w:numPr>
        <w:spacing w:after="80"/>
      </w:pPr>
      <w:r>
        <w:t xml:space="preserve">closed -- fired when dialog is dismissed</w:t>
      </w:r>
    </w:p>
    <w:p>
      <w:pPr>
        <w:pStyle w:val="Heading3"/>
      </w:pPr>
      <w:r>
        <w:rPr>
          <w:b/>
          <w:bCs/>
        </w:rPr>
        <w:t xml:space="preserve">Dialog Layout</w:t>
      </w:r>
    </w:p>
    <w:p>
      <w:pPr>
        <w:spacing w:after="120"/>
      </w:pPr>
      <w:r>
        <w:t xml:space="preserve">The dialog is split into sections from top to bottom:</w:t>
      </w:r>
    </w:p>
    <w:p>
      <w:pPr>
        <w:pStyle w:val="ListParagraph"/>
        <w:numPr>
          <w:ilvl w:val="0"/>
          <w:numId w:val="2"/>
        </w:numPr>
        <w:spacing w:after="80"/>
      </w:pPr>
      <w:r>
        <w:rPr>
          <w:b/>
          <w:bCs/>
        </w:rPr>
        <w:t xml:space="preserve">Signal Summary</w:t>
      </w:r>
      <w:r>
        <w:t xml:space="preserve"> -- read-only display of the signal being assigned (protocol, code, hit count, first/last seen)</w:t>
      </w:r>
    </w:p>
    <w:p>
      <w:pPr>
        <w:pStyle w:val="ListParagraph"/>
        <w:numPr>
          <w:ilvl w:val="0"/>
          <w:numId w:val="2"/>
        </w:numPr>
        <w:spacing w:after="80"/>
      </w:pPr>
      <w:r>
        <w:rPr>
          <w:b/>
          <w:bCs/>
        </w:rPr>
        <w:t xml:space="preserve">Target Selection</w:t>
      </w:r>
      <w:r>
        <w:t xml:space="preserve"> -- radio toggle between "Existing Device" (shows dropdown) and "New Device" (shows creation form)</w:t>
      </w:r>
    </w:p>
    <w:p>
      <w:pPr>
        <w:pStyle w:val="ListParagraph"/>
        <w:numPr>
          <w:ilvl w:val="0"/>
          <w:numId w:val="2"/>
        </w:numPr>
        <w:spacing w:after="80"/>
      </w:pPr>
      <w:r>
        <w:rPr>
          <w:b/>
          <w:bCs/>
        </w:rPr>
        <w:t xml:space="preserve">Command Details</w:t>
      </w:r>
      <w:r>
        <w:t xml:space="preserve"> -- command name input and category dropdown, shown in both modes</w:t>
      </w:r>
    </w:p>
    <w:p>
      <w:pPr>
        <w:pStyle w:val="ListParagraph"/>
        <w:numPr>
          <w:ilvl w:val="0"/>
          <w:numId w:val="2"/>
        </w:numPr>
        <w:spacing w:after="80"/>
      </w:pPr>
      <w:r>
        <w:rPr>
          <w:b/>
          <w:bCs/>
        </w:rPr>
        <w:t xml:space="preserve">Action Bar</w:t>
      </w:r>
      <w:r>
        <w:t xml:space="preserve"> -- Cancel and Assign buttons</w:t>
      </w:r>
    </w:p>
    <w:p>
      <w:pPr>
        <w:pStyle w:val="Heading2"/>
      </w:pPr>
      <w:r>
        <w:rPr>
          <w:b/>
          <w:bCs/>
        </w:rPr>
        <w:t xml:space="preserve">4.2 Signal Row Updates (ir-signal-monitor.ts)</w:t>
      </w:r>
    </w:p>
    <w:p>
      <w:pPr>
        <w:spacing w:after="120"/>
      </w:pPr>
      <w:r>
        <w:t xml:space="preserve">The expanded signal rows in the Signal Monitor need additional action buttons added to each signal:</w:t>
      </w:r>
    </w:p>
    <w:p>
      <w:pPr>
        <w:pStyle w:val="ListParagraph"/>
        <w:numPr>
          <w:ilvl w:val="0"/>
          <w:numId w:val="3"/>
        </w:numPr>
        <w:spacing w:after="80"/>
      </w:pPr>
      <w:r>
        <w:rPr>
          <w:b/>
          <w:bCs/>
        </w:rPr>
        <w:t xml:space="preserve">Assign</w:t>
      </w:r>
      <w:r>
        <w:t xml:space="preserve"> -- opens the assign dialog for this signal</w:t>
      </w:r>
    </w:p>
    <w:p>
      <w:pPr>
        <w:pStyle w:val="ListParagraph"/>
        <w:numPr>
          <w:ilvl w:val="0"/>
          <w:numId w:val="3"/>
        </w:numPr>
        <w:spacing w:after="80"/>
      </w:pPr>
      <w:r>
        <w:rPr>
          <w:b/>
          <w:bCs/>
        </w:rPr>
        <w:t xml:space="preserve">Test</w:t>
      </w:r>
      <w:r>
        <w:t xml:space="preserve"> -- replays the signal through an emitter</w:t>
      </w:r>
    </w:p>
    <w:p>
      <w:pPr>
        <w:pStyle w:val="ListParagraph"/>
        <w:numPr>
          <w:ilvl w:val="0"/>
          <w:numId w:val="3"/>
        </w:numPr>
        <w:spacing w:after="80"/>
      </w:pPr>
      <w:r>
        <w:rPr>
          <w:b/>
          <w:bCs/>
        </w:rPr>
        <w:t xml:space="preserve">Delete</w:t>
      </w:r>
      <w:r>
        <w:t xml:space="preserve"> -- removes this single signal (with confirmation)</w:t>
      </w:r>
    </w:p>
    <w:p>
      <w:pPr>
        <w:pStyle w:val="Heading1"/>
      </w:pPr>
      <w:r>
        <w:rPr>
          <w:b/>
          <w:bCs/>
        </w:rPr>
        <w:t xml:space="preserve">5. Backend Changes</w:t>
      </w:r>
    </w:p>
    <w:p>
      <w:pPr>
        <w:spacing w:after="120"/>
      </w:pPr>
      <w:r>
        <w:t xml:space="preserve">Most backend APIs already exist. Only one new endpoint is needed:</w:t>
      </w:r>
    </w:p>
    <w:p>
      <w:pPr>
        <w:pStyle w:val="Heading2"/>
      </w:pPr>
      <w:r>
        <w:rPr>
          <w:b/>
          <w:bCs/>
        </w:rPr>
        <w:t xml:space="preserve">5.1 New Endpoint: hair/unknown/signal/delete</w:t>
      </w:r>
    </w:p>
    <w:p>
      <w:pPr>
        <w:pStyle w:val="ListParagraph"/>
        <w:numPr>
          <w:ilvl w:val="0"/>
          <w:numId w:val="3"/>
        </w:numPr>
        <w:spacing w:after="80"/>
      </w:pPr>
      <w:r>
        <w:t xml:space="preserve">Add ws_delete_unknown_signal handler to websocket_api.py</w:t>
      </w:r>
    </w:p>
    <w:p>
      <w:pPr>
        <w:pStyle w:val="ListParagraph"/>
        <w:numPr>
          <w:ilvl w:val="0"/>
          <w:numId w:val="3"/>
        </w:numPr>
        <w:spacing w:after="80"/>
      </w:pPr>
      <w:r>
        <w:t xml:space="preserve">Add delete_signal(device_id, signal_fingerprint) method to SignalMonitor</w:t>
      </w:r>
    </w:p>
    <w:p>
      <w:pPr>
        <w:pStyle w:val="ListParagraph"/>
        <w:numPr>
          <w:ilvl w:val="0"/>
          <w:numId w:val="3"/>
        </w:numPr>
        <w:spacing w:after="80"/>
      </w:pPr>
      <w:r>
        <w:t xml:space="preserve">Parameters: device_id (string), signal_fingerprint (string)</w:t>
      </w:r>
    </w:p>
    <w:p>
      <w:pPr>
        <w:pStyle w:val="ListParagraph"/>
        <w:numPr>
          <w:ilvl w:val="0"/>
          <w:numId w:val="3"/>
        </w:numPr>
        <w:spacing w:after="80"/>
      </w:pPr>
      <w:r>
        <w:t xml:space="preserve">Behavior: remove signal, remove device if empty, schedule save</w:t>
      </w:r>
    </w:p>
    <w:p>
      <w:pPr>
        <w:pStyle w:val="Heading2"/>
      </w:pPr>
      <w:r>
        <w:rPr>
          <w:b/>
          <w:bCs/>
        </w:rPr>
        <w:t xml:space="preserve">5.2 Existing APIs (No Changes Needed)</w:t>
      </w:r>
    </w:p>
    <w:p>
      <w:pPr>
        <w:pStyle w:val="ListParagraph"/>
        <w:numPr>
          <w:ilvl w:val="0"/>
          <w:numId w:val="3"/>
        </w:numPr>
        <w:spacing w:after="80"/>
      </w:pPr>
      <w:r>
        <w:t xml:space="preserve">hair/unknown/assign -- assign signal to device with coordinated save + rollback</w:t>
      </w:r>
    </w:p>
    <w:p>
      <w:pPr>
        <w:pStyle w:val="ListParagraph"/>
        <w:numPr>
          <w:ilvl w:val="0"/>
          <w:numId w:val="3"/>
        </w:numPr>
        <w:spacing w:after="80"/>
      </w:pPr>
      <w:r>
        <w:t xml:space="preserve">hair/unknown/test -- replay signal via remote.send_command</w:t>
      </w:r>
    </w:p>
    <w:p>
      <w:pPr>
        <w:pStyle w:val="ListParagraph"/>
        <w:numPr>
          <w:ilvl w:val="0"/>
          <w:numId w:val="3"/>
        </w:numPr>
        <w:spacing w:after="80"/>
      </w:pPr>
      <w:r>
        <w:t xml:space="preserve">hair/device/create -- create new HAIR device</w:t>
      </w:r>
    </w:p>
    <w:p>
      <w:pPr>
        <w:pStyle w:val="ListParagraph"/>
        <w:numPr>
          <w:ilvl w:val="0"/>
          <w:numId w:val="3"/>
        </w:numPr>
        <w:spacing w:after="80"/>
      </w:pPr>
      <w:r>
        <w:t xml:space="preserve">hair/devices -- list existing devices for the assign dropdown</w:t>
      </w:r>
    </w:p>
    <w:p>
      <w:pPr>
        <w:pStyle w:val="Heading1"/>
      </w:pPr>
      <w:r>
        <w:rPr>
          <w:b/>
          <w:bCs/>
        </w:rPr>
        <w:t xml:space="preserve">6.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2200"/>
        <w:gridCol w:w="2400"/>
      </w:tblGrid>
      <w:t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hair/unknown/signal/delete backend endpoint +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websocket_api.py, signal_monitor.py, tests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deleteUnknownSignal() method to HairApi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ir-assign-signal-dialog.ts component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ir-assign-signal-dialog.ts, types.ts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Assign/Test/Delete buttons to signal rows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ir-signal-monitor.ts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deploy, and end-to-end test on production HA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bundle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w:t>
            </w:r>
          </w:p>
        </w:tc>
      </w:tr>
    </w:tbl>
    <w:p>
      <w:pPr>
        <w:spacing w:after="80"/>
      </w:pPr>
    </w:p>
    <w:p>
      <w:pPr>
        <w:pStyle w:val="Heading1"/>
      </w:pPr>
      <w:r>
        <w:rPr>
          <w:b/>
          <w:bCs/>
        </w:rPr>
        <w:t xml:space="preserve">7. Edge Cases and Considerations</w:t>
      </w:r>
    </w:p>
    <w:p>
      <w:pPr>
        <w:pStyle w:val="Heading2"/>
      </w:pPr>
      <w:r>
        <w:rPr>
          <w:b/>
          <w:bCs/>
        </w:rPr>
        <w:t xml:space="preserve">Duplicate Command Detection</w:t>
      </w:r>
    </w:p>
    <w:p>
      <w:pPr>
        <w:spacing w:after="120"/>
      </w:pPr>
      <w:r>
        <w:t xml:space="preserve">The assign_signal backend already checks for duplicate protocol+code on the target device via _matches_known_command. If the signal already exists as a command on the target device, the assign should warn the user but still allow it (the user might want a second button mapped to the same IR code under a different name).</w:t>
      </w:r>
    </w:p>
    <w:p>
      <w:pPr>
        <w:pStyle w:val="Heading2"/>
      </w:pPr>
      <w:r>
        <w:rPr>
          <w:b/>
          <w:bCs/>
        </w:rPr>
        <w:t xml:space="preserve">Signal with No Protocol/Code (Raw Only)</w:t>
      </w:r>
    </w:p>
    <w:p>
      <w:pPr>
        <w:spacing w:after="120"/>
      </w:pPr>
      <w:r>
        <w:t xml:space="preserve">Some signals are captured as raw timings without a decoded protocol. These can still be assigned and replayed. The test_signal backend handles this by sending raw_timings if no protocol/code is present. The dialog should display "RAW (N timings)" for these signals instead of a protocol+code string.</w:t>
      </w:r>
    </w:p>
    <w:p>
      <w:pPr>
        <w:pStyle w:val="Heading2"/>
      </w:pPr>
      <w:r>
        <w:rPr>
          <w:b/>
          <w:bCs/>
        </w:rPr>
        <w:t xml:space="preserve">Concurrent Assign Conflict</w:t>
      </w:r>
    </w:p>
    <w:p>
      <w:pPr>
        <w:spacing w:after="120"/>
      </w:pPr>
      <w:r>
        <w:t xml:space="preserve">If two users have the Signal Monitor open simultaneously and both try to assign the same signal, the second assign call will fail gracefully because the signal will have already been removed from the unknown catalog. The dialog should handle a failed assign by showing an error and refreshing the list.</w:t>
      </w:r>
    </w:p>
    <w:p>
      <w:pPr>
        <w:pStyle w:val="Heading2"/>
      </w:pPr>
      <w:r>
        <w:rPr>
          <w:b/>
          <w:bCs/>
        </w:rPr>
        <w:t xml:space="preserve">Emitter Selection for Test</w:t>
      </w:r>
    </w:p>
    <w:p>
      <w:pPr>
        <w:spacing w:after="120"/>
      </w:pPr>
      <w:r>
        <w:t xml:space="preserve">The test action requires an emitter entity ID. Options for sourcing this: if the user has only one IR emitter configured, auto-select it. If multiple exist, show a picker. The list of available emitters can come from the capture providers endpoint (hair/capture/providers) which already returns ESPHome devices with IR entities.</w:t>
      </w:r>
    </w:p>
    <w:p>
      <w:pPr>
        <w:pStyle w:val="Heading2"/>
      </w:pPr>
      <w:r>
        <w:rPr>
          <w:b/>
          <w:bCs/>
        </w:rPr>
        <w:t xml:space="preserve">Auto-Category Inference</w:t>
      </w:r>
    </w:p>
    <w:p>
      <w:pPr>
        <w:spacing w:after="120"/>
      </w:pPr>
      <w:r>
        <w:t xml:space="preserve">The backend has category_for_command_name() in device_manager.py which maps common names like "Power", "Volume Up" to their categories. The frontend should mirror this logic client-side for instant feedback as the user types a command name.</w:t>
      </w:r>
    </w:p>
    <w:p>
      <w:pPr>
        <w:pStyle w:val="Heading1"/>
      </w:pPr>
      <w:r>
        <w:rPr>
          <w:b/>
          <w:bCs/>
        </w:rPr>
        <w:t xml:space="preserve">8. Future Enhancements</w:t>
      </w:r>
    </w:p>
    <w:p>
      <w:pPr>
        <w:pStyle w:val="ListParagraph"/>
        <w:numPr>
          <w:ilvl w:val="0"/>
          <w:numId w:val="3"/>
        </w:numPr>
        <w:spacing w:after="80"/>
      </w:pPr>
      <w:r>
        <w:rPr>
          <w:b/>
          <w:bCs/>
        </w:rPr>
        <w:t xml:space="preserve">Bulk Assign</w:t>
      </w:r>
      <w:r>
        <w:t xml:space="preserve"> -- select multiple signals with checkboxes and assign them all to the same device at once, useful for programming an entire remote in one session</w:t>
      </w:r>
    </w:p>
    <w:p>
      <w:pPr>
        <w:pStyle w:val="ListParagraph"/>
        <w:numPr>
          <w:ilvl w:val="0"/>
          <w:numId w:val="3"/>
        </w:numPr>
        <w:spacing w:after="80"/>
      </w:pPr>
      <w:r>
        <w:rPr>
          <w:b/>
          <w:bCs/>
        </w:rPr>
        <w:t xml:space="preserve">Smart Grouping</w:t>
      </w:r>
      <w:r>
        <w:t xml:space="preserve"> -- automatically suggest device names based on protocol and address patterns (e.g., all NEC signals with address 0x12 are likely from the same remote)</w:t>
      </w:r>
    </w:p>
    <w:p>
      <w:pPr>
        <w:pStyle w:val="ListParagraph"/>
        <w:numPr>
          <w:ilvl w:val="0"/>
          <w:numId w:val="3"/>
        </w:numPr>
        <w:spacing w:after="80"/>
      </w:pPr>
      <w:r>
        <w:rPr>
          <w:b/>
          <w:bCs/>
        </w:rPr>
        <w:t xml:space="preserve">Signal Labeling</w:t>
      </w:r>
      <w:r>
        <w:t xml:space="preserve"> -- let users add temporary labels/notes to unknown signals before assigning them, helpful when mapping many buttons in one session</w:t>
      </w:r>
    </w:p>
    <w:p>
      <w:pPr>
        <w:pStyle w:val="ListParagraph"/>
        <w:numPr>
          <w:ilvl w:val="0"/>
          <w:numId w:val="3"/>
        </w:numPr>
        <w:spacing w:after="80"/>
      </w:pPr>
      <w:r>
        <w:rPr>
          <w:b/>
          <w:bCs/>
        </w:rPr>
        <w:t xml:space="preserve">Database Lookup</w:t>
      </w:r>
      <w:r>
        <w:t xml:space="preserve"> -- cross-reference unknown signals against the IR code database to auto-suggest device type and command names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55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2026-05-09T05:54:55.420Z</dcterms:created>
  <dcterms:modified xsi:type="dcterms:W3CDTF">2026-05-09T05:54:55.422Z</dcterms:modified>
</cp:coreProperties>
</file>

<file path=docProps/custom.xml><?xml version="1.0" encoding="utf-8"?>
<Properties xmlns="http://schemas.openxmlformats.org/officeDocument/2006/custom-properties" xmlns:vt="http://schemas.openxmlformats.org/officeDocument/2006/docPropsVTypes"/>
</file>