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NEEDLE-NOTE-TITLE</w:t>
      </w:r>
    </w:p>
    <w:p>
      <w:pPr>
        <w:pStyle w:val="Normal"/>
        <w:bidi w:val="0"/>
        <w:jc w:val="start"/>
        <w:rPr/>
      </w:pPr>
      <w:r>
        <w:rPr/>
        <w:t>Body sentence NEEDLE-NOTE-BODY carries the argument.</w:t>
      </w:r>
      <w:r>
        <w:rPr>
          <w:rStyle w:val="FootnoteReference"/>
        </w:rPr>
        <w:footnoteReference w:id="2"/>
      </w:r>
    </w:p>
    <w:p>
      <w:pPr>
        <w:pStyle w:val="Normal"/>
        <w:bidi w:val="0"/>
        <w:jc w:val="start"/>
        <w:rPr/>
      </w:pPr>
      <w:r>
        <w:rPr/>
        <w:t>Second paragraph.</w:t>
      </w:r>
      <w:r>
        <w:rPr>
          <w:rStyle w:val="EndnoteReference"/>
        </w:rPr>
        <w:endnoteReference w:id="2"/>
      </w:r>
    </w:p>
    <w:p>
      <w:pPr>
        <w:pStyle w:val="Normal"/>
        <w:bidi w:val="0"/>
        <w:jc w:val="start"/>
        <w:rPr/>
      </w:pPr>
      <w:r>
        <w:rPr/>
        <w:t>Une figure suit.</w:t>
      </w:r>
      <w:r>
        <w:rPr/>
        <w:drawing>
          <wp:inline distT="0" distB="0" distL="0" distR="0">
            <wp:extent cx="360045" cy="360045"/>
            <wp:effectExtent l="0" t="0" r="0" b="0"/>
            <wp:docPr id="1" name="fig1" descr="NEEDLE-IMG-ALT the figure caption says this." title="NEEDLE-IMG-TIT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1" descr="NEEDLE-IMG-ALT the figure caption says this." title="NEEDLE-IMG-TITL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footnotePr>
        <w:numFmt w:val="decimal"/>
      </w:footnotePr>
      <w:endnotePr>
        <w:numFmt w:val="lowerRoman"/>
      </w:endnote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EndnoteText"/>
        <w:suppressLineNumbers/>
        <w:bidi w:val="0"/>
        <w:ind w:hanging="340" w:start="340"/>
        <w:jc w:val="start"/>
        <w:rPr/>
      </w:pPr>
      <w:r>
        <w:rPr>
          <w:rStyle w:val="EndnoteCharacters"/>
        </w:rPr>
        <w:endnoteRef/>
      </w:r>
      <w:r>
        <w:rPr/>
        <w:tab/>
        <w:t>NEEDLE-NOTE-END the endnote says this.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start="340"/>
        <w:jc w:val="start"/>
        <w:rPr/>
      </w:pPr>
      <w:r>
        <w:rPr>
          <w:rStyle w:val="FootnoteCharacters"/>
        </w:rPr>
        <w:footnoteRef/>
      </w:r>
      <w:r>
        <w:rPr/>
        <w:tab/>
        <w:t>NEEDLE-NOTE-FOOT the footnote says this.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footnotePr>
    <w:numFmt w:val="decimal"/>
    <w:footnote w:id="0"/>
    <w:footnote w:id="1"/>
  </w:footnotePr>
  <w:endnotePr>
    <w:numFmt w:val="lowerRoman"/>
    <w:endnote w:id="0"/>
    <w:endnote w:id="1"/>
  </w:endnotePr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EndnoteText">
    <w:name w:val="endnote text"/>
    <w:basedOn w:val="Normal"/>
    <w:pPr>
      <w:suppressLineNumbers/>
      <w:ind w:hanging="340" w:start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cp:revision>0</cp:revision>
  <dc:subject/>
  <dc:title/>
</cp:coreProperties>
</file>