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8" w:rsidRPr="007242CA" w:rsidRDefault="007F5B6D">
      <w:pPr>
        <w:rPr>
          <w:b/>
        </w:rPr>
      </w:pPr>
      <w:r w:rsidRPr="007242CA">
        <w:rPr>
          <w:b/>
        </w:rPr>
        <w:t>File name: SPENSER_Persons_and_Households_NE_5</w:t>
      </w:r>
      <w:r w:rsidR="0055466D" w:rsidRPr="007242CA">
        <w:rPr>
          <w:b/>
        </w:rPr>
        <w:t xml:space="preserve">   </w:t>
      </w:r>
      <w:r w:rsidR="0055466D" w:rsidRPr="007242CA">
        <w:rPr>
          <w:b/>
        </w:rPr>
        <w:sym w:font="Wingdings" w:char="F0E0"/>
      </w:r>
      <w:r w:rsidR="0055466D" w:rsidRPr="007242CA">
        <w:rPr>
          <w:b/>
        </w:rPr>
        <w:t xml:space="preserve"> 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5"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 xml:space="preserve">File name: </w:t>
      </w:r>
      <w:r w:rsidR="00D8165F" w:rsidRPr="007242CA">
        <w:rPr>
          <w:b/>
        </w:rPr>
        <w:t>SPENSER_after5_version5good</w:t>
      </w:r>
      <w:r w:rsidRPr="007242CA">
        <w:rPr>
          <w:b/>
        </w:rPr>
        <w:t xml:space="preserve">   </w:t>
      </w:r>
      <w:r w:rsidRPr="007242CA">
        <w:rPr>
          <w:b/>
        </w:rPr>
        <w:sym w:font="Wingdings" w:char="F0E0"/>
      </w:r>
      <w:r w:rsidRPr="007242CA">
        <w:rPr>
          <w:b/>
        </w:rPr>
        <w:t xml:space="preserv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 xml:space="preserve">File name: SPENSER_after5_version5good   </w:t>
      </w:r>
      <w:r w:rsidRPr="007242CA">
        <w:rPr>
          <w:b/>
        </w:rPr>
        <w:sym w:font="Wingdings" w:char="F0E0"/>
      </w:r>
      <w:r w:rsidRPr="007242CA">
        <w:rPr>
          <w:b/>
        </w:rPr>
        <w:t xml:space="preserv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7"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8"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9"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 xml:space="preserve">File name: </w:t>
      </w:r>
      <w:proofErr w:type="spellStart"/>
      <w:r w:rsidRPr="007242CA">
        <w:rPr>
          <w:b/>
        </w:rPr>
        <w:t>SPENSER_EconomicActivity_assignment_grouped_all</w:t>
      </w:r>
      <w:proofErr w:type="spellEnd"/>
      <w:r w:rsidRPr="007242CA">
        <w:rPr>
          <w:b/>
        </w:rPr>
        <w:t xml:space="preserve">   </w:t>
      </w:r>
      <w:r w:rsidRPr="007242CA">
        <w:rPr>
          <w:b/>
        </w:rPr>
        <w:sym w:font="Wingdings" w:char="F0E0"/>
      </w:r>
      <w:r w:rsidRPr="007242CA">
        <w:rPr>
          <w:b/>
        </w:rPr>
        <w:t xml:space="preserv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0"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1"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2"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proofErr w:type="spellStart"/>
      <w:r w:rsidRPr="007F2C27">
        <w:rPr>
          <w:b/>
        </w:rPr>
        <w:t>SPENSER_Occupation_recovered</w:t>
      </w:r>
      <w:proofErr w:type="spellEnd"/>
      <w:r w:rsidRPr="007F2C27">
        <w:rPr>
          <w:b/>
        </w:rPr>
        <w:t xml:space="preserve"> </w:t>
      </w:r>
      <w:r w:rsidRPr="007F2C27">
        <w:rPr>
          <w:b/>
        </w:rPr>
        <w:sym w:font="Wingdings" w:char="F0E0"/>
      </w:r>
      <w:r w:rsidRPr="007F2C27">
        <w:rPr>
          <w:b/>
        </w:rPr>
        <w:t xml:space="preserv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3"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4"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This column classifies these people in 5 categories: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5"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 HI01 Headline indicators for the North East (</w:t>
      </w:r>
      <w:r w:rsidRPr="003D7C87">
        <w:t>Tables 10a, 10b, 10c</w:t>
      </w:r>
      <w:r>
        <w:t>)</w:t>
      </w:r>
    </w:p>
    <w:p w:rsidR="00B05D34" w:rsidRDefault="00B05D34" w:rsidP="00B05D34">
      <w:pPr>
        <w:pStyle w:val="ListParagraph"/>
      </w:pPr>
      <w:r>
        <w:t>(</w:t>
      </w:r>
      <w:hyperlink r:id="rId16"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3E04D0" w:rsidRDefault="003E04D0" w:rsidP="003E04D0">
      <w:pPr>
        <w:rPr>
          <w:b/>
        </w:rPr>
      </w:pPr>
    </w:p>
    <w:p w:rsidR="003E04D0" w:rsidRPr="007F2C27" w:rsidRDefault="003E04D0" w:rsidP="003E04D0">
      <w:pPr>
        <w:rPr>
          <w:b/>
        </w:rPr>
      </w:pPr>
      <w:r w:rsidRPr="007F2C27">
        <w:rPr>
          <w:b/>
        </w:rPr>
        <w:lastRenderedPageBreak/>
        <w:t>File name:  SPENSER_notebook_</w:t>
      </w:r>
      <w:r>
        <w:rPr>
          <w:b/>
        </w:rPr>
        <w:t>7</w:t>
      </w:r>
    </w:p>
    <w:p w:rsidR="003E04D0" w:rsidRPr="007F2C27" w:rsidRDefault="003E04D0" w:rsidP="003E04D0">
      <w:pPr>
        <w:rPr>
          <w:b/>
        </w:rPr>
      </w:pPr>
      <w:r w:rsidRPr="007F2C27">
        <w:rPr>
          <w:b/>
        </w:rPr>
        <w:t xml:space="preserve">This </w:t>
      </w:r>
      <w:proofErr w:type="spellStart"/>
      <w:r w:rsidRPr="007F2C27">
        <w:rPr>
          <w:b/>
        </w:rPr>
        <w:t>Jupyter</w:t>
      </w:r>
      <w:proofErr w:type="spellEnd"/>
      <w:r w:rsidRPr="007F2C27">
        <w:rPr>
          <w:b/>
        </w:rPr>
        <w:t xml:space="preserve"> notebook:</w:t>
      </w:r>
    </w:p>
    <w:p w:rsidR="003E04D0" w:rsidRPr="003E04D0" w:rsidRDefault="003E04D0" w:rsidP="003E04D0">
      <w:pPr>
        <w:pStyle w:val="ListParagraph"/>
        <w:numPr>
          <w:ilvl w:val="0"/>
          <w:numId w:val="4"/>
        </w:numPr>
      </w:pPr>
      <w:r>
        <w:t xml:space="preserve">Calculates the column: Income for </w:t>
      </w:r>
      <w:r>
        <w:rPr>
          <w:u w:val="single"/>
        </w:rPr>
        <w:t>employed and unemployed people</w:t>
      </w:r>
      <w:r w:rsidRPr="003E04D0">
        <w:t xml:space="preserve">, based on their sex, age and occupation type </w:t>
      </w:r>
    </w:p>
    <w:p w:rsidR="003E04D0" w:rsidRDefault="003E04D0" w:rsidP="003E04D0"/>
    <w:p w:rsidR="003E04D0" w:rsidRPr="007F2C27" w:rsidRDefault="003E04D0" w:rsidP="003E04D0">
      <w:pPr>
        <w:rPr>
          <w:b/>
        </w:rPr>
      </w:pPr>
      <w:r w:rsidRPr="007F2C27">
        <w:rPr>
          <w:b/>
        </w:rPr>
        <w:t>Dependencies:</w:t>
      </w:r>
    </w:p>
    <w:p w:rsidR="003E04D0" w:rsidRDefault="003E04D0" w:rsidP="003E04D0">
      <w:pPr>
        <w:pStyle w:val="ListParagraph"/>
        <w:numPr>
          <w:ilvl w:val="0"/>
          <w:numId w:val="13"/>
        </w:numPr>
      </w:pPr>
      <w:r>
        <w:t>Libraries shown in cell 1</w:t>
      </w:r>
    </w:p>
    <w:p w:rsidR="003E04D0" w:rsidRDefault="003E04D0" w:rsidP="003E04D0">
      <w:pPr>
        <w:pStyle w:val="ListParagraph"/>
        <w:numPr>
          <w:ilvl w:val="0"/>
          <w:numId w:val="13"/>
        </w:numPr>
      </w:pPr>
      <w:r>
        <w:t xml:space="preserve">Persons </w:t>
      </w:r>
      <w:proofErr w:type="spellStart"/>
      <w:r>
        <w:t>cvs</w:t>
      </w:r>
      <w:proofErr w:type="spellEnd"/>
      <w:r>
        <w:t xml:space="preserve"> file exported from </w:t>
      </w:r>
      <w:r w:rsidRPr="0055466D">
        <w:t>SPENSER_notebook_</w:t>
      </w:r>
      <w:r>
        <w:t>5</w:t>
      </w:r>
    </w:p>
    <w:p w:rsidR="003E04D0" w:rsidRDefault="003E04D0" w:rsidP="003E04D0">
      <w:pPr>
        <w:pStyle w:val="ListParagraph"/>
        <w:numPr>
          <w:ilvl w:val="0"/>
          <w:numId w:val="13"/>
        </w:numPr>
      </w:pPr>
      <w:r>
        <w:t xml:space="preserve">ONS data about the annual gross income of the year of analysis: </w:t>
      </w:r>
    </w:p>
    <w:p w:rsidR="003E04D0" w:rsidRDefault="003E04D0" w:rsidP="003E04D0">
      <w:pPr>
        <w:pStyle w:val="ListParagraph"/>
        <w:numPr>
          <w:ilvl w:val="1"/>
          <w:numId w:val="13"/>
        </w:numPr>
      </w:pPr>
      <w:r>
        <w:t xml:space="preserve"> Source: ONS</w:t>
      </w:r>
    </w:p>
    <w:p w:rsidR="003E04D0" w:rsidRDefault="003E04D0" w:rsidP="003E04D0">
      <w:pPr>
        <w:pStyle w:val="ListParagraph"/>
        <w:numPr>
          <w:ilvl w:val="1"/>
          <w:numId w:val="13"/>
        </w:numPr>
      </w:pPr>
      <w:r>
        <w:t>Dataset: Earnings and hours worked, region by occupation by two-digit SOC: ASHE Table 3</w:t>
      </w:r>
    </w:p>
    <w:p w:rsidR="003E04D0" w:rsidRDefault="003E04D0" w:rsidP="003E04D0">
      <w:pPr>
        <w:pStyle w:val="ListParagraph"/>
        <w:numPr>
          <w:ilvl w:val="1"/>
          <w:numId w:val="13"/>
        </w:numPr>
      </w:pPr>
      <w:r>
        <w:t>Link: https://www.ons.gov.uk/employmentandlabourmarket/peopleinwork/earningsandworkinghours/datasets/regionbyoccupation2digitsocashetable3</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table32019revised.zip</w:t>
      </w:r>
    </w:p>
    <w:p w:rsidR="003E04D0" w:rsidRDefault="003E04D0" w:rsidP="003E04D0">
      <w:pPr>
        <w:pStyle w:val="ListParagraph"/>
        <w:numPr>
          <w:ilvl w:val="1"/>
          <w:numId w:val="13"/>
        </w:numPr>
      </w:pPr>
      <w:r>
        <w:t>Table: Work Region Occupation SOC10 (2) Table 3.7a   Annual pay - Gross 2019.xls</w:t>
      </w:r>
    </w:p>
    <w:p w:rsidR="003E04D0" w:rsidRDefault="003E04D0" w:rsidP="003E04D0">
      <w:pPr>
        <w:pStyle w:val="ListParagraph"/>
        <w:numPr>
          <w:ilvl w:val="0"/>
          <w:numId w:val="13"/>
        </w:numPr>
      </w:pPr>
      <w:r>
        <w:t>ONS data about the gender pay gap per region:</w:t>
      </w:r>
    </w:p>
    <w:p w:rsidR="003E04D0" w:rsidRDefault="003E04D0" w:rsidP="003E04D0">
      <w:pPr>
        <w:pStyle w:val="ListParagraph"/>
        <w:numPr>
          <w:ilvl w:val="1"/>
          <w:numId w:val="13"/>
        </w:numPr>
      </w:pPr>
      <w:r>
        <w:t>Dataset: Earnings and hours worked, region by occupation by two-digit SOC: ASHE Table 15</w:t>
      </w:r>
    </w:p>
    <w:p w:rsidR="003E04D0" w:rsidRDefault="003E04D0" w:rsidP="003E04D0">
      <w:pPr>
        <w:pStyle w:val="ListParagraph"/>
        <w:numPr>
          <w:ilvl w:val="1"/>
          <w:numId w:val="13"/>
        </w:numPr>
      </w:pPr>
      <w:r>
        <w:t>Link: https://www.ons.gov.uk/employmentandlabourmarket/peopleinwork/earningsandworkinghours/datasets/regionbyoccupation4digitsoc2010ashetable15</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table152019revised.zip</w:t>
      </w:r>
    </w:p>
    <w:p w:rsidR="003E04D0" w:rsidRDefault="003E04D0" w:rsidP="003E04D0">
      <w:pPr>
        <w:pStyle w:val="ListParagraph"/>
        <w:numPr>
          <w:ilvl w:val="1"/>
          <w:numId w:val="13"/>
        </w:numPr>
      </w:pPr>
      <w:r>
        <w:t>Table: Work Region Occupation SOC10 (4) Table 15.12  Gender pay gap 2019.xls</w:t>
      </w:r>
    </w:p>
    <w:p w:rsidR="003E04D0" w:rsidRDefault="003E04D0" w:rsidP="003E04D0">
      <w:pPr>
        <w:pStyle w:val="ListParagraph"/>
        <w:numPr>
          <w:ilvl w:val="0"/>
          <w:numId w:val="13"/>
        </w:numPr>
      </w:pPr>
      <w:r>
        <w:t>ONS data about income per range of age:</w:t>
      </w:r>
    </w:p>
    <w:p w:rsidR="003E04D0" w:rsidRDefault="003E04D0" w:rsidP="003E04D0">
      <w:pPr>
        <w:pStyle w:val="ListParagraph"/>
        <w:numPr>
          <w:ilvl w:val="1"/>
          <w:numId w:val="13"/>
        </w:numPr>
      </w:pPr>
      <w:r>
        <w:t>Earnings and hours worked, age group: ASHE Table 6</w:t>
      </w:r>
    </w:p>
    <w:p w:rsidR="003E04D0" w:rsidRDefault="003E04D0" w:rsidP="003E04D0">
      <w:pPr>
        <w:pStyle w:val="ListParagraph"/>
        <w:numPr>
          <w:ilvl w:val="1"/>
          <w:numId w:val="13"/>
        </w:numPr>
      </w:pPr>
      <w:r>
        <w:t>Link: https://www.ons.gov.uk/employmentandlabourmarket/peopleinwork/earningsandworkinghours/datasets/agegroupashetable6</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table62019revised.zip</w:t>
      </w:r>
    </w:p>
    <w:p w:rsidR="003E04D0" w:rsidRDefault="003E04D0" w:rsidP="003E04D0">
      <w:pPr>
        <w:pStyle w:val="ListParagraph"/>
        <w:numPr>
          <w:ilvl w:val="1"/>
          <w:numId w:val="13"/>
        </w:numPr>
      </w:pPr>
      <w:r>
        <w:t>Table: Age Group Table 6.7a   Annual pay - Gross 2019.xls</w:t>
      </w:r>
    </w:p>
    <w:p w:rsidR="001E5B76" w:rsidRDefault="001E5B76" w:rsidP="001E5B76"/>
    <w:p w:rsidR="001E5B76" w:rsidRDefault="001E5B76" w:rsidP="001E5B76"/>
    <w:p w:rsidR="001E5B76" w:rsidRPr="007242CA" w:rsidRDefault="001E5B76" w:rsidP="001E5B76">
      <w:pPr>
        <w:rPr>
          <w:b/>
        </w:rPr>
      </w:pPr>
      <w:r w:rsidRPr="007242CA">
        <w:rPr>
          <w:b/>
        </w:rPr>
        <w:t>Main function. Code explanation:</w:t>
      </w:r>
    </w:p>
    <w:p w:rsidR="001E5B76" w:rsidRDefault="001E5B76" w:rsidP="00797AB4"/>
    <w:p w:rsidR="001E5B76" w:rsidRDefault="001E5B76" w:rsidP="00797AB4">
      <w:proofErr w:type="spellStart"/>
      <w:proofErr w:type="gramStart"/>
      <w:r w:rsidRPr="001E5B76">
        <w:t>df_persons_NE_occupation</w:t>
      </w:r>
      <w:proofErr w:type="spellEnd"/>
      <w:proofErr w:type="gramEnd"/>
      <w:r>
        <w:t xml:space="preserve"> contains all persons assigned an occupation type (1-9).</w:t>
      </w:r>
    </w:p>
    <w:p w:rsidR="001E5B76" w:rsidRDefault="001E5B76" w:rsidP="00797AB4">
      <w:r>
        <w:t xml:space="preserve">In this notebook, income </w:t>
      </w:r>
      <w:proofErr w:type="gramStart"/>
      <w:r>
        <w:t>is calculated</w:t>
      </w:r>
      <w:proofErr w:type="gramEnd"/>
      <w:r>
        <w:t xml:space="preserve"> per occupation type separately (one cell per occupation type). </w:t>
      </w:r>
    </w:p>
    <w:p w:rsidR="001E5B76" w:rsidRDefault="001E5B76" w:rsidP="001E5B76">
      <w:pPr>
        <w:spacing w:before="240"/>
      </w:pPr>
      <w:r>
        <w:lastRenderedPageBreak/>
        <w:t xml:space="preserve">Each </w:t>
      </w:r>
      <w:proofErr w:type="spellStart"/>
      <w:r>
        <w:t>cel</w:t>
      </w:r>
      <w:proofErr w:type="spellEnd"/>
      <w:r>
        <w:t xml:space="preserve"> contains several parameters that have to </w:t>
      </w:r>
      <w:proofErr w:type="gramStart"/>
      <w:r>
        <w:t>be adjusted</w:t>
      </w:r>
      <w:proofErr w:type="gramEnd"/>
      <w:r>
        <w:t xml:space="preserve"> until results obtained are close enough to those provided by ONS (Point 3 in dependencies: ONS data about the annual gross income of the year of analysis). These parameters are the following:</w:t>
      </w:r>
    </w:p>
    <w:p w:rsidR="001E5B76" w:rsidRDefault="001E5B76" w:rsidP="001E5B76">
      <w:pPr>
        <w:pStyle w:val="ListParagraph"/>
        <w:numPr>
          <w:ilvl w:val="0"/>
          <w:numId w:val="4"/>
        </w:numPr>
        <w:spacing w:before="240"/>
      </w:pPr>
      <w:r>
        <w:t xml:space="preserve">Occupation min, max income (example: </w:t>
      </w:r>
      <w:r w:rsidRPr="001E5B76">
        <w:t>occupation_2_income</w:t>
      </w:r>
      <w:r>
        <w:t>). These values are guessed from the “ONS data about the annual gross income of the year of analysis”, just checking the values of the lowest and highest percentile values per occupation in the selected region.</w:t>
      </w:r>
    </w:p>
    <w:p w:rsidR="001E5B76" w:rsidRDefault="001E5B76" w:rsidP="001E5B76">
      <w:pPr>
        <w:pStyle w:val="ListParagraph"/>
        <w:numPr>
          <w:ilvl w:val="0"/>
          <w:numId w:val="4"/>
        </w:numPr>
        <w:spacing w:before="240"/>
      </w:pPr>
      <w:r>
        <w:t xml:space="preserve">Gender pay gap: (example: </w:t>
      </w:r>
      <w:r w:rsidRPr="001E5B76">
        <w:t>occupation_2_gap = 0.114</w:t>
      </w:r>
      <w:r>
        <w:t xml:space="preserve">). This value is obtained from </w:t>
      </w:r>
      <w:r w:rsidRPr="001E5B76">
        <w:t>Earnings and hours worked, region by occupation by two-digit SOC: ASHE Table 15</w:t>
      </w:r>
    </w:p>
    <w:p w:rsidR="001E5B76" w:rsidRDefault="001E5B76" w:rsidP="001E5B76">
      <w:pPr>
        <w:pStyle w:val="ListParagraph"/>
        <w:numPr>
          <w:ilvl w:val="0"/>
          <w:numId w:val="4"/>
        </w:numPr>
        <w:spacing w:before="240"/>
      </w:pPr>
      <w:r>
        <w:t xml:space="preserve">Range of income value that a person can earn depending on their age. A conditional IF clause </w:t>
      </w:r>
      <w:proofErr w:type="gramStart"/>
      <w:r>
        <w:t>is developed</w:t>
      </w:r>
      <w:proofErr w:type="gramEnd"/>
      <w:r>
        <w:t xml:space="preserve"> in the code defining the width of the range of income per age range.</w:t>
      </w:r>
    </w:p>
    <w:p w:rsidR="001E5B76" w:rsidRDefault="001E5B76" w:rsidP="001E5B76">
      <w:pPr>
        <w:spacing w:before="240"/>
      </w:pPr>
    </w:p>
    <w:p w:rsidR="00797AB4" w:rsidRDefault="00797AB4" w:rsidP="001E5B76">
      <w:pPr>
        <w:spacing w:before="240"/>
      </w:pPr>
      <w:r>
        <w:t xml:space="preserve"> </w:t>
      </w:r>
      <w:r w:rsidR="001E5B76">
        <w:t xml:space="preserve">  The code works as follows:</w:t>
      </w:r>
    </w:p>
    <w:p w:rsidR="001E5B76" w:rsidRDefault="001E5B76" w:rsidP="001E5B76">
      <w:pPr>
        <w:pStyle w:val="ListParagraph"/>
        <w:numPr>
          <w:ilvl w:val="0"/>
          <w:numId w:val="4"/>
        </w:numPr>
        <w:spacing w:before="240"/>
      </w:pPr>
      <w:r>
        <w:t xml:space="preserve">Occupation min and max income values are defined (example: </w:t>
      </w:r>
      <w:r w:rsidRPr="001E5B76">
        <w:t>occupation_2_income = [14500,69000]</w:t>
      </w:r>
      <w:r>
        <w:t>)</w:t>
      </w:r>
    </w:p>
    <w:p w:rsidR="001E5B76" w:rsidRDefault="001E5B76" w:rsidP="001E5B76">
      <w:pPr>
        <w:pStyle w:val="ListParagraph"/>
        <w:numPr>
          <w:ilvl w:val="0"/>
          <w:numId w:val="4"/>
        </w:numPr>
        <w:spacing w:before="240"/>
      </w:pPr>
      <w:r>
        <w:t xml:space="preserve">Gender gap is defined (example: </w:t>
      </w:r>
      <w:r w:rsidRPr="001E5B76">
        <w:t>occupation_2_gap = 0.114</w:t>
      </w:r>
      <w:r>
        <w:t>)</w:t>
      </w:r>
    </w:p>
    <w:p w:rsidR="001E5B76" w:rsidRDefault="001E5B76" w:rsidP="001E5B76">
      <w:pPr>
        <w:pStyle w:val="ListParagraph"/>
        <w:numPr>
          <w:ilvl w:val="0"/>
          <w:numId w:val="4"/>
        </w:numPr>
        <w:spacing w:before="240"/>
      </w:pPr>
      <w:r>
        <w:t xml:space="preserve">Then, people assigned to a specific occupation are selected in a </w:t>
      </w:r>
      <w:proofErr w:type="spellStart"/>
      <w:r>
        <w:t>dataframe</w:t>
      </w:r>
      <w:proofErr w:type="spellEnd"/>
      <w:r>
        <w:t xml:space="preserve"> (</w:t>
      </w:r>
      <w:r w:rsidRPr="001E5B76">
        <w:t>(</w:t>
      </w:r>
      <w:proofErr w:type="spellStart"/>
      <w:r w:rsidRPr="001E5B76">
        <w:t>globals</w:t>
      </w:r>
      <w:proofErr w:type="spellEnd"/>
      <w:r w:rsidRPr="001E5B76">
        <w:t>()[</w:t>
      </w:r>
      <w:proofErr w:type="spellStart"/>
      <w:r w:rsidRPr="001E5B76">
        <w:t>f"df_occupation</w:t>
      </w:r>
      <w:proofErr w:type="spellEnd"/>
      <w:r w:rsidRPr="001E5B76">
        <w:t>_{occupation}"])</w:t>
      </w:r>
      <w:r>
        <w:t xml:space="preserve">) </w:t>
      </w:r>
    </w:p>
    <w:p w:rsidR="001E5B76" w:rsidRDefault="001E5B76" w:rsidP="001E5B76">
      <w:pPr>
        <w:pStyle w:val="ListParagraph"/>
        <w:numPr>
          <w:ilvl w:val="0"/>
          <w:numId w:val="4"/>
        </w:numPr>
        <w:spacing w:before="240"/>
      </w:pPr>
      <w:r>
        <w:t xml:space="preserve">Previous </w:t>
      </w:r>
      <w:proofErr w:type="spellStart"/>
      <w:r>
        <w:t>dataframe</w:t>
      </w:r>
      <w:proofErr w:type="spellEnd"/>
      <w:r>
        <w:t xml:space="preserve"> </w:t>
      </w:r>
      <w:proofErr w:type="gramStart"/>
      <w:r>
        <w:t>is looped</w:t>
      </w:r>
      <w:proofErr w:type="gramEnd"/>
      <w:r>
        <w:t xml:space="preserve"> in order that each person in the </w:t>
      </w:r>
      <w:proofErr w:type="spellStart"/>
      <w:r>
        <w:t>dataframe</w:t>
      </w:r>
      <w:proofErr w:type="spellEnd"/>
      <w:r>
        <w:t xml:space="preserve"> is assigned an income value.</w:t>
      </w:r>
    </w:p>
    <w:p w:rsidR="001E5B76" w:rsidRDefault="001E5B76" w:rsidP="001E5B76">
      <w:pPr>
        <w:pStyle w:val="ListParagraph"/>
        <w:numPr>
          <w:ilvl w:val="0"/>
          <w:numId w:val="4"/>
        </w:numPr>
        <w:spacing w:before="240"/>
      </w:pPr>
      <w:r>
        <w:t>Income value depends on the age of the person. Depending on their age and the IF clause defined, the person will get a range of min, max income that can earn.</w:t>
      </w:r>
    </w:p>
    <w:p w:rsidR="001E5B76" w:rsidRDefault="001E5B76" w:rsidP="001E5B76">
      <w:pPr>
        <w:pStyle w:val="ListParagraph"/>
        <w:numPr>
          <w:ilvl w:val="0"/>
          <w:numId w:val="4"/>
        </w:numPr>
        <w:spacing w:before="240"/>
      </w:pPr>
      <w:r>
        <w:t xml:space="preserve">Then, a random value between min and max </w:t>
      </w:r>
      <w:proofErr w:type="gramStart"/>
      <w:r>
        <w:t>is selected</w:t>
      </w:r>
      <w:proofErr w:type="gramEnd"/>
      <w:r>
        <w:t xml:space="preserve"> equally distributed.</w:t>
      </w:r>
    </w:p>
    <w:p w:rsidR="001E5B76" w:rsidRDefault="001E5B76" w:rsidP="001E5B76">
      <w:pPr>
        <w:pStyle w:val="ListParagraph"/>
        <w:numPr>
          <w:ilvl w:val="0"/>
          <w:numId w:val="4"/>
        </w:numPr>
        <w:spacing w:before="240"/>
      </w:pPr>
      <w:r>
        <w:t>Then, the gender gap is applied. If the person is a male, then his income will be increased half of the gender gap. If the person is female, then her income will be decreased half of the gender gap.</w:t>
      </w:r>
    </w:p>
    <w:p w:rsidR="001E5B76" w:rsidRDefault="001E5B76" w:rsidP="001E5B76">
      <w:pPr>
        <w:pStyle w:val="ListParagraph"/>
        <w:numPr>
          <w:ilvl w:val="0"/>
          <w:numId w:val="4"/>
        </w:numPr>
        <w:spacing w:before="240"/>
      </w:pPr>
      <w:r>
        <w:t xml:space="preserve">The income value is updated in the column “Income” and another person from the </w:t>
      </w:r>
      <w:proofErr w:type="spellStart"/>
      <w:r>
        <w:t>dataframe</w:t>
      </w:r>
      <w:proofErr w:type="spellEnd"/>
      <w:r>
        <w:t xml:space="preserve"> is selected</w:t>
      </w:r>
    </w:p>
    <w:p w:rsidR="001E5B76" w:rsidRDefault="001E5B76" w:rsidP="00161711">
      <w:pPr>
        <w:pStyle w:val="ListParagraph"/>
        <w:numPr>
          <w:ilvl w:val="0"/>
          <w:numId w:val="4"/>
        </w:numPr>
        <w:spacing w:before="240"/>
      </w:pPr>
      <w:r>
        <w:t xml:space="preserve">Once all persons in the </w:t>
      </w:r>
      <w:proofErr w:type="spellStart"/>
      <w:r>
        <w:t>dataframe</w:t>
      </w:r>
      <w:proofErr w:type="spellEnd"/>
      <w:r>
        <w:t xml:space="preserve"> are processed, the code is finished with the following print on the screen: </w:t>
      </w:r>
      <w:r w:rsidR="00161711" w:rsidRPr="00161711">
        <w:t>'Job done. check the results'</w:t>
      </w:r>
    </w:p>
    <w:p w:rsidR="00161711" w:rsidRDefault="00161711" w:rsidP="00161711">
      <w:pPr>
        <w:spacing w:before="240"/>
      </w:pPr>
      <w:r>
        <w:t xml:space="preserve">Once income </w:t>
      </w:r>
      <w:proofErr w:type="gramStart"/>
      <w:r>
        <w:t>is calculated</w:t>
      </w:r>
      <w:proofErr w:type="gramEnd"/>
      <w:r>
        <w:t xml:space="preserve"> for people from a specific occupation type, statistical calculus are shown (min, max, mean, median, histogram and percentiles). These values </w:t>
      </w:r>
      <w:proofErr w:type="gramStart"/>
      <w:r>
        <w:t>are compared</w:t>
      </w:r>
      <w:proofErr w:type="gramEnd"/>
      <w:r>
        <w:t xml:space="preserve"> against those provided by ONS (Earnings and hours worked, region by occupation by two-digit SOC: ASHE Table 3). If results are not close enough to those expected, then it is required to modify the previous </w:t>
      </w:r>
      <w:proofErr w:type="gramStart"/>
      <w:r>
        <w:t>3</w:t>
      </w:r>
      <w:proofErr w:type="gramEnd"/>
      <w:r>
        <w:t xml:space="preserve"> explained parameters. This procedure has to </w:t>
      </w:r>
      <w:proofErr w:type="gramStart"/>
      <w:r>
        <w:t>be repeated</w:t>
      </w:r>
      <w:proofErr w:type="gramEnd"/>
      <w:r>
        <w:t xml:space="preserve"> as many times as required until results obtained are good enough.</w:t>
      </w:r>
    </w:p>
    <w:p w:rsidR="00161711" w:rsidRDefault="00161711" w:rsidP="00161711">
      <w:pPr>
        <w:spacing w:before="240"/>
      </w:pPr>
    </w:p>
    <w:p w:rsidR="00161711" w:rsidRDefault="00161711" w:rsidP="00161711">
      <w:pPr>
        <w:spacing w:before="240"/>
      </w:pPr>
      <w:r>
        <w:t xml:space="preserve">Once income values are obtained for all occupation types, then the </w:t>
      </w:r>
      <w:proofErr w:type="spellStart"/>
      <w:r>
        <w:t>dataframes</w:t>
      </w:r>
      <w:proofErr w:type="spellEnd"/>
      <w:r>
        <w:t xml:space="preserve"> are combined in a single </w:t>
      </w:r>
      <w:proofErr w:type="spellStart"/>
      <w:r>
        <w:t>dataframe</w:t>
      </w:r>
      <w:proofErr w:type="spellEnd"/>
      <w:r>
        <w:t xml:space="preserve"> (</w:t>
      </w:r>
      <w:proofErr w:type="spellStart"/>
      <w:r w:rsidRPr="00161711">
        <w:t>df_income_all</w:t>
      </w:r>
      <w:proofErr w:type="spellEnd"/>
      <w:r>
        <w:t>) and the same statistical calculus are done and compared against global data from ONS (Earnings and hours worked, region by occupation by two-digit SOC: ASHE Table 3).</w:t>
      </w:r>
    </w:p>
    <w:p w:rsidR="00161711" w:rsidRDefault="0074447C" w:rsidP="00161711">
      <w:pPr>
        <w:spacing w:before="240"/>
      </w:pPr>
      <w:r>
        <w:t>###</w:t>
      </w:r>
    </w:p>
    <w:p w:rsidR="00D87BDA" w:rsidRPr="007F2C27" w:rsidRDefault="00D87BDA" w:rsidP="00D87BDA">
      <w:pPr>
        <w:rPr>
          <w:b/>
        </w:rPr>
      </w:pPr>
      <w:r w:rsidRPr="007F2C27">
        <w:rPr>
          <w:b/>
        </w:rPr>
        <w:lastRenderedPageBreak/>
        <w:t>File name:  SPENSER_notebook_</w:t>
      </w:r>
      <w:r>
        <w:rPr>
          <w:b/>
        </w:rPr>
        <w:t>8</w:t>
      </w:r>
    </w:p>
    <w:p w:rsidR="00D87BDA" w:rsidRPr="007F2C27" w:rsidRDefault="00D87BDA" w:rsidP="00D87BDA">
      <w:pPr>
        <w:rPr>
          <w:b/>
        </w:rPr>
      </w:pPr>
      <w:r w:rsidRPr="007F2C27">
        <w:rPr>
          <w:b/>
        </w:rPr>
        <w:t xml:space="preserve">This </w:t>
      </w:r>
      <w:proofErr w:type="spellStart"/>
      <w:r w:rsidRPr="007F2C27">
        <w:rPr>
          <w:b/>
        </w:rPr>
        <w:t>Jupyter</w:t>
      </w:r>
      <w:proofErr w:type="spellEnd"/>
      <w:r w:rsidRPr="007F2C27">
        <w:rPr>
          <w:b/>
        </w:rPr>
        <w:t xml:space="preserve"> notebook:</w:t>
      </w:r>
    </w:p>
    <w:p w:rsidR="00D87BDA" w:rsidRDefault="00D87BDA" w:rsidP="00D87BDA">
      <w:pPr>
        <w:pStyle w:val="ListParagraph"/>
        <w:numPr>
          <w:ilvl w:val="0"/>
          <w:numId w:val="4"/>
        </w:numPr>
      </w:pPr>
      <w:r>
        <w:t xml:space="preserve">Swap income values for </w:t>
      </w:r>
      <w:r w:rsidRPr="00D87BDA">
        <w:rPr>
          <w:u w:val="single"/>
        </w:rPr>
        <w:t>employed and unemployed people</w:t>
      </w:r>
      <w:r>
        <w:t>. This is</w:t>
      </w:r>
      <w:r w:rsidRPr="00D87BDA">
        <w:t xml:space="preserve"> required because it was observed</w:t>
      </w:r>
      <w:r>
        <w:t xml:space="preserve"> (outputs from </w:t>
      </w:r>
      <w:r w:rsidRPr="00D87BDA">
        <w:t>SPENSER_notebook_7</w:t>
      </w:r>
      <w:r>
        <w:t>)</w:t>
      </w:r>
      <w:r w:rsidRPr="00D87BDA">
        <w:t xml:space="preserve"> that in general, people aged between 40-49 were earning more than expected, while people between 18-21, 22-29, 30-39, 50-59 and 60+ were earning less than expected</w:t>
      </w:r>
    </w:p>
    <w:p w:rsidR="00D87BDA" w:rsidRPr="007F2C27" w:rsidRDefault="00D87BDA" w:rsidP="00D87BDA">
      <w:pPr>
        <w:rPr>
          <w:b/>
        </w:rPr>
      </w:pPr>
      <w:r w:rsidRPr="007F2C27">
        <w:rPr>
          <w:b/>
        </w:rPr>
        <w:t>Dependencies:</w:t>
      </w:r>
    </w:p>
    <w:p w:rsidR="00D87BDA" w:rsidRDefault="00D87BDA" w:rsidP="00D87BDA">
      <w:pPr>
        <w:pStyle w:val="ListParagraph"/>
        <w:numPr>
          <w:ilvl w:val="0"/>
          <w:numId w:val="14"/>
        </w:numPr>
      </w:pPr>
      <w:r>
        <w:t>Libraries shown in cell 1</w:t>
      </w:r>
    </w:p>
    <w:p w:rsidR="00D87BDA" w:rsidRDefault="00D87BDA" w:rsidP="00D87BDA">
      <w:pPr>
        <w:pStyle w:val="ListParagraph"/>
        <w:numPr>
          <w:ilvl w:val="0"/>
          <w:numId w:val="14"/>
        </w:numPr>
      </w:pPr>
      <w:r>
        <w:t xml:space="preserve">Persons </w:t>
      </w:r>
      <w:proofErr w:type="spellStart"/>
      <w:r>
        <w:t>cvs</w:t>
      </w:r>
      <w:proofErr w:type="spellEnd"/>
      <w:r>
        <w:t xml:space="preserve"> file exported from </w:t>
      </w:r>
      <w:r w:rsidRPr="0055466D">
        <w:t>SPENSER_notebook_</w:t>
      </w:r>
      <w:r>
        <w:t>7</w:t>
      </w:r>
    </w:p>
    <w:p w:rsidR="00D87BDA" w:rsidRDefault="00D87BDA" w:rsidP="00D87BDA"/>
    <w:p w:rsidR="0097714E" w:rsidRDefault="0097714E" w:rsidP="0097714E">
      <w:pPr>
        <w:rPr>
          <w:b/>
        </w:rPr>
      </w:pPr>
    </w:p>
    <w:p w:rsidR="0097714E" w:rsidRPr="007242CA" w:rsidRDefault="0097714E" w:rsidP="0097714E">
      <w:pPr>
        <w:rPr>
          <w:b/>
        </w:rPr>
      </w:pPr>
      <w:r w:rsidRPr="007242CA">
        <w:rPr>
          <w:b/>
        </w:rPr>
        <w:t>Main function. Code explanation:</w:t>
      </w:r>
    </w:p>
    <w:p w:rsidR="00D87BDA" w:rsidRDefault="00D87BDA" w:rsidP="00D87BDA">
      <w:pPr>
        <w:jc w:val="both"/>
      </w:pPr>
      <w:r>
        <w:t>It was observed that the median income values per range of age were not proportional to those shown in the ONS data about income per range of age (Earnings and hours worked, age group: ASHE Table 6, file: Age Group Table 6.7a   Annual pay - Gross 2019.xls) (See table below).</w:t>
      </w:r>
    </w:p>
    <w:p w:rsidR="00D87BDA" w:rsidRDefault="00D87BDA" w:rsidP="00D87BDA"/>
    <w:tbl>
      <w:tblPr>
        <w:tblW w:w="4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960"/>
        <w:gridCol w:w="1162"/>
        <w:gridCol w:w="1150"/>
      </w:tblGrid>
      <w:tr w:rsidR="00D87BDA" w:rsidRPr="00D87BDA" w:rsidTr="00D87BDA">
        <w:trPr>
          <w:trHeight w:val="780"/>
          <w:jc w:val="center"/>
        </w:trPr>
        <w:tc>
          <w:tcPr>
            <w:tcW w:w="1250" w:type="dxa"/>
            <w:shd w:val="clear" w:color="000000" w:fill="99CCFF"/>
            <w:vAlign w:val="bottom"/>
          </w:tcPr>
          <w:p w:rsidR="00D87BDA" w:rsidRPr="00D87BDA" w:rsidRDefault="00D87BDA" w:rsidP="00D87BDA">
            <w:pPr>
              <w:spacing w:after="0" w:line="240" w:lineRule="auto"/>
              <w:jc w:val="center"/>
              <w:rPr>
                <w:rFonts w:ascii="Arial" w:eastAsia="Times New Roman" w:hAnsi="Arial" w:cs="Arial"/>
                <w:b/>
                <w:bCs/>
                <w:sz w:val="20"/>
                <w:szCs w:val="20"/>
                <w:lang w:eastAsia="en-GB"/>
              </w:rPr>
            </w:pPr>
          </w:p>
        </w:tc>
        <w:tc>
          <w:tcPr>
            <w:tcW w:w="960" w:type="dxa"/>
            <w:shd w:val="clear" w:color="auto" w:fill="auto"/>
            <w:noWrap/>
            <w:vAlign w:val="bottom"/>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ONS median annual gross income</w:t>
            </w:r>
            <w:r w:rsidR="0097714E">
              <w:rPr>
                <w:rFonts w:ascii="Arial" w:eastAsia="Times New Roman" w:hAnsi="Arial" w:cs="Arial"/>
                <w:sz w:val="20"/>
                <w:szCs w:val="20"/>
                <w:lang w:eastAsia="en-GB"/>
              </w:rPr>
              <w:t xml:space="preserve"> (UK)</w:t>
            </w:r>
          </w:p>
        </w:tc>
        <w:tc>
          <w:tcPr>
            <w:tcW w:w="960" w:type="dxa"/>
            <w:shd w:val="clear" w:color="auto" w:fill="auto"/>
            <w:noWrap/>
            <w:vAlign w:val="center"/>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Calculated median gross income</w:t>
            </w:r>
          </w:p>
        </w:tc>
        <w:tc>
          <w:tcPr>
            <w:tcW w:w="960" w:type="dxa"/>
            <w:shd w:val="clear" w:color="auto" w:fill="auto"/>
            <w:noWrap/>
            <w:vAlign w:val="bottom"/>
          </w:tcPr>
          <w:p w:rsidR="00D87BDA" w:rsidRPr="00D87BDA" w:rsidRDefault="00D87BDA" w:rsidP="00D87BD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Difference</w:t>
            </w:r>
          </w:p>
        </w:tc>
      </w:tr>
      <w:tr w:rsidR="00D87BDA" w:rsidRPr="00D87BDA" w:rsidTr="00D87BDA">
        <w:trPr>
          <w:trHeight w:val="78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b/>
                <w:bCs/>
                <w:sz w:val="20"/>
                <w:szCs w:val="20"/>
                <w:lang w:eastAsia="en-GB"/>
              </w:rPr>
            </w:pPr>
            <w:r w:rsidRPr="00D87BDA">
              <w:rPr>
                <w:rFonts w:ascii="Arial" w:eastAsia="Times New Roman" w:hAnsi="Arial" w:cs="Arial"/>
                <w:b/>
                <w:bCs/>
                <w:sz w:val="20"/>
                <w:szCs w:val="20"/>
                <w:lang w:eastAsia="en-GB"/>
              </w:rPr>
              <w:t>All employees</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24,937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23</w:t>
            </w:r>
            <w:r>
              <w:rPr>
                <w:rFonts w:ascii="Arial" w:eastAsia="Times New Roman" w:hAnsi="Arial" w:cs="Arial"/>
                <w:sz w:val="20"/>
                <w:szCs w:val="20"/>
                <w:lang w:eastAsia="en-GB"/>
              </w:rPr>
              <w:t>,</w:t>
            </w:r>
            <w:r w:rsidRPr="00D87BDA">
              <w:rPr>
                <w:rFonts w:ascii="Arial" w:eastAsia="Times New Roman" w:hAnsi="Arial" w:cs="Arial"/>
                <w:sz w:val="20"/>
                <w:szCs w:val="20"/>
                <w:lang w:eastAsia="en-GB"/>
              </w:rPr>
              <w:t>050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1,887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16-17b</w:t>
            </w:r>
          </w:p>
        </w:tc>
        <w:tc>
          <w:tcPr>
            <w:tcW w:w="960" w:type="dxa"/>
            <w:shd w:val="clear" w:color="000000" w:fill="33CCCC"/>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3,198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500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-2,302</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18-21</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10,958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8</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2,728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22-29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22,437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17</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210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5,227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30-39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27,358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w:t>
            </w:r>
            <w:r>
              <w:rPr>
                <w:rFonts w:ascii="Arial" w:eastAsia="Times New Roman" w:hAnsi="Arial" w:cs="Arial"/>
                <w:sz w:val="20"/>
                <w:szCs w:val="20"/>
                <w:lang w:eastAsia="en-GB"/>
              </w:rPr>
              <w:t>,</w:t>
            </w:r>
            <w:r w:rsidRPr="00D87BDA">
              <w:rPr>
                <w:rFonts w:ascii="Arial" w:eastAsia="Times New Roman" w:hAnsi="Arial" w:cs="Arial"/>
                <w:sz w:val="20"/>
                <w:szCs w:val="20"/>
                <w:lang w:eastAsia="en-GB"/>
              </w:rPr>
              <w:t>940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2,418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40-49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28,881</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39</w:t>
            </w:r>
            <w:r>
              <w:rPr>
                <w:rFonts w:ascii="Arial" w:eastAsia="Times New Roman" w:hAnsi="Arial" w:cs="Arial"/>
                <w:sz w:val="20"/>
                <w:szCs w:val="20"/>
                <w:lang w:eastAsia="en-GB"/>
              </w:rPr>
              <w:t>,</w:t>
            </w:r>
            <w:r w:rsidRPr="00D87BDA">
              <w:rPr>
                <w:rFonts w:ascii="Arial" w:eastAsia="Times New Roman" w:hAnsi="Arial" w:cs="Arial"/>
                <w:sz w:val="20"/>
                <w:szCs w:val="20"/>
                <w:lang w:eastAsia="en-GB"/>
              </w:rPr>
              <w:t>880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-10,999</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50-59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26,000</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26</w:t>
            </w:r>
            <w:r>
              <w:rPr>
                <w:rFonts w:ascii="Arial" w:eastAsia="Times New Roman" w:hAnsi="Arial" w:cs="Arial"/>
                <w:sz w:val="20"/>
                <w:szCs w:val="20"/>
                <w:lang w:eastAsia="en-GB"/>
              </w:rPr>
              <w:t>,</w:t>
            </w:r>
            <w:r w:rsidRPr="00D87BDA">
              <w:rPr>
                <w:rFonts w:ascii="Arial" w:eastAsia="Times New Roman" w:hAnsi="Arial" w:cs="Arial"/>
                <w:sz w:val="20"/>
                <w:szCs w:val="20"/>
                <w:lang w:eastAsia="en-GB"/>
              </w:rPr>
              <w:t>430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-430</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60+</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19,252</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560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3,692</w:t>
            </w:r>
          </w:p>
        </w:tc>
      </w:tr>
    </w:tbl>
    <w:p w:rsidR="00D87BDA" w:rsidRDefault="00D87BDA" w:rsidP="00D87BDA"/>
    <w:p w:rsidR="001137D6" w:rsidRDefault="00D87BDA" w:rsidP="00D87BDA">
      <w:r>
        <w:t>This code tries to reduce the median income of those people between 40 and 49 years, and increase those between 18-21</w:t>
      </w:r>
      <w:r w:rsidR="001137D6">
        <w:t xml:space="preserve">, 22-29, 30-39, 50-59 and 60+. </w:t>
      </w:r>
      <w:r w:rsidR="0097714E">
        <w:t xml:space="preserve">People swap </w:t>
      </w:r>
      <w:r w:rsidR="001137D6">
        <w:t xml:space="preserve">their income value by occupation type and sex. </w:t>
      </w:r>
      <w:r>
        <w:t xml:space="preserve">This </w:t>
      </w:r>
      <w:proofErr w:type="gramStart"/>
      <w:r>
        <w:t>is done</w:t>
      </w:r>
      <w:proofErr w:type="gramEnd"/>
      <w:r>
        <w:t xml:space="preserve"> in two steps. </w:t>
      </w:r>
    </w:p>
    <w:p w:rsidR="001137D6" w:rsidRDefault="00D87BDA" w:rsidP="00D87BDA">
      <w:r>
        <w:t xml:space="preserve">The first </w:t>
      </w:r>
      <w:r w:rsidR="0097714E">
        <w:t>step</w:t>
      </w:r>
      <w:r>
        <w:t xml:space="preserve"> adjust</w:t>
      </w:r>
      <w:r w:rsidR="0097714E">
        <w:t>s</w:t>
      </w:r>
      <w:r>
        <w:t xml:space="preserve"> the median income value of those people aged between 18-21 swapping some of their income values with</w:t>
      </w:r>
      <w:r w:rsidR="001137D6">
        <w:t xml:space="preserve"> some people aged 22-29 and 60+. </w:t>
      </w:r>
    </w:p>
    <w:p w:rsidR="00D87BDA" w:rsidRDefault="001137D6" w:rsidP="00D87BDA">
      <w:r>
        <w:t xml:space="preserve">In this case, there were selected a 6.9% of people aged </w:t>
      </w:r>
      <w:r w:rsidRPr="001137D6">
        <w:t>22-29</w:t>
      </w:r>
      <w:r>
        <w:t xml:space="preserve"> and another 6.9% of people aged 60+. Their incomes were swapped with people aged 18-21 (percentage values need to be adjusted to each case). </w:t>
      </w:r>
      <w:r w:rsidR="00D87BDA">
        <w:t xml:space="preserve">This </w:t>
      </w:r>
      <w:r>
        <w:t>iterative process</w:t>
      </w:r>
      <w:r w:rsidR="00D87BDA">
        <w:t xml:space="preserve"> needs to be run as many times as required </w:t>
      </w:r>
      <w:r>
        <w:t xml:space="preserve">(adjusting the </w:t>
      </w:r>
      <w:proofErr w:type="gramStart"/>
      <w:r>
        <w:t>%</w:t>
      </w:r>
      <w:proofErr w:type="gramEnd"/>
      <w:r>
        <w:t xml:space="preserve"> of </w:t>
      </w:r>
      <w:r>
        <w:lastRenderedPageBreak/>
        <w:t xml:space="preserve">people swapping their incomes) </w:t>
      </w:r>
      <w:r w:rsidR="00D87BDA">
        <w:t>until the calculated median gross income val</w:t>
      </w:r>
      <w:r>
        <w:t>ue for the people aged 18-21 is close enough to the data provided by the ONS.</w:t>
      </w:r>
    </w:p>
    <w:p w:rsidR="001137D6" w:rsidRDefault="001137D6" w:rsidP="00D87BDA">
      <w:r>
        <w:t>Once people aged 18-21 have fixed the median annual gross income, it is time to fix the remaining range of ages in the second step.</w:t>
      </w:r>
    </w:p>
    <w:p w:rsidR="001137D6" w:rsidRDefault="001137D6" w:rsidP="00D87BDA">
      <w:r>
        <w:t xml:space="preserve">In the case shown in the code, 45% of people aged 40-49 and 15% of people aged 50-59 swap their income value with people aged 22-29, 30-39 and </w:t>
      </w:r>
      <w:r w:rsidR="0097714E">
        <w:t>60+. The proportions given to each range of age are 0.44, 0.24 and 0.32, respectively.</w:t>
      </w:r>
    </w:p>
    <w:p w:rsidR="0097714E" w:rsidRDefault="0097714E" w:rsidP="00D87BDA">
      <w:r>
        <w:t xml:space="preserve">The percentages of people with high income swapping their income values and the proportions of people with </w:t>
      </w:r>
      <w:proofErr w:type="gramStart"/>
      <w:r>
        <w:t>low income</w:t>
      </w:r>
      <w:proofErr w:type="gramEnd"/>
      <w:r>
        <w:t xml:space="preserve"> values swapping theirs with the first ones are obtained after several tries and errors. Each case study should find the best combination to get an optimal result. </w:t>
      </w:r>
    </w:p>
    <w:p w:rsidR="0097714E" w:rsidRDefault="0097714E" w:rsidP="00D87BDA">
      <w:r>
        <w:t xml:space="preserve">Once an optimal combination of the parameters </w:t>
      </w:r>
      <w:proofErr w:type="gramStart"/>
      <w:r>
        <w:t>is achieved</w:t>
      </w:r>
      <w:proofErr w:type="gramEnd"/>
      <w:r>
        <w:t>, the differences between observed data from ONS and calculated data should be constant.</w:t>
      </w:r>
    </w:p>
    <w:p w:rsidR="0097714E" w:rsidRDefault="0097714E" w:rsidP="00D87BDA">
      <w:r>
        <w:t>The ONS data refers to the UK, while the calculated data refers only to a specific region of England (</w:t>
      </w:r>
      <w:proofErr w:type="gramStart"/>
      <w:r>
        <w:t>North-East</w:t>
      </w:r>
      <w:proofErr w:type="gramEnd"/>
      <w:r>
        <w:t>), so differences between them are expected.</w:t>
      </w:r>
    </w:p>
    <w:p w:rsidR="0097714E" w:rsidRDefault="0097714E" w:rsidP="00D87BDA"/>
    <w:p w:rsidR="001137D6" w:rsidRDefault="00547214" w:rsidP="00D87BDA">
      <w:r>
        <w:t>###</w:t>
      </w:r>
    </w:p>
    <w:p w:rsidR="00547214" w:rsidRDefault="00547214" w:rsidP="00D87BDA"/>
    <w:p w:rsidR="00547214" w:rsidRDefault="00547214" w:rsidP="00D87BDA"/>
    <w:p w:rsidR="00547214" w:rsidRDefault="00547214" w:rsidP="00D87BDA"/>
    <w:p w:rsidR="00895C5A" w:rsidRPr="007242CA" w:rsidRDefault="00547214" w:rsidP="00895C5A">
      <w:pPr>
        <w:rPr>
          <w:b/>
        </w:rPr>
      </w:pPr>
      <w:r>
        <w:br w:type="column"/>
      </w:r>
      <w:r w:rsidR="00895C5A" w:rsidRPr="007242CA">
        <w:rPr>
          <w:b/>
        </w:rPr>
        <w:lastRenderedPageBreak/>
        <w:t>File name: SPENSER_notebook_</w:t>
      </w:r>
      <w:r w:rsidR="00895C5A">
        <w:rPr>
          <w:b/>
        </w:rPr>
        <w:t>9</w:t>
      </w:r>
    </w:p>
    <w:p w:rsidR="00895C5A" w:rsidRPr="007242CA" w:rsidRDefault="00895C5A" w:rsidP="00895C5A">
      <w:pPr>
        <w:rPr>
          <w:b/>
        </w:rPr>
      </w:pPr>
      <w:r w:rsidRPr="007242CA">
        <w:rPr>
          <w:b/>
        </w:rPr>
        <w:t xml:space="preserve">This </w:t>
      </w:r>
      <w:proofErr w:type="spellStart"/>
      <w:r w:rsidRPr="007242CA">
        <w:rPr>
          <w:b/>
        </w:rPr>
        <w:t>Jupyter</w:t>
      </w:r>
      <w:proofErr w:type="spellEnd"/>
      <w:r w:rsidRPr="007242CA">
        <w:rPr>
          <w:b/>
        </w:rPr>
        <w:t xml:space="preserve"> notebook:</w:t>
      </w:r>
    </w:p>
    <w:p w:rsidR="00895C5A" w:rsidRDefault="00895C5A" w:rsidP="0099477F">
      <w:pPr>
        <w:pStyle w:val="ListParagraph"/>
        <w:numPr>
          <w:ilvl w:val="0"/>
          <w:numId w:val="4"/>
        </w:numPr>
      </w:pPr>
      <w:r>
        <w:t xml:space="preserve">Calculates the column: </w:t>
      </w:r>
      <w:r>
        <w:t>Bike access</w:t>
      </w:r>
      <w:r>
        <w:t xml:space="preserve"> </w:t>
      </w:r>
      <w:r>
        <w:t>based on data from National Travel Survey.</w:t>
      </w:r>
    </w:p>
    <w:p w:rsidR="00895C5A" w:rsidRPr="007242CA" w:rsidRDefault="00895C5A" w:rsidP="00895C5A">
      <w:pPr>
        <w:rPr>
          <w:b/>
        </w:rPr>
      </w:pPr>
      <w:r w:rsidRPr="007242CA">
        <w:rPr>
          <w:b/>
        </w:rPr>
        <w:t>Dependencies:</w:t>
      </w:r>
    </w:p>
    <w:p w:rsidR="00895C5A" w:rsidRDefault="00895C5A" w:rsidP="00895C5A">
      <w:pPr>
        <w:pStyle w:val="ListParagraph"/>
        <w:numPr>
          <w:ilvl w:val="0"/>
          <w:numId w:val="18"/>
        </w:numPr>
      </w:pPr>
      <w:r>
        <w:t>Libraries shown in cell 1</w:t>
      </w:r>
    </w:p>
    <w:p w:rsidR="00895C5A" w:rsidRDefault="00895C5A" w:rsidP="00895C5A">
      <w:pPr>
        <w:pStyle w:val="ListParagraph"/>
        <w:numPr>
          <w:ilvl w:val="0"/>
          <w:numId w:val="18"/>
        </w:numPr>
      </w:pPr>
      <w:r>
        <w:t>Persons csv files from</w:t>
      </w:r>
      <w:r w:rsidRPr="0055466D">
        <w:t xml:space="preserve"> </w:t>
      </w:r>
      <w:r>
        <w:t>SPENSER</w:t>
      </w:r>
      <w:r>
        <w:t xml:space="preserve"> (spenser_notebook_1)</w:t>
      </w:r>
    </w:p>
    <w:p w:rsidR="00895C5A" w:rsidRDefault="00895C5A" w:rsidP="00D40897">
      <w:pPr>
        <w:pStyle w:val="ListParagraph"/>
        <w:numPr>
          <w:ilvl w:val="0"/>
          <w:numId w:val="18"/>
        </w:numPr>
      </w:pPr>
      <w:r>
        <w:t xml:space="preserve">NTS table </w:t>
      </w:r>
      <w:r>
        <w:t>NTS0608</w:t>
      </w:r>
      <w:r>
        <w:t xml:space="preserve"> (</w:t>
      </w:r>
      <w:r>
        <w:t>Bicycle ownership by age: England, 2017/19</w:t>
      </w:r>
      <w:r>
        <w:t>)</w:t>
      </w:r>
      <w:r>
        <w:br/>
      </w:r>
      <w:r>
        <w:t xml:space="preserve">link: </w:t>
      </w:r>
      <w:hyperlink r:id="rId17" w:history="1">
        <w:r w:rsidRPr="0051392E">
          <w:rPr>
            <w:rStyle w:val="Hyperlink"/>
          </w:rPr>
          <w:t>https://www.gov.uk/government/statistical-data-sets/nts06-age-gender-and-modal-breakdown</w:t>
        </w:r>
      </w:hyperlink>
      <w:r>
        <w:t xml:space="preserve"> </w:t>
      </w:r>
    </w:p>
    <w:p w:rsidR="00895C5A" w:rsidRDefault="00895C5A" w:rsidP="00895C5A"/>
    <w:p w:rsidR="00895C5A" w:rsidRDefault="00895C5A" w:rsidP="00895C5A">
      <w:pPr>
        <w:rPr>
          <w:b/>
        </w:rPr>
      </w:pPr>
    </w:p>
    <w:p w:rsidR="00895C5A" w:rsidRPr="007242CA" w:rsidRDefault="00895C5A" w:rsidP="00895C5A">
      <w:pPr>
        <w:rPr>
          <w:b/>
        </w:rPr>
      </w:pPr>
      <w:r w:rsidRPr="007242CA">
        <w:rPr>
          <w:b/>
        </w:rPr>
        <w:t>Main function. Code explanation:</w:t>
      </w:r>
    </w:p>
    <w:p w:rsidR="00895C5A" w:rsidRDefault="00895C5A" w:rsidP="00D87BDA">
      <w:r>
        <w:t xml:space="preserve">This code assign bike access to the population based on data from NTS. Bike access </w:t>
      </w:r>
      <w:proofErr w:type="gramStart"/>
      <w:r>
        <w:t>is assigned</w:t>
      </w:r>
      <w:proofErr w:type="gramEnd"/>
      <w:r>
        <w:t xml:space="preserve"> based on the age of the people. </w:t>
      </w:r>
    </w:p>
    <w:p w:rsidR="00547214" w:rsidRDefault="00895C5A" w:rsidP="00D87BDA">
      <w:r>
        <w:t>A specific percentage of people of a specific range of age is randomly selected and assigned the attribute of bike access.</w:t>
      </w:r>
      <w:bookmarkStart w:id="0" w:name="_GoBack"/>
      <w:bookmarkEnd w:id="0"/>
    </w:p>
    <w:p w:rsidR="00895C5A" w:rsidRDefault="00895C5A" w:rsidP="00D87BDA"/>
    <w:p w:rsidR="00D87BDA" w:rsidRDefault="00D87BDA" w:rsidP="00D87BDA"/>
    <w:p w:rsidR="001E5B76" w:rsidRDefault="001E5B76" w:rsidP="001E5B76">
      <w:pPr>
        <w:spacing w:before="240"/>
      </w:pPr>
    </w:p>
    <w:sectPr w:rsidR="001E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80DD2"/>
    <w:multiLevelType w:val="hybridMultilevel"/>
    <w:tmpl w:val="65D87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06231B"/>
    <w:multiLevelType w:val="hybridMultilevel"/>
    <w:tmpl w:val="81D68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15474A"/>
    <w:multiLevelType w:val="hybridMultilevel"/>
    <w:tmpl w:val="F5CC3A56"/>
    <w:lvl w:ilvl="0" w:tplc="B5A65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B01ED5"/>
    <w:multiLevelType w:val="hybridMultilevel"/>
    <w:tmpl w:val="7A466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CC21AA"/>
    <w:multiLevelType w:val="hybridMultilevel"/>
    <w:tmpl w:val="B7F278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C7A98"/>
    <w:multiLevelType w:val="hybridMultilevel"/>
    <w:tmpl w:val="CE1A6F9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2"/>
  </w:num>
  <w:num w:numId="5">
    <w:abstractNumId w:val="5"/>
  </w:num>
  <w:num w:numId="6">
    <w:abstractNumId w:val="14"/>
  </w:num>
  <w:num w:numId="7">
    <w:abstractNumId w:val="0"/>
  </w:num>
  <w:num w:numId="8">
    <w:abstractNumId w:val="13"/>
  </w:num>
  <w:num w:numId="9">
    <w:abstractNumId w:val="1"/>
  </w:num>
  <w:num w:numId="10">
    <w:abstractNumId w:val="15"/>
  </w:num>
  <w:num w:numId="11">
    <w:abstractNumId w:val="16"/>
  </w:num>
  <w:num w:numId="12">
    <w:abstractNumId w:val="17"/>
  </w:num>
  <w:num w:numId="13">
    <w:abstractNumId w:val="9"/>
  </w:num>
  <w:num w:numId="14">
    <w:abstractNumId w:val="3"/>
  </w:num>
  <w:num w:numId="15">
    <w:abstractNumId w:val="12"/>
  </w:num>
  <w:num w:numId="16">
    <w:abstractNumId w:val="7"/>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137D6"/>
    <w:rsid w:val="00161711"/>
    <w:rsid w:val="00170802"/>
    <w:rsid w:val="001D5C16"/>
    <w:rsid w:val="001E5B76"/>
    <w:rsid w:val="00256E2C"/>
    <w:rsid w:val="003143C6"/>
    <w:rsid w:val="00390F08"/>
    <w:rsid w:val="003D7C87"/>
    <w:rsid w:val="003E04D0"/>
    <w:rsid w:val="004059D9"/>
    <w:rsid w:val="00411E7E"/>
    <w:rsid w:val="00476208"/>
    <w:rsid w:val="00492B29"/>
    <w:rsid w:val="00547214"/>
    <w:rsid w:val="00552E98"/>
    <w:rsid w:val="0055466D"/>
    <w:rsid w:val="0056616E"/>
    <w:rsid w:val="005738A6"/>
    <w:rsid w:val="00662B44"/>
    <w:rsid w:val="007242CA"/>
    <w:rsid w:val="007277C6"/>
    <w:rsid w:val="0074447C"/>
    <w:rsid w:val="00797AB4"/>
    <w:rsid w:val="007F2C27"/>
    <w:rsid w:val="007F5B6D"/>
    <w:rsid w:val="00840D72"/>
    <w:rsid w:val="00850D8B"/>
    <w:rsid w:val="00866260"/>
    <w:rsid w:val="00895C5A"/>
    <w:rsid w:val="008C5900"/>
    <w:rsid w:val="008D37DE"/>
    <w:rsid w:val="0097714E"/>
    <w:rsid w:val="00A44C18"/>
    <w:rsid w:val="00A73E5F"/>
    <w:rsid w:val="00AB12A6"/>
    <w:rsid w:val="00AD7A56"/>
    <w:rsid w:val="00AE7B88"/>
    <w:rsid w:val="00B05D34"/>
    <w:rsid w:val="00B30228"/>
    <w:rsid w:val="00BD6C2A"/>
    <w:rsid w:val="00C23029"/>
    <w:rsid w:val="00C46A64"/>
    <w:rsid w:val="00C73D32"/>
    <w:rsid w:val="00C92FA6"/>
    <w:rsid w:val="00CC718A"/>
    <w:rsid w:val="00D8165F"/>
    <w:rsid w:val="00D87BDA"/>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3897"/>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17686512">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travel-survey-statistics" TargetMode="External"/><Relationship Id="rId13" Type="http://schemas.openxmlformats.org/officeDocument/2006/relationships/hyperlink" Target="https://www.nomisweb.co.uk/census/2011/lc6112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portal.statistics.gov.uk/datasets/3ce248e9651f4dc094f84a4c5de18655/about" TargetMode="External"/><Relationship Id="rId12" Type="http://schemas.openxmlformats.org/officeDocument/2006/relationships/hyperlink" Target="https://www.ons.gov.uk/employmentandlabourmarket/peopleinwork/employmentandemployeetypes/datasets/headlinelabourforcesurveyindicatorsforthenortheasthi01" TargetMode="External"/><Relationship Id="rId17" Type="http://schemas.openxmlformats.org/officeDocument/2006/relationships/hyperlink" Target="https://www.gov.uk/government/statistical-data-sets/nts06-age-gender-and-modal-breakdown" TargetMode="External"/><Relationship Id="rId2" Type="http://schemas.openxmlformats.org/officeDocument/2006/relationships/styles" Target="styles.xml"/><Relationship Id="rId16" Type="http://schemas.openxmlformats.org/officeDocument/2006/relationships/hyperlink" Target="https://www.ons.gov.uk/employmentandlabourmarket/peopleinwork/employmentandemployeetypes/datasets/headlinelabourforcesurveyindicatorsforthenortheasthi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isweb.co.uk/census/2011/lc6107ew" TargetMode="External"/><Relationship Id="rId5" Type="http://schemas.openxmlformats.org/officeDocument/2006/relationships/hyperlink" Target="https://geoportal.statistics.gov.uk/" TargetMode="External"/><Relationship Id="rId15" Type="http://schemas.openxmlformats.org/officeDocument/2006/relationships/hyperlink" Target="https://www.nomisweb.co.uk/census/2011/qs601ew" TargetMode="External"/><Relationship Id="rId10" Type="http://schemas.openxmlformats.org/officeDocument/2006/relationships/hyperlink" Target="https://www.ons.gov.uk/employmentandlabourmarket/peopleinwork/employmentandemployeetypes/datasets/headlinelabourforcesurveyindicatorsforthenortheasthi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datasets/ap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24</Pages>
  <Words>7378</Words>
  <Characters>42058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29</cp:revision>
  <dcterms:created xsi:type="dcterms:W3CDTF">2022-01-22T12:56:00Z</dcterms:created>
  <dcterms:modified xsi:type="dcterms:W3CDTF">2022-03-22T20:05:00Z</dcterms:modified>
</cp:coreProperties>
</file>