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9A945" w14:textId="77777777" w:rsidR="00587122" w:rsidRDefault="00587122" w:rsidP="00D77EF0">
      <w:pPr>
        <w:jc w:val="left"/>
      </w:pPr>
    </w:p>
    <w:tbl>
      <w:tblPr>
        <w:tblW w:w="9080" w:type="dxa"/>
        <w:tblLayout w:type="fixed"/>
        <w:tblCellMar>
          <w:left w:w="0" w:type="dxa"/>
          <w:right w:w="0" w:type="dxa"/>
        </w:tblCellMar>
        <w:tblLook w:val="0000" w:firstRow="0" w:lastRow="0" w:firstColumn="0" w:lastColumn="0" w:noHBand="0" w:noVBand="0"/>
      </w:tblPr>
      <w:tblGrid>
        <w:gridCol w:w="7"/>
        <w:gridCol w:w="9066"/>
        <w:gridCol w:w="7"/>
      </w:tblGrid>
      <w:tr w:rsidR="00587122" w:rsidRPr="00CB106B" w14:paraId="1B5002C8" w14:textId="77777777" w:rsidTr="00D77EF0">
        <w:trPr>
          <w:gridBefore w:val="1"/>
          <w:gridAfter w:val="1"/>
          <w:wBefore w:w="7" w:type="dxa"/>
          <w:wAfter w:w="7" w:type="dxa"/>
          <w:cantSplit/>
          <w:trHeight w:hRule="exact" w:val="1701"/>
        </w:trPr>
        <w:tc>
          <w:tcPr>
            <w:tcW w:w="9066" w:type="dxa"/>
            <w:tcMar>
              <w:top w:w="283" w:type="dxa"/>
            </w:tcMar>
          </w:tcPr>
          <w:p w14:paraId="401FB42D" w14:textId="77777777" w:rsidR="00587122" w:rsidRPr="00CB106B" w:rsidRDefault="00587122" w:rsidP="003B04AB">
            <w:pPr>
              <w:tabs>
                <w:tab w:val="right" w:pos="6050"/>
              </w:tabs>
              <w:spacing w:before="800"/>
              <w:jc w:val="left"/>
              <w:rPr>
                <w:sz w:val="24"/>
              </w:rPr>
            </w:pPr>
            <w:r w:rsidRPr="00CB106B">
              <w:rPr>
                <w:sz w:val="24"/>
              </w:rPr>
              <w:t xml:space="preserve">Dated </w:t>
            </w:r>
            <w:bookmarkStart w:id="0" w:name="Text7"/>
            <w:r w:rsidR="00CA27C2" w:rsidRPr="00CB106B">
              <w:rPr>
                <w:sz w:val="24"/>
              </w:rPr>
              <w:fldChar w:fldCharType="begin" w:fldLock="1">
                <w:ffData>
                  <w:name w:val="Text7"/>
                  <w:enabled/>
                  <w:calcOnExit w:val="0"/>
                  <w:textInput>
                    <w:default w:val="                                                                        "/>
                  </w:textInput>
                </w:ffData>
              </w:fldChar>
            </w:r>
            <w:r w:rsidRPr="00CB106B">
              <w:rPr>
                <w:sz w:val="24"/>
              </w:rPr>
              <w:instrText xml:space="preserve"> FORMTEXT </w:instrText>
            </w:r>
            <w:r w:rsidR="00CA27C2" w:rsidRPr="00CB106B">
              <w:rPr>
                <w:sz w:val="24"/>
              </w:rPr>
            </w:r>
            <w:r w:rsidR="00CA27C2" w:rsidRPr="00CB106B">
              <w:rPr>
                <w:sz w:val="24"/>
              </w:rPr>
              <w:fldChar w:fldCharType="separate"/>
            </w:r>
            <w:r w:rsidR="00463A79">
              <w:rPr>
                <w:noProof/>
                <w:sz w:val="24"/>
              </w:rPr>
              <w:t xml:space="preserve">                                                                        </w:t>
            </w:r>
            <w:r w:rsidR="00CA27C2" w:rsidRPr="00CB106B">
              <w:rPr>
                <w:sz w:val="24"/>
              </w:rPr>
              <w:fldChar w:fldCharType="end"/>
            </w:r>
            <w:bookmarkEnd w:id="0"/>
            <w:r w:rsidRPr="00CB106B">
              <w:rPr>
                <w:sz w:val="24"/>
              </w:rPr>
              <w:t xml:space="preserve"> </w:t>
            </w:r>
            <w:r w:rsidR="002D7B96">
              <w:rPr>
                <w:sz w:val="24"/>
              </w:rPr>
              <w:t>201</w:t>
            </w:r>
            <w:r w:rsidR="003B04AB">
              <w:rPr>
                <w:sz w:val="24"/>
              </w:rPr>
              <w:t>6</w:t>
            </w:r>
          </w:p>
        </w:tc>
      </w:tr>
      <w:tr w:rsidR="00587122" w:rsidRPr="00CB106B" w14:paraId="198E3A62" w14:textId="77777777" w:rsidTr="00D77EF0">
        <w:tblPrEx>
          <w:tblCellMar>
            <w:left w:w="7" w:type="dxa"/>
            <w:right w:w="7" w:type="dxa"/>
          </w:tblCellMar>
        </w:tblPrEx>
        <w:trPr>
          <w:cantSplit/>
          <w:trHeight w:hRule="exact" w:val="3402"/>
        </w:trPr>
        <w:tc>
          <w:tcPr>
            <w:tcW w:w="9080" w:type="dxa"/>
            <w:gridSpan w:val="3"/>
            <w:tcMar>
              <w:top w:w="255" w:type="dxa"/>
              <w:bottom w:w="283" w:type="dxa"/>
            </w:tcMar>
          </w:tcPr>
          <w:p w14:paraId="678783BA" w14:textId="77777777" w:rsidR="00587122" w:rsidRPr="00CB106B" w:rsidRDefault="006E2101" w:rsidP="00D77EF0">
            <w:pPr>
              <w:pStyle w:val="Parties"/>
              <w:jc w:val="left"/>
              <w:rPr>
                <w:sz w:val="24"/>
              </w:rPr>
            </w:pPr>
            <w:bookmarkStart w:id="1" w:name="Party1"/>
            <w:bookmarkEnd w:id="1"/>
            <w:r>
              <w:rPr>
                <w:sz w:val="24"/>
              </w:rPr>
              <w:t>UNIVERSITY OF LEEDS</w:t>
            </w:r>
          </w:p>
          <w:p w14:paraId="54D564F0" w14:textId="77777777" w:rsidR="00587122" w:rsidRPr="00CB106B" w:rsidRDefault="002628B7" w:rsidP="002628B7">
            <w:pPr>
              <w:pStyle w:val="Parties"/>
              <w:jc w:val="left"/>
              <w:rPr>
                <w:sz w:val="24"/>
              </w:rPr>
            </w:pPr>
            <w:r w:rsidDel="002628B7">
              <w:rPr>
                <w:sz w:val="24"/>
              </w:rPr>
              <w:t xml:space="preserve"> </w:t>
            </w:r>
          </w:p>
        </w:tc>
      </w:tr>
      <w:tr w:rsidR="00587122" w:rsidRPr="00CB106B" w14:paraId="679BB686" w14:textId="77777777" w:rsidTr="00D77EF0">
        <w:trPr>
          <w:gridBefore w:val="1"/>
          <w:gridAfter w:val="1"/>
          <w:wBefore w:w="7" w:type="dxa"/>
          <w:wAfter w:w="7" w:type="dxa"/>
          <w:cantSplit/>
          <w:trHeight w:val="1247"/>
        </w:trPr>
        <w:tc>
          <w:tcPr>
            <w:tcW w:w="9066" w:type="dxa"/>
            <w:tcBorders>
              <w:top w:val="single" w:sz="8" w:space="0" w:color="auto"/>
              <w:bottom w:val="single" w:sz="8" w:space="0" w:color="auto"/>
            </w:tcBorders>
            <w:tcMar>
              <w:top w:w="510" w:type="dxa"/>
              <w:bottom w:w="510" w:type="dxa"/>
            </w:tcMar>
          </w:tcPr>
          <w:p w14:paraId="00628A5C" w14:textId="77777777" w:rsidR="00587122" w:rsidRPr="00CB106B" w:rsidRDefault="00587122" w:rsidP="006E2101">
            <w:pPr>
              <w:jc w:val="left"/>
              <w:rPr>
                <w:sz w:val="28"/>
              </w:rPr>
            </w:pPr>
            <w:r w:rsidRPr="00CB106B">
              <w:rPr>
                <w:sz w:val="28"/>
              </w:rPr>
              <w:t xml:space="preserve">Appointment of </w:t>
            </w:r>
            <w:r w:rsidR="006E2101">
              <w:rPr>
                <w:sz w:val="28"/>
              </w:rPr>
              <w:t>artist</w:t>
            </w:r>
          </w:p>
          <w:p w14:paraId="5F62AD35" w14:textId="77777777" w:rsidR="00587122" w:rsidRPr="00CB106B" w:rsidRDefault="00587122" w:rsidP="00D77EF0">
            <w:pPr>
              <w:jc w:val="left"/>
              <w:rPr>
                <w:sz w:val="28"/>
              </w:rPr>
            </w:pPr>
          </w:p>
        </w:tc>
      </w:tr>
      <w:tr w:rsidR="00587122" w:rsidRPr="00CB106B" w14:paraId="3456ACF5" w14:textId="77777777" w:rsidTr="00D77EF0">
        <w:trPr>
          <w:gridBefore w:val="1"/>
          <w:gridAfter w:val="1"/>
          <w:wBefore w:w="7" w:type="dxa"/>
          <w:wAfter w:w="7" w:type="dxa"/>
          <w:cantSplit/>
          <w:trHeight w:val="3850"/>
        </w:trPr>
        <w:tc>
          <w:tcPr>
            <w:tcW w:w="9066" w:type="dxa"/>
            <w:tcMar>
              <w:top w:w="567" w:type="dxa"/>
            </w:tcMar>
          </w:tcPr>
          <w:p w14:paraId="5BB62CF6" w14:textId="77777777" w:rsidR="00587122" w:rsidRPr="00CB106B" w:rsidRDefault="00587122" w:rsidP="006E2101">
            <w:pPr>
              <w:jc w:val="left"/>
              <w:rPr>
                <w:sz w:val="24"/>
              </w:rPr>
            </w:pPr>
            <w:r w:rsidRPr="00CB106B">
              <w:rPr>
                <w:sz w:val="24"/>
              </w:rPr>
              <w:t xml:space="preserve">for the provision of services </w:t>
            </w:r>
            <w:r w:rsidRPr="00CB106B">
              <w:rPr>
                <w:sz w:val="24"/>
              </w:rPr>
              <w:br/>
              <w:t xml:space="preserve">in connection with a </w:t>
            </w:r>
            <w:r w:rsidR="002D7B96">
              <w:rPr>
                <w:sz w:val="24"/>
              </w:rPr>
              <w:t>permanent commission</w:t>
            </w:r>
            <w:r w:rsidR="006C4D61">
              <w:rPr>
                <w:sz w:val="24"/>
              </w:rPr>
              <w:t xml:space="preserve"> of public art</w:t>
            </w:r>
            <w:r w:rsidR="002D7B96">
              <w:rPr>
                <w:sz w:val="24"/>
              </w:rPr>
              <w:t xml:space="preserve"> for the </w:t>
            </w:r>
          </w:p>
          <w:p w14:paraId="76E7C3FD" w14:textId="77777777" w:rsidR="00587122" w:rsidRPr="00CB106B" w:rsidRDefault="002D7B96" w:rsidP="00170798">
            <w:pPr>
              <w:jc w:val="left"/>
              <w:rPr>
                <w:sz w:val="24"/>
              </w:rPr>
            </w:pPr>
            <w:r>
              <w:rPr>
                <w:sz w:val="24"/>
              </w:rPr>
              <w:t>New</w:t>
            </w:r>
            <w:r w:rsidR="00517836">
              <w:rPr>
                <w:sz w:val="24"/>
              </w:rPr>
              <w:t xml:space="preserve"> </w:t>
            </w:r>
            <w:r w:rsidR="00170798">
              <w:rPr>
                <w:sz w:val="24"/>
              </w:rPr>
              <w:t>NEXUS Building</w:t>
            </w:r>
            <w:r>
              <w:rPr>
                <w:sz w:val="24"/>
              </w:rPr>
              <w:t>, Woodhouse Lane, Leeds LS2</w:t>
            </w:r>
          </w:p>
        </w:tc>
      </w:tr>
    </w:tbl>
    <w:p w14:paraId="7C360A24" w14:textId="77777777" w:rsidR="00587122" w:rsidRPr="00CB106B" w:rsidRDefault="00587122" w:rsidP="00D77EF0">
      <w:pPr>
        <w:tabs>
          <w:tab w:val="left" w:pos="0"/>
          <w:tab w:val="left" w:pos="720"/>
          <w:tab w:val="left" w:pos="1526"/>
          <w:tab w:val="left" w:pos="2707"/>
          <w:tab w:val="left" w:pos="4060"/>
          <w:tab w:val="left" w:pos="4536"/>
          <w:tab w:val="left" w:pos="5040"/>
          <w:tab w:val="left" w:pos="5760"/>
          <w:tab w:val="left" w:pos="6480"/>
          <w:tab w:val="left" w:pos="7200"/>
          <w:tab w:val="left" w:pos="7920"/>
          <w:tab w:val="left" w:pos="8640"/>
        </w:tabs>
        <w:sectPr w:rsidR="00587122" w:rsidRPr="00CB106B" w:rsidSect="00602DEA">
          <w:headerReference w:type="default" r:id="rId8"/>
          <w:footerReference w:type="default" r:id="rId9"/>
          <w:headerReference w:type="first" r:id="rId10"/>
          <w:pgSz w:w="11907" w:h="16839" w:code="9"/>
          <w:pgMar w:top="1417" w:right="1417" w:bottom="340" w:left="1417" w:header="567" w:footer="283" w:gutter="0"/>
          <w:paperSrc w:first="259" w:other="259"/>
          <w:cols w:space="720"/>
          <w:noEndnote/>
          <w:titlePg/>
          <w:docGrid w:linePitch="326"/>
        </w:sectPr>
      </w:pPr>
      <w:bookmarkStart w:id="3" w:name="cboAddress"/>
      <w:bookmarkEnd w:id="3"/>
    </w:p>
    <w:p w14:paraId="403010CC" w14:textId="77777777" w:rsidR="00587122" w:rsidRPr="00CB106B" w:rsidRDefault="00587122" w:rsidP="00D77EF0">
      <w:pPr>
        <w:spacing w:after="240"/>
        <w:jc w:val="center"/>
        <w:rPr>
          <w:b/>
          <w:sz w:val="28"/>
        </w:rPr>
      </w:pPr>
      <w:r w:rsidRPr="00CB106B">
        <w:rPr>
          <w:b/>
          <w:caps/>
          <w:sz w:val="24"/>
        </w:rPr>
        <w:lastRenderedPageBreak/>
        <w:t>CONTENTS</w:t>
      </w:r>
    </w:p>
    <w:p w14:paraId="0F01368F" w14:textId="77777777" w:rsidR="00587122" w:rsidRPr="00CB106B" w:rsidRDefault="00587122" w:rsidP="00D77EF0">
      <w:pPr>
        <w:tabs>
          <w:tab w:val="right" w:pos="9072"/>
        </w:tabs>
        <w:spacing w:after="480"/>
        <w:rPr>
          <w:b/>
        </w:rPr>
      </w:pPr>
      <w:r w:rsidRPr="00CB106B">
        <w:rPr>
          <w:b/>
        </w:rPr>
        <w:t>Clause</w:t>
      </w:r>
      <w:r w:rsidRPr="00CB106B">
        <w:rPr>
          <w:b/>
        </w:rPr>
        <w:tab/>
        <w:t>Page</w:t>
      </w:r>
    </w:p>
    <w:bookmarkStart w:id="4" w:name="InsertTOCHere"/>
    <w:bookmarkEnd w:id="4"/>
    <w:p w14:paraId="3C96B443" w14:textId="77777777" w:rsidR="00034753" w:rsidRDefault="00CA27C2">
      <w:pPr>
        <w:pStyle w:val="TOC1"/>
        <w:rPr>
          <w:rFonts w:ascii="Calibri" w:eastAsia="SimSun" w:hAnsi="Calibri" w:cs="Arial"/>
          <w:caps w:val="0"/>
          <w:sz w:val="22"/>
          <w:szCs w:val="22"/>
          <w:lang w:eastAsia="zh-CN"/>
        </w:rPr>
      </w:pPr>
      <w:r>
        <w:fldChar w:fldCharType="begin"/>
      </w:r>
      <w:r w:rsidR="00034753">
        <w:instrText xml:space="preserve"> TOC \f \u \* MERGEFORMAT </w:instrText>
      </w:r>
      <w:r>
        <w:fldChar w:fldCharType="separate"/>
      </w:r>
      <w:r w:rsidR="00034753">
        <w:rPr>
          <w:rFonts w:hint="cs"/>
          <w:cs/>
        </w:rPr>
        <w:t>‎</w:t>
      </w:r>
      <w:r w:rsidR="00034753">
        <w:t>1</w:t>
      </w:r>
      <w:r w:rsidR="00034753">
        <w:rPr>
          <w:rFonts w:ascii="Calibri" w:eastAsia="SimSun" w:hAnsi="Calibri" w:cs="Arial"/>
          <w:caps w:val="0"/>
          <w:sz w:val="22"/>
          <w:szCs w:val="22"/>
          <w:lang w:eastAsia="zh-CN"/>
        </w:rPr>
        <w:tab/>
      </w:r>
      <w:r w:rsidR="00034753">
        <w:t>DEFINITIONS AND INTERPRETATION</w:t>
      </w:r>
      <w:r w:rsidR="00034753">
        <w:tab/>
      </w:r>
      <w:r w:rsidR="00CE5191">
        <w:t>1</w:t>
      </w:r>
    </w:p>
    <w:p w14:paraId="7C8E3D89" w14:textId="77777777" w:rsidR="00034753" w:rsidRDefault="00034753">
      <w:pPr>
        <w:pStyle w:val="TOC1"/>
        <w:rPr>
          <w:rFonts w:ascii="Calibri" w:eastAsia="SimSun" w:hAnsi="Calibri" w:cs="Arial"/>
          <w:caps w:val="0"/>
          <w:sz w:val="22"/>
          <w:szCs w:val="22"/>
          <w:lang w:eastAsia="zh-CN"/>
        </w:rPr>
      </w:pPr>
      <w:r>
        <w:rPr>
          <w:rFonts w:hint="cs"/>
          <w:cs/>
        </w:rPr>
        <w:t>‎</w:t>
      </w:r>
      <w:r>
        <w:t>2</w:t>
      </w:r>
      <w:r>
        <w:rPr>
          <w:rFonts w:ascii="Calibri" w:eastAsia="SimSun" w:hAnsi="Calibri" w:cs="Arial"/>
          <w:caps w:val="0"/>
          <w:sz w:val="22"/>
          <w:szCs w:val="22"/>
          <w:lang w:eastAsia="zh-CN"/>
        </w:rPr>
        <w:tab/>
      </w:r>
      <w:r>
        <w:t>ARTIST’S OBLIGATIONS</w:t>
      </w:r>
      <w:r>
        <w:tab/>
      </w:r>
      <w:r w:rsidR="00CA27C2">
        <w:fldChar w:fldCharType="begin"/>
      </w:r>
      <w:r>
        <w:instrText xml:space="preserve"> PAGEREF _Toc353879019 \h </w:instrText>
      </w:r>
      <w:r w:rsidR="00CA27C2">
        <w:fldChar w:fldCharType="separate"/>
      </w:r>
      <w:r w:rsidR="008019C9">
        <w:t>3</w:t>
      </w:r>
      <w:r w:rsidR="00CA27C2">
        <w:fldChar w:fldCharType="end"/>
      </w:r>
    </w:p>
    <w:p w14:paraId="77DBB0BE" w14:textId="77777777" w:rsidR="00034753" w:rsidRDefault="00034753">
      <w:pPr>
        <w:pStyle w:val="TOC1"/>
        <w:rPr>
          <w:rFonts w:ascii="Calibri" w:eastAsia="SimSun" w:hAnsi="Calibri" w:cs="Arial"/>
          <w:caps w:val="0"/>
          <w:sz w:val="22"/>
          <w:szCs w:val="22"/>
          <w:lang w:eastAsia="zh-CN"/>
        </w:rPr>
      </w:pPr>
      <w:r>
        <w:rPr>
          <w:rFonts w:hint="cs"/>
          <w:cs/>
        </w:rPr>
        <w:t>‎</w:t>
      </w:r>
      <w:r>
        <w:t>3</w:t>
      </w:r>
      <w:r>
        <w:rPr>
          <w:rFonts w:ascii="Calibri" w:eastAsia="SimSun" w:hAnsi="Calibri" w:cs="Arial"/>
          <w:caps w:val="0"/>
          <w:sz w:val="22"/>
          <w:szCs w:val="22"/>
          <w:lang w:eastAsia="zh-CN"/>
        </w:rPr>
        <w:tab/>
      </w:r>
      <w:r>
        <w:t>PAYMENT OF FEES</w:t>
      </w:r>
      <w:r w:rsidR="00B4128B">
        <w:t xml:space="preserve"> AND BUDGET</w:t>
      </w:r>
      <w:r>
        <w:tab/>
      </w:r>
      <w:r w:rsidR="00CA27C2">
        <w:fldChar w:fldCharType="begin"/>
      </w:r>
      <w:r>
        <w:instrText xml:space="preserve"> PAGEREF _Toc353879020 \h </w:instrText>
      </w:r>
      <w:r w:rsidR="00CA27C2">
        <w:fldChar w:fldCharType="separate"/>
      </w:r>
      <w:r w:rsidR="008019C9">
        <w:t>5</w:t>
      </w:r>
      <w:r w:rsidR="00CA27C2">
        <w:fldChar w:fldCharType="end"/>
      </w:r>
    </w:p>
    <w:p w14:paraId="42187284" w14:textId="77777777" w:rsidR="00CE5191" w:rsidRDefault="00034753">
      <w:pPr>
        <w:pStyle w:val="TOC1"/>
        <w:rPr>
          <w:cs/>
        </w:rPr>
      </w:pPr>
      <w:r>
        <w:rPr>
          <w:rFonts w:hint="cs"/>
          <w:cs/>
        </w:rPr>
        <w:t>‎</w:t>
      </w:r>
      <w:r>
        <w:t>4</w:t>
      </w:r>
      <w:r>
        <w:rPr>
          <w:rFonts w:ascii="Calibri" w:eastAsia="SimSun" w:hAnsi="Calibri" w:cs="Arial"/>
          <w:caps w:val="0"/>
          <w:sz w:val="22"/>
          <w:szCs w:val="22"/>
          <w:lang w:eastAsia="zh-CN"/>
        </w:rPr>
        <w:tab/>
      </w:r>
      <w:r w:rsidR="00FA3B43">
        <w:t>COPyRight, Moral Rights, Attribution and Acknowledgment</w:t>
      </w:r>
      <w:r>
        <w:tab/>
      </w:r>
      <w:r w:rsidR="00B16149">
        <w:t>6</w:t>
      </w:r>
      <w:r>
        <w:rPr>
          <w:rFonts w:hint="cs"/>
          <w:cs/>
        </w:rPr>
        <w:t>‎</w:t>
      </w:r>
    </w:p>
    <w:p w14:paraId="3EEE17C8" w14:textId="77777777" w:rsidR="00034753" w:rsidRDefault="00034753" w:rsidP="00CE5191">
      <w:pPr>
        <w:pStyle w:val="TOC1"/>
        <w:rPr>
          <w:rFonts w:ascii="Calibri" w:eastAsia="SimSun" w:hAnsi="Calibri" w:cs="Arial"/>
          <w:caps w:val="0"/>
          <w:sz w:val="22"/>
          <w:szCs w:val="22"/>
          <w:lang w:eastAsia="zh-CN"/>
        </w:rPr>
      </w:pPr>
      <w:r>
        <w:t>5</w:t>
      </w:r>
      <w:r>
        <w:rPr>
          <w:rFonts w:ascii="Calibri" w:eastAsia="SimSun" w:hAnsi="Calibri" w:cs="Arial"/>
          <w:caps w:val="0"/>
          <w:sz w:val="22"/>
          <w:szCs w:val="22"/>
          <w:lang w:eastAsia="zh-CN"/>
        </w:rPr>
        <w:tab/>
      </w:r>
      <w:r>
        <w:t>TAX AND NATIONAL INSURANCE</w:t>
      </w:r>
      <w:r>
        <w:tab/>
      </w:r>
      <w:r w:rsidR="00CA27C2">
        <w:fldChar w:fldCharType="begin"/>
      </w:r>
      <w:r>
        <w:instrText xml:space="preserve"> PAGEREF _Toc353879022 \h </w:instrText>
      </w:r>
      <w:r w:rsidR="00CA27C2">
        <w:fldChar w:fldCharType="separate"/>
      </w:r>
      <w:r w:rsidR="008019C9">
        <w:t>8</w:t>
      </w:r>
      <w:r w:rsidR="00CA27C2">
        <w:fldChar w:fldCharType="end"/>
      </w:r>
    </w:p>
    <w:p w14:paraId="4F1327BA" w14:textId="77777777" w:rsidR="00034753" w:rsidRDefault="00034753">
      <w:pPr>
        <w:pStyle w:val="TOC1"/>
        <w:rPr>
          <w:rFonts w:ascii="Calibri" w:eastAsia="SimSun" w:hAnsi="Calibri" w:cs="Arial"/>
          <w:caps w:val="0"/>
          <w:sz w:val="22"/>
          <w:szCs w:val="22"/>
          <w:lang w:eastAsia="zh-CN"/>
        </w:rPr>
      </w:pPr>
      <w:r>
        <w:rPr>
          <w:rFonts w:hint="cs"/>
          <w:cs/>
        </w:rPr>
        <w:t>‎</w:t>
      </w:r>
      <w:r>
        <w:t>6</w:t>
      </w:r>
      <w:r>
        <w:rPr>
          <w:rFonts w:ascii="Calibri" w:eastAsia="SimSun" w:hAnsi="Calibri" w:cs="Arial"/>
          <w:caps w:val="0"/>
          <w:sz w:val="22"/>
          <w:szCs w:val="22"/>
          <w:lang w:eastAsia="zh-CN"/>
        </w:rPr>
        <w:tab/>
      </w:r>
      <w:r>
        <w:t>APPROVALS</w:t>
      </w:r>
      <w:r>
        <w:tab/>
      </w:r>
      <w:r w:rsidR="00CA27C2">
        <w:fldChar w:fldCharType="begin"/>
      </w:r>
      <w:r>
        <w:instrText xml:space="preserve"> PAGEREF _Toc353879023 \h </w:instrText>
      </w:r>
      <w:r w:rsidR="00CA27C2">
        <w:fldChar w:fldCharType="separate"/>
      </w:r>
      <w:r w:rsidR="008019C9">
        <w:t>8</w:t>
      </w:r>
      <w:r w:rsidR="00CA27C2">
        <w:fldChar w:fldCharType="end"/>
      </w:r>
    </w:p>
    <w:p w14:paraId="2CE7DCC5" w14:textId="77777777" w:rsidR="00034753" w:rsidRDefault="00034753">
      <w:pPr>
        <w:pStyle w:val="TOC1"/>
        <w:rPr>
          <w:rFonts w:ascii="Calibri" w:eastAsia="SimSun" w:hAnsi="Calibri" w:cs="Arial"/>
          <w:caps w:val="0"/>
          <w:sz w:val="22"/>
          <w:szCs w:val="22"/>
          <w:lang w:eastAsia="zh-CN"/>
        </w:rPr>
      </w:pPr>
      <w:r>
        <w:rPr>
          <w:rFonts w:hint="cs"/>
          <w:cs/>
        </w:rPr>
        <w:t>‎</w:t>
      </w:r>
      <w:r>
        <w:t>7</w:t>
      </w:r>
      <w:r>
        <w:rPr>
          <w:rFonts w:ascii="Calibri" w:eastAsia="SimSun" w:hAnsi="Calibri" w:cs="Arial"/>
          <w:caps w:val="0"/>
          <w:sz w:val="22"/>
          <w:szCs w:val="22"/>
          <w:lang w:eastAsia="zh-CN"/>
        </w:rPr>
        <w:tab/>
      </w:r>
      <w:r>
        <w:t>ASSIGNMENT AND SUB-CONTRACTING</w:t>
      </w:r>
      <w:r>
        <w:tab/>
      </w:r>
      <w:r w:rsidR="00CA27C2">
        <w:fldChar w:fldCharType="begin"/>
      </w:r>
      <w:r>
        <w:instrText xml:space="preserve"> PAGEREF _Toc353879024 \h </w:instrText>
      </w:r>
      <w:r w:rsidR="00CA27C2">
        <w:fldChar w:fldCharType="separate"/>
      </w:r>
      <w:r w:rsidR="008019C9">
        <w:t>8</w:t>
      </w:r>
      <w:r w:rsidR="00CA27C2">
        <w:fldChar w:fldCharType="end"/>
      </w:r>
    </w:p>
    <w:p w14:paraId="560D2F02" w14:textId="77777777" w:rsidR="00034753" w:rsidRDefault="00034753">
      <w:pPr>
        <w:pStyle w:val="TOC1"/>
        <w:rPr>
          <w:rFonts w:ascii="Calibri" w:eastAsia="SimSun" w:hAnsi="Calibri" w:cs="Arial"/>
          <w:caps w:val="0"/>
          <w:sz w:val="22"/>
          <w:szCs w:val="22"/>
          <w:lang w:eastAsia="zh-CN"/>
        </w:rPr>
      </w:pPr>
      <w:r>
        <w:rPr>
          <w:rFonts w:hint="cs"/>
          <w:cs/>
        </w:rPr>
        <w:t>‎</w:t>
      </w:r>
      <w:r>
        <w:t>8</w:t>
      </w:r>
      <w:r>
        <w:rPr>
          <w:rFonts w:ascii="Calibri" w:eastAsia="SimSun" w:hAnsi="Calibri" w:cs="Arial"/>
          <w:caps w:val="0"/>
          <w:sz w:val="22"/>
          <w:szCs w:val="22"/>
          <w:lang w:eastAsia="zh-CN"/>
        </w:rPr>
        <w:tab/>
      </w:r>
      <w:r>
        <w:t>CONFIDENTIALITY</w:t>
      </w:r>
      <w:r>
        <w:tab/>
      </w:r>
      <w:r w:rsidR="00CA27C2">
        <w:fldChar w:fldCharType="begin"/>
      </w:r>
      <w:r>
        <w:instrText xml:space="preserve"> PAGEREF _Toc353879025 \h </w:instrText>
      </w:r>
      <w:r w:rsidR="00CA27C2">
        <w:fldChar w:fldCharType="separate"/>
      </w:r>
      <w:r w:rsidR="008019C9">
        <w:t>9</w:t>
      </w:r>
      <w:r w:rsidR="00CA27C2">
        <w:fldChar w:fldCharType="end"/>
      </w:r>
    </w:p>
    <w:p w14:paraId="52D13777" w14:textId="77777777" w:rsidR="00034753" w:rsidRDefault="00034753">
      <w:pPr>
        <w:pStyle w:val="TOC1"/>
        <w:rPr>
          <w:rFonts w:ascii="Calibri" w:eastAsia="SimSun" w:hAnsi="Calibri" w:cs="Arial"/>
          <w:caps w:val="0"/>
          <w:sz w:val="22"/>
          <w:szCs w:val="22"/>
          <w:lang w:eastAsia="zh-CN"/>
        </w:rPr>
      </w:pPr>
      <w:r>
        <w:rPr>
          <w:rFonts w:hint="cs"/>
          <w:cs/>
        </w:rPr>
        <w:t>‎</w:t>
      </w:r>
      <w:r>
        <w:t>9</w:t>
      </w:r>
      <w:r>
        <w:rPr>
          <w:rFonts w:ascii="Calibri" w:eastAsia="SimSun" w:hAnsi="Calibri" w:cs="Arial"/>
          <w:caps w:val="0"/>
          <w:sz w:val="22"/>
          <w:szCs w:val="22"/>
          <w:lang w:eastAsia="zh-CN"/>
        </w:rPr>
        <w:tab/>
      </w:r>
      <w:r>
        <w:t>TERMINATION</w:t>
      </w:r>
      <w:r>
        <w:tab/>
      </w:r>
      <w:r w:rsidR="00CA27C2">
        <w:fldChar w:fldCharType="begin"/>
      </w:r>
      <w:r>
        <w:instrText xml:space="preserve"> PAGEREF _Toc353879026 \h </w:instrText>
      </w:r>
      <w:r w:rsidR="00CA27C2">
        <w:fldChar w:fldCharType="separate"/>
      </w:r>
      <w:r w:rsidR="008019C9">
        <w:t>9</w:t>
      </w:r>
      <w:r w:rsidR="00CA27C2">
        <w:fldChar w:fldCharType="end"/>
      </w:r>
    </w:p>
    <w:p w14:paraId="3F49C4F8" w14:textId="77777777" w:rsidR="00034753" w:rsidRDefault="00034753">
      <w:pPr>
        <w:pStyle w:val="TOC1"/>
        <w:rPr>
          <w:rFonts w:ascii="Calibri" w:eastAsia="SimSun" w:hAnsi="Calibri" w:cs="Arial"/>
          <w:caps w:val="0"/>
          <w:sz w:val="22"/>
          <w:szCs w:val="22"/>
          <w:lang w:eastAsia="zh-CN"/>
        </w:rPr>
      </w:pPr>
      <w:r>
        <w:rPr>
          <w:rFonts w:hint="cs"/>
          <w:cs/>
        </w:rPr>
        <w:t>‎</w:t>
      </w:r>
      <w:r>
        <w:t>10</w:t>
      </w:r>
      <w:r>
        <w:rPr>
          <w:rFonts w:ascii="Calibri" w:eastAsia="SimSun" w:hAnsi="Calibri" w:cs="Arial"/>
          <w:caps w:val="0"/>
          <w:sz w:val="22"/>
          <w:szCs w:val="22"/>
          <w:lang w:eastAsia="zh-CN"/>
        </w:rPr>
        <w:tab/>
      </w:r>
      <w:r>
        <w:t>NOTICES</w:t>
      </w:r>
      <w:r>
        <w:tab/>
      </w:r>
      <w:r w:rsidR="00CA27C2">
        <w:fldChar w:fldCharType="begin"/>
      </w:r>
      <w:r>
        <w:instrText xml:space="preserve"> PAGEREF _Toc353879027 \h </w:instrText>
      </w:r>
      <w:r w:rsidR="00CA27C2">
        <w:fldChar w:fldCharType="separate"/>
      </w:r>
      <w:r w:rsidR="008019C9">
        <w:t>10</w:t>
      </w:r>
      <w:r w:rsidR="00CA27C2">
        <w:fldChar w:fldCharType="end"/>
      </w:r>
    </w:p>
    <w:p w14:paraId="0C1637C9" w14:textId="77777777" w:rsidR="00034753" w:rsidRDefault="00034753">
      <w:pPr>
        <w:pStyle w:val="TOC1"/>
        <w:rPr>
          <w:rFonts w:ascii="Calibri" w:eastAsia="SimSun" w:hAnsi="Calibri" w:cs="Arial"/>
          <w:caps w:val="0"/>
          <w:sz w:val="22"/>
          <w:szCs w:val="22"/>
          <w:lang w:eastAsia="zh-CN"/>
        </w:rPr>
      </w:pPr>
      <w:r>
        <w:rPr>
          <w:rFonts w:hint="cs"/>
          <w:cs/>
        </w:rPr>
        <w:t>‎</w:t>
      </w:r>
      <w:r>
        <w:t>11</w:t>
      </w:r>
      <w:r>
        <w:rPr>
          <w:rFonts w:ascii="Calibri" w:eastAsia="SimSun" w:hAnsi="Calibri" w:cs="Arial"/>
          <w:caps w:val="0"/>
          <w:sz w:val="22"/>
          <w:szCs w:val="22"/>
          <w:lang w:eastAsia="zh-CN"/>
        </w:rPr>
        <w:tab/>
      </w:r>
      <w:r>
        <w:t>ENTIRE UNDERSTANDING</w:t>
      </w:r>
      <w:r>
        <w:tab/>
      </w:r>
      <w:r w:rsidR="00CA27C2">
        <w:fldChar w:fldCharType="begin"/>
      </w:r>
      <w:r>
        <w:instrText xml:space="preserve"> PAGEREF _Toc353879028 \h </w:instrText>
      </w:r>
      <w:r w:rsidR="00CA27C2">
        <w:fldChar w:fldCharType="separate"/>
      </w:r>
      <w:r w:rsidR="008019C9">
        <w:t>10</w:t>
      </w:r>
      <w:r w:rsidR="00CA27C2">
        <w:fldChar w:fldCharType="end"/>
      </w:r>
    </w:p>
    <w:p w14:paraId="4B66DDC1" w14:textId="77777777" w:rsidR="00034753" w:rsidRDefault="00034753">
      <w:pPr>
        <w:pStyle w:val="TOC1"/>
        <w:rPr>
          <w:rFonts w:ascii="Calibri" w:eastAsia="SimSun" w:hAnsi="Calibri" w:cs="Arial"/>
          <w:caps w:val="0"/>
          <w:sz w:val="22"/>
          <w:szCs w:val="22"/>
          <w:lang w:eastAsia="zh-CN"/>
        </w:rPr>
      </w:pPr>
      <w:r>
        <w:rPr>
          <w:rFonts w:hint="cs"/>
          <w:cs/>
        </w:rPr>
        <w:t>‎</w:t>
      </w:r>
      <w:r>
        <w:t>12</w:t>
      </w:r>
      <w:r>
        <w:rPr>
          <w:rFonts w:ascii="Calibri" w:eastAsia="SimSun" w:hAnsi="Calibri" w:cs="Arial"/>
          <w:caps w:val="0"/>
          <w:sz w:val="22"/>
          <w:szCs w:val="22"/>
          <w:lang w:eastAsia="zh-CN"/>
        </w:rPr>
        <w:tab/>
      </w:r>
      <w:r>
        <w:t>THIRD PARTY RIGHTS</w:t>
      </w:r>
      <w:r>
        <w:tab/>
      </w:r>
      <w:r w:rsidR="00CA27C2">
        <w:fldChar w:fldCharType="begin"/>
      </w:r>
      <w:r>
        <w:instrText xml:space="preserve"> PAGEREF _Toc353879029 \h </w:instrText>
      </w:r>
      <w:r w:rsidR="00CA27C2">
        <w:fldChar w:fldCharType="separate"/>
      </w:r>
      <w:r w:rsidR="008019C9">
        <w:t>11</w:t>
      </w:r>
      <w:r w:rsidR="00CA27C2">
        <w:fldChar w:fldCharType="end"/>
      </w:r>
    </w:p>
    <w:p w14:paraId="445616BF" w14:textId="77777777" w:rsidR="00034753" w:rsidRDefault="00034753">
      <w:pPr>
        <w:pStyle w:val="TOC1"/>
        <w:rPr>
          <w:rFonts w:ascii="Calibri" w:eastAsia="SimSun" w:hAnsi="Calibri" w:cs="Arial"/>
          <w:caps w:val="0"/>
          <w:sz w:val="22"/>
          <w:szCs w:val="22"/>
          <w:lang w:eastAsia="zh-CN"/>
        </w:rPr>
      </w:pPr>
      <w:r>
        <w:rPr>
          <w:rFonts w:hint="cs"/>
          <w:cs/>
        </w:rPr>
        <w:t>‎</w:t>
      </w:r>
      <w:r>
        <w:t>13</w:t>
      </w:r>
      <w:r>
        <w:rPr>
          <w:rFonts w:ascii="Calibri" w:eastAsia="SimSun" w:hAnsi="Calibri" w:cs="Arial"/>
          <w:caps w:val="0"/>
          <w:sz w:val="22"/>
          <w:szCs w:val="22"/>
          <w:lang w:eastAsia="zh-CN"/>
        </w:rPr>
        <w:tab/>
      </w:r>
      <w:r>
        <w:t>ANTI-CORRUPTION</w:t>
      </w:r>
      <w:r>
        <w:tab/>
      </w:r>
      <w:r w:rsidR="00CA27C2">
        <w:fldChar w:fldCharType="begin"/>
      </w:r>
      <w:r>
        <w:instrText xml:space="preserve"> PAGEREF _Toc353879030 \h </w:instrText>
      </w:r>
      <w:r w:rsidR="00CA27C2">
        <w:fldChar w:fldCharType="separate"/>
      </w:r>
      <w:r w:rsidR="008019C9">
        <w:t>11</w:t>
      </w:r>
      <w:r w:rsidR="00CA27C2">
        <w:fldChar w:fldCharType="end"/>
      </w:r>
    </w:p>
    <w:p w14:paraId="35B36ADD" w14:textId="77777777" w:rsidR="00034753" w:rsidRDefault="00034753">
      <w:pPr>
        <w:pStyle w:val="TOC1"/>
        <w:rPr>
          <w:rFonts w:ascii="Calibri" w:eastAsia="SimSun" w:hAnsi="Calibri" w:cs="Arial"/>
          <w:caps w:val="0"/>
          <w:sz w:val="22"/>
          <w:szCs w:val="22"/>
          <w:lang w:eastAsia="zh-CN"/>
        </w:rPr>
      </w:pPr>
      <w:r>
        <w:rPr>
          <w:rFonts w:hint="cs"/>
          <w:cs/>
        </w:rPr>
        <w:t>‎</w:t>
      </w:r>
      <w:r>
        <w:t>14</w:t>
      </w:r>
      <w:r>
        <w:rPr>
          <w:rFonts w:ascii="Calibri" w:eastAsia="SimSun" w:hAnsi="Calibri" w:cs="Arial"/>
          <w:caps w:val="0"/>
          <w:sz w:val="22"/>
          <w:szCs w:val="22"/>
          <w:lang w:eastAsia="zh-CN"/>
        </w:rPr>
        <w:tab/>
      </w:r>
      <w:r>
        <w:t>GOVERNING LAW AND JURISDICTION</w:t>
      </w:r>
      <w:r>
        <w:tab/>
      </w:r>
      <w:r w:rsidR="00CA27C2">
        <w:fldChar w:fldCharType="begin"/>
      </w:r>
      <w:r>
        <w:instrText xml:space="preserve"> PAGEREF _Toc353879031 \h </w:instrText>
      </w:r>
      <w:r w:rsidR="00CA27C2">
        <w:fldChar w:fldCharType="separate"/>
      </w:r>
      <w:r w:rsidR="008019C9">
        <w:t>11</w:t>
      </w:r>
      <w:r w:rsidR="00CA27C2">
        <w:fldChar w:fldCharType="end"/>
      </w:r>
    </w:p>
    <w:p w14:paraId="3F177315" w14:textId="77777777" w:rsidR="002D7B96" w:rsidRDefault="002D7B96">
      <w:pPr>
        <w:pStyle w:val="TOC4"/>
      </w:pPr>
    </w:p>
    <w:p w14:paraId="01A6BB75" w14:textId="77777777" w:rsidR="00034753" w:rsidRDefault="00034753">
      <w:pPr>
        <w:pStyle w:val="TOC4"/>
      </w:pPr>
      <w:r>
        <w:t>Schedules</w:t>
      </w:r>
    </w:p>
    <w:p w14:paraId="74722E46" w14:textId="77777777" w:rsidR="002D7B96" w:rsidRPr="002D7B96" w:rsidRDefault="002D7B96" w:rsidP="002D7B96">
      <w:pPr>
        <w:rPr>
          <w:rFonts w:eastAsia="SimSun"/>
        </w:rPr>
      </w:pPr>
    </w:p>
    <w:p w14:paraId="5B662B2A" w14:textId="77777777" w:rsidR="00034753" w:rsidRDefault="00034753">
      <w:pPr>
        <w:pStyle w:val="TOC3"/>
        <w:rPr>
          <w:rFonts w:ascii="Calibri" w:eastAsia="SimSun" w:hAnsi="Calibri" w:cs="Arial"/>
          <w:sz w:val="22"/>
          <w:szCs w:val="22"/>
          <w:lang w:eastAsia="zh-CN"/>
        </w:rPr>
      </w:pPr>
      <w:r>
        <w:rPr>
          <w:rFonts w:hint="cs"/>
          <w:cs/>
        </w:rPr>
        <w:t>‎</w:t>
      </w:r>
      <w:r>
        <w:t>1</w:t>
      </w:r>
      <w:r>
        <w:rPr>
          <w:rFonts w:ascii="Calibri" w:eastAsia="SimSun" w:hAnsi="Calibri" w:cs="Arial"/>
          <w:sz w:val="22"/>
          <w:szCs w:val="22"/>
          <w:lang w:eastAsia="zh-CN"/>
        </w:rPr>
        <w:tab/>
      </w:r>
      <w:r>
        <w:t>The Services</w:t>
      </w:r>
      <w:r>
        <w:tab/>
      </w:r>
      <w:r w:rsidR="00CA27C2">
        <w:fldChar w:fldCharType="begin"/>
      </w:r>
      <w:r>
        <w:instrText xml:space="preserve"> PAGEREF _Toc353879033 \h </w:instrText>
      </w:r>
      <w:r w:rsidR="00CA27C2">
        <w:fldChar w:fldCharType="separate"/>
      </w:r>
      <w:r w:rsidR="008019C9">
        <w:t>13</w:t>
      </w:r>
      <w:r w:rsidR="00CA27C2">
        <w:fldChar w:fldCharType="end"/>
      </w:r>
    </w:p>
    <w:p w14:paraId="7992D9AC" w14:textId="77777777" w:rsidR="00034753" w:rsidRDefault="00034753">
      <w:pPr>
        <w:pStyle w:val="TOC3"/>
        <w:rPr>
          <w:rFonts w:ascii="Calibri" w:eastAsia="SimSun" w:hAnsi="Calibri" w:cs="Arial"/>
          <w:sz w:val="22"/>
          <w:szCs w:val="22"/>
          <w:lang w:eastAsia="zh-CN"/>
        </w:rPr>
      </w:pPr>
      <w:r>
        <w:rPr>
          <w:rFonts w:hint="cs"/>
          <w:cs/>
        </w:rPr>
        <w:t>‎</w:t>
      </w:r>
      <w:r>
        <w:t>2</w:t>
      </w:r>
      <w:r>
        <w:rPr>
          <w:rFonts w:ascii="Calibri" w:eastAsia="SimSun" w:hAnsi="Calibri" w:cs="Arial"/>
          <w:sz w:val="22"/>
          <w:szCs w:val="22"/>
          <w:lang w:eastAsia="zh-CN"/>
        </w:rPr>
        <w:tab/>
      </w:r>
      <w:r>
        <w:t>The Fee</w:t>
      </w:r>
      <w:r>
        <w:tab/>
      </w:r>
      <w:r w:rsidR="00CA27C2">
        <w:fldChar w:fldCharType="begin"/>
      </w:r>
      <w:r>
        <w:instrText xml:space="preserve"> PAGEREF _Toc353879034 \h </w:instrText>
      </w:r>
      <w:r w:rsidR="00CA27C2">
        <w:fldChar w:fldCharType="separate"/>
      </w:r>
      <w:r w:rsidR="008019C9">
        <w:t>14</w:t>
      </w:r>
      <w:r w:rsidR="00CA27C2">
        <w:fldChar w:fldCharType="end"/>
      </w:r>
    </w:p>
    <w:p w14:paraId="11B59F83" w14:textId="77777777" w:rsidR="00034753" w:rsidRDefault="00034753">
      <w:pPr>
        <w:pStyle w:val="TOC3"/>
        <w:rPr>
          <w:rFonts w:ascii="Calibri" w:eastAsia="SimSun" w:hAnsi="Calibri" w:cs="Arial"/>
          <w:sz w:val="22"/>
          <w:szCs w:val="22"/>
          <w:lang w:eastAsia="zh-CN"/>
        </w:rPr>
      </w:pPr>
      <w:r>
        <w:rPr>
          <w:rFonts w:hint="cs"/>
          <w:cs/>
        </w:rPr>
        <w:t>‎</w:t>
      </w:r>
      <w:r>
        <w:t>3</w:t>
      </w:r>
      <w:r>
        <w:rPr>
          <w:rFonts w:ascii="Calibri" w:eastAsia="SimSun" w:hAnsi="Calibri" w:cs="Arial"/>
          <w:sz w:val="22"/>
          <w:szCs w:val="22"/>
          <w:lang w:eastAsia="zh-CN"/>
        </w:rPr>
        <w:tab/>
      </w:r>
      <w:r>
        <w:t>The Programme</w:t>
      </w:r>
      <w:r>
        <w:tab/>
      </w:r>
      <w:r w:rsidR="00CA27C2">
        <w:fldChar w:fldCharType="begin"/>
      </w:r>
      <w:r>
        <w:instrText xml:space="preserve"> PAGEREF _Toc353879035 \h </w:instrText>
      </w:r>
      <w:r w:rsidR="00CA27C2">
        <w:fldChar w:fldCharType="separate"/>
      </w:r>
      <w:r w:rsidR="008019C9">
        <w:t>15</w:t>
      </w:r>
      <w:r w:rsidR="00CA27C2">
        <w:fldChar w:fldCharType="end"/>
      </w:r>
    </w:p>
    <w:p w14:paraId="7FB51A29" w14:textId="77777777" w:rsidR="00034753" w:rsidRDefault="00034753">
      <w:pPr>
        <w:pStyle w:val="TOC3"/>
        <w:rPr>
          <w:rFonts w:ascii="Calibri" w:eastAsia="SimSun" w:hAnsi="Calibri" w:cs="Arial"/>
          <w:sz w:val="22"/>
          <w:szCs w:val="22"/>
          <w:lang w:eastAsia="zh-CN"/>
        </w:rPr>
      </w:pPr>
      <w:r>
        <w:rPr>
          <w:rFonts w:hint="cs"/>
          <w:cs/>
        </w:rPr>
        <w:t>‎</w:t>
      </w:r>
      <w:r>
        <w:t>4</w:t>
      </w:r>
      <w:r>
        <w:rPr>
          <w:rFonts w:ascii="Calibri" w:eastAsia="SimSun" w:hAnsi="Calibri" w:cs="Arial"/>
          <w:sz w:val="22"/>
          <w:szCs w:val="22"/>
          <w:lang w:eastAsia="zh-CN"/>
        </w:rPr>
        <w:tab/>
      </w:r>
      <w:r>
        <w:t>The Brief</w:t>
      </w:r>
      <w:r>
        <w:tab/>
      </w:r>
      <w:r w:rsidR="00CA27C2">
        <w:fldChar w:fldCharType="begin"/>
      </w:r>
      <w:r>
        <w:instrText xml:space="preserve"> PAGEREF _Toc353879037 \h </w:instrText>
      </w:r>
      <w:r w:rsidR="00CA27C2">
        <w:fldChar w:fldCharType="separate"/>
      </w:r>
      <w:r w:rsidR="008019C9">
        <w:t>16</w:t>
      </w:r>
      <w:r w:rsidR="00CA27C2">
        <w:fldChar w:fldCharType="end"/>
      </w:r>
    </w:p>
    <w:p w14:paraId="61B9923A" w14:textId="77777777" w:rsidR="00034753" w:rsidRDefault="00034753">
      <w:pPr>
        <w:pStyle w:val="TOC5"/>
        <w:rPr>
          <w:rFonts w:ascii="Calibri" w:eastAsia="SimSun" w:hAnsi="Calibri" w:cs="Arial"/>
          <w:sz w:val="22"/>
          <w:szCs w:val="22"/>
          <w:lang w:eastAsia="zh-CN"/>
        </w:rPr>
      </w:pPr>
    </w:p>
    <w:p w14:paraId="272B9450" w14:textId="77777777" w:rsidR="00587122" w:rsidRPr="00CB106B" w:rsidRDefault="00CA27C2" w:rsidP="001D1E19">
      <w:pPr>
        <w:tabs>
          <w:tab w:val="left" w:pos="720"/>
          <w:tab w:val="left" w:pos="1440"/>
          <w:tab w:val="left" w:pos="2160"/>
          <w:tab w:val="left" w:pos="2574"/>
          <w:tab w:val="left" w:pos="2880"/>
          <w:tab w:val="left" w:pos="3600"/>
          <w:tab w:val="left" w:pos="4320"/>
          <w:tab w:val="left" w:pos="5040"/>
          <w:tab w:val="left" w:pos="5760"/>
          <w:tab w:val="left" w:pos="6480"/>
          <w:tab w:val="left" w:pos="7200"/>
          <w:tab w:val="left" w:pos="7920"/>
        </w:tabs>
        <w:spacing w:line="240" w:lineRule="exact"/>
        <w:sectPr w:rsidR="00587122" w:rsidRPr="00CB106B" w:rsidSect="005F2AD9">
          <w:headerReference w:type="default" r:id="rId11"/>
          <w:footerReference w:type="default" r:id="rId12"/>
          <w:pgSz w:w="11907" w:h="16839" w:code="9"/>
          <w:pgMar w:top="1417" w:right="1417" w:bottom="1417" w:left="1417" w:header="567" w:footer="283" w:gutter="0"/>
          <w:paperSrc w:first="259" w:other="259"/>
          <w:pgNumType w:start="1"/>
          <w:cols w:space="720"/>
          <w:formProt w:val="0"/>
          <w:noEndnote/>
          <w:titlePg/>
          <w:docGrid w:linePitch="326"/>
        </w:sectPr>
      </w:pPr>
      <w:r>
        <w:fldChar w:fldCharType="end"/>
      </w:r>
    </w:p>
    <w:p w14:paraId="4DE5815A" w14:textId="77777777" w:rsidR="00587122" w:rsidRPr="00CB106B" w:rsidRDefault="00587122" w:rsidP="00D77EF0">
      <w:pPr>
        <w:pStyle w:val="Body"/>
        <w:tabs>
          <w:tab w:val="right" w:pos="9072"/>
        </w:tabs>
      </w:pPr>
      <w:r w:rsidRPr="00CB106B">
        <w:rPr>
          <w:b/>
          <w:kern w:val="28"/>
        </w:rPr>
        <w:lastRenderedPageBreak/>
        <w:t>THIS AGREEMENT</w:t>
      </w:r>
      <w:r w:rsidRPr="00CB106B">
        <w:rPr>
          <w:kern w:val="28"/>
        </w:rPr>
        <w:t xml:space="preserve"> is made on the date set out in the Particulars</w:t>
      </w:r>
    </w:p>
    <w:p w14:paraId="78A02DB0" w14:textId="77777777" w:rsidR="00587122" w:rsidRPr="00CB106B" w:rsidRDefault="00587122" w:rsidP="00D77EF0">
      <w:pPr>
        <w:pStyle w:val="Body"/>
      </w:pPr>
      <w:r w:rsidRPr="00CB106B">
        <w:rPr>
          <w:b/>
          <w:kern w:val="28"/>
        </w:rPr>
        <w:t>BETWEEN</w:t>
      </w:r>
      <w:r w:rsidRPr="00CB106B">
        <w:rPr>
          <w:kern w:val="28"/>
        </w:rPr>
        <w:t>:</w:t>
      </w:r>
    </w:p>
    <w:p w14:paraId="3405AA88" w14:textId="77777777" w:rsidR="00587122" w:rsidRPr="00CB106B" w:rsidRDefault="002628B7" w:rsidP="00D77EF0">
      <w:pPr>
        <w:pStyle w:val="Parties"/>
        <w:numPr>
          <w:ilvl w:val="0"/>
          <w:numId w:val="15"/>
        </w:numPr>
      </w:pPr>
      <w:r>
        <w:t>The University of Leeds of Leeds, LS2 9JT (the “</w:t>
      </w:r>
      <w:r w:rsidR="00142564">
        <w:t>Client</w:t>
      </w:r>
      <w:r>
        <w:t>”)</w:t>
      </w:r>
      <w:r w:rsidR="00587122" w:rsidRPr="00CB106B">
        <w:rPr>
          <w:kern w:val="28"/>
        </w:rPr>
        <w:t>; and</w:t>
      </w:r>
    </w:p>
    <w:p w14:paraId="586BE4F8" w14:textId="77777777" w:rsidR="00587122" w:rsidRPr="00CB106B" w:rsidRDefault="003B04AB" w:rsidP="00911CCC">
      <w:pPr>
        <w:pStyle w:val="Parties"/>
      </w:pPr>
      <w:r>
        <w:rPr>
          <w:color w:val="FF0000"/>
        </w:rPr>
        <w:t>[</w:t>
      </w:r>
      <w:r w:rsidRPr="003B04AB">
        <w:rPr>
          <w:color w:val="FF0000"/>
        </w:rPr>
        <w:t>??</w:t>
      </w:r>
      <w:r>
        <w:rPr>
          <w:color w:val="FF0000"/>
        </w:rPr>
        <w:t>]</w:t>
      </w:r>
      <w:r w:rsidR="002628B7">
        <w:t xml:space="preserve"> of </w:t>
      </w:r>
      <w:r w:rsidR="002628B7" w:rsidRPr="00CE5191">
        <w:rPr>
          <w:color w:val="FF0000"/>
        </w:rPr>
        <w:t xml:space="preserve">[      </w:t>
      </w:r>
      <w:r w:rsidR="00CE5191" w:rsidRPr="00CE5191">
        <w:rPr>
          <w:color w:val="FF0000"/>
        </w:rPr>
        <w:t>address</w:t>
      </w:r>
      <w:r w:rsidR="002628B7" w:rsidRPr="00CE5191">
        <w:rPr>
          <w:color w:val="FF0000"/>
        </w:rPr>
        <w:t xml:space="preserve">                             </w:t>
      </w:r>
      <w:proofErr w:type="gramStart"/>
      <w:r w:rsidR="002628B7" w:rsidRPr="00CE5191">
        <w:rPr>
          <w:color w:val="FF0000"/>
        </w:rPr>
        <w:t xml:space="preserve">  ]</w:t>
      </w:r>
      <w:proofErr w:type="gramEnd"/>
      <w:r w:rsidR="002628B7">
        <w:t xml:space="preserve"> (</w:t>
      </w:r>
      <w:r w:rsidR="00587122" w:rsidRPr="00CB106B">
        <w:t xml:space="preserve">the </w:t>
      </w:r>
      <w:r w:rsidR="002628B7">
        <w:t>“</w:t>
      </w:r>
      <w:r w:rsidR="00911CCC">
        <w:rPr>
          <w:kern w:val="28"/>
        </w:rPr>
        <w:t>Artist</w:t>
      </w:r>
      <w:r w:rsidR="002628B7">
        <w:rPr>
          <w:kern w:val="28"/>
        </w:rPr>
        <w:t>”)</w:t>
      </w:r>
      <w:r w:rsidR="00587122" w:rsidRPr="00CB106B">
        <w:t>.</w:t>
      </w:r>
    </w:p>
    <w:p w14:paraId="3E3BD576" w14:textId="77777777" w:rsidR="00587122" w:rsidRPr="00CB106B" w:rsidRDefault="00587122" w:rsidP="00D77EF0">
      <w:pPr>
        <w:pStyle w:val="Body"/>
      </w:pPr>
      <w:r w:rsidRPr="00CB106B">
        <w:rPr>
          <w:b/>
          <w:kern w:val="28"/>
        </w:rPr>
        <w:t>BACKGROUND</w:t>
      </w:r>
      <w:r w:rsidRPr="00CB106B">
        <w:rPr>
          <w:kern w:val="28"/>
        </w:rPr>
        <w:t>:</w:t>
      </w:r>
    </w:p>
    <w:p w14:paraId="1878E1C4" w14:textId="77777777" w:rsidR="00587122" w:rsidRPr="00CB106B" w:rsidRDefault="00587122" w:rsidP="00911CCC">
      <w:pPr>
        <w:pStyle w:val="Background"/>
      </w:pPr>
      <w:r w:rsidRPr="00CB106B">
        <w:t xml:space="preserve">The </w:t>
      </w:r>
      <w:r w:rsidR="00142564">
        <w:t>Client</w:t>
      </w:r>
      <w:r w:rsidRPr="00CB106B">
        <w:t xml:space="preserve"> intends to proceed with the </w:t>
      </w:r>
      <w:r w:rsidR="001D1E19">
        <w:t>Work</w:t>
      </w:r>
      <w:r w:rsidRPr="00CB106B">
        <w:t>.</w:t>
      </w:r>
    </w:p>
    <w:p w14:paraId="7079E422" w14:textId="77777777" w:rsidR="00587122" w:rsidRDefault="00587122" w:rsidP="00911CCC">
      <w:pPr>
        <w:pStyle w:val="Background"/>
      </w:pPr>
      <w:r w:rsidRPr="00CB106B">
        <w:t xml:space="preserve">The </w:t>
      </w:r>
      <w:r w:rsidR="00142564">
        <w:t>Client</w:t>
      </w:r>
      <w:r w:rsidRPr="00CB106B">
        <w:t xml:space="preserve"> wishes to appoint the </w:t>
      </w:r>
      <w:r w:rsidR="00911CCC">
        <w:rPr>
          <w:kern w:val="28"/>
        </w:rPr>
        <w:t>Artist</w:t>
      </w:r>
      <w:r w:rsidRPr="00CB106B">
        <w:t xml:space="preserve"> to provide the Services in relation to the </w:t>
      </w:r>
      <w:r w:rsidR="001D1E19">
        <w:t>Work</w:t>
      </w:r>
      <w:r w:rsidR="001D1E19" w:rsidRPr="00CB106B">
        <w:t xml:space="preserve"> </w:t>
      </w:r>
      <w:r w:rsidRPr="00CB106B">
        <w:t>and on the terms and conditions set out in this Agreement.</w:t>
      </w:r>
    </w:p>
    <w:p w14:paraId="0F31D495" w14:textId="77777777" w:rsidR="00911CCC" w:rsidRPr="00CB106B" w:rsidRDefault="00911CCC" w:rsidP="00911CCC">
      <w:pPr>
        <w:pStyle w:val="Background"/>
      </w:pPr>
      <w:r>
        <w:t xml:space="preserve">The final design produced by the </w:t>
      </w:r>
      <w:r>
        <w:rPr>
          <w:kern w:val="28"/>
        </w:rPr>
        <w:t>Artist</w:t>
      </w:r>
      <w:r>
        <w:t xml:space="preserve"> shall be fabricated and installed by a manufacturer to be appointed by </w:t>
      </w:r>
      <w:r w:rsidR="002628B7">
        <w:t xml:space="preserve">and be the responsibility of </w:t>
      </w:r>
      <w:r>
        <w:t xml:space="preserve">the </w:t>
      </w:r>
      <w:r w:rsidR="00CA379F">
        <w:t>Artis</w:t>
      </w:r>
      <w:r w:rsidR="00524D9E">
        <w:t xml:space="preserve">t under the terms and conditions set out in this Agreement. </w:t>
      </w:r>
    </w:p>
    <w:p w14:paraId="05B4FEB9" w14:textId="77777777" w:rsidR="00587122" w:rsidRPr="00CB106B" w:rsidRDefault="00587122" w:rsidP="00D77EF0">
      <w:pPr>
        <w:pStyle w:val="Body"/>
      </w:pPr>
      <w:r w:rsidRPr="00CB106B">
        <w:rPr>
          <w:b/>
        </w:rPr>
        <w:t>IT IS NOW AGREED THAT</w:t>
      </w:r>
      <w:r w:rsidRPr="00CB106B">
        <w:t>:</w:t>
      </w:r>
    </w:p>
    <w:p w14:paraId="0B9CA13A" w14:textId="77777777" w:rsidR="001D1E19" w:rsidRPr="0056456C" w:rsidRDefault="00587122" w:rsidP="00EB1AF6">
      <w:pPr>
        <w:pStyle w:val="Level1"/>
        <w:keepNext/>
        <w:spacing w:after="0" w:line="240" w:lineRule="auto"/>
        <w:rPr>
          <w:rStyle w:val="Level1asHeadingtext"/>
          <w:b w:val="0"/>
        </w:rPr>
      </w:pPr>
      <w:bookmarkStart w:id="5" w:name="_Ref458484909"/>
      <w:bookmarkStart w:id="6" w:name="_Ref492531343"/>
      <w:bookmarkStart w:id="7" w:name="_Ref28424923"/>
      <w:bookmarkStart w:id="8" w:name="_Ref28492614"/>
      <w:bookmarkStart w:id="9" w:name="_Ref28492678"/>
      <w:bookmarkStart w:id="10" w:name="_Ref29802480"/>
      <w:bookmarkStart w:id="11" w:name="_Ref38179021"/>
      <w:bookmarkStart w:id="12" w:name="_Ref38179060"/>
      <w:bookmarkStart w:id="13" w:name="_Ref38179090"/>
      <w:bookmarkStart w:id="14" w:name="_Ref38179133"/>
      <w:bookmarkStart w:id="15" w:name="_Ref38179166"/>
      <w:bookmarkStart w:id="16" w:name="_Ref39558173"/>
      <w:bookmarkStart w:id="17" w:name="_Ref48548967"/>
      <w:r w:rsidRPr="00CB106B">
        <w:rPr>
          <w:rStyle w:val="Level1asHeadingtext"/>
        </w:rPr>
        <w:t>DEFINITIONS AND INTERPRETATION</w:t>
      </w:r>
      <w:bookmarkStart w:id="18" w:name="_NN85"/>
      <w:bookmarkEnd w:id="18"/>
    </w:p>
    <w:p w14:paraId="12E1F362" w14:textId="77777777" w:rsidR="00EB1AF6" w:rsidRDefault="00EB1AF6" w:rsidP="00EB1AF6">
      <w:pPr>
        <w:pStyle w:val="Level2"/>
        <w:numPr>
          <w:ilvl w:val="0"/>
          <w:numId w:val="0"/>
        </w:numPr>
        <w:spacing w:after="0" w:line="240" w:lineRule="auto"/>
        <w:ind w:left="851"/>
      </w:pPr>
    </w:p>
    <w:p w14:paraId="0142AAC1" w14:textId="77777777" w:rsidR="0056456C" w:rsidRDefault="0056456C" w:rsidP="00EB1AF6">
      <w:pPr>
        <w:pStyle w:val="Level2"/>
        <w:spacing w:after="0" w:line="240" w:lineRule="auto"/>
      </w:pPr>
      <w:r w:rsidRPr="001D1E19">
        <w:t>In this Agreement:</w:t>
      </w:r>
    </w:p>
    <w:p w14:paraId="759D71C5" w14:textId="77777777" w:rsidR="00EB1AF6" w:rsidRDefault="00EB1AF6" w:rsidP="00EB1AF6">
      <w:pPr>
        <w:pStyle w:val="Level2"/>
        <w:numPr>
          <w:ilvl w:val="0"/>
          <w:numId w:val="0"/>
        </w:numPr>
        <w:spacing w:after="0" w:line="240" w:lineRule="auto"/>
      </w:pPr>
    </w:p>
    <w:p w14:paraId="34229398" w14:textId="77777777" w:rsidR="0056456C" w:rsidRDefault="00DD2CE9" w:rsidP="00EB1AF6">
      <w:pPr>
        <w:pStyle w:val="Level2"/>
        <w:numPr>
          <w:ilvl w:val="0"/>
          <w:numId w:val="0"/>
        </w:numPr>
        <w:spacing w:after="0" w:line="240" w:lineRule="auto"/>
      </w:pPr>
      <w:r>
        <w:t xml:space="preserve">Unless the context otherwise requires </w:t>
      </w:r>
      <w:r w:rsidR="0056456C" w:rsidRPr="00CB106B">
        <w:t>the following words and expressions shall have the following meanings:</w:t>
      </w:r>
    </w:p>
    <w:p w14:paraId="2D850B5B" w14:textId="77777777" w:rsidR="00C11105" w:rsidRPr="00CB106B" w:rsidRDefault="00C11105" w:rsidP="00914D3A">
      <w:pPr>
        <w:pStyle w:val="Level2"/>
        <w:numPr>
          <w:ilvl w:val="0"/>
          <w:numId w:val="0"/>
        </w:numPr>
        <w:spacing w:after="0" w:line="360" w:lineRule="auto"/>
      </w:pPr>
    </w:p>
    <w:tbl>
      <w:tblPr>
        <w:tblW w:w="9289" w:type="dxa"/>
        <w:tblLayout w:type="fixed"/>
        <w:tblLook w:val="0000" w:firstRow="0" w:lastRow="0" w:firstColumn="0" w:lastColumn="0" w:noHBand="0" w:noVBand="0"/>
      </w:tblPr>
      <w:tblGrid>
        <w:gridCol w:w="4406"/>
        <w:gridCol w:w="400"/>
        <w:gridCol w:w="4483"/>
      </w:tblGrid>
      <w:tr w:rsidR="001D1E19" w:rsidRPr="00CB106B" w14:paraId="6532F02E" w14:textId="77777777" w:rsidTr="00181772">
        <w:tc>
          <w:tcPr>
            <w:tcW w:w="4406" w:type="dxa"/>
          </w:tcPr>
          <w:p w14:paraId="6411736E" w14:textId="77777777" w:rsidR="001D1E19" w:rsidRPr="00CB106B" w:rsidRDefault="005F2AD9" w:rsidP="002628B7">
            <w:pPr>
              <w:pStyle w:val="Body"/>
              <w:numPr>
                <w:ilvl w:val="12"/>
                <w:numId w:val="0"/>
              </w:numPr>
              <w:tabs>
                <w:tab w:val="right" w:pos="9072"/>
              </w:tabs>
              <w:jc w:val="left"/>
              <w:rPr>
                <w:b/>
                <w:kern w:val="28"/>
              </w:rPr>
            </w:pPr>
            <w:r>
              <w:rPr>
                <w:b/>
                <w:kern w:val="28"/>
              </w:rPr>
              <w:t>“</w:t>
            </w:r>
            <w:r w:rsidR="002628B7">
              <w:rPr>
                <w:b/>
                <w:kern w:val="28"/>
              </w:rPr>
              <w:t xml:space="preserve">Effective </w:t>
            </w:r>
            <w:r w:rsidR="001D1E19" w:rsidRPr="00CB106B">
              <w:rPr>
                <w:b/>
                <w:kern w:val="28"/>
              </w:rPr>
              <w:t>Date</w:t>
            </w:r>
            <w:r>
              <w:rPr>
                <w:b/>
                <w:kern w:val="28"/>
              </w:rPr>
              <w:t>”</w:t>
            </w:r>
            <w:r w:rsidR="001D1E19" w:rsidRPr="00CB106B">
              <w:rPr>
                <w:b/>
                <w:kern w:val="28"/>
              </w:rPr>
              <w:t xml:space="preserve"> </w:t>
            </w:r>
          </w:p>
        </w:tc>
        <w:tc>
          <w:tcPr>
            <w:tcW w:w="400" w:type="dxa"/>
          </w:tcPr>
          <w:p w14:paraId="0C8626D8" w14:textId="77777777" w:rsidR="001D1E19" w:rsidRPr="00CB106B" w:rsidRDefault="001D1E19" w:rsidP="00181772">
            <w:pPr>
              <w:pStyle w:val="Body"/>
              <w:numPr>
                <w:ilvl w:val="12"/>
                <w:numId w:val="0"/>
              </w:numPr>
              <w:tabs>
                <w:tab w:val="clear" w:pos="851"/>
                <w:tab w:val="clear" w:pos="1843"/>
                <w:tab w:val="clear" w:pos="3119"/>
                <w:tab w:val="clear" w:pos="4253"/>
              </w:tabs>
              <w:spacing w:after="0" w:line="240" w:lineRule="auto"/>
              <w:rPr>
                <w:b/>
                <w:kern w:val="28"/>
              </w:rPr>
            </w:pPr>
            <w:r w:rsidRPr="00CB106B">
              <w:rPr>
                <w:b/>
                <w:kern w:val="28"/>
              </w:rPr>
              <w:t>:</w:t>
            </w:r>
          </w:p>
        </w:tc>
        <w:tc>
          <w:tcPr>
            <w:tcW w:w="4483" w:type="dxa"/>
          </w:tcPr>
          <w:p w14:paraId="118CE4D1" w14:textId="77777777" w:rsidR="001D1E19" w:rsidRPr="00CB106B" w:rsidRDefault="001D1E19" w:rsidP="0076361D">
            <w:pPr>
              <w:pStyle w:val="Body"/>
              <w:numPr>
                <w:ilvl w:val="12"/>
                <w:numId w:val="0"/>
              </w:numPr>
              <w:tabs>
                <w:tab w:val="right" w:pos="9072"/>
              </w:tabs>
              <w:rPr>
                <w:kern w:val="28"/>
              </w:rPr>
            </w:pPr>
            <w:r>
              <w:rPr>
                <w:color w:val="FF0000"/>
                <w:kern w:val="28"/>
              </w:rPr>
              <w:t>[date]</w:t>
            </w:r>
            <w:r w:rsidRPr="001D1E19">
              <w:rPr>
                <w:color w:val="FF0000"/>
                <w:kern w:val="28"/>
              </w:rPr>
              <w:t xml:space="preserve"> </w:t>
            </w:r>
            <w:r>
              <w:rPr>
                <w:kern w:val="28"/>
              </w:rPr>
              <w:t>201</w:t>
            </w:r>
            <w:r w:rsidR="0076361D">
              <w:rPr>
                <w:kern w:val="28"/>
              </w:rPr>
              <w:t>6</w:t>
            </w:r>
          </w:p>
        </w:tc>
      </w:tr>
      <w:tr w:rsidR="00AD73D2" w:rsidRPr="00CB106B" w14:paraId="1BB2DCE9" w14:textId="77777777" w:rsidTr="00181772">
        <w:trPr>
          <w:cantSplit/>
        </w:trPr>
        <w:tc>
          <w:tcPr>
            <w:tcW w:w="4406" w:type="dxa"/>
          </w:tcPr>
          <w:p w14:paraId="6E34EEC6" w14:textId="77777777" w:rsidR="00AD73D2" w:rsidRPr="00CB106B" w:rsidRDefault="005F2AD9" w:rsidP="00181772">
            <w:pPr>
              <w:pStyle w:val="Body"/>
              <w:numPr>
                <w:ilvl w:val="12"/>
                <w:numId w:val="0"/>
              </w:numPr>
              <w:tabs>
                <w:tab w:val="right" w:pos="9072"/>
              </w:tabs>
              <w:jc w:val="left"/>
              <w:rPr>
                <w:b/>
                <w:kern w:val="28"/>
              </w:rPr>
            </w:pPr>
            <w:r>
              <w:rPr>
                <w:b/>
                <w:kern w:val="28"/>
              </w:rPr>
              <w:t>“</w:t>
            </w:r>
            <w:r w:rsidR="00AD73D2">
              <w:rPr>
                <w:b/>
                <w:kern w:val="28"/>
              </w:rPr>
              <w:t>Client’s Representative</w:t>
            </w:r>
            <w:r>
              <w:rPr>
                <w:b/>
                <w:kern w:val="28"/>
              </w:rPr>
              <w:t>”</w:t>
            </w:r>
          </w:p>
        </w:tc>
        <w:tc>
          <w:tcPr>
            <w:tcW w:w="400" w:type="dxa"/>
          </w:tcPr>
          <w:p w14:paraId="7FB90881" w14:textId="77777777" w:rsidR="00AD73D2" w:rsidRPr="00CB106B" w:rsidRDefault="00AD73D2" w:rsidP="00181772">
            <w:pPr>
              <w:numPr>
                <w:ilvl w:val="12"/>
                <w:numId w:val="0"/>
              </w:numPr>
              <w:rPr>
                <w:b/>
                <w:kern w:val="28"/>
              </w:rPr>
            </w:pPr>
          </w:p>
        </w:tc>
        <w:tc>
          <w:tcPr>
            <w:tcW w:w="4483" w:type="dxa"/>
          </w:tcPr>
          <w:p w14:paraId="78883053" w14:textId="77777777" w:rsidR="00AD73D2" w:rsidRDefault="00AD73D2" w:rsidP="0076361D">
            <w:pPr>
              <w:pStyle w:val="Body"/>
              <w:numPr>
                <w:ilvl w:val="12"/>
                <w:numId w:val="0"/>
              </w:numPr>
              <w:tabs>
                <w:tab w:val="right" w:pos="9072"/>
              </w:tabs>
              <w:jc w:val="left"/>
              <w:rPr>
                <w:kern w:val="28"/>
              </w:rPr>
            </w:pPr>
            <w:r w:rsidRPr="003B04AB">
              <w:rPr>
                <w:kern w:val="28"/>
                <w:highlight w:val="yellow"/>
              </w:rPr>
              <w:t>[</w:t>
            </w:r>
            <w:r w:rsidR="0076361D">
              <w:rPr>
                <w:kern w:val="28"/>
                <w:highlight w:val="yellow"/>
              </w:rPr>
              <w:t>Nathalie Levi</w:t>
            </w:r>
            <w:r w:rsidR="00DD2CE9" w:rsidRPr="003B04AB">
              <w:rPr>
                <w:kern w:val="28"/>
                <w:highlight w:val="yellow"/>
              </w:rPr>
              <w:t xml:space="preserve">, email address: </w:t>
            </w:r>
            <w:r w:rsidR="0076361D">
              <w:rPr>
                <w:kern w:val="28"/>
                <w:highlight w:val="yellow"/>
              </w:rPr>
              <w:t>n.levi</w:t>
            </w:r>
            <w:r w:rsidR="000137EF" w:rsidRPr="003B04AB">
              <w:rPr>
                <w:kern w:val="28"/>
                <w:highlight w:val="yellow"/>
              </w:rPr>
              <w:t>@leeds.ac.uk</w:t>
            </w:r>
            <w:r w:rsidRPr="003B04AB">
              <w:rPr>
                <w:kern w:val="28"/>
                <w:highlight w:val="yellow"/>
              </w:rPr>
              <w:t>] or such other person as shall be appointed by the Client’s Librarian</w:t>
            </w:r>
            <w:r>
              <w:rPr>
                <w:kern w:val="28"/>
              </w:rPr>
              <w:t xml:space="preserve"> </w:t>
            </w:r>
          </w:p>
        </w:tc>
      </w:tr>
      <w:tr w:rsidR="001D1E19" w:rsidRPr="00CB106B" w14:paraId="48E7B34B" w14:textId="77777777" w:rsidTr="00181772">
        <w:trPr>
          <w:cantSplit/>
        </w:trPr>
        <w:tc>
          <w:tcPr>
            <w:tcW w:w="4406" w:type="dxa"/>
          </w:tcPr>
          <w:p w14:paraId="37D19AC1" w14:textId="77777777" w:rsidR="001D1E19" w:rsidRPr="00CB106B" w:rsidRDefault="005F2AD9" w:rsidP="00181772">
            <w:pPr>
              <w:pStyle w:val="Body"/>
              <w:numPr>
                <w:ilvl w:val="12"/>
                <w:numId w:val="0"/>
              </w:numPr>
              <w:tabs>
                <w:tab w:val="right" w:pos="9072"/>
              </w:tabs>
              <w:jc w:val="left"/>
              <w:rPr>
                <w:b/>
                <w:kern w:val="28"/>
              </w:rPr>
            </w:pPr>
            <w:r>
              <w:rPr>
                <w:b/>
                <w:kern w:val="28"/>
              </w:rPr>
              <w:t>“</w:t>
            </w:r>
            <w:r w:rsidR="001D1E19" w:rsidRPr="00CB106B">
              <w:rPr>
                <w:b/>
                <w:kern w:val="28"/>
              </w:rPr>
              <w:t>Services</w:t>
            </w:r>
            <w:r>
              <w:rPr>
                <w:b/>
                <w:kern w:val="28"/>
              </w:rPr>
              <w:t>”</w:t>
            </w:r>
          </w:p>
        </w:tc>
        <w:tc>
          <w:tcPr>
            <w:tcW w:w="400" w:type="dxa"/>
          </w:tcPr>
          <w:p w14:paraId="7F2ABC38" w14:textId="77777777" w:rsidR="001D1E19" w:rsidRPr="00CB106B" w:rsidRDefault="001D1E19" w:rsidP="00181772">
            <w:pPr>
              <w:numPr>
                <w:ilvl w:val="12"/>
                <w:numId w:val="0"/>
              </w:numPr>
              <w:rPr>
                <w:b/>
                <w:kern w:val="28"/>
              </w:rPr>
            </w:pPr>
            <w:r w:rsidRPr="00CB106B">
              <w:rPr>
                <w:b/>
                <w:kern w:val="28"/>
              </w:rPr>
              <w:t>:</w:t>
            </w:r>
          </w:p>
        </w:tc>
        <w:tc>
          <w:tcPr>
            <w:tcW w:w="4483" w:type="dxa"/>
          </w:tcPr>
          <w:p w14:paraId="2583B5F1" w14:textId="77777777" w:rsidR="001D1E19" w:rsidRPr="004B6F9F" w:rsidRDefault="001D1E19" w:rsidP="002628B7">
            <w:pPr>
              <w:pStyle w:val="Body"/>
              <w:numPr>
                <w:ilvl w:val="12"/>
                <w:numId w:val="0"/>
              </w:numPr>
              <w:tabs>
                <w:tab w:val="right" w:pos="9072"/>
              </w:tabs>
              <w:jc w:val="left"/>
            </w:pPr>
            <w:r>
              <w:rPr>
                <w:kern w:val="28"/>
              </w:rPr>
              <w:t>t</w:t>
            </w:r>
            <w:r w:rsidRPr="00CB106B">
              <w:rPr>
                <w:kern w:val="28"/>
              </w:rPr>
              <w:t xml:space="preserve">he services to be provided by the </w:t>
            </w:r>
            <w:r>
              <w:rPr>
                <w:kern w:val="28"/>
              </w:rPr>
              <w:t>Artist</w:t>
            </w:r>
            <w:r w:rsidRPr="00CB106B">
              <w:rPr>
                <w:kern w:val="28"/>
              </w:rPr>
              <w:t xml:space="preserve"> as set out in </w:t>
            </w:r>
            <w:r w:rsidRPr="00CB106B">
              <w:rPr>
                <w:rStyle w:val="CrossReference"/>
              </w:rPr>
              <w:t xml:space="preserve">Schedule </w:t>
            </w:r>
            <w:r>
              <w:rPr>
                <w:rStyle w:val="CrossReference"/>
              </w:rPr>
              <w:t>1</w:t>
            </w:r>
            <w:r w:rsidRPr="00CB106B">
              <w:rPr>
                <w:rStyle w:val="CrossReference"/>
              </w:rPr>
              <w:t xml:space="preserve"> </w:t>
            </w:r>
            <w:r w:rsidRPr="00CB106B">
              <w:rPr>
                <w:rStyle w:val="CrossReference"/>
                <w:b w:val="0"/>
              </w:rPr>
              <w:t>together with any Additional Services</w:t>
            </w:r>
            <w:r w:rsidR="002628B7">
              <w:rPr>
                <w:rStyle w:val="CrossReference"/>
                <w:b w:val="0"/>
              </w:rPr>
              <w:t xml:space="preserve"> </w:t>
            </w:r>
          </w:p>
        </w:tc>
      </w:tr>
      <w:tr w:rsidR="001D1E19" w:rsidRPr="00CB106B" w14:paraId="3C7BBF1E" w14:textId="77777777" w:rsidTr="00181772">
        <w:trPr>
          <w:cantSplit/>
        </w:trPr>
        <w:tc>
          <w:tcPr>
            <w:tcW w:w="4406" w:type="dxa"/>
          </w:tcPr>
          <w:p w14:paraId="7BD62ECA" w14:textId="77777777" w:rsidR="001D1E19" w:rsidRPr="00CB106B" w:rsidRDefault="005F2AD9" w:rsidP="00181772">
            <w:pPr>
              <w:pStyle w:val="Body"/>
              <w:numPr>
                <w:ilvl w:val="12"/>
                <w:numId w:val="0"/>
              </w:numPr>
              <w:tabs>
                <w:tab w:val="right" w:pos="9072"/>
              </w:tabs>
              <w:jc w:val="left"/>
              <w:rPr>
                <w:b/>
                <w:kern w:val="28"/>
              </w:rPr>
            </w:pPr>
            <w:r>
              <w:rPr>
                <w:b/>
                <w:kern w:val="28"/>
              </w:rPr>
              <w:t>“</w:t>
            </w:r>
            <w:r w:rsidR="001D1E19">
              <w:rPr>
                <w:b/>
                <w:kern w:val="28"/>
              </w:rPr>
              <w:t>Work</w:t>
            </w:r>
            <w:r>
              <w:rPr>
                <w:b/>
                <w:kern w:val="28"/>
              </w:rPr>
              <w:t>”</w:t>
            </w:r>
          </w:p>
        </w:tc>
        <w:tc>
          <w:tcPr>
            <w:tcW w:w="400" w:type="dxa"/>
          </w:tcPr>
          <w:p w14:paraId="62CE06D3" w14:textId="77777777" w:rsidR="001D1E19" w:rsidRPr="00CB106B" w:rsidRDefault="001D1E19" w:rsidP="00181772">
            <w:pPr>
              <w:numPr>
                <w:ilvl w:val="12"/>
                <w:numId w:val="0"/>
              </w:numPr>
            </w:pPr>
            <w:r w:rsidRPr="00CB106B">
              <w:rPr>
                <w:b/>
                <w:kern w:val="28"/>
              </w:rPr>
              <w:t>:</w:t>
            </w:r>
          </w:p>
        </w:tc>
        <w:tc>
          <w:tcPr>
            <w:tcW w:w="4483" w:type="dxa"/>
          </w:tcPr>
          <w:p w14:paraId="14E8A7D8" w14:textId="77777777" w:rsidR="001D1E19" w:rsidRPr="00CB106B" w:rsidRDefault="002628B7" w:rsidP="00DD2CE9">
            <w:pPr>
              <w:pStyle w:val="Body"/>
              <w:numPr>
                <w:ilvl w:val="12"/>
                <w:numId w:val="0"/>
              </w:numPr>
              <w:tabs>
                <w:tab w:val="right" w:pos="9072"/>
              </w:tabs>
              <w:jc w:val="left"/>
              <w:rPr>
                <w:kern w:val="28"/>
              </w:rPr>
            </w:pPr>
            <w:r>
              <w:rPr>
                <w:kern w:val="28"/>
              </w:rPr>
              <w:t xml:space="preserve">the artistic work to be produced by the Artist under this Agreement (including </w:t>
            </w:r>
            <w:r w:rsidR="00DD2CE9">
              <w:rPr>
                <w:kern w:val="28"/>
              </w:rPr>
              <w:t xml:space="preserve">Documents and </w:t>
            </w:r>
            <w:r>
              <w:rPr>
                <w:kern w:val="28"/>
              </w:rPr>
              <w:t>all other related materials)</w:t>
            </w:r>
          </w:p>
        </w:tc>
      </w:tr>
      <w:tr w:rsidR="001D1E19" w:rsidRPr="00CB106B" w14:paraId="51DD13B6" w14:textId="77777777" w:rsidTr="00181772">
        <w:trPr>
          <w:cantSplit/>
        </w:trPr>
        <w:tc>
          <w:tcPr>
            <w:tcW w:w="4406" w:type="dxa"/>
          </w:tcPr>
          <w:p w14:paraId="725FBDD5" w14:textId="77777777" w:rsidR="001D1E19" w:rsidRPr="00CB106B" w:rsidRDefault="005F2AD9" w:rsidP="00181772">
            <w:pPr>
              <w:pStyle w:val="Body"/>
              <w:numPr>
                <w:ilvl w:val="12"/>
                <w:numId w:val="0"/>
              </w:numPr>
              <w:tabs>
                <w:tab w:val="right" w:pos="9072"/>
              </w:tabs>
              <w:jc w:val="left"/>
              <w:rPr>
                <w:b/>
                <w:kern w:val="28"/>
              </w:rPr>
            </w:pPr>
            <w:r>
              <w:rPr>
                <w:b/>
                <w:kern w:val="28"/>
              </w:rPr>
              <w:t>“</w:t>
            </w:r>
            <w:r w:rsidR="001D1E19" w:rsidRPr="00CB106B">
              <w:rPr>
                <w:b/>
                <w:kern w:val="28"/>
              </w:rPr>
              <w:t>Site</w:t>
            </w:r>
            <w:r>
              <w:rPr>
                <w:b/>
                <w:kern w:val="28"/>
              </w:rPr>
              <w:t>”</w:t>
            </w:r>
          </w:p>
        </w:tc>
        <w:tc>
          <w:tcPr>
            <w:tcW w:w="400" w:type="dxa"/>
          </w:tcPr>
          <w:p w14:paraId="5E028FB6" w14:textId="77777777" w:rsidR="001D1E19" w:rsidRPr="00CB106B" w:rsidRDefault="001D1E19" w:rsidP="00181772">
            <w:pPr>
              <w:numPr>
                <w:ilvl w:val="12"/>
                <w:numId w:val="0"/>
              </w:numPr>
              <w:rPr>
                <w:b/>
                <w:kern w:val="28"/>
              </w:rPr>
            </w:pPr>
            <w:r w:rsidRPr="00CB106B">
              <w:rPr>
                <w:b/>
                <w:kern w:val="28"/>
              </w:rPr>
              <w:t>:</w:t>
            </w:r>
          </w:p>
        </w:tc>
        <w:tc>
          <w:tcPr>
            <w:tcW w:w="4483" w:type="dxa"/>
          </w:tcPr>
          <w:p w14:paraId="2350125C" w14:textId="77777777" w:rsidR="001D1E19" w:rsidRPr="006E2101" w:rsidRDefault="009152BE" w:rsidP="009152BE">
            <w:pPr>
              <w:pStyle w:val="Body"/>
              <w:numPr>
                <w:ilvl w:val="12"/>
                <w:numId w:val="0"/>
              </w:numPr>
              <w:tabs>
                <w:tab w:val="right" w:pos="9072"/>
              </w:tabs>
              <w:jc w:val="left"/>
              <w:rPr>
                <w:kern w:val="28"/>
              </w:rPr>
            </w:pPr>
            <w:r>
              <w:t>NEXUS</w:t>
            </w:r>
            <w:r w:rsidR="003B04AB">
              <w:t xml:space="preserve"> Building</w:t>
            </w:r>
            <w:r w:rsidR="001D1E19">
              <w:t>,</w:t>
            </w:r>
            <w:r w:rsidR="001D1E19" w:rsidRPr="006E2101">
              <w:t xml:space="preserve"> Leeds LS2</w:t>
            </w:r>
          </w:p>
        </w:tc>
      </w:tr>
      <w:tr w:rsidR="001D1E19" w:rsidRPr="00CB106B" w14:paraId="30BD5692" w14:textId="77777777" w:rsidTr="00181772">
        <w:trPr>
          <w:cantSplit/>
        </w:trPr>
        <w:tc>
          <w:tcPr>
            <w:tcW w:w="4406" w:type="dxa"/>
          </w:tcPr>
          <w:p w14:paraId="294A011D" w14:textId="77777777" w:rsidR="001D1E19" w:rsidRDefault="005F2AD9" w:rsidP="00181772">
            <w:pPr>
              <w:pStyle w:val="Body"/>
              <w:numPr>
                <w:ilvl w:val="12"/>
                <w:numId w:val="0"/>
              </w:numPr>
              <w:tabs>
                <w:tab w:val="right" w:pos="9072"/>
              </w:tabs>
              <w:jc w:val="left"/>
              <w:rPr>
                <w:b/>
                <w:kern w:val="28"/>
              </w:rPr>
            </w:pPr>
            <w:r>
              <w:rPr>
                <w:b/>
                <w:kern w:val="28"/>
              </w:rPr>
              <w:lastRenderedPageBreak/>
              <w:t>“</w:t>
            </w:r>
            <w:r w:rsidR="001D1E19">
              <w:rPr>
                <w:b/>
                <w:kern w:val="28"/>
              </w:rPr>
              <w:t>Brief</w:t>
            </w:r>
            <w:r>
              <w:rPr>
                <w:b/>
                <w:kern w:val="28"/>
              </w:rPr>
              <w:t>”</w:t>
            </w:r>
          </w:p>
        </w:tc>
        <w:tc>
          <w:tcPr>
            <w:tcW w:w="400" w:type="dxa"/>
          </w:tcPr>
          <w:p w14:paraId="171980C4" w14:textId="77777777" w:rsidR="001D1E19" w:rsidRDefault="001D1E19" w:rsidP="00181772">
            <w:pPr>
              <w:numPr>
                <w:ilvl w:val="12"/>
                <w:numId w:val="0"/>
              </w:numPr>
              <w:rPr>
                <w:b/>
                <w:kern w:val="28"/>
              </w:rPr>
            </w:pPr>
            <w:r>
              <w:rPr>
                <w:b/>
                <w:kern w:val="28"/>
              </w:rPr>
              <w:t>:</w:t>
            </w:r>
          </w:p>
        </w:tc>
        <w:tc>
          <w:tcPr>
            <w:tcW w:w="4483" w:type="dxa"/>
          </w:tcPr>
          <w:p w14:paraId="486DA0C4" w14:textId="77777777" w:rsidR="001D1E19" w:rsidRPr="00CB106B" w:rsidRDefault="001D1E19" w:rsidP="002628B7">
            <w:pPr>
              <w:pStyle w:val="Body"/>
              <w:numPr>
                <w:ilvl w:val="12"/>
                <w:numId w:val="0"/>
              </w:numPr>
              <w:tabs>
                <w:tab w:val="right" w:pos="9072"/>
              </w:tabs>
              <w:jc w:val="left"/>
              <w:rPr>
                <w:kern w:val="28"/>
                <w:highlight w:val="lightGray"/>
              </w:rPr>
            </w:pPr>
            <w:r w:rsidRPr="008D2FC4">
              <w:t xml:space="preserve">the </w:t>
            </w:r>
            <w:r>
              <w:t>brief</w:t>
            </w:r>
            <w:r w:rsidR="002628B7">
              <w:t xml:space="preserve"> for the Work</w:t>
            </w:r>
            <w:r w:rsidRPr="008D2FC4">
              <w:t xml:space="preserve"> set out at </w:t>
            </w:r>
            <w:r w:rsidRPr="008D2FC4">
              <w:rPr>
                <w:rStyle w:val="CrossReference"/>
              </w:rPr>
              <w:t xml:space="preserve">Schedule </w:t>
            </w:r>
            <w:r>
              <w:rPr>
                <w:rStyle w:val="CrossReference"/>
              </w:rPr>
              <w:t>4</w:t>
            </w:r>
            <w:r w:rsidRPr="008D2FC4">
              <w:t xml:space="preserve"> or otherwise notified by the </w:t>
            </w:r>
            <w:r>
              <w:t>Client</w:t>
            </w:r>
            <w:r w:rsidRPr="008D2FC4">
              <w:t xml:space="preserve"> and in each case as amended from time to time and approved by the </w:t>
            </w:r>
            <w:r>
              <w:t>Client</w:t>
            </w:r>
          </w:p>
        </w:tc>
      </w:tr>
      <w:tr w:rsidR="00495018" w:rsidRPr="00CB106B" w14:paraId="6DE1AA80" w14:textId="77777777" w:rsidTr="00495018">
        <w:trPr>
          <w:cantSplit/>
          <w:trHeight w:val="1321"/>
        </w:trPr>
        <w:tc>
          <w:tcPr>
            <w:tcW w:w="4406" w:type="dxa"/>
          </w:tcPr>
          <w:p w14:paraId="6AAEF0EF" w14:textId="77777777" w:rsidR="00495018" w:rsidRDefault="005F2AD9" w:rsidP="00181772">
            <w:pPr>
              <w:pStyle w:val="Body"/>
              <w:numPr>
                <w:ilvl w:val="12"/>
                <w:numId w:val="0"/>
              </w:numPr>
              <w:tabs>
                <w:tab w:val="right" w:pos="9072"/>
              </w:tabs>
              <w:jc w:val="left"/>
              <w:rPr>
                <w:b/>
                <w:kern w:val="28"/>
              </w:rPr>
            </w:pPr>
            <w:r>
              <w:rPr>
                <w:b/>
                <w:kern w:val="28"/>
              </w:rPr>
              <w:t>“</w:t>
            </w:r>
            <w:r w:rsidR="00495018" w:rsidRPr="00CB106B">
              <w:rPr>
                <w:b/>
                <w:kern w:val="28"/>
              </w:rPr>
              <w:t>Fee</w:t>
            </w:r>
            <w:r>
              <w:rPr>
                <w:b/>
                <w:kern w:val="28"/>
              </w:rPr>
              <w:t>”</w:t>
            </w:r>
          </w:p>
        </w:tc>
        <w:tc>
          <w:tcPr>
            <w:tcW w:w="400" w:type="dxa"/>
          </w:tcPr>
          <w:p w14:paraId="545DEF1E" w14:textId="77777777" w:rsidR="00495018" w:rsidRDefault="00495018" w:rsidP="00181772">
            <w:pPr>
              <w:numPr>
                <w:ilvl w:val="12"/>
                <w:numId w:val="0"/>
              </w:numPr>
              <w:rPr>
                <w:b/>
                <w:kern w:val="28"/>
              </w:rPr>
            </w:pPr>
            <w:r w:rsidRPr="00CB106B">
              <w:rPr>
                <w:b/>
                <w:kern w:val="28"/>
              </w:rPr>
              <w:t>:</w:t>
            </w:r>
          </w:p>
        </w:tc>
        <w:tc>
          <w:tcPr>
            <w:tcW w:w="4483" w:type="dxa"/>
          </w:tcPr>
          <w:p w14:paraId="32AB3A20" w14:textId="77777777" w:rsidR="00495018" w:rsidRDefault="00495018" w:rsidP="003B04AB">
            <w:pPr>
              <w:pStyle w:val="Body"/>
              <w:numPr>
                <w:ilvl w:val="12"/>
                <w:numId w:val="0"/>
              </w:numPr>
              <w:tabs>
                <w:tab w:val="right" w:pos="9072"/>
              </w:tabs>
              <w:jc w:val="left"/>
              <w:rPr>
                <w:kern w:val="28"/>
              </w:rPr>
            </w:pPr>
            <w:r w:rsidRPr="00CB106B">
              <w:rPr>
                <w:kern w:val="28"/>
              </w:rPr>
              <w:t xml:space="preserve">the fee </w:t>
            </w:r>
            <w:r>
              <w:rPr>
                <w:kern w:val="28"/>
              </w:rPr>
              <w:t>(</w:t>
            </w:r>
            <w:r w:rsidRPr="00CB106B">
              <w:rPr>
                <w:kern w:val="28"/>
              </w:rPr>
              <w:t>inclusive of all expenses and disbursements</w:t>
            </w:r>
            <w:r>
              <w:rPr>
                <w:kern w:val="28"/>
              </w:rPr>
              <w:t xml:space="preserve">) of </w:t>
            </w:r>
            <w:r w:rsidR="003B04AB" w:rsidRPr="003B04AB">
              <w:rPr>
                <w:kern w:val="28"/>
                <w:highlight w:val="yellow"/>
              </w:rPr>
              <w:t>[??</w:t>
            </w:r>
            <w:r w:rsidRPr="003B04AB">
              <w:rPr>
                <w:kern w:val="28"/>
                <w:highlight w:val="yellow"/>
              </w:rPr>
              <w:t xml:space="preserve"> thousand pounds</w:t>
            </w:r>
            <w:r w:rsidR="003B04AB">
              <w:rPr>
                <w:kern w:val="28"/>
                <w:highlight w:val="yellow"/>
              </w:rPr>
              <w:t>]</w:t>
            </w:r>
            <w:r w:rsidRPr="003B04AB">
              <w:rPr>
                <w:kern w:val="28"/>
                <w:highlight w:val="yellow"/>
              </w:rPr>
              <w:t xml:space="preserve"> (£</w:t>
            </w:r>
            <w:r w:rsidR="003B04AB">
              <w:rPr>
                <w:kern w:val="28"/>
                <w:highlight w:val="yellow"/>
              </w:rPr>
              <w:t>??</w:t>
            </w:r>
            <w:r w:rsidRPr="003B04AB">
              <w:rPr>
                <w:kern w:val="28"/>
                <w:highlight w:val="yellow"/>
              </w:rPr>
              <w:t>,000</w:t>
            </w:r>
            <w:r w:rsidR="00915386" w:rsidRPr="003B04AB">
              <w:rPr>
                <w:kern w:val="28"/>
                <w:highlight w:val="yellow"/>
              </w:rPr>
              <w:t>+</w:t>
            </w:r>
            <w:r w:rsidR="00DD2CE9" w:rsidRPr="003B04AB">
              <w:rPr>
                <w:kern w:val="28"/>
                <w:highlight w:val="yellow"/>
              </w:rPr>
              <w:t xml:space="preserve"> any changeable </w:t>
            </w:r>
            <w:r w:rsidR="00915386" w:rsidRPr="003B04AB">
              <w:rPr>
                <w:kern w:val="28"/>
                <w:highlight w:val="yellow"/>
              </w:rPr>
              <w:t>VAT</w:t>
            </w:r>
            <w:r w:rsidRPr="003B04AB">
              <w:rPr>
                <w:kern w:val="28"/>
                <w:highlight w:val="yellow"/>
              </w:rPr>
              <w:t>)</w:t>
            </w:r>
            <w:r>
              <w:rPr>
                <w:kern w:val="28"/>
              </w:rPr>
              <w:t xml:space="preserve"> </w:t>
            </w:r>
            <w:r w:rsidRPr="00CB106B">
              <w:rPr>
                <w:kern w:val="28"/>
              </w:rPr>
              <w:t xml:space="preserve">to be paid in the instalments as set out in </w:t>
            </w:r>
            <w:r w:rsidRPr="00CB106B">
              <w:rPr>
                <w:rStyle w:val="CrossReference"/>
              </w:rPr>
              <w:t xml:space="preserve">Schedule </w:t>
            </w:r>
            <w:r>
              <w:rPr>
                <w:rStyle w:val="CrossReference"/>
              </w:rPr>
              <w:t>2</w:t>
            </w:r>
          </w:p>
        </w:tc>
      </w:tr>
      <w:tr w:rsidR="00495018" w:rsidRPr="00CB106B" w14:paraId="6C60D6E7" w14:textId="77777777" w:rsidTr="00495018">
        <w:trPr>
          <w:cantSplit/>
          <w:trHeight w:val="1321"/>
        </w:trPr>
        <w:tc>
          <w:tcPr>
            <w:tcW w:w="4406" w:type="dxa"/>
          </w:tcPr>
          <w:p w14:paraId="0556D848" w14:textId="77777777" w:rsidR="00495018" w:rsidRPr="00CB106B" w:rsidRDefault="005F2AD9" w:rsidP="00181772">
            <w:pPr>
              <w:pStyle w:val="Body"/>
              <w:numPr>
                <w:ilvl w:val="12"/>
                <w:numId w:val="0"/>
              </w:numPr>
              <w:tabs>
                <w:tab w:val="right" w:pos="9072"/>
              </w:tabs>
              <w:jc w:val="left"/>
              <w:rPr>
                <w:b/>
                <w:kern w:val="28"/>
              </w:rPr>
            </w:pPr>
            <w:r>
              <w:rPr>
                <w:b/>
                <w:kern w:val="28"/>
              </w:rPr>
              <w:t>“</w:t>
            </w:r>
            <w:r w:rsidR="00495018">
              <w:rPr>
                <w:b/>
                <w:kern w:val="28"/>
              </w:rPr>
              <w:t>Budget</w:t>
            </w:r>
            <w:r>
              <w:rPr>
                <w:b/>
                <w:kern w:val="28"/>
              </w:rPr>
              <w:t>”</w:t>
            </w:r>
          </w:p>
        </w:tc>
        <w:tc>
          <w:tcPr>
            <w:tcW w:w="400" w:type="dxa"/>
          </w:tcPr>
          <w:p w14:paraId="6FB3E54C" w14:textId="77777777" w:rsidR="00495018" w:rsidRPr="00CB106B" w:rsidRDefault="00495018" w:rsidP="00181772">
            <w:pPr>
              <w:numPr>
                <w:ilvl w:val="12"/>
                <w:numId w:val="0"/>
              </w:numPr>
              <w:rPr>
                <w:b/>
                <w:kern w:val="28"/>
              </w:rPr>
            </w:pPr>
            <w:r>
              <w:rPr>
                <w:b/>
                <w:kern w:val="28"/>
              </w:rPr>
              <w:t>:</w:t>
            </w:r>
          </w:p>
        </w:tc>
        <w:tc>
          <w:tcPr>
            <w:tcW w:w="4483" w:type="dxa"/>
          </w:tcPr>
          <w:p w14:paraId="637075B7" w14:textId="77777777" w:rsidR="00495018" w:rsidRPr="00CB106B" w:rsidRDefault="00AD73D2" w:rsidP="00AD73D2">
            <w:pPr>
              <w:pStyle w:val="Body"/>
              <w:numPr>
                <w:ilvl w:val="12"/>
                <w:numId w:val="0"/>
              </w:numPr>
              <w:tabs>
                <w:tab w:val="right" w:pos="9072"/>
              </w:tabs>
              <w:jc w:val="left"/>
              <w:rPr>
                <w:kern w:val="28"/>
              </w:rPr>
            </w:pPr>
            <w:r>
              <w:rPr>
                <w:kern w:val="28"/>
              </w:rPr>
              <w:t xml:space="preserve">the budget agreed </w:t>
            </w:r>
            <w:r w:rsidR="00495018">
              <w:rPr>
                <w:kern w:val="28"/>
              </w:rPr>
              <w:t xml:space="preserve">up to </w:t>
            </w:r>
            <w:r w:rsidR="00495018" w:rsidRPr="003B04AB">
              <w:rPr>
                <w:kern w:val="28"/>
                <w:highlight w:val="yellow"/>
              </w:rPr>
              <w:t>one hundred thousand pounds (£100,000</w:t>
            </w:r>
            <w:r w:rsidR="00915386" w:rsidRPr="003B04AB">
              <w:rPr>
                <w:kern w:val="28"/>
                <w:highlight w:val="yellow"/>
              </w:rPr>
              <w:t>+</w:t>
            </w:r>
            <w:r w:rsidR="00DD2CE9" w:rsidRPr="003B04AB">
              <w:rPr>
                <w:kern w:val="28"/>
                <w:highlight w:val="yellow"/>
              </w:rPr>
              <w:t xml:space="preserve">any changeable </w:t>
            </w:r>
            <w:r w:rsidR="00915386" w:rsidRPr="003B04AB">
              <w:rPr>
                <w:kern w:val="28"/>
                <w:highlight w:val="yellow"/>
              </w:rPr>
              <w:t>VAT</w:t>
            </w:r>
            <w:r w:rsidR="00495018" w:rsidRPr="003B04AB">
              <w:rPr>
                <w:kern w:val="28"/>
                <w:highlight w:val="yellow"/>
              </w:rPr>
              <w:t>)</w:t>
            </w:r>
            <w:r w:rsidR="00495018">
              <w:rPr>
                <w:kern w:val="28"/>
              </w:rPr>
              <w:t xml:space="preserve"> for the </w:t>
            </w:r>
            <w:r w:rsidR="002628B7">
              <w:rPr>
                <w:kern w:val="28"/>
              </w:rPr>
              <w:t>fabrication</w:t>
            </w:r>
            <w:r w:rsidR="00495018">
              <w:rPr>
                <w:kern w:val="28"/>
              </w:rPr>
              <w:t xml:space="preserve"> and installation of the Work </w:t>
            </w:r>
            <w:r w:rsidR="002628B7">
              <w:rPr>
                <w:kern w:val="28"/>
              </w:rPr>
              <w:t xml:space="preserve">at the </w:t>
            </w:r>
            <w:r w:rsidR="0056456C">
              <w:rPr>
                <w:kern w:val="28"/>
              </w:rPr>
              <w:t>Site</w:t>
            </w:r>
          </w:p>
        </w:tc>
      </w:tr>
      <w:tr w:rsidR="00495018" w:rsidRPr="00CB106B" w14:paraId="0E04D72E" w14:textId="77777777" w:rsidTr="00181772">
        <w:trPr>
          <w:cantSplit/>
        </w:trPr>
        <w:tc>
          <w:tcPr>
            <w:tcW w:w="4406" w:type="dxa"/>
          </w:tcPr>
          <w:p w14:paraId="5A214B8F" w14:textId="77777777" w:rsidR="00495018" w:rsidRPr="00CB106B" w:rsidRDefault="005F2AD9" w:rsidP="00181772">
            <w:pPr>
              <w:pStyle w:val="Body"/>
              <w:numPr>
                <w:ilvl w:val="12"/>
                <w:numId w:val="0"/>
              </w:numPr>
              <w:tabs>
                <w:tab w:val="right" w:pos="9072"/>
              </w:tabs>
              <w:jc w:val="left"/>
              <w:rPr>
                <w:b/>
                <w:kern w:val="28"/>
              </w:rPr>
            </w:pPr>
            <w:r>
              <w:rPr>
                <w:b/>
                <w:kern w:val="28"/>
              </w:rPr>
              <w:t>“</w:t>
            </w:r>
            <w:r w:rsidR="00495018" w:rsidRPr="00CB106B">
              <w:rPr>
                <w:b/>
                <w:kern w:val="28"/>
              </w:rPr>
              <w:t>Interest Rate</w:t>
            </w:r>
            <w:r>
              <w:rPr>
                <w:b/>
                <w:kern w:val="28"/>
              </w:rPr>
              <w:t>”</w:t>
            </w:r>
            <w:r w:rsidR="00495018" w:rsidRPr="00CB106B">
              <w:rPr>
                <w:b/>
                <w:kern w:val="28"/>
              </w:rPr>
              <w:t xml:space="preserve"> </w:t>
            </w:r>
          </w:p>
        </w:tc>
        <w:tc>
          <w:tcPr>
            <w:tcW w:w="400" w:type="dxa"/>
          </w:tcPr>
          <w:p w14:paraId="4A5C9FAA" w14:textId="77777777" w:rsidR="00495018" w:rsidRPr="00CB106B" w:rsidRDefault="00495018" w:rsidP="00181772">
            <w:pPr>
              <w:numPr>
                <w:ilvl w:val="12"/>
                <w:numId w:val="0"/>
              </w:numPr>
            </w:pPr>
            <w:r w:rsidRPr="00CB106B">
              <w:rPr>
                <w:b/>
                <w:kern w:val="28"/>
              </w:rPr>
              <w:t>:</w:t>
            </w:r>
          </w:p>
        </w:tc>
        <w:tc>
          <w:tcPr>
            <w:tcW w:w="4483" w:type="dxa"/>
          </w:tcPr>
          <w:p w14:paraId="5E661A1E" w14:textId="77777777" w:rsidR="00495018" w:rsidRPr="00CB106B" w:rsidRDefault="00495018" w:rsidP="00181772">
            <w:pPr>
              <w:pStyle w:val="Body"/>
              <w:numPr>
                <w:ilvl w:val="12"/>
                <w:numId w:val="0"/>
              </w:numPr>
              <w:tabs>
                <w:tab w:val="right" w:pos="9072"/>
              </w:tabs>
              <w:jc w:val="left"/>
              <w:rPr>
                <w:kern w:val="28"/>
              </w:rPr>
            </w:pPr>
            <w:r>
              <w:t>t</w:t>
            </w:r>
            <w:r w:rsidRPr="00CB106B">
              <w:t>hree</w:t>
            </w:r>
            <w:r>
              <w:t xml:space="preserve"> per cent (3</w:t>
            </w:r>
            <w:r w:rsidRPr="00CB106B">
              <w:t>%</w:t>
            </w:r>
            <w:r>
              <w:t>)</w:t>
            </w:r>
            <w:r w:rsidRPr="00CB106B">
              <w:rPr>
                <w:kern w:val="28"/>
              </w:rPr>
              <w:t xml:space="preserve"> per annum</w:t>
            </w:r>
            <w:r w:rsidRPr="00CB106B">
              <w:t xml:space="preserve"> </w:t>
            </w:r>
            <w:r w:rsidRPr="00CB106B">
              <w:rPr>
                <w:kern w:val="2"/>
              </w:rPr>
              <w:t>over the base rate of the Bank of England</w:t>
            </w:r>
          </w:p>
        </w:tc>
      </w:tr>
      <w:tr w:rsidR="00495018" w:rsidRPr="00CB106B" w14:paraId="3A3B8541" w14:textId="77777777" w:rsidTr="00181772">
        <w:trPr>
          <w:cantSplit/>
        </w:trPr>
        <w:tc>
          <w:tcPr>
            <w:tcW w:w="4406" w:type="dxa"/>
          </w:tcPr>
          <w:p w14:paraId="6ABFB0DD" w14:textId="77777777" w:rsidR="00495018" w:rsidRPr="008D2FC4" w:rsidRDefault="005F2AD9" w:rsidP="00181772">
            <w:pPr>
              <w:pStyle w:val="Body"/>
              <w:numPr>
                <w:ilvl w:val="12"/>
                <w:numId w:val="0"/>
              </w:numPr>
              <w:tabs>
                <w:tab w:val="right" w:pos="9072"/>
              </w:tabs>
              <w:jc w:val="left"/>
              <w:rPr>
                <w:b/>
                <w:kern w:val="28"/>
              </w:rPr>
            </w:pPr>
            <w:r>
              <w:rPr>
                <w:b/>
                <w:kern w:val="28"/>
              </w:rPr>
              <w:t>“</w:t>
            </w:r>
            <w:r w:rsidR="00495018" w:rsidRPr="008D2FC4">
              <w:rPr>
                <w:b/>
                <w:kern w:val="28"/>
              </w:rPr>
              <w:t>Programme</w:t>
            </w:r>
            <w:r>
              <w:rPr>
                <w:b/>
                <w:kern w:val="28"/>
              </w:rPr>
              <w:t>”</w:t>
            </w:r>
          </w:p>
        </w:tc>
        <w:tc>
          <w:tcPr>
            <w:tcW w:w="400" w:type="dxa"/>
          </w:tcPr>
          <w:p w14:paraId="56F0EE1E" w14:textId="77777777" w:rsidR="00495018" w:rsidRPr="008D2FC4" w:rsidRDefault="00495018" w:rsidP="00181772">
            <w:pPr>
              <w:numPr>
                <w:ilvl w:val="12"/>
                <w:numId w:val="0"/>
              </w:numPr>
              <w:rPr>
                <w:b/>
                <w:kern w:val="28"/>
              </w:rPr>
            </w:pPr>
            <w:r w:rsidRPr="008D2FC4">
              <w:rPr>
                <w:b/>
                <w:kern w:val="28"/>
              </w:rPr>
              <w:t>:</w:t>
            </w:r>
          </w:p>
        </w:tc>
        <w:tc>
          <w:tcPr>
            <w:tcW w:w="4483" w:type="dxa"/>
          </w:tcPr>
          <w:p w14:paraId="73EBDAF3" w14:textId="77777777" w:rsidR="00495018" w:rsidRPr="008D2FC4" w:rsidRDefault="00495018" w:rsidP="00181772">
            <w:pPr>
              <w:pStyle w:val="Body"/>
              <w:numPr>
                <w:ilvl w:val="12"/>
                <w:numId w:val="0"/>
              </w:numPr>
              <w:tabs>
                <w:tab w:val="clear" w:pos="1843"/>
                <w:tab w:val="left" w:pos="14"/>
                <w:tab w:val="right" w:pos="9072"/>
              </w:tabs>
              <w:ind w:firstLine="14"/>
              <w:jc w:val="left"/>
            </w:pPr>
            <w:r w:rsidRPr="008D2FC4">
              <w:t xml:space="preserve">the programme set out at </w:t>
            </w:r>
            <w:r w:rsidRPr="008D2FC4">
              <w:rPr>
                <w:rStyle w:val="CrossReference"/>
              </w:rPr>
              <w:t xml:space="preserve">Schedule </w:t>
            </w:r>
            <w:r>
              <w:rPr>
                <w:rStyle w:val="CrossReference"/>
              </w:rPr>
              <w:t>3</w:t>
            </w:r>
            <w:r w:rsidRPr="008D2FC4">
              <w:t xml:space="preserve"> or otherwise notified by the </w:t>
            </w:r>
            <w:r>
              <w:t>Client</w:t>
            </w:r>
            <w:r w:rsidRPr="008D2FC4">
              <w:t xml:space="preserve"> and in each case as amended from time to time and approved by the </w:t>
            </w:r>
            <w:r>
              <w:t>Client</w:t>
            </w:r>
          </w:p>
        </w:tc>
      </w:tr>
    </w:tbl>
    <w:p w14:paraId="1873D486" w14:textId="77777777" w:rsidR="00587122" w:rsidRPr="00034753" w:rsidRDefault="00CA27C2" w:rsidP="001D1E19">
      <w:pPr>
        <w:pStyle w:val="Level1"/>
        <w:numPr>
          <w:ilvl w:val="0"/>
          <w:numId w:val="0"/>
        </w:numPr>
      </w:pPr>
      <w:r w:rsidRPr="00034753">
        <w:fldChar w:fldCharType="begin"/>
      </w:r>
      <w:r w:rsidR="00034753" w:rsidRPr="00034753">
        <w:instrText xml:space="preserve"> TC "</w:instrText>
      </w:r>
      <w:r w:rsidRPr="00034753">
        <w:fldChar w:fldCharType="begin"/>
      </w:r>
      <w:r w:rsidR="00034753" w:rsidRPr="00034753">
        <w:instrText xml:space="preserve"> REF _NN85\r \h </w:instrText>
      </w:r>
      <w:r w:rsidRPr="00034753">
        <w:fldChar w:fldCharType="separate"/>
      </w:r>
      <w:bookmarkStart w:id="19" w:name="_Toc353879018"/>
      <w:r w:rsidR="008019C9">
        <w:instrText>1</w:instrText>
      </w:r>
      <w:r w:rsidRPr="00034753">
        <w:fldChar w:fldCharType="end"/>
      </w:r>
      <w:r w:rsidR="00034753" w:rsidRPr="00034753">
        <w:tab/>
        <w:instrText>DEFINITIONS AND INTERPRETATION</w:instrText>
      </w:r>
      <w:bookmarkEnd w:id="19"/>
      <w:r w:rsidR="00034753" w:rsidRPr="00034753">
        <w:instrText xml:space="preserve">" \l 1 </w:instrText>
      </w:r>
      <w:r w:rsidRPr="00034753">
        <w:fldChar w:fldCharType="end"/>
      </w:r>
    </w:p>
    <w:tbl>
      <w:tblPr>
        <w:tblW w:w="8335" w:type="dxa"/>
        <w:tblInd w:w="851" w:type="dxa"/>
        <w:tblLayout w:type="fixed"/>
        <w:tblCellMar>
          <w:left w:w="56" w:type="dxa"/>
          <w:right w:w="56" w:type="dxa"/>
        </w:tblCellMar>
        <w:tblLook w:val="0000" w:firstRow="0" w:lastRow="0" w:firstColumn="0" w:lastColumn="0" w:noHBand="0" w:noVBand="0"/>
      </w:tblPr>
      <w:tblGrid>
        <w:gridCol w:w="3402"/>
        <w:gridCol w:w="4933"/>
      </w:tblGrid>
      <w:tr w:rsidR="00587122" w:rsidRPr="00CB106B" w14:paraId="0CBA3270" w14:textId="77777777" w:rsidTr="00D77EF0">
        <w:tc>
          <w:tcPr>
            <w:tcW w:w="3402" w:type="dxa"/>
          </w:tcPr>
          <w:p w14:paraId="2EACDE37" w14:textId="77777777" w:rsidR="00587122" w:rsidRPr="00CB106B" w:rsidRDefault="0056456C" w:rsidP="00D77EF0">
            <w:pPr>
              <w:pStyle w:val="Body"/>
              <w:rPr>
                <w:b/>
              </w:rPr>
            </w:pPr>
            <w:r w:rsidRPr="001D1E19" w:rsidDel="0056456C">
              <w:t xml:space="preserve"> </w:t>
            </w:r>
            <w:r w:rsidR="00587122" w:rsidRPr="00CB106B">
              <w:rPr>
                <w:b/>
              </w:rPr>
              <w:t>“Additional Services”</w:t>
            </w:r>
          </w:p>
        </w:tc>
        <w:tc>
          <w:tcPr>
            <w:tcW w:w="4933" w:type="dxa"/>
          </w:tcPr>
          <w:p w14:paraId="38D5AD09" w14:textId="77777777" w:rsidR="00587122" w:rsidRPr="00CB106B" w:rsidRDefault="00587122" w:rsidP="00D77EF0">
            <w:pPr>
              <w:pStyle w:val="Body"/>
            </w:pPr>
            <w:r w:rsidRPr="00CB106B">
              <w:t>any:</w:t>
            </w:r>
          </w:p>
          <w:p w14:paraId="785C0FED" w14:textId="77777777" w:rsidR="00587122" w:rsidRPr="00CB106B" w:rsidRDefault="00587122" w:rsidP="00D77EF0">
            <w:pPr>
              <w:pStyle w:val="Body"/>
              <w:numPr>
                <w:ilvl w:val="0"/>
                <w:numId w:val="17"/>
              </w:numPr>
            </w:pPr>
            <w:r w:rsidRPr="00CB106B">
              <w:t>additional services that are not comprised in the Services; and/or</w:t>
            </w:r>
          </w:p>
          <w:p w14:paraId="7EDBF93F" w14:textId="77777777" w:rsidR="00587122" w:rsidRPr="00CB106B" w:rsidRDefault="00587122" w:rsidP="00D77EF0">
            <w:pPr>
              <w:pStyle w:val="Body"/>
              <w:numPr>
                <w:ilvl w:val="0"/>
                <w:numId w:val="17"/>
              </w:numPr>
            </w:pPr>
            <w:r w:rsidRPr="00CB106B">
              <w:t>variations to the Services (including a suspension of any part of the Services),</w:t>
            </w:r>
          </w:p>
          <w:p w14:paraId="57F5D35B" w14:textId="77777777" w:rsidR="00587122" w:rsidRPr="00CB106B" w:rsidRDefault="00587122" w:rsidP="001D1E19">
            <w:pPr>
              <w:pStyle w:val="Body"/>
            </w:pPr>
            <w:r w:rsidRPr="00CB106B">
              <w:t xml:space="preserve">that the </w:t>
            </w:r>
            <w:r w:rsidR="00142564">
              <w:t>Client</w:t>
            </w:r>
            <w:r w:rsidRPr="00CB106B">
              <w:t xml:space="preserve"> requires the </w:t>
            </w:r>
            <w:r w:rsidR="00911CCC">
              <w:rPr>
                <w:kern w:val="28"/>
              </w:rPr>
              <w:t>Artist</w:t>
            </w:r>
            <w:r w:rsidRPr="00CB106B">
              <w:t xml:space="preserve"> to perform or cease to perform (as the case may be) in connection with the </w:t>
            </w:r>
            <w:r w:rsidR="001D1E19">
              <w:t>Work</w:t>
            </w:r>
          </w:p>
        </w:tc>
      </w:tr>
      <w:tr w:rsidR="00587122" w:rsidRPr="00CB106B" w14:paraId="6042666D" w14:textId="77777777" w:rsidTr="00D77EF0">
        <w:tc>
          <w:tcPr>
            <w:tcW w:w="3402" w:type="dxa"/>
          </w:tcPr>
          <w:p w14:paraId="5E2DA723" w14:textId="77777777" w:rsidR="00587122" w:rsidRPr="00CB106B" w:rsidRDefault="00587122" w:rsidP="00D77EF0">
            <w:pPr>
              <w:pStyle w:val="Body"/>
              <w:rPr>
                <w:b/>
              </w:rPr>
            </w:pPr>
            <w:r w:rsidRPr="00CB106B">
              <w:rPr>
                <w:b/>
              </w:rPr>
              <w:t>“Confidential Information”</w:t>
            </w:r>
          </w:p>
        </w:tc>
        <w:tc>
          <w:tcPr>
            <w:tcW w:w="4933" w:type="dxa"/>
          </w:tcPr>
          <w:p w14:paraId="1871C940" w14:textId="77777777" w:rsidR="00587122" w:rsidRPr="00CB106B" w:rsidRDefault="00587122" w:rsidP="00793EB4">
            <w:pPr>
              <w:pStyle w:val="Body"/>
            </w:pPr>
            <w:r w:rsidRPr="00CB106B">
              <w:t xml:space="preserve">any information that ought to be considered confidential (however it is conveyed or on whatever media it is stored) and may include information whose disclosure would, or would be likely to, prejudice the commercial interests of any person, trade secrets, Intellectual Property and know-how of either Party and/or  any </w:t>
            </w:r>
            <w:r w:rsidR="00793EB4">
              <w:t>t</w:t>
            </w:r>
            <w:r w:rsidRPr="00CB106B">
              <w:t xml:space="preserve">hird </w:t>
            </w:r>
            <w:r w:rsidR="00793EB4">
              <w:t>p</w:t>
            </w:r>
            <w:r w:rsidRPr="00CB106B">
              <w:t xml:space="preserve">arty and all personal data and sensitive </w:t>
            </w:r>
            <w:r w:rsidRPr="00CB106B">
              <w:lastRenderedPageBreak/>
              <w:t>personal data within the meaning of the Data Protection Act 199</w:t>
            </w:r>
            <w:r>
              <w:t>8</w:t>
            </w:r>
          </w:p>
        </w:tc>
      </w:tr>
      <w:tr w:rsidR="00587122" w:rsidRPr="00CB106B" w14:paraId="5B6307AB" w14:textId="77777777" w:rsidTr="00D77EF0">
        <w:tc>
          <w:tcPr>
            <w:tcW w:w="3402" w:type="dxa"/>
          </w:tcPr>
          <w:p w14:paraId="6E605D0E" w14:textId="77777777" w:rsidR="00587122" w:rsidRPr="00CB106B" w:rsidRDefault="00587122" w:rsidP="00911CCC">
            <w:pPr>
              <w:pStyle w:val="Body"/>
              <w:rPr>
                <w:b/>
              </w:rPr>
            </w:pPr>
            <w:r w:rsidRPr="00CB106B">
              <w:rPr>
                <w:b/>
              </w:rPr>
              <w:lastRenderedPageBreak/>
              <w:t>“</w:t>
            </w:r>
            <w:r w:rsidR="00911CCC">
              <w:rPr>
                <w:b/>
              </w:rPr>
              <w:t>Artist</w:t>
            </w:r>
            <w:r w:rsidRPr="00CB106B">
              <w:rPr>
                <w:b/>
              </w:rPr>
              <w:t>’s Proposal”</w:t>
            </w:r>
          </w:p>
        </w:tc>
        <w:tc>
          <w:tcPr>
            <w:tcW w:w="4933" w:type="dxa"/>
          </w:tcPr>
          <w:p w14:paraId="01DECCCA" w14:textId="77777777" w:rsidR="00587122" w:rsidRPr="00CB106B" w:rsidRDefault="00587122" w:rsidP="006A5DAE">
            <w:pPr>
              <w:pStyle w:val="Body"/>
            </w:pPr>
            <w:r w:rsidRPr="00CB106B">
              <w:t xml:space="preserve">a written proposal provided by the </w:t>
            </w:r>
            <w:r w:rsidR="00911CCC">
              <w:rPr>
                <w:kern w:val="28"/>
              </w:rPr>
              <w:t>Artist</w:t>
            </w:r>
            <w:r w:rsidRPr="00CB106B">
              <w:t xml:space="preserve"> to the </w:t>
            </w:r>
            <w:r w:rsidR="00142564">
              <w:t>Client</w:t>
            </w:r>
            <w:r w:rsidRPr="00CB106B">
              <w:t xml:space="preserve"> in accordance with </w:t>
            </w:r>
            <w:r w:rsidRPr="00CB106B">
              <w:rPr>
                <w:rStyle w:val="CrossReference"/>
              </w:rPr>
              <w:t xml:space="preserve">clause </w:t>
            </w:r>
            <w:r w:rsidR="006A5DAE">
              <w:rPr>
                <w:rStyle w:val="CrossReference"/>
              </w:rPr>
              <w:t>3.2</w:t>
            </w:r>
          </w:p>
        </w:tc>
      </w:tr>
      <w:tr w:rsidR="00587122" w:rsidRPr="00CB106B" w14:paraId="47B7D882" w14:textId="77777777" w:rsidTr="00D77EF0">
        <w:tc>
          <w:tcPr>
            <w:tcW w:w="3402" w:type="dxa"/>
          </w:tcPr>
          <w:p w14:paraId="012A245D" w14:textId="77777777" w:rsidR="00587122" w:rsidRPr="00CB106B" w:rsidRDefault="00587122" w:rsidP="00D77EF0">
            <w:pPr>
              <w:pStyle w:val="Body"/>
              <w:rPr>
                <w:b/>
              </w:rPr>
            </w:pPr>
            <w:r w:rsidRPr="00CB106B">
              <w:rPr>
                <w:b/>
              </w:rPr>
              <w:t>“Documents”</w:t>
            </w:r>
          </w:p>
        </w:tc>
        <w:tc>
          <w:tcPr>
            <w:tcW w:w="4933" w:type="dxa"/>
          </w:tcPr>
          <w:p w14:paraId="48C1A3DB" w14:textId="77777777" w:rsidR="00587122" w:rsidRPr="00CB106B" w:rsidRDefault="00587122" w:rsidP="00DD2CE9">
            <w:pPr>
              <w:pStyle w:val="Body"/>
            </w:pPr>
            <w:r w:rsidRPr="00CB106B">
              <w:t xml:space="preserve">all drawings, designs, charts, specifications, plans and any other documents or materials (including any computer software developed by the </w:t>
            </w:r>
            <w:r w:rsidR="00911CCC">
              <w:rPr>
                <w:kern w:val="28"/>
              </w:rPr>
              <w:t>Artist</w:t>
            </w:r>
            <w:r w:rsidRPr="00CB106B">
              <w:t xml:space="preserve"> used to generate them and any designs contained in them), working papers and templates, which have been created and/or developed by the </w:t>
            </w:r>
            <w:r w:rsidR="00911CCC">
              <w:rPr>
                <w:kern w:val="28"/>
              </w:rPr>
              <w:t>Artist</w:t>
            </w:r>
            <w:r w:rsidRPr="00CB106B">
              <w:t xml:space="preserve"> in the course of performing its obligations under this Agreement</w:t>
            </w:r>
          </w:p>
        </w:tc>
      </w:tr>
      <w:tr w:rsidR="00587122" w:rsidRPr="00CB106B" w14:paraId="7C72463F" w14:textId="77777777" w:rsidTr="00D77EF0">
        <w:tc>
          <w:tcPr>
            <w:tcW w:w="3402" w:type="dxa"/>
          </w:tcPr>
          <w:p w14:paraId="72F9D142" w14:textId="77777777" w:rsidR="00587122" w:rsidRPr="00CB106B" w:rsidRDefault="00587122" w:rsidP="00D77EF0">
            <w:pPr>
              <w:pStyle w:val="Body"/>
              <w:rPr>
                <w:b/>
              </w:rPr>
            </w:pPr>
            <w:r w:rsidRPr="00CB106B">
              <w:rPr>
                <w:b/>
              </w:rPr>
              <w:t>“Intellectual Property”</w:t>
            </w:r>
          </w:p>
        </w:tc>
        <w:tc>
          <w:tcPr>
            <w:tcW w:w="4933" w:type="dxa"/>
          </w:tcPr>
          <w:p w14:paraId="74DDCF9A" w14:textId="77777777" w:rsidR="00587122" w:rsidRPr="00CB106B" w:rsidRDefault="00587122" w:rsidP="00D77EF0">
            <w:pPr>
              <w:pStyle w:val="Body"/>
            </w:pPr>
            <w:r w:rsidRPr="00CB106B">
              <w:t xml:space="preserve">all copyright and all neighbouring and database rights and moral rights, registered designs, registered and unregistered design rights, or any rights or property similar to the foregoing in any part of the world whether registered or unregistered together with the right to apply for the registration of such rights in any part of the world and the rights to current applications for registration of any such intellectual property </w:t>
            </w:r>
          </w:p>
        </w:tc>
      </w:tr>
      <w:tr w:rsidR="00587122" w:rsidRPr="00CB106B" w14:paraId="5E095063" w14:textId="77777777" w:rsidTr="00D77EF0">
        <w:tc>
          <w:tcPr>
            <w:tcW w:w="3402" w:type="dxa"/>
          </w:tcPr>
          <w:p w14:paraId="46FDD01A" w14:textId="77777777" w:rsidR="00587122" w:rsidRPr="00CB106B" w:rsidRDefault="00587122" w:rsidP="00D77EF0">
            <w:pPr>
              <w:pStyle w:val="Body"/>
              <w:rPr>
                <w:b/>
              </w:rPr>
            </w:pPr>
            <w:r w:rsidRPr="00CB106B">
              <w:rPr>
                <w:b/>
              </w:rPr>
              <w:t>“Notice of Instruction”</w:t>
            </w:r>
          </w:p>
        </w:tc>
        <w:tc>
          <w:tcPr>
            <w:tcW w:w="4933" w:type="dxa"/>
          </w:tcPr>
          <w:p w14:paraId="122560F8" w14:textId="77777777" w:rsidR="00587122" w:rsidRDefault="00587122" w:rsidP="00D77EF0">
            <w:pPr>
              <w:pStyle w:val="Body"/>
            </w:pPr>
            <w:r w:rsidRPr="00CB106B">
              <w:t xml:space="preserve">a notice in writing specifying any Additional Services that the </w:t>
            </w:r>
            <w:r w:rsidR="00142564">
              <w:t>Client</w:t>
            </w:r>
            <w:r w:rsidRPr="00CB106B">
              <w:t xml:space="preserve"> instructs the </w:t>
            </w:r>
            <w:r w:rsidR="00911CCC">
              <w:rPr>
                <w:kern w:val="28"/>
              </w:rPr>
              <w:t>Artist</w:t>
            </w:r>
            <w:r w:rsidRPr="00CB106B">
              <w:t xml:space="preserve"> to perform in accordance with this Agreement</w:t>
            </w:r>
          </w:p>
          <w:p w14:paraId="3F05D6AC" w14:textId="77777777" w:rsidR="00C11105" w:rsidRPr="00CB106B" w:rsidRDefault="00C11105" w:rsidP="00D77EF0">
            <w:pPr>
              <w:pStyle w:val="Body"/>
            </w:pPr>
          </w:p>
        </w:tc>
      </w:tr>
    </w:tbl>
    <w:p w14:paraId="265DBFE1" w14:textId="77777777" w:rsidR="00914D3A" w:rsidRPr="00914D3A" w:rsidRDefault="001A062F" w:rsidP="00EB1AF6">
      <w:pPr>
        <w:pStyle w:val="Level1"/>
        <w:keepNext/>
        <w:spacing w:after="0" w:line="240" w:lineRule="auto"/>
        <w:rPr>
          <w:rStyle w:val="Level1asHeadingtext"/>
          <w:b w:val="0"/>
        </w:rPr>
      </w:pPr>
      <w:r>
        <w:rPr>
          <w:rStyle w:val="Level1asHeadingtext"/>
        </w:rPr>
        <w:t>ARTIST</w:t>
      </w:r>
      <w:r w:rsidR="00587122" w:rsidRPr="00CB106B">
        <w:rPr>
          <w:rStyle w:val="Level1asHeadingtext"/>
        </w:rPr>
        <w:t>’S OBLIGATIONS</w:t>
      </w:r>
      <w:bookmarkStart w:id="20" w:name="_NN86"/>
      <w:bookmarkEnd w:id="5"/>
      <w:bookmarkEnd w:id="6"/>
      <w:bookmarkEnd w:id="7"/>
      <w:bookmarkEnd w:id="8"/>
      <w:bookmarkEnd w:id="9"/>
      <w:bookmarkEnd w:id="10"/>
      <w:bookmarkEnd w:id="11"/>
      <w:bookmarkEnd w:id="12"/>
      <w:bookmarkEnd w:id="13"/>
      <w:bookmarkEnd w:id="14"/>
      <w:bookmarkEnd w:id="15"/>
      <w:bookmarkEnd w:id="16"/>
      <w:bookmarkEnd w:id="17"/>
      <w:bookmarkEnd w:id="20"/>
    </w:p>
    <w:p w14:paraId="7596F360" w14:textId="77777777" w:rsidR="00587122" w:rsidRPr="00034753" w:rsidRDefault="00CA27C2" w:rsidP="00EB1AF6">
      <w:pPr>
        <w:pStyle w:val="Level1"/>
        <w:keepNext/>
        <w:numPr>
          <w:ilvl w:val="0"/>
          <w:numId w:val="0"/>
        </w:numPr>
        <w:spacing w:after="0" w:line="240" w:lineRule="auto"/>
        <w:ind w:left="851"/>
      </w:pPr>
      <w:r w:rsidRPr="00034753">
        <w:fldChar w:fldCharType="begin"/>
      </w:r>
      <w:r w:rsidR="00034753" w:rsidRPr="00034753">
        <w:instrText xml:space="preserve"> TC "</w:instrText>
      </w:r>
      <w:r w:rsidRPr="00034753">
        <w:fldChar w:fldCharType="begin"/>
      </w:r>
      <w:r w:rsidR="00034753" w:rsidRPr="00034753">
        <w:instrText xml:space="preserve"> REF _NN86\r \h </w:instrText>
      </w:r>
      <w:r w:rsidRPr="00034753">
        <w:fldChar w:fldCharType="separate"/>
      </w:r>
      <w:bookmarkStart w:id="21" w:name="_Toc353879019"/>
      <w:r w:rsidR="008019C9">
        <w:instrText>2</w:instrText>
      </w:r>
      <w:r w:rsidRPr="00034753">
        <w:fldChar w:fldCharType="end"/>
      </w:r>
      <w:r w:rsidR="00034753" w:rsidRPr="00034753">
        <w:tab/>
        <w:instrText>ARTIST’S OBLIGATIONS</w:instrText>
      </w:r>
      <w:bookmarkEnd w:id="21"/>
      <w:r w:rsidR="00034753" w:rsidRPr="00034753">
        <w:instrText xml:space="preserve">" \l 1 </w:instrText>
      </w:r>
      <w:r w:rsidRPr="00034753">
        <w:fldChar w:fldCharType="end"/>
      </w:r>
    </w:p>
    <w:p w14:paraId="3B03A582" w14:textId="77777777" w:rsidR="00587122" w:rsidRDefault="00587122" w:rsidP="00EB1AF6">
      <w:pPr>
        <w:pStyle w:val="Level2"/>
        <w:spacing w:after="0" w:line="240" w:lineRule="auto"/>
      </w:pPr>
      <w:r w:rsidRPr="00CB106B">
        <w:t xml:space="preserve">This Agreement </w:t>
      </w:r>
      <w:r w:rsidR="0056456C">
        <w:t xml:space="preserve">shall commence on the Effective Date.  </w:t>
      </w:r>
    </w:p>
    <w:p w14:paraId="15F13AFB" w14:textId="77777777" w:rsidR="00914D3A" w:rsidRPr="00CB106B" w:rsidRDefault="00914D3A" w:rsidP="00EB1AF6">
      <w:pPr>
        <w:pStyle w:val="Level2"/>
        <w:numPr>
          <w:ilvl w:val="0"/>
          <w:numId w:val="0"/>
        </w:numPr>
        <w:spacing w:after="0" w:line="240" w:lineRule="auto"/>
        <w:ind w:left="851"/>
      </w:pPr>
    </w:p>
    <w:p w14:paraId="62705EFC" w14:textId="77777777" w:rsidR="00587122" w:rsidRDefault="00587122" w:rsidP="00EB1AF6">
      <w:pPr>
        <w:pStyle w:val="Level2"/>
        <w:spacing w:after="0" w:line="240" w:lineRule="auto"/>
      </w:pPr>
      <w:r w:rsidRPr="00CB106B">
        <w:t xml:space="preserve">The </w:t>
      </w:r>
      <w:r w:rsidR="001A062F">
        <w:rPr>
          <w:kern w:val="28"/>
        </w:rPr>
        <w:t>Artist</w:t>
      </w:r>
      <w:r w:rsidRPr="00CB106B">
        <w:t xml:space="preserve"> shall provide the Services in accordance with this Agreement and with such reasonable written instructions (if any) as the </w:t>
      </w:r>
      <w:r w:rsidR="00142564">
        <w:t>Client</w:t>
      </w:r>
      <w:r w:rsidRPr="00CB106B">
        <w:t xml:space="preserve"> may give to the </w:t>
      </w:r>
      <w:r w:rsidR="001A062F">
        <w:rPr>
          <w:kern w:val="28"/>
        </w:rPr>
        <w:t>Artist</w:t>
      </w:r>
      <w:r w:rsidRPr="00CB106B">
        <w:t xml:space="preserve">. </w:t>
      </w:r>
    </w:p>
    <w:p w14:paraId="0BF8E568" w14:textId="77777777" w:rsidR="00914D3A" w:rsidRDefault="00914D3A" w:rsidP="00EB1AF6">
      <w:pPr>
        <w:pStyle w:val="ListParagraph"/>
      </w:pPr>
    </w:p>
    <w:p w14:paraId="668583EC" w14:textId="77777777" w:rsidR="00587122" w:rsidRDefault="00587122" w:rsidP="00EB1AF6">
      <w:pPr>
        <w:pStyle w:val="Level2"/>
        <w:spacing w:after="0" w:line="240" w:lineRule="auto"/>
      </w:pPr>
      <w:r w:rsidRPr="00CB106B">
        <w:t xml:space="preserve">The </w:t>
      </w:r>
      <w:r w:rsidR="001A062F">
        <w:rPr>
          <w:kern w:val="28"/>
        </w:rPr>
        <w:t>Artist</w:t>
      </w:r>
      <w:r w:rsidRPr="00CB106B">
        <w:t xml:space="preserve"> </w:t>
      </w:r>
      <w:r w:rsidR="0056456C">
        <w:t xml:space="preserve">shall meet the exact requirements of the Client </w:t>
      </w:r>
      <w:r w:rsidRPr="00CB106B">
        <w:t xml:space="preserve">and shall continue to exercise </w:t>
      </w:r>
      <w:r w:rsidR="0056456C">
        <w:t xml:space="preserve">a high degree of </w:t>
      </w:r>
      <w:r w:rsidRPr="00CB106B">
        <w:t xml:space="preserve">skill and care as is to be expected of a properly qualified and competent </w:t>
      </w:r>
      <w:r w:rsidR="001A062F">
        <w:t>artist</w:t>
      </w:r>
      <w:r w:rsidRPr="00CB106B">
        <w:t xml:space="preserve"> experienced in carrying out </w:t>
      </w:r>
      <w:r w:rsidR="001A062F">
        <w:t>services</w:t>
      </w:r>
      <w:r w:rsidRPr="00CB106B">
        <w:t xml:space="preserve"> such as the Services in relation to </w:t>
      </w:r>
      <w:r w:rsidR="004B4DA9">
        <w:t>projec</w:t>
      </w:r>
      <w:r w:rsidRPr="00CB106B">
        <w:t xml:space="preserve">ts of similar scope, size, nature, timescale and complexity and on a similar site or at a similar location to the </w:t>
      </w:r>
      <w:r w:rsidR="001A062F">
        <w:t>Site</w:t>
      </w:r>
      <w:r w:rsidRPr="00CB106B">
        <w:t>.</w:t>
      </w:r>
    </w:p>
    <w:p w14:paraId="2B22D6F8" w14:textId="77777777" w:rsidR="00914D3A" w:rsidRPr="00CB106B" w:rsidRDefault="00914D3A" w:rsidP="00EB1AF6">
      <w:pPr>
        <w:pStyle w:val="Level2"/>
        <w:numPr>
          <w:ilvl w:val="0"/>
          <w:numId w:val="0"/>
        </w:numPr>
        <w:spacing w:after="0" w:line="240" w:lineRule="auto"/>
        <w:ind w:left="851"/>
      </w:pPr>
    </w:p>
    <w:p w14:paraId="729DA096" w14:textId="77777777" w:rsidR="00587122" w:rsidRDefault="00587122" w:rsidP="00EB1AF6">
      <w:pPr>
        <w:pStyle w:val="Level2"/>
        <w:spacing w:after="0" w:line="240" w:lineRule="auto"/>
      </w:pPr>
      <w:r w:rsidRPr="00CB106B">
        <w:t xml:space="preserve">The </w:t>
      </w:r>
      <w:r w:rsidR="001A062F">
        <w:rPr>
          <w:kern w:val="28"/>
        </w:rPr>
        <w:t>Artist</w:t>
      </w:r>
      <w:r w:rsidRPr="00CB106B">
        <w:t xml:space="preserve"> shall perform the Services, and carry out its duties and obligations under this Agreement:</w:t>
      </w:r>
    </w:p>
    <w:p w14:paraId="2426990C" w14:textId="77777777" w:rsidR="00914D3A" w:rsidRDefault="00914D3A" w:rsidP="00EB1AF6">
      <w:pPr>
        <w:pStyle w:val="ListParagraph"/>
      </w:pPr>
    </w:p>
    <w:p w14:paraId="77CA3341" w14:textId="77777777" w:rsidR="00587122" w:rsidRDefault="00587122" w:rsidP="00EB1AF6">
      <w:pPr>
        <w:pStyle w:val="Level3"/>
        <w:spacing w:after="0" w:line="240" w:lineRule="auto"/>
      </w:pPr>
      <w:r w:rsidRPr="00CB106B">
        <w:t xml:space="preserve">in co-operation with and without impediment to the </w:t>
      </w:r>
      <w:r w:rsidR="00142564">
        <w:t>Client</w:t>
      </w:r>
      <w:r w:rsidR="001A062F">
        <w:t xml:space="preserve"> or any other parties</w:t>
      </w:r>
      <w:r w:rsidRPr="00CB106B">
        <w:t xml:space="preserve"> working on the </w:t>
      </w:r>
      <w:r w:rsidR="001A062F">
        <w:t>Site</w:t>
      </w:r>
      <w:r w:rsidRPr="00CB106B">
        <w:t xml:space="preserve"> and so as to comply with the requirements of the </w:t>
      </w:r>
      <w:r w:rsidR="00142564">
        <w:t>Client</w:t>
      </w:r>
      <w:r w:rsidRPr="00CB106B">
        <w:t xml:space="preserve"> so that the </w:t>
      </w:r>
      <w:r w:rsidR="001D1E19">
        <w:t>Work</w:t>
      </w:r>
      <w:r w:rsidR="001D1E19" w:rsidRPr="00CB106B">
        <w:t xml:space="preserve"> </w:t>
      </w:r>
      <w:r w:rsidRPr="00CB106B">
        <w:t>shall be completed</w:t>
      </w:r>
      <w:r w:rsidR="00DD2CE9">
        <w:t xml:space="preserve"> strictly</w:t>
      </w:r>
      <w:r w:rsidRPr="00CB106B">
        <w:t xml:space="preserve">; </w:t>
      </w:r>
    </w:p>
    <w:p w14:paraId="231D32E9" w14:textId="77777777" w:rsidR="00914D3A" w:rsidRPr="00CB106B" w:rsidRDefault="00914D3A" w:rsidP="00EB1AF6">
      <w:pPr>
        <w:pStyle w:val="Level3"/>
        <w:numPr>
          <w:ilvl w:val="0"/>
          <w:numId w:val="0"/>
        </w:numPr>
        <w:spacing w:after="0" w:line="240" w:lineRule="auto"/>
        <w:ind w:left="1843"/>
      </w:pPr>
    </w:p>
    <w:p w14:paraId="3236D682" w14:textId="77777777" w:rsidR="00587122" w:rsidRDefault="00587122" w:rsidP="00EB1AF6">
      <w:pPr>
        <w:pStyle w:val="Level3"/>
        <w:spacing w:after="0" w:line="240" w:lineRule="auto"/>
      </w:pPr>
      <w:r w:rsidRPr="00CB106B">
        <w:t>in accordance with the Programme;</w:t>
      </w:r>
    </w:p>
    <w:p w14:paraId="7CD00619" w14:textId="77777777" w:rsidR="00914D3A" w:rsidRDefault="00914D3A" w:rsidP="00EB1AF6">
      <w:pPr>
        <w:pStyle w:val="ListParagraph"/>
      </w:pPr>
    </w:p>
    <w:p w14:paraId="5386FB38" w14:textId="77777777" w:rsidR="00D83FB4" w:rsidRDefault="00587122" w:rsidP="00EB1AF6">
      <w:pPr>
        <w:pStyle w:val="Level3"/>
        <w:spacing w:after="0" w:line="240" w:lineRule="auto"/>
      </w:pPr>
      <w:r w:rsidRPr="00CB106B">
        <w:t xml:space="preserve">in accordance with all relevant legal requirements and </w:t>
      </w:r>
      <w:r w:rsidR="001A062F">
        <w:t>any</w:t>
      </w:r>
      <w:r w:rsidRPr="00CB106B">
        <w:t xml:space="preserve"> consent, licence, approval or authority of which the </w:t>
      </w:r>
      <w:r w:rsidR="009853DD">
        <w:t>Artist</w:t>
      </w:r>
      <w:r w:rsidRPr="00CB106B">
        <w:t xml:space="preserve"> is </w:t>
      </w:r>
      <w:r w:rsidR="00E12F04">
        <w:t xml:space="preserve">informed of </w:t>
      </w:r>
      <w:r w:rsidRPr="00CB106B">
        <w:t>or should be aware</w:t>
      </w:r>
      <w:r w:rsidR="00E12F04">
        <w:t xml:space="preserve"> of</w:t>
      </w:r>
      <w:r w:rsidRPr="00CB106B">
        <w:t xml:space="preserve">; </w:t>
      </w:r>
    </w:p>
    <w:p w14:paraId="7C608335" w14:textId="77777777" w:rsidR="00914D3A" w:rsidRDefault="00914D3A" w:rsidP="00EB1AF6">
      <w:pPr>
        <w:pStyle w:val="Level3"/>
        <w:numPr>
          <w:ilvl w:val="0"/>
          <w:numId w:val="0"/>
        </w:numPr>
        <w:spacing w:after="0" w:line="240" w:lineRule="auto"/>
        <w:ind w:left="1843"/>
      </w:pPr>
    </w:p>
    <w:p w14:paraId="1D968FBA" w14:textId="77777777" w:rsidR="00960D1D" w:rsidRDefault="00793EB4" w:rsidP="00EB1AF6">
      <w:pPr>
        <w:pStyle w:val="Level3"/>
        <w:spacing w:after="0" w:line="240" w:lineRule="auto"/>
      </w:pPr>
      <w:r>
        <w:t>within the requirements of the Budget</w:t>
      </w:r>
      <w:r w:rsidR="00960D1D">
        <w:t>; and</w:t>
      </w:r>
    </w:p>
    <w:p w14:paraId="341495A2" w14:textId="77777777" w:rsidR="00914D3A" w:rsidRDefault="00914D3A" w:rsidP="00EB1AF6">
      <w:pPr>
        <w:pStyle w:val="Level3"/>
        <w:numPr>
          <w:ilvl w:val="0"/>
          <w:numId w:val="0"/>
        </w:numPr>
        <w:spacing w:after="0" w:line="240" w:lineRule="auto"/>
        <w:ind w:left="1843"/>
      </w:pPr>
    </w:p>
    <w:p w14:paraId="14BD3122" w14:textId="77777777" w:rsidR="00587122" w:rsidRDefault="00960D1D" w:rsidP="00EB1AF6">
      <w:pPr>
        <w:pStyle w:val="Level3"/>
        <w:spacing w:after="0" w:line="240" w:lineRule="auto"/>
      </w:pPr>
      <w:r>
        <w:t>in accordance with the Brief</w:t>
      </w:r>
      <w:r w:rsidR="00587122" w:rsidRPr="00CB106B">
        <w:t>.</w:t>
      </w:r>
    </w:p>
    <w:p w14:paraId="3912B18E" w14:textId="77777777" w:rsidR="00914D3A" w:rsidRDefault="00914D3A" w:rsidP="00EB1AF6">
      <w:pPr>
        <w:pStyle w:val="ListParagraph"/>
      </w:pPr>
    </w:p>
    <w:p w14:paraId="1D326403" w14:textId="77777777" w:rsidR="00587122" w:rsidRPr="00CB106B" w:rsidRDefault="00587122" w:rsidP="00EB1AF6">
      <w:pPr>
        <w:pStyle w:val="Level2"/>
        <w:spacing w:after="0" w:line="240" w:lineRule="auto"/>
      </w:pPr>
      <w:r w:rsidRPr="00CB106B">
        <w:t xml:space="preserve">The </w:t>
      </w:r>
      <w:r w:rsidR="009853DD">
        <w:t>Artist</w:t>
      </w:r>
      <w:r w:rsidRPr="00CB106B">
        <w:t xml:space="preserve"> shall from time to time provide the </w:t>
      </w:r>
      <w:r w:rsidR="00142564">
        <w:t>Client</w:t>
      </w:r>
      <w:r w:rsidRPr="00CB106B">
        <w:t xml:space="preserve"> with all such information and/or additional information and details in connection with the </w:t>
      </w:r>
      <w:r w:rsidR="001D1E19">
        <w:t>Work</w:t>
      </w:r>
      <w:r w:rsidR="001D1E19" w:rsidRPr="00CB106B">
        <w:t xml:space="preserve"> </w:t>
      </w:r>
      <w:r w:rsidRPr="00CB106B">
        <w:t>as the</w:t>
      </w:r>
      <w:r w:rsidR="006A5DAE">
        <w:t xml:space="preserve"> </w:t>
      </w:r>
      <w:r w:rsidR="00142564">
        <w:t>Client</w:t>
      </w:r>
      <w:r w:rsidRPr="00CB106B">
        <w:t xml:space="preserve"> may from time to time require and as may be within </w:t>
      </w:r>
      <w:r w:rsidR="006A5DAE">
        <w:t>the Artist’</w:t>
      </w:r>
      <w:r w:rsidRPr="00CB106B">
        <w:t>s knowledge.</w:t>
      </w:r>
    </w:p>
    <w:p w14:paraId="31338F3F" w14:textId="77777777" w:rsidR="00914D3A" w:rsidRDefault="00914D3A" w:rsidP="00EB1AF6">
      <w:pPr>
        <w:pStyle w:val="Level2"/>
        <w:numPr>
          <w:ilvl w:val="0"/>
          <w:numId w:val="0"/>
        </w:numPr>
        <w:spacing w:after="0" w:line="240" w:lineRule="auto"/>
        <w:ind w:left="851"/>
      </w:pPr>
    </w:p>
    <w:p w14:paraId="220B3AA8" w14:textId="77777777" w:rsidR="00587122" w:rsidRPr="00CB106B" w:rsidRDefault="00587122" w:rsidP="00EB1AF6">
      <w:pPr>
        <w:pStyle w:val="Level2"/>
        <w:spacing w:after="0" w:line="240" w:lineRule="auto"/>
      </w:pPr>
      <w:r w:rsidRPr="00CB106B">
        <w:t xml:space="preserve">The </w:t>
      </w:r>
      <w:r w:rsidR="009853DD">
        <w:t>Artist</w:t>
      </w:r>
      <w:r w:rsidRPr="00CB106B">
        <w:t xml:space="preserve"> shall give notice to the </w:t>
      </w:r>
      <w:r w:rsidR="00142564">
        <w:t>Client</w:t>
      </w:r>
      <w:r w:rsidRPr="00CB106B">
        <w:t xml:space="preserve"> as soon as the </w:t>
      </w:r>
      <w:r w:rsidR="009853DD">
        <w:t>Artist</w:t>
      </w:r>
      <w:r w:rsidRPr="00CB106B">
        <w:t xml:space="preserve"> becomes aware of any matter arising out of the performance by the </w:t>
      </w:r>
      <w:r w:rsidR="009853DD">
        <w:t>Artist</w:t>
      </w:r>
      <w:r w:rsidRPr="00CB106B">
        <w:t xml:space="preserve"> of the Services, or any other matter that may materially affect either the ability of the </w:t>
      </w:r>
      <w:r w:rsidR="009853DD">
        <w:t>Artist</w:t>
      </w:r>
      <w:r w:rsidR="00246B62">
        <w:t xml:space="preserve"> to comply with his/her</w:t>
      </w:r>
      <w:r w:rsidRPr="00CB106B">
        <w:t xml:space="preserve"> obligations in accordance with this Agreement or any interest of the </w:t>
      </w:r>
      <w:r w:rsidR="00142564">
        <w:t>Client</w:t>
      </w:r>
      <w:r w:rsidRPr="00CB106B">
        <w:t xml:space="preserve"> regarding the </w:t>
      </w:r>
      <w:r w:rsidR="001D1E19">
        <w:t>Work</w:t>
      </w:r>
      <w:r w:rsidRPr="00CB106B">
        <w:t>, including causing:</w:t>
      </w:r>
    </w:p>
    <w:p w14:paraId="23D5FF8C" w14:textId="77777777" w:rsidR="00914D3A" w:rsidRDefault="00914D3A" w:rsidP="00EB1AF6">
      <w:pPr>
        <w:pStyle w:val="Level3"/>
        <w:numPr>
          <w:ilvl w:val="0"/>
          <w:numId w:val="0"/>
        </w:numPr>
        <w:spacing w:after="0" w:line="240" w:lineRule="auto"/>
        <w:ind w:left="1843"/>
      </w:pPr>
    </w:p>
    <w:p w14:paraId="63B96065" w14:textId="77777777" w:rsidR="00587122" w:rsidRPr="00CB106B" w:rsidRDefault="00587122" w:rsidP="00EB1AF6">
      <w:pPr>
        <w:pStyle w:val="Level3"/>
        <w:spacing w:after="0" w:line="240" w:lineRule="auto"/>
      </w:pPr>
      <w:r w:rsidRPr="00CB106B">
        <w:t xml:space="preserve">a variation to the scope of the </w:t>
      </w:r>
      <w:r w:rsidR="001D1E19">
        <w:t>Work</w:t>
      </w:r>
      <w:r w:rsidRPr="00CB106B">
        <w:t>;</w:t>
      </w:r>
    </w:p>
    <w:p w14:paraId="59B3E7EB" w14:textId="77777777" w:rsidR="00914D3A" w:rsidRDefault="00914D3A" w:rsidP="00EB1AF6">
      <w:pPr>
        <w:pStyle w:val="Level3"/>
        <w:numPr>
          <w:ilvl w:val="0"/>
          <w:numId w:val="0"/>
        </w:numPr>
        <w:spacing w:after="0" w:line="240" w:lineRule="auto"/>
        <w:ind w:left="1843"/>
      </w:pPr>
    </w:p>
    <w:p w14:paraId="65D50B6B" w14:textId="77777777" w:rsidR="00587122" w:rsidRPr="00CB106B" w:rsidRDefault="00587122" w:rsidP="00EB1AF6">
      <w:pPr>
        <w:pStyle w:val="Level3"/>
        <w:spacing w:after="0" w:line="240" w:lineRule="auto"/>
      </w:pPr>
      <w:r w:rsidRPr="00CB106B">
        <w:t xml:space="preserve">an increase in the cost of the </w:t>
      </w:r>
      <w:r w:rsidR="001D1E19">
        <w:t>Work</w:t>
      </w:r>
      <w:r w:rsidR="001D1E19" w:rsidRPr="00CB106B">
        <w:t xml:space="preserve"> </w:t>
      </w:r>
      <w:r w:rsidRPr="00CB106B">
        <w:t>or a change to its financial viability, quality or function; or</w:t>
      </w:r>
    </w:p>
    <w:p w14:paraId="3923FB09" w14:textId="77777777" w:rsidR="00914D3A" w:rsidRDefault="00914D3A" w:rsidP="00EB1AF6">
      <w:pPr>
        <w:pStyle w:val="Level3"/>
        <w:numPr>
          <w:ilvl w:val="0"/>
          <w:numId w:val="0"/>
        </w:numPr>
        <w:spacing w:after="0" w:line="240" w:lineRule="auto"/>
        <w:ind w:left="1843"/>
      </w:pPr>
    </w:p>
    <w:p w14:paraId="34626914" w14:textId="77777777" w:rsidR="00587122" w:rsidRPr="00CB106B" w:rsidRDefault="00587122" w:rsidP="00EB1AF6">
      <w:pPr>
        <w:pStyle w:val="Level3"/>
        <w:spacing w:after="0" w:line="240" w:lineRule="auto"/>
      </w:pPr>
      <w:r w:rsidRPr="00CB106B">
        <w:t>a variation in the Programme</w:t>
      </w:r>
      <w:r w:rsidR="007B34AE">
        <w:t>.</w:t>
      </w:r>
    </w:p>
    <w:p w14:paraId="3E65F1D1" w14:textId="77777777" w:rsidR="00914D3A" w:rsidRDefault="00914D3A" w:rsidP="00EB1AF6">
      <w:pPr>
        <w:pStyle w:val="Level2"/>
        <w:numPr>
          <w:ilvl w:val="0"/>
          <w:numId w:val="0"/>
        </w:numPr>
        <w:spacing w:after="0" w:line="240" w:lineRule="auto"/>
        <w:ind w:left="851"/>
      </w:pPr>
    </w:p>
    <w:p w14:paraId="67FAB8B0" w14:textId="77777777" w:rsidR="00587122" w:rsidRPr="00CB106B" w:rsidRDefault="00587122" w:rsidP="00EB1AF6">
      <w:pPr>
        <w:pStyle w:val="Level2"/>
        <w:spacing w:after="0" w:line="240" w:lineRule="auto"/>
      </w:pPr>
      <w:r w:rsidRPr="00CB106B">
        <w:t xml:space="preserve">The notice the </w:t>
      </w:r>
      <w:r w:rsidR="009853DD">
        <w:t>Artist</w:t>
      </w:r>
      <w:r w:rsidRPr="00CB106B">
        <w:t xml:space="preserve"> shall give to the </w:t>
      </w:r>
      <w:r w:rsidR="00142564">
        <w:t>Client</w:t>
      </w:r>
      <w:r w:rsidRPr="00CB106B">
        <w:t xml:space="preserve"> in accordance with </w:t>
      </w:r>
      <w:r w:rsidRPr="00CB106B">
        <w:rPr>
          <w:rStyle w:val="CrossReference"/>
        </w:rPr>
        <w:t>clause 2.</w:t>
      </w:r>
      <w:r w:rsidR="00DE0AE4">
        <w:rPr>
          <w:rStyle w:val="CrossReference"/>
        </w:rPr>
        <w:t>6</w:t>
      </w:r>
      <w:r w:rsidR="00DE0AE4" w:rsidRPr="00CB106B">
        <w:rPr>
          <w:rStyle w:val="CrossReference"/>
        </w:rPr>
        <w:t xml:space="preserve"> </w:t>
      </w:r>
      <w:r w:rsidRPr="00CB106B">
        <w:t xml:space="preserve">shall specify the cause(s) of the matters identified and the actions that the </w:t>
      </w:r>
      <w:r w:rsidR="009853DD">
        <w:t>Artist</w:t>
      </w:r>
      <w:r w:rsidRPr="00CB106B">
        <w:t xml:space="preserve"> believes are necessary to be taken as a result of such matters occurring.</w:t>
      </w:r>
    </w:p>
    <w:p w14:paraId="188C2902" w14:textId="77777777" w:rsidR="00914D3A" w:rsidRDefault="00914D3A" w:rsidP="00EB1AF6">
      <w:pPr>
        <w:pStyle w:val="Level2"/>
        <w:numPr>
          <w:ilvl w:val="0"/>
          <w:numId w:val="0"/>
        </w:numPr>
        <w:spacing w:after="0" w:line="240" w:lineRule="auto"/>
        <w:ind w:left="851"/>
      </w:pPr>
    </w:p>
    <w:p w14:paraId="540DE8DF" w14:textId="77777777" w:rsidR="00587122" w:rsidRPr="00CB106B" w:rsidRDefault="00587122" w:rsidP="00EB1AF6">
      <w:pPr>
        <w:pStyle w:val="Level2"/>
        <w:spacing w:after="0" w:line="240" w:lineRule="auto"/>
      </w:pPr>
      <w:r w:rsidRPr="00CB106B">
        <w:t xml:space="preserve">The </w:t>
      </w:r>
      <w:r w:rsidR="009853DD">
        <w:t>Artist</w:t>
      </w:r>
      <w:r w:rsidRPr="00CB106B">
        <w:t xml:space="preserve"> shall perform any Additional Services in relation to the </w:t>
      </w:r>
      <w:r w:rsidR="00495018">
        <w:t>Work</w:t>
      </w:r>
      <w:r w:rsidR="00495018" w:rsidRPr="00CB106B">
        <w:t xml:space="preserve"> </w:t>
      </w:r>
      <w:r w:rsidRPr="00CB106B">
        <w:t xml:space="preserve">that the </w:t>
      </w:r>
      <w:r w:rsidR="00142564">
        <w:t>Client</w:t>
      </w:r>
      <w:r w:rsidRPr="00CB106B">
        <w:t xml:space="preserve"> may from time to time expressly instruct the </w:t>
      </w:r>
      <w:r w:rsidR="009853DD">
        <w:t>Artist</w:t>
      </w:r>
      <w:r w:rsidRPr="00CB106B">
        <w:t xml:space="preserve"> to perform in accordance with the provisions of </w:t>
      </w:r>
      <w:r w:rsidRPr="00CB106B">
        <w:rPr>
          <w:rStyle w:val="CrossReference"/>
        </w:rPr>
        <w:t xml:space="preserve">clause </w:t>
      </w:r>
      <w:r w:rsidR="004A6DEB">
        <w:rPr>
          <w:rStyle w:val="CrossReference"/>
        </w:rPr>
        <w:t>3.2</w:t>
      </w:r>
      <w:r w:rsidRPr="00CB106B">
        <w:t xml:space="preserve">.  When performing any Additional Services the </w:t>
      </w:r>
      <w:r w:rsidR="009853DD">
        <w:t>Artist</w:t>
      </w:r>
      <w:r w:rsidRPr="00CB106B">
        <w:t xml:space="preserve"> shall use the sa</w:t>
      </w:r>
      <w:r w:rsidR="00246B62">
        <w:t>me level of skill and care as she/he</w:t>
      </w:r>
      <w:r w:rsidRPr="00CB106B">
        <w:t xml:space="preserve"> is required to exercise when performing the Services, as if the Additional Services were part of the Services and in accordance with the same duties and obligations as are set out in </w:t>
      </w:r>
      <w:r w:rsidRPr="00CB106B">
        <w:rPr>
          <w:rStyle w:val="CrossReference"/>
        </w:rPr>
        <w:t>clause 2.</w:t>
      </w:r>
      <w:r w:rsidR="00FA3B43">
        <w:rPr>
          <w:rStyle w:val="CrossReference"/>
        </w:rPr>
        <w:t>4</w:t>
      </w:r>
      <w:r w:rsidRPr="00CB106B">
        <w:t>.</w:t>
      </w:r>
    </w:p>
    <w:p w14:paraId="34ABA73A" w14:textId="77777777" w:rsidR="00914D3A" w:rsidRDefault="00914D3A" w:rsidP="00EB1AF6">
      <w:pPr>
        <w:pStyle w:val="Level2"/>
        <w:numPr>
          <w:ilvl w:val="0"/>
          <w:numId w:val="0"/>
        </w:numPr>
        <w:spacing w:after="0" w:line="240" w:lineRule="auto"/>
        <w:ind w:left="851"/>
      </w:pPr>
    </w:p>
    <w:p w14:paraId="383B2B58" w14:textId="77777777" w:rsidR="00587122" w:rsidRDefault="00587122" w:rsidP="00EB1AF6">
      <w:pPr>
        <w:pStyle w:val="Level2"/>
        <w:spacing w:after="0" w:line="240" w:lineRule="auto"/>
      </w:pPr>
      <w:r w:rsidRPr="00CB106B">
        <w:t xml:space="preserve">Save in the case of an emergency which requires immediate action, no Additional Services shall be performed unless a Notice of Instruction has been received by the </w:t>
      </w:r>
      <w:r w:rsidR="009853DD">
        <w:t>Artist</w:t>
      </w:r>
      <w:r w:rsidRPr="00CB106B">
        <w:t xml:space="preserve"> from the </w:t>
      </w:r>
      <w:r w:rsidR="00142564">
        <w:t>Client</w:t>
      </w:r>
      <w:r w:rsidRPr="00CB106B">
        <w:t xml:space="preserve">.  </w:t>
      </w:r>
    </w:p>
    <w:p w14:paraId="50FAAF8D" w14:textId="77777777" w:rsidR="00914D3A" w:rsidRDefault="00914D3A" w:rsidP="00EB1AF6">
      <w:pPr>
        <w:pStyle w:val="Level2"/>
        <w:numPr>
          <w:ilvl w:val="0"/>
          <w:numId w:val="0"/>
        </w:numPr>
        <w:spacing w:after="0" w:line="240" w:lineRule="auto"/>
        <w:ind w:left="851"/>
      </w:pPr>
    </w:p>
    <w:p w14:paraId="3C2D933B" w14:textId="77777777" w:rsidR="00E12F04" w:rsidRPr="00CB106B" w:rsidRDefault="00E12F04" w:rsidP="00EB1AF6">
      <w:pPr>
        <w:pStyle w:val="Level2"/>
        <w:spacing w:after="0" w:line="240" w:lineRule="auto"/>
      </w:pPr>
      <w:r w:rsidRPr="00CB106B">
        <w:t xml:space="preserve">Where and to the extent that the </w:t>
      </w:r>
      <w:r>
        <w:rPr>
          <w:kern w:val="28"/>
        </w:rPr>
        <w:t>Artist</w:t>
      </w:r>
      <w:r w:rsidRPr="00CB106B">
        <w:t xml:space="preserve"> has already performed or partly performed any of the Services, the </w:t>
      </w:r>
      <w:r>
        <w:rPr>
          <w:kern w:val="28"/>
        </w:rPr>
        <w:t>Artist</w:t>
      </w:r>
      <w:r w:rsidRPr="00CB106B">
        <w:t xml:space="preserve"> warrants that:</w:t>
      </w:r>
    </w:p>
    <w:p w14:paraId="3B762490" w14:textId="77777777" w:rsidR="00914D3A" w:rsidRDefault="00914D3A" w:rsidP="00EB1AF6">
      <w:pPr>
        <w:pStyle w:val="Level3"/>
        <w:numPr>
          <w:ilvl w:val="0"/>
          <w:numId w:val="0"/>
        </w:numPr>
        <w:spacing w:after="0" w:line="240" w:lineRule="auto"/>
        <w:ind w:left="1843"/>
      </w:pPr>
    </w:p>
    <w:p w14:paraId="3E6571E4" w14:textId="77777777" w:rsidR="00E12F04" w:rsidRPr="00CB106B" w:rsidRDefault="007F7F87" w:rsidP="00EB1AF6">
      <w:pPr>
        <w:pStyle w:val="Level3"/>
        <w:spacing w:after="0" w:line="240" w:lineRule="auto"/>
      </w:pPr>
      <w:r>
        <w:t>He</w:t>
      </w:r>
      <w:r w:rsidR="00E12F04" w:rsidRPr="00CB106B">
        <w:t xml:space="preserve"> has done so in accordance with the standards of reasonable skill and care and all other terms and conditions set out in this Agreement; </w:t>
      </w:r>
    </w:p>
    <w:p w14:paraId="54CF1FE7" w14:textId="77777777" w:rsidR="00914D3A" w:rsidRDefault="00914D3A" w:rsidP="00EB1AF6">
      <w:pPr>
        <w:pStyle w:val="Level3"/>
        <w:numPr>
          <w:ilvl w:val="0"/>
          <w:numId w:val="0"/>
        </w:numPr>
        <w:spacing w:after="0" w:line="240" w:lineRule="auto"/>
        <w:ind w:left="1843"/>
      </w:pPr>
    </w:p>
    <w:p w14:paraId="2907C639" w14:textId="77777777" w:rsidR="00E12F04" w:rsidRPr="00CB106B" w:rsidRDefault="00E12F04" w:rsidP="00EB1AF6">
      <w:pPr>
        <w:pStyle w:val="Level3"/>
        <w:spacing w:after="0" w:line="240" w:lineRule="auto"/>
      </w:pPr>
      <w:r w:rsidRPr="00CB106B">
        <w:t xml:space="preserve">all warranties and undertakings in this Agreement apply to </w:t>
      </w:r>
      <w:r w:rsidR="00FA3B43">
        <w:t>the Artist</w:t>
      </w:r>
      <w:r w:rsidRPr="00CB106B">
        <w:t xml:space="preserve">; </w:t>
      </w:r>
    </w:p>
    <w:p w14:paraId="2A4C425D" w14:textId="77777777" w:rsidR="00914D3A" w:rsidRDefault="00914D3A" w:rsidP="00EB1AF6">
      <w:pPr>
        <w:pStyle w:val="Level3"/>
        <w:numPr>
          <w:ilvl w:val="0"/>
          <w:numId w:val="0"/>
        </w:numPr>
        <w:spacing w:after="0" w:line="240" w:lineRule="auto"/>
        <w:ind w:left="1843"/>
      </w:pPr>
    </w:p>
    <w:p w14:paraId="4A9AB277" w14:textId="77777777" w:rsidR="00E12F04" w:rsidRPr="00CB106B" w:rsidRDefault="00E12F04" w:rsidP="00EB1AF6">
      <w:pPr>
        <w:pStyle w:val="Level3"/>
        <w:spacing w:after="0" w:line="240" w:lineRule="auto"/>
      </w:pPr>
      <w:r w:rsidRPr="00CB106B">
        <w:t xml:space="preserve">the </w:t>
      </w:r>
      <w:r>
        <w:rPr>
          <w:kern w:val="28"/>
        </w:rPr>
        <w:t>Artist</w:t>
      </w:r>
      <w:r w:rsidRPr="00CB106B">
        <w:t xml:space="preserve"> shall compl</w:t>
      </w:r>
      <w:r>
        <w:t>ete the performance of any part-</w:t>
      </w:r>
      <w:r w:rsidRPr="00CB106B">
        <w:t>performed Services in due time in accordance with this Agreement</w:t>
      </w:r>
      <w:r w:rsidR="00AD73D2">
        <w:t>.</w:t>
      </w:r>
    </w:p>
    <w:p w14:paraId="2BBD606A" w14:textId="77777777" w:rsidR="00914D3A" w:rsidRDefault="00914D3A" w:rsidP="00EB1AF6">
      <w:pPr>
        <w:pStyle w:val="Level1"/>
        <w:keepNext/>
        <w:numPr>
          <w:ilvl w:val="0"/>
          <w:numId w:val="0"/>
        </w:numPr>
        <w:spacing w:after="0" w:line="240" w:lineRule="auto"/>
        <w:ind w:left="851"/>
      </w:pPr>
    </w:p>
    <w:p w14:paraId="1B288C8A" w14:textId="77777777" w:rsidR="00587122" w:rsidRPr="00034753" w:rsidRDefault="00587122" w:rsidP="00EB1AF6">
      <w:pPr>
        <w:pStyle w:val="Level1"/>
        <w:keepNext/>
        <w:spacing w:after="0" w:line="240" w:lineRule="auto"/>
      </w:pPr>
      <w:bookmarkStart w:id="22" w:name="_Ref458484927"/>
      <w:bookmarkStart w:id="23" w:name="_Ref492531345"/>
      <w:bookmarkStart w:id="24" w:name="_Ref28424925"/>
      <w:bookmarkStart w:id="25" w:name="_Ref28492616"/>
      <w:bookmarkStart w:id="26" w:name="_Ref28492680"/>
      <w:bookmarkStart w:id="27" w:name="_Ref29802482"/>
      <w:bookmarkStart w:id="28" w:name="_Ref38179023"/>
      <w:bookmarkStart w:id="29" w:name="_Ref38179062"/>
      <w:bookmarkStart w:id="30" w:name="_Ref38179092"/>
      <w:bookmarkStart w:id="31" w:name="_Ref38179135"/>
      <w:bookmarkStart w:id="32" w:name="_Ref38179168"/>
      <w:bookmarkStart w:id="33" w:name="_Ref39558176"/>
      <w:bookmarkStart w:id="34" w:name="_Ref48548969"/>
      <w:r w:rsidRPr="00CB106B">
        <w:rPr>
          <w:rStyle w:val="Level1asHeadingtext"/>
        </w:rPr>
        <w:t>PAYMENT OF FEES</w:t>
      </w:r>
      <w:bookmarkStart w:id="35" w:name="_NN87"/>
      <w:bookmarkEnd w:id="22"/>
      <w:bookmarkEnd w:id="23"/>
      <w:bookmarkEnd w:id="24"/>
      <w:bookmarkEnd w:id="25"/>
      <w:bookmarkEnd w:id="26"/>
      <w:bookmarkEnd w:id="27"/>
      <w:bookmarkEnd w:id="28"/>
      <w:bookmarkEnd w:id="29"/>
      <w:bookmarkEnd w:id="30"/>
      <w:bookmarkEnd w:id="31"/>
      <w:bookmarkEnd w:id="32"/>
      <w:bookmarkEnd w:id="33"/>
      <w:bookmarkEnd w:id="34"/>
      <w:bookmarkEnd w:id="35"/>
      <w:r w:rsidR="00B4128B">
        <w:rPr>
          <w:rStyle w:val="Level1asHeadingtext"/>
        </w:rPr>
        <w:t xml:space="preserve"> AND BUDGET</w:t>
      </w:r>
      <w:r w:rsidR="00CA27C2" w:rsidRPr="00034753">
        <w:fldChar w:fldCharType="begin"/>
      </w:r>
      <w:r w:rsidR="00034753" w:rsidRPr="00034753">
        <w:instrText xml:space="preserve"> TC "</w:instrText>
      </w:r>
      <w:r w:rsidR="00CA27C2" w:rsidRPr="00034753">
        <w:fldChar w:fldCharType="begin"/>
      </w:r>
      <w:r w:rsidR="00034753" w:rsidRPr="00034753">
        <w:instrText xml:space="preserve"> REF _NN87\r \h </w:instrText>
      </w:r>
      <w:r w:rsidR="00CA27C2" w:rsidRPr="00034753">
        <w:fldChar w:fldCharType="separate"/>
      </w:r>
      <w:bookmarkStart w:id="36" w:name="_Toc353879020"/>
      <w:r w:rsidR="008019C9">
        <w:instrText>3</w:instrText>
      </w:r>
      <w:r w:rsidR="00CA27C2" w:rsidRPr="00034753">
        <w:fldChar w:fldCharType="end"/>
      </w:r>
      <w:r w:rsidR="00034753" w:rsidRPr="00034753">
        <w:tab/>
        <w:instrText>PAYMENT OF FEES</w:instrText>
      </w:r>
      <w:bookmarkEnd w:id="36"/>
      <w:r w:rsidR="00034753" w:rsidRPr="00034753">
        <w:instrText xml:space="preserve">" \l 1 </w:instrText>
      </w:r>
      <w:r w:rsidR="00CA27C2" w:rsidRPr="00034753">
        <w:fldChar w:fldCharType="end"/>
      </w:r>
    </w:p>
    <w:p w14:paraId="7DA44F4A" w14:textId="77777777" w:rsidR="00914D3A" w:rsidRDefault="00914D3A" w:rsidP="00EB1AF6">
      <w:pPr>
        <w:pStyle w:val="Level2"/>
        <w:numPr>
          <w:ilvl w:val="0"/>
          <w:numId w:val="0"/>
        </w:numPr>
        <w:spacing w:after="0" w:line="240" w:lineRule="auto"/>
        <w:ind w:left="851"/>
      </w:pPr>
    </w:p>
    <w:p w14:paraId="2382BCD3" w14:textId="77777777" w:rsidR="00587122" w:rsidRDefault="00587122" w:rsidP="00EB1AF6">
      <w:pPr>
        <w:pStyle w:val="Level2"/>
        <w:spacing w:after="0" w:line="240" w:lineRule="auto"/>
      </w:pPr>
      <w:r>
        <w:lastRenderedPageBreak/>
        <w:t xml:space="preserve">The Fee shall be payable </w:t>
      </w:r>
      <w:r w:rsidR="00E12F04">
        <w:t xml:space="preserve">for the Services </w:t>
      </w:r>
      <w:r>
        <w:t xml:space="preserve">by instalments as set out in </w:t>
      </w:r>
      <w:r>
        <w:rPr>
          <w:rStyle w:val="CrossReference"/>
        </w:rPr>
        <w:t>Schedule 2</w:t>
      </w:r>
      <w:r>
        <w:t xml:space="preserve">.  </w:t>
      </w:r>
    </w:p>
    <w:p w14:paraId="6992B6B4" w14:textId="77777777" w:rsidR="00914D3A" w:rsidRDefault="00914D3A" w:rsidP="00EB1AF6">
      <w:pPr>
        <w:pStyle w:val="Level2"/>
        <w:numPr>
          <w:ilvl w:val="0"/>
          <w:numId w:val="0"/>
        </w:numPr>
        <w:spacing w:after="0" w:line="240" w:lineRule="auto"/>
        <w:ind w:left="851"/>
      </w:pPr>
    </w:p>
    <w:p w14:paraId="3C77FF3E" w14:textId="77777777" w:rsidR="00587122" w:rsidRDefault="00E12F04" w:rsidP="00EB1AF6">
      <w:pPr>
        <w:pStyle w:val="Level2"/>
        <w:spacing w:after="0" w:line="240" w:lineRule="auto"/>
      </w:pPr>
      <w:r>
        <w:t xml:space="preserve">Where </w:t>
      </w:r>
      <w:r w:rsidR="00DE0AE4">
        <w:t>A</w:t>
      </w:r>
      <w:r>
        <w:t xml:space="preserve">dditional </w:t>
      </w:r>
      <w:r w:rsidR="00DE0AE4">
        <w:t>S</w:t>
      </w:r>
      <w:r>
        <w:t xml:space="preserve">ervices are required the </w:t>
      </w:r>
      <w:r w:rsidR="00142564">
        <w:t>Client</w:t>
      </w:r>
      <w:r>
        <w:t xml:space="preserve"> will</w:t>
      </w:r>
      <w:r w:rsidR="00587122">
        <w:t xml:space="preserve"> notify the </w:t>
      </w:r>
      <w:r w:rsidR="009853DD">
        <w:t>Artist</w:t>
      </w:r>
      <w:r>
        <w:t xml:space="preserve"> of its proposal by</w:t>
      </w:r>
      <w:r w:rsidR="00587122">
        <w:t xml:space="preserve"> issue </w:t>
      </w:r>
      <w:r>
        <w:t xml:space="preserve">of </w:t>
      </w:r>
      <w:r w:rsidR="00587122">
        <w:t xml:space="preserve">a Notice of Instruction identifying the nature and scope of the proposed </w:t>
      </w:r>
      <w:r w:rsidR="00DE0AE4">
        <w:t>Additional S</w:t>
      </w:r>
      <w:r>
        <w:t>ervices</w:t>
      </w:r>
      <w:r w:rsidR="00587122">
        <w:t xml:space="preserve">.  </w:t>
      </w:r>
      <w:r w:rsidR="00587122" w:rsidRPr="006C4996">
        <w:rPr>
          <w:highlight w:val="yellow"/>
        </w:rPr>
        <w:t xml:space="preserve">Within 5 days of receipt of a </w:t>
      </w:r>
      <w:commentRangeStart w:id="37"/>
      <w:r w:rsidR="00587122" w:rsidRPr="006C4996">
        <w:rPr>
          <w:highlight w:val="yellow"/>
        </w:rPr>
        <w:t>Notice</w:t>
      </w:r>
      <w:commentRangeEnd w:id="37"/>
      <w:r w:rsidR="006C4996">
        <w:rPr>
          <w:rStyle w:val="CommentReference"/>
        </w:rPr>
        <w:commentReference w:id="37"/>
      </w:r>
      <w:r w:rsidR="00587122">
        <w:t xml:space="preserve"> of Instruction or such a proposal from the </w:t>
      </w:r>
      <w:r w:rsidR="00142564">
        <w:t>Client</w:t>
      </w:r>
      <w:r w:rsidR="00587122">
        <w:t xml:space="preserve">, the </w:t>
      </w:r>
      <w:r w:rsidR="009853DD">
        <w:t>Artist</w:t>
      </w:r>
      <w:r w:rsidR="00587122">
        <w:t xml:space="preserve"> shall submit a</w:t>
      </w:r>
      <w:r w:rsidR="007B34AE">
        <w:t>n</w:t>
      </w:r>
      <w:r w:rsidR="00587122">
        <w:t xml:space="preserve"> </w:t>
      </w:r>
      <w:r w:rsidR="009853DD">
        <w:t>Artist</w:t>
      </w:r>
      <w:r w:rsidR="00587122">
        <w:t xml:space="preserve">’s Proposal to the </w:t>
      </w:r>
      <w:r w:rsidR="00142564">
        <w:t>Client</w:t>
      </w:r>
      <w:r w:rsidR="00587122">
        <w:t xml:space="preserve"> which shall state:</w:t>
      </w:r>
    </w:p>
    <w:p w14:paraId="6287BDEB" w14:textId="77777777" w:rsidR="008C021B" w:rsidRDefault="008C021B" w:rsidP="00EB1AF6">
      <w:pPr>
        <w:pStyle w:val="Level3"/>
        <w:numPr>
          <w:ilvl w:val="0"/>
          <w:numId w:val="0"/>
        </w:numPr>
        <w:spacing w:after="0" w:line="240" w:lineRule="auto"/>
        <w:ind w:left="1843"/>
      </w:pPr>
    </w:p>
    <w:p w14:paraId="0C8DDCC1" w14:textId="77777777" w:rsidR="00587122" w:rsidRDefault="00587122" w:rsidP="00EB1AF6">
      <w:pPr>
        <w:pStyle w:val="Level3"/>
        <w:spacing w:after="0" w:line="240" w:lineRule="auto"/>
      </w:pPr>
      <w:r>
        <w:t xml:space="preserve">any adjustment that may be required to the Fee as a result of the </w:t>
      </w:r>
      <w:r w:rsidR="009853DD">
        <w:t>Artist</w:t>
      </w:r>
      <w:r>
        <w:t xml:space="preserve"> perform</w:t>
      </w:r>
      <w:r w:rsidR="007B34AE">
        <w:t xml:space="preserve">ing the Additional Services; </w:t>
      </w:r>
    </w:p>
    <w:p w14:paraId="395A9FAC" w14:textId="77777777" w:rsidR="008C021B" w:rsidRDefault="008C021B" w:rsidP="00EB1AF6">
      <w:pPr>
        <w:pStyle w:val="Level3"/>
        <w:numPr>
          <w:ilvl w:val="0"/>
          <w:numId w:val="0"/>
        </w:numPr>
        <w:spacing w:after="0" w:line="240" w:lineRule="auto"/>
        <w:ind w:left="1843"/>
      </w:pPr>
    </w:p>
    <w:p w14:paraId="64AC4EDE" w14:textId="77777777" w:rsidR="007B34AE" w:rsidRDefault="00587122" w:rsidP="00EB1AF6">
      <w:pPr>
        <w:pStyle w:val="Level3"/>
        <w:spacing w:after="0" w:line="240" w:lineRule="auto"/>
      </w:pPr>
      <w:r>
        <w:t>the effect (if any) of such Additional Services on the Programme</w:t>
      </w:r>
      <w:r w:rsidR="007B34AE">
        <w:t>; and</w:t>
      </w:r>
    </w:p>
    <w:p w14:paraId="415A7C21" w14:textId="77777777" w:rsidR="008C021B" w:rsidRDefault="008C021B" w:rsidP="00EB1AF6">
      <w:pPr>
        <w:pStyle w:val="Level3"/>
        <w:numPr>
          <w:ilvl w:val="0"/>
          <w:numId w:val="0"/>
        </w:numPr>
        <w:spacing w:after="0" w:line="240" w:lineRule="auto"/>
        <w:ind w:left="1843"/>
      </w:pPr>
    </w:p>
    <w:p w14:paraId="4758E3E4" w14:textId="77777777" w:rsidR="00587122" w:rsidRDefault="007B34AE" w:rsidP="00EB1AF6">
      <w:pPr>
        <w:pStyle w:val="Level3"/>
        <w:spacing w:after="0" w:line="240" w:lineRule="auto"/>
      </w:pPr>
      <w:r>
        <w:t>the effect (if any) of such Additional Services on the Budget</w:t>
      </w:r>
      <w:r w:rsidR="00587122">
        <w:t>.</w:t>
      </w:r>
    </w:p>
    <w:p w14:paraId="382B7CDE" w14:textId="77777777" w:rsidR="008C021B" w:rsidRDefault="008C021B" w:rsidP="00EB1AF6">
      <w:pPr>
        <w:pStyle w:val="Level2"/>
        <w:numPr>
          <w:ilvl w:val="0"/>
          <w:numId w:val="0"/>
        </w:numPr>
        <w:spacing w:after="0" w:line="240" w:lineRule="auto"/>
        <w:ind w:left="851"/>
      </w:pPr>
    </w:p>
    <w:p w14:paraId="77621EB8" w14:textId="77777777" w:rsidR="00587122" w:rsidRDefault="00587122" w:rsidP="00EB1AF6">
      <w:pPr>
        <w:pStyle w:val="Level2"/>
        <w:spacing w:after="0" w:line="240" w:lineRule="auto"/>
      </w:pPr>
      <w:r>
        <w:t xml:space="preserve">Following receipt of the </w:t>
      </w:r>
      <w:r w:rsidR="009853DD">
        <w:t>Artist</w:t>
      </w:r>
      <w:r>
        <w:t xml:space="preserve">’s Proposal by the </w:t>
      </w:r>
      <w:r w:rsidR="00142564">
        <w:t>Client</w:t>
      </w:r>
      <w:r>
        <w:t>:</w:t>
      </w:r>
    </w:p>
    <w:p w14:paraId="0A418364" w14:textId="77777777" w:rsidR="008C021B" w:rsidRDefault="008C021B" w:rsidP="00EB1AF6">
      <w:pPr>
        <w:pStyle w:val="Level3"/>
        <w:numPr>
          <w:ilvl w:val="0"/>
          <w:numId w:val="0"/>
        </w:numPr>
        <w:spacing w:after="0" w:line="240" w:lineRule="auto"/>
        <w:ind w:left="1843"/>
      </w:pPr>
    </w:p>
    <w:p w14:paraId="0E5A4143" w14:textId="77777777" w:rsidR="00587122" w:rsidRDefault="00587122" w:rsidP="00EB1AF6">
      <w:pPr>
        <w:pStyle w:val="Level3"/>
        <w:spacing w:after="0" w:line="240" w:lineRule="auto"/>
      </w:pPr>
      <w:r>
        <w:t>the Parties shall use all reasonable endeavours to agree any adjustment to the Fee and the instalments by which it is to be paid; and</w:t>
      </w:r>
    </w:p>
    <w:p w14:paraId="37866814" w14:textId="77777777" w:rsidR="008C021B" w:rsidRDefault="008C021B" w:rsidP="00EB1AF6">
      <w:pPr>
        <w:pStyle w:val="Level3"/>
        <w:numPr>
          <w:ilvl w:val="0"/>
          <w:numId w:val="0"/>
        </w:numPr>
        <w:spacing w:after="0" w:line="240" w:lineRule="auto"/>
        <w:ind w:left="1843"/>
      </w:pPr>
    </w:p>
    <w:p w14:paraId="3A539EB5" w14:textId="77777777" w:rsidR="00587122" w:rsidRDefault="00587122" w:rsidP="00EB1AF6">
      <w:pPr>
        <w:pStyle w:val="Level3"/>
        <w:spacing w:after="0" w:line="240" w:lineRule="auto"/>
      </w:pPr>
      <w:r>
        <w:t xml:space="preserve">where the </w:t>
      </w:r>
      <w:r w:rsidR="009853DD">
        <w:t>Artist</w:t>
      </w:r>
      <w:r>
        <w:t xml:space="preserve">’s Proposal is in response to the </w:t>
      </w:r>
      <w:r w:rsidR="00142564">
        <w:t>Client</w:t>
      </w:r>
      <w:r>
        <w:t xml:space="preserve">’s proposal to issue a Notice of Instruction the </w:t>
      </w:r>
      <w:r w:rsidR="00142564">
        <w:t>Client</w:t>
      </w:r>
      <w:r>
        <w:t xml:space="preserve"> shall either issue a Notice of Instruction or confirm that it does not intend to do so.</w:t>
      </w:r>
    </w:p>
    <w:p w14:paraId="34FC5E9F" w14:textId="77777777" w:rsidR="008C021B" w:rsidRPr="008C021B" w:rsidRDefault="008C021B" w:rsidP="00EB1AF6">
      <w:pPr>
        <w:pStyle w:val="Level2"/>
        <w:numPr>
          <w:ilvl w:val="0"/>
          <w:numId w:val="0"/>
        </w:numPr>
        <w:spacing w:after="0" w:line="240" w:lineRule="auto"/>
        <w:ind w:left="851"/>
        <w:rPr>
          <w:b/>
        </w:rPr>
      </w:pPr>
    </w:p>
    <w:p w14:paraId="50C6BD92" w14:textId="77777777" w:rsidR="00587122" w:rsidRPr="00AD73D2" w:rsidRDefault="00587122" w:rsidP="00EB1AF6">
      <w:pPr>
        <w:pStyle w:val="Level2"/>
        <w:spacing w:after="0" w:line="240" w:lineRule="auto"/>
        <w:rPr>
          <w:b/>
        </w:rPr>
      </w:pPr>
      <w:r>
        <w:t xml:space="preserve">If the Parties are unable to agree any adjustment to the Fee and/or the instalments by which the </w:t>
      </w:r>
      <w:r w:rsidR="009853DD">
        <w:t>Artist</w:t>
      </w:r>
      <w:r>
        <w:t xml:space="preserve"> is to be paid, then</w:t>
      </w:r>
      <w:r w:rsidR="00AD73D2">
        <w:rPr>
          <w:rStyle w:val="CrossReference"/>
        </w:rPr>
        <w:t xml:space="preserve"> </w:t>
      </w:r>
      <w:r w:rsidR="00AD73D2" w:rsidRPr="00AD73D2">
        <w:rPr>
          <w:rStyle w:val="CrossReference"/>
          <w:b w:val="0"/>
        </w:rPr>
        <w:t>the Additional Services will not be required</w:t>
      </w:r>
      <w:r w:rsidR="00AD73D2">
        <w:rPr>
          <w:rStyle w:val="CrossReference"/>
          <w:b w:val="0"/>
        </w:rPr>
        <w:t xml:space="preserve"> and the Client may engage its step in rights as detailed under clause </w:t>
      </w:r>
      <w:r w:rsidR="00DB7843">
        <w:rPr>
          <w:rStyle w:val="CrossReference"/>
          <w:b w:val="0"/>
        </w:rPr>
        <w:t>9</w:t>
      </w:r>
      <w:r w:rsidR="00AD73D2">
        <w:rPr>
          <w:rStyle w:val="CrossReference"/>
          <w:b w:val="0"/>
        </w:rPr>
        <w:t>.7</w:t>
      </w:r>
      <w:r w:rsidRPr="00AD73D2">
        <w:rPr>
          <w:rStyle w:val="CrossReference"/>
          <w:b w:val="0"/>
          <w:bCs/>
        </w:rPr>
        <w:t>.</w:t>
      </w:r>
    </w:p>
    <w:p w14:paraId="736372A3" w14:textId="77777777" w:rsidR="008C021B" w:rsidRDefault="008C021B" w:rsidP="00EB1AF6">
      <w:pPr>
        <w:pStyle w:val="Level2"/>
        <w:numPr>
          <w:ilvl w:val="0"/>
          <w:numId w:val="0"/>
        </w:numPr>
        <w:spacing w:after="0" w:line="240" w:lineRule="auto"/>
        <w:ind w:left="851"/>
      </w:pPr>
    </w:p>
    <w:p w14:paraId="4931C6EF" w14:textId="77777777" w:rsidR="00587122" w:rsidRDefault="00AD73D2" w:rsidP="00EB1AF6">
      <w:pPr>
        <w:pStyle w:val="Level2"/>
        <w:spacing w:after="0" w:line="240" w:lineRule="auto"/>
      </w:pPr>
      <w:r>
        <w:t xml:space="preserve">In particular </w:t>
      </w:r>
      <w:r w:rsidR="00DD2CE9">
        <w:t xml:space="preserve">neither </w:t>
      </w:r>
      <w:r>
        <w:t>t</w:t>
      </w:r>
      <w:r w:rsidR="00587122">
        <w:t xml:space="preserve">he Fee </w:t>
      </w:r>
      <w:r w:rsidR="00DD2CE9">
        <w:t>n</w:t>
      </w:r>
      <w:r>
        <w:t xml:space="preserve">or Budget </w:t>
      </w:r>
      <w:r w:rsidR="00587122">
        <w:t xml:space="preserve">shall not be </w:t>
      </w:r>
      <w:r w:rsidR="00B4128B">
        <w:t>increased</w:t>
      </w:r>
      <w:r w:rsidR="00587122">
        <w:t>:</w:t>
      </w:r>
    </w:p>
    <w:p w14:paraId="15A99213" w14:textId="77777777" w:rsidR="008C021B" w:rsidRDefault="008C021B" w:rsidP="00EB1AF6">
      <w:pPr>
        <w:pStyle w:val="Level3"/>
        <w:numPr>
          <w:ilvl w:val="0"/>
          <w:numId w:val="0"/>
        </w:numPr>
        <w:spacing w:after="0" w:line="240" w:lineRule="auto"/>
        <w:ind w:left="1843"/>
      </w:pPr>
    </w:p>
    <w:p w14:paraId="25558ED0" w14:textId="77777777" w:rsidR="00587122" w:rsidRPr="00E12F04" w:rsidRDefault="00587122" w:rsidP="00EB1AF6">
      <w:pPr>
        <w:pStyle w:val="Level3"/>
        <w:spacing w:after="0" w:line="240" w:lineRule="auto"/>
        <w:rPr>
          <w:rStyle w:val="CrossReference"/>
          <w:b w:val="0"/>
        </w:rPr>
      </w:pPr>
      <w:r w:rsidRPr="00E12F04">
        <w:t xml:space="preserve">if the </w:t>
      </w:r>
      <w:r w:rsidR="009853DD" w:rsidRPr="00E12F04">
        <w:t>Artist</w:t>
      </w:r>
      <w:r w:rsidRPr="00E12F04">
        <w:t xml:space="preserve"> has not complied with the requirements of </w:t>
      </w:r>
      <w:r w:rsidRPr="00E12F04">
        <w:rPr>
          <w:rStyle w:val="CrossReference"/>
        </w:rPr>
        <w:t>clauses </w:t>
      </w:r>
      <w:r w:rsidR="004A6DEB" w:rsidRPr="00E12F04">
        <w:rPr>
          <w:rStyle w:val="CrossReference"/>
        </w:rPr>
        <w:t>3.2</w:t>
      </w:r>
      <w:r w:rsidRPr="00E12F04">
        <w:rPr>
          <w:rStyle w:val="CrossReference"/>
          <w:b w:val="0"/>
          <w:bCs/>
        </w:rPr>
        <w:t xml:space="preserve"> to</w:t>
      </w:r>
      <w:r w:rsidRPr="00E12F04">
        <w:rPr>
          <w:rStyle w:val="CrossReference"/>
        </w:rPr>
        <w:t xml:space="preserve"> </w:t>
      </w:r>
      <w:r w:rsidR="004A6DEB" w:rsidRPr="00E12F04">
        <w:rPr>
          <w:rStyle w:val="CrossReference"/>
        </w:rPr>
        <w:t>3.4</w:t>
      </w:r>
      <w:r w:rsidRPr="00E12F04">
        <w:rPr>
          <w:rStyle w:val="CrossReference"/>
          <w:b w:val="0"/>
        </w:rPr>
        <w:t>; or</w:t>
      </w:r>
    </w:p>
    <w:p w14:paraId="5E5485F8" w14:textId="77777777" w:rsidR="008C021B" w:rsidRDefault="008C021B" w:rsidP="00EB1AF6">
      <w:pPr>
        <w:pStyle w:val="Level3"/>
        <w:numPr>
          <w:ilvl w:val="0"/>
          <w:numId w:val="0"/>
        </w:numPr>
        <w:spacing w:after="0" w:line="240" w:lineRule="auto"/>
        <w:ind w:left="1843"/>
        <w:rPr>
          <w:rStyle w:val="CrossReference"/>
          <w:b w:val="0"/>
        </w:rPr>
      </w:pPr>
    </w:p>
    <w:p w14:paraId="6BA47513" w14:textId="77777777" w:rsidR="00587122" w:rsidRDefault="00587122" w:rsidP="00EB1AF6">
      <w:pPr>
        <w:pStyle w:val="Level3"/>
        <w:spacing w:after="0" w:line="240" w:lineRule="auto"/>
      </w:pPr>
      <w:r w:rsidRPr="00E12F04">
        <w:rPr>
          <w:rStyle w:val="CrossReference"/>
          <w:b w:val="0"/>
        </w:rPr>
        <w:t>where and to the extent any Additional Services have been</w:t>
      </w:r>
      <w:r w:rsidRPr="00E12F04">
        <w:t xml:space="preserve"> necessitated due to the negligence, omission or default on the part of the </w:t>
      </w:r>
      <w:r w:rsidR="009853DD" w:rsidRPr="00E12F04">
        <w:t>Artist</w:t>
      </w:r>
      <w:r w:rsidRPr="00E12F04">
        <w:t>.</w:t>
      </w:r>
      <w:r w:rsidR="00CC789A" w:rsidRPr="00E12F04">
        <w:t xml:space="preserve"> </w:t>
      </w:r>
    </w:p>
    <w:p w14:paraId="1F2C4F05" w14:textId="77777777" w:rsidR="008C021B" w:rsidRDefault="008C021B" w:rsidP="00EB1AF6">
      <w:pPr>
        <w:pStyle w:val="Level2"/>
        <w:numPr>
          <w:ilvl w:val="0"/>
          <w:numId w:val="0"/>
        </w:numPr>
        <w:spacing w:after="0" w:line="240" w:lineRule="auto"/>
        <w:ind w:left="851"/>
      </w:pPr>
    </w:p>
    <w:p w14:paraId="01E022B3" w14:textId="77777777" w:rsidR="00AD73D2" w:rsidRDefault="00AD73D2" w:rsidP="00EB1AF6">
      <w:pPr>
        <w:pStyle w:val="Level2"/>
        <w:spacing w:after="0" w:line="240" w:lineRule="auto"/>
      </w:pPr>
      <w:r w:rsidRPr="00E0536F">
        <w:rPr>
          <w:highlight w:val="yellow"/>
        </w:rPr>
        <w:t xml:space="preserve">The proposed Budget shall be submitted by the Artist as part of </w:t>
      </w:r>
      <w:r w:rsidR="00DD2CE9" w:rsidRPr="00E0536F">
        <w:rPr>
          <w:highlight w:val="yellow"/>
        </w:rPr>
        <w:t xml:space="preserve">milestone 2, being </w:t>
      </w:r>
      <w:r w:rsidRPr="00E0536F">
        <w:rPr>
          <w:highlight w:val="yellow"/>
        </w:rPr>
        <w:t xml:space="preserve">the Detailed Design </w:t>
      </w:r>
      <w:r w:rsidR="00DD2CE9" w:rsidRPr="00E0536F">
        <w:rPr>
          <w:highlight w:val="yellow"/>
        </w:rPr>
        <w:t>S</w:t>
      </w:r>
      <w:r w:rsidRPr="00E0536F">
        <w:rPr>
          <w:highlight w:val="yellow"/>
        </w:rPr>
        <w:t>ubmission.</w:t>
      </w:r>
      <w:r>
        <w:t xml:space="preserve">  The commitment to pay shall only commence once the Budget has been approved by the Client’s Representative.</w:t>
      </w:r>
    </w:p>
    <w:p w14:paraId="0E9FE321" w14:textId="77777777" w:rsidR="008C021B" w:rsidRDefault="008C021B" w:rsidP="00EB1AF6">
      <w:pPr>
        <w:pStyle w:val="Level2"/>
        <w:numPr>
          <w:ilvl w:val="0"/>
          <w:numId w:val="0"/>
        </w:numPr>
        <w:spacing w:after="0" w:line="240" w:lineRule="auto"/>
        <w:ind w:left="851"/>
      </w:pPr>
    </w:p>
    <w:p w14:paraId="26D92203" w14:textId="77777777" w:rsidR="00AD73D2" w:rsidRDefault="00AD73D2" w:rsidP="00EB1AF6">
      <w:pPr>
        <w:pStyle w:val="Level2"/>
        <w:spacing w:after="0" w:line="240" w:lineRule="auto"/>
      </w:pPr>
      <w:r>
        <w:t xml:space="preserve">The Artist shall remain responsible for </w:t>
      </w:r>
      <w:r w:rsidR="00DD2CE9">
        <w:t xml:space="preserve">non-performance of and </w:t>
      </w:r>
      <w:r>
        <w:t>payments to any contractors</w:t>
      </w:r>
      <w:r w:rsidR="00DD2CE9">
        <w:t xml:space="preserve"> he has</w:t>
      </w:r>
      <w:r>
        <w:t xml:space="preserve"> involved in the fabrication and instalment of the Work.  If the costs allocated under the Budget are exceeded this shall be for the Artist’s account.  No further amounts maybe paid by the Client.</w:t>
      </w:r>
    </w:p>
    <w:p w14:paraId="72FAA055" w14:textId="77777777" w:rsidR="008C021B" w:rsidRDefault="008C021B" w:rsidP="00EB1AF6">
      <w:pPr>
        <w:pStyle w:val="Level2"/>
        <w:numPr>
          <w:ilvl w:val="0"/>
          <w:numId w:val="0"/>
        </w:numPr>
        <w:spacing w:after="0" w:line="240" w:lineRule="auto"/>
        <w:ind w:left="851"/>
      </w:pPr>
    </w:p>
    <w:p w14:paraId="13E5D584" w14:textId="77777777" w:rsidR="00AD73D2" w:rsidRDefault="00AD73D2" w:rsidP="00EB1AF6">
      <w:pPr>
        <w:pStyle w:val="Level2"/>
        <w:spacing w:after="0" w:line="240" w:lineRule="auto"/>
      </w:pPr>
      <w:r>
        <w:t xml:space="preserve">The Schedule of payments to be made by the Client to the Artist will be as detailed under the agreed Budget.  No payments will be made without proof of expenditure requiring disclosure of contractor’s invoice detailing price, services and materials delivered.  The Artist will provide such other proof </w:t>
      </w:r>
      <w:r w:rsidR="00DB7843">
        <w:t xml:space="preserve">as </w:t>
      </w:r>
      <w:r>
        <w:t xml:space="preserve">reasonably required by the Client to </w:t>
      </w:r>
      <w:r w:rsidR="00DD2CE9">
        <w:t>d</w:t>
      </w:r>
      <w:r>
        <w:t>emonstrate legitimate expenses have been incurred against goods and services delivered.</w:t>
      </w:r>
    </w:p>
    <w:p w14:paraId="733CED82" w14:textId="77777777" w:rsidR="008C021B" w:rsidRDefault="008C021B" w:rsidP="00EB1AF6">
      <w:pPr>
        <w:pStyle w:val="Level2"/>
        <w:numPr>
          <w:ilvl w:val="0"/>
          <w:numId w:val="0"/>
        </w:numPr>
        <w:spacing w:after="0" w:line="240" w:lineRule="auto"/>
        <w:ind w:left="851"/>
      </w:pPr>
    </w:p>
    <w:p w14:paraId="03709C27" w14:textId="77777777" w:rsidR="00AD73D2" w:rsidRDefault="00AD73D2" w:rsidP="00EB1AF6">
      <w:pPr>
        <w:pStyle w:val="Level2"/>
        <w:spacing w:after="0" w:line="240" w:lineRule="auto"/>
      </w:pPr>
      <w:r>
        <w:t xml:space="preserve">The Artist shall ensure that any </w:t>
      </w:r>
      <w:r w:rsidR="00DB7843">
        <w:t>agreements</w:t>
      </w:r>
      <w:r>
        <w:t xml:space="preserve"> it has entered into for the </w:t>
      </w:r>
      <w:r w:rsidR="00914D3A">
        <w:t xml:space="preserve">fabrication and installation of the Work can be assigned </w:t>
      </w:r>
      <w:r w:rsidR="00DB7843">
        <w:t>for</w:t>
      </w:r>
      <w:r w:rsidR="00914D3A">
        <w:t xml:space="preserve"> the benefit of the Client and that the Client may require the contractors to deliver their goods/services as if they were the Artist.</w:t>
      </w:r>
    </w:p>
    <w:p w14:paraId="12232477" w14:textId="77777777" w:rsidR="008C021B" w:rsidRDefault="008C021B" w:rsidP="00EB1AF6">
      <w:pPr>
        <w:pStyle w:val="Level2"/>
        <w:numPr>
          <w:ilvl w:val="0"/>
          <w:numId w:val="0"/>
        </w:numPr>
        <w:spacing w:after="0" w:line="240" w:lineRule="auto"/>
        <w:ind w:left="851"/>
      </w:pPr>
    </w:p>
    <w:p w14:paraId="693AA7B8" w14:textId="77777777" w:rsidR="00914D3A" w:rsidRDefault="00914D3A" w:rsidP="00EB1AF6">
      <w:pPr>
        <w:pStyle w:val="Level2"/>
        <w:spacing w:after="0" w:line="240" w:lineRule="auto"/>
      </w:pPr>
      <w:r>
        <w:lastRenderedPageBreak/>
        <w:t>The Artist shall not receive from any contractor involved in the fabrication or installation of the Works any benefit whether by commission, gift or otherwise.</w:t>
      </w:r>
    </w:p>
    <w:p w14:paraId="0A412A6B" w14:textId="77777777" w:rsidR="008C021B" w:rsidRDefault="008C021B" w:rsidP="00EB1AF6">
      <w:pPr>
        <w:pStyle w:val="Level2"/>
        <w:numPr>
          <w:ilvl w:val="0"/>
          <w:numId w:val="0"/>
        </w:numPr>
        <w:spacing w:after="0" w:line="240" w:lineRule="auto"/>
        <w:ind w:left="851"/>
      </w:pPr>
    </w:p>
    <w:p w14:paraId="010505EB" w14:textId="77777777" w:rsidR="00914D3A" w:rsidRPr="00E0536F" w:rsidRDefault="00914D3A" w:rsidP="00EB1AF6">
      <w:pPr>
        <w:pStyle w:val="Level2"/>
        <w:spacing w:after="0" w:line="240" w:lineRule="auto"/>
        <w:rPr>
          <w:highlight w:val="yellow"/>
        </w:rPr>
      </w:pPr>
      <w:commentRangeStart w:id="38"/>
      <w:r w:rsidRPr="00E0536F">
        <w:rPr>
          <w:highlight w:val="yellow"/>
        </w:rPr>
        <w:t>If the true cost of fabrication and installation has been lower than anticipated under the agreed Budget then for the avoidance of doubt the Client shall only be liable for the amount of expenditure actually incurred.</w:t>
      </w:r>
      <w:commentRangeEnd w:id="38"/>
      <w:r w:rsidR="006C4996">
        <w:rPr>
          <w:rStyle w:val="CommentReference"/>
        </w:rPr>
        <w:commentReference w:id="38"/>
      </w:r>
    </w:p>
    <w:p w14:paraId="38C0C0F1" w14:textId="77777777" w:rsidR="008C021B" w:rsidRDefault="008C021B" w:rsidP="00EB1AF6">
      <w:pPr>
        <w:pStyle w:val="Level2"/>
        <w:numPr>
          <w:ilvl w:val="0"/>
          <w:numId w:val="0"/>
        </w:numPr>
        <w:spacing w:after="0" w:line="240" w:lineRule="auto"/>
        <w:ind w:left="851"/>
      </w:pPr>
    </w:p>
    <w:p w14:paraId="55B6BCB6" w14:textId="77777777" w:rsidR="00914D3A" w:rsidRDefault="00914D3A" w:rsidP="00EB1AF6">
      <w:pPr>
        <w:pStyle w:val="Level2"/>
        <w:spacing w:after="0" w:line="240" w:lineRule="auto"/>
      </w:pPr>
      <w:r>
        <w:t>All invoices sent to the Client for payment shall be invoices in the name of the Artist.  The Client shall not be required to make payment to the Artist’s contractors, that shall be the exclusive responsibility of the Artist.</w:t>
      </w:r>
    </w:p>
    <w:p w14:paraId="5E726B48" w14:textId="77777777" w:rsidR="00E21B0B" w:rsidRDefault="00E21B0B" w:rsidP="00E21B0B">
      <w:pPr>
        <w:pStyle w:val="ListParagraph"/>
      </w:pPr>
    </w:p>
    <w:p w14:paraId="668A88D6" w14:textId="77777777" w:rsidR="00E21B0B" w:rsidRPr="00E12F04" w:rsidRDefault="00E21B0B" w:rsidP="00EB1AF6">
      <w:pPr>
        <w:pStyle w:val="Level2"/>
        <w:spacing w:after="0" w:line="240" w:lineRule="auto"/>
      </w:pPr>
      <w:commentRangeStart w:id="39"/>
      <w:r>
        <w:t>For the avoidance of doubt if the Artist does not achieve the milestones for delivery described under the Programme in accordance with the approval dates detailed under Schedule 3 then the Artist may not receive payment as described under Schedule 2 or under the Budget.</w:t>
      </w:r>
      <w:commentRangeEnd w:id="39"/>
      <w:r w:rsidR="006C4996">
        <w:rPr>
          <w:rStyle w:val="CommentReference"/>
        </w:rPr>
        <w:commentReference w:id="39"/>
      </w:r>
    </w:p>
    <w:p w14:paraId="6BB07838" w14:textId="77777777" w:rsidR="008C021B" w:rsidRPr="008C021B" w:rsidRDefault="008C021B" w:rsidP="00EB1AF6">
      <w:pPr>
        <w:pStyle w:val="Level1"/>
        <w:keepNext/>
        <w:numPr>
          <w:ilvl w:val="0"/>
          <w:numId w:val="0"/>
        </w:numPr>
        <w:spacing w:after="0" w:line="240" w:lineRule="auto"/>
        <w:ind w:left="851"/>
        <w:rPr>
          <w:rStyle w:val="Level1asHeadingtext"/>
          <w:b w:val="0"/>
        </w:rPr>
      </w:pPr>
      <w:bookmarkStart w:id="40" w:name="_NN88"/>
      <w:bookmarkEnd w:id="40"/>
    </w:p>
    <w:p w14:paraId="6C00ED8F" w14:textId="77777777" w:rsidR="00E12F04" w:rsidRPr="00461EF8" w:rsidRDefault="00E12F04" w:rsidP="00EB1AF6">
      <w:pPr>
        <w:pStyle w:val="Level1"/>
        <w:keepNext/>
        <w:spacing w:after="0" w:line="240" w:lineRule="auto"/>
        <w:rPr>
          <w:rStyle w:val="Level1asHeadingtext"/>
          <w:b w:val="0"/>
        </w:rPr>
      </w:pPr>
      <w:r w:rsidRPr="00461EF8">
        <w:rPr>
          <w:rStyle w:val="Level1asHeadingtext"/>
        </w:rPr>
        <w:t>COPYRIGHT, MORAL RIGHTS,</w:t>
      </w:r>
      <w:r w:rsidR="00154114">
        <w:rPr>
          <w:rStyle w:val="Level1asHeadingtext"/>
        </w:rPr>
        <w:t xml:space="preserve"> </w:t>
      </w:r>
      <w:r w:rsidRPr="00461EF8">
        <w:rPr>
          <w:rStyle w:val="Level1asHeadingtext"/>
        </w:rPr>
        <w:t>ATTRIBUTION AND ACKNOWLEDGEMENT</w:t>
      </w:r>
    </w:p>
    <w:p w14:paraId="7AA67278" w14:textId="77777777" w:rsidR="008C021B" w:rsidRDefault="008C021B" w:rsidP="00EB1AF6">
      <w:pPr>
        <w:pStyle w:val="Heading2"/>
        <w:numPr>
          <w:ilvl w:val="0"/>
          <w:numId w:val="0"/>
        </w:numPr>
        <w:spacing w:before="0" w:after="0" w:line="240" w:lineRule="auto"/>
        <w:ind w:left="851" w:hanging="851"/>
        <w:rPr>
          <w:rFonts w:ascii="Verdana" w:hAnsi="Verdana" w:cs="Segoe UI"/>
          <w:sz w:val="20"/>
        </w:rPr>
      </w:pPr>
    </w:p>
    <w:p w14:paraId="5E82589B" w14:textId="77777777" w:rsidR="00461EF8" w:rsidRPr="00461EF8" w:rsidRDefault="00461EF8" w:rsidP="00EB1AF6">
      <w:pPr>
        <w:pStyle w:val="Heading2"/>
        <w:numPr>
          <w:ilvl w:val="0"/>
          <w:numId w:val="0"/>
        </w:numPr>
        <w:spacing w:before="0" w:after="0" w:line="240" w:lineRule="auto"/>
        <w:ind w:left="851" w:hanging="851"/>
        <w:rPr>
          <w:rFonts w:ascii="Verdana" w:hAnsi="Verdana" w:cs="Segoe UI"/>
          <w:sz w:val="20"/>
        </w:rPr>
      </w:pPr>
      <w:r>
        <w:rPr>
          <w:rFonts w:ascii="Verdana" w:hAnsi="Verdana" w:cs="Segoe UI"/>
          <w:sz w:val="20"/>
        </w:rPr>
        <w:t>4.1</w:t>
      </w:r>
      <w:r>
        <w:rPr>
          <w:rFonts w:ascii="Verdana" w:hAnsi="Verdana" w:cs="Segoe UI"/>
          <w:sz w:val="20"/>
        </w:rPr>
        <w:tab/>
      </w:r>
      <w:r w:rsidRPr="00461EF8">
        <w:rPr>
          <w:rFonts w:ascii="Verdana" w:hAnsi="Verdana" w:cs="Segoe UI"/>
          <w:sz w:val="20"/>
        </w:rPr>
        <w:t xml:space="preserve">The </w:t>
      </w:r>
      <w:r w:rsidR="00142564">
        <w:rPr>
          <w:rFonts w:ascii="Verdana" w:hAnsi="Verdana" w:cs="Segoe UI"/>
          <w:sz w:val="20"/>
        </w:rPr>
        <w:t>Client</w:t>
      </w:r>
      <w:r w:rsidR="00FA3B43" w:rsidRPr="00461EF8">
        <w:rPr>
          <w:rFonts w:ascii="Verdana" w:hAnsi="Verdana" w:cs="Segoe UI"/>
          <w:sz w:val="20"/>
        </w:rPr>
        <w:t xml:space="preserve"> </w:t>
      </w:r>
      <w:r w:rsidRPr="00461EF8">
        <w:rPr>
          <w:rFonts w:ascii="Verdana" w:hAnsi="Verdana" w:cs="Segoe UI"/>
          <w:sz w:val="20"/>
        </w:rPr>
        <w:t xml:space="preserve">acknowledges that the Artist's rights pursuant to Chapter IV (Moral Rights) of Part 1 of the Copyright, Designs and Patents Act 1988 in relation to the </w:t>
      </w:r>
      <w:r w:rsidR="00495018">
        <w:rPr>
          <w:rFonts w:ascii="Verdana" w:hAnsi="Verdana" w:cs="Segoe UI"/>
          <w:sz w:val="20"/>
        </w:rPr>
        <w:t>Work</w:t>
      </w:r>
      <w:r w:rsidR="00495018" w:rsidRPr="00461EF8">
        <w:rPr>
          <w:rFonts w:ascii="Verdana" w:hAnsi="Verdana" w:cs="Segoe UI"/>
          <w:sz w:val="20"/>
        </w:rPr>
        <w:t xml:space="preserve"> </w:t>
      </w:r>
      <w:r w:rsidRPr="00461EF8">
        <w:rPr>
          <w:rFonts w:ascii="Verdana" w:hAnsi="Verdana" w:cs="Segoe UI"/>
          <w:sz w:val="20"/>
        </w:rPr>
        <w:t>or any part thereof or to any Documents shall remain vested in the Artist. After the Artist's death the provisions of this clause shall operate for the benefit of the personal representatives of the Artist or other persons to whom the Artist's "moral rights" are properly passed under the application legislation.</w:t>
      </w:r>
    </w:p>
    <w:p w14:paraId="498E2B9E" w14:textId="77777777" w:rsidR="008C021B" w:rsidRDefault="008C021B" w:rsidP="00EB1AF6">
      <w:pPr>
        <w:pStyle w:val="Heading2"/>
        <w:numPr>
          <w:ilvl w:val="0"/>
          <w:numId w:val="0"/>
        </w:numPr>
        <w:spacing w:before="0" w:after="0" w:line="240" w:lineRule="auto"/>
        <w:ind w:left="851" w:hanging="851"/>
        <w:rPr>
          <w:rFonts w:ascii="Verdana" w:hAnsi="Verdana" w:cs="Segoe UI"/>
          <w:sz w:val="20"/>
        </w:rPr>
      </w:pPr>
    </w:p>
    <w:p w14:paraId="6E2C2928" w14:textId="77777777" w:rsidR="00461EF8" w:rsidRPr="00461EF8" w:rsidRDefault="00461EF8" w:rsidP="00EB1AF6">
      <w:pPr>
        <w:pStyle w:val="Heading2"/>
        <w:numPr>
          <w:ilvl w:val="0"/>
          <w:numId w:val="0"/>
        </w:numPr>
        <w:spacing w:before="0" w:after="0" w:line="240" w:lineRule="auto"/>
        <w:ind w:left="851" w:hanging="851"/>
        <w:rPr>
          <w:rFonts w:ascii="Verdana" w:hAnsi="Verdana" w:cs="Segoe UI"/>
          <w:sz w:val="20"/>
        </w:rPr>
      </w:pPr>
      <w:r>
        <w:rPr>
          <w:rFonts w:ascii="Verdana" w:hAnsi="Verdana" w:cs="Segoe UI"/>
          <w:sz w:val="20"/>
        </w:rPr>
        <w:t>4.2</w:t>
      </w:r>
      <w:r>
        <w:rPr>
          <w:rFonts w:ascii="Verdana" w:hAnsi="Verdana" w:cs="Segoe UI"/>
          <w:sz w:val="20"/>
        </w:rPr>
        <w:tab/>
      </w:r>
      <w:r w:rsidRPr="00461EF8">
        <w:rPr>
          <w:rFonts w:ascii="Verdana" w:hAnsi="Verdana" w:cs="Segoe UI"/>
          <w:sz w:val="20"/>
        </w:rPr>
        <w:t>The Artist may</w:t>
      </w:r>
      <w:r w:rsidR="00AD73D2">
        <w:rPr>
          <w:rFonts w:ascii="Verdana" w:hAnsi="Verdana" w:cs="Segoe UI"/>
          <w:sz w:val="20"/>
        </w:rPr>
        <w:t xml:space="preserve"> with the agreement of the Client’s Representative</w:t>
      </w:r>
      <w:r w:rsidRPr="00461EF8">
        <w:rPr>
          <w:rFonts w:ascii="Verdana" w:hAnsi="Verdana" w:cs="Segoe UI"/>
          <w:sz w:val="20"/>
        </w:rPr>
        <w:t>:</w:t>
      </w:r>
    </w:p>
    <w:p w14:paraId="2F33DECA" w14:textId="77777777" w:rsidR="008C021B" w:rsidRDefault="00700393" w:rsidP="00EB1AF6">
      <w:pPr>
        <w:pStyle w:val="Heading3"/>
        <w:numPr>
          <w:ilvl w:val="0"/>
          <w:numId w:val="0"/>
        </w:numPr>
        <w:tabs>
          <w:tab w:val="clear" w:pos="2268"/>
          <w:tab w:val="left" w:pos="1560"/>
        </w:tabs>
        <w:spacing w:before="0" w:after="0" w:line="240" w:lineRule="auto"/>
        <w:ind w:left="1560" w:hanging="851"/>
        <w:rPr>
          <w:rFonts w:ascii="Verdana" w:hAnsi="Verdana" w:cs="Segoe UI"/>
          <w:sz w:val="20"/>
        </w:rPr>
      </w:pPr>
      <w:r>
        <w:rPr>
          <w:rFonts w:ascii="Verdana" w:hAnsi="Verdana" w:cs="Segoe UI"/>
          <w:sz w:val="20"/>
        </w:rPr>
        <w:tab/>
      </w:r>
    </w:p>
    <w:p w14:paraId="73F6BD94" w14:textId="77777777" w:rsidR="00461EF8" w:rsidRPr="00461EF8" w:rsidRDefault="00461EF8" w:rsidP="00EB1AF6">
      <w:pPr>
        <w:pStyle w:val="Heading3"/>
        <w:numPr>
          <w:ilvl w:val="0"/>
          <w:numId w:val="0"/>
        </w:numPr>
        <w:tabs>
          <w:tab w:val="clear" w:pos="2268"/>
          <w:tab w:val="left" w:pos="1843"/>
        </w:tabs>
        <w:spacing w:before="0" w:after="0" w:line="240" w:lineRule="auto"/>
        <w:ind w:left="1843" w:hanging="992"/>
        <w:rPr>
          <w:rFonts w:ascii="Verdana" w:hAnsi="Verdana" w:cs="Segoe UI"/>
          <w:sz w:val="20"/>
        </w:rPr>
      </w:pPr>
      <w:r>
        <w:rPr>
          <w:rFonts w:ascii="Verdana" w:hAnsi="Verdana" w:cs="Segoe UI"/>
          <w:sz w:val="20"/>
        </w:rPr>
        <w:t>4.2.1</w:t>
      </w:r>
      <w:r w:rsidR="00700393">
        <w:rPr>
          <w:rFonts w:ascii="Verdana" w:hAnsi="Verdana" w:cs="Segoe UI"/>
          <w:sz w:val="20"/>
        </w:rPr>
        <w:t>.</w:t>
      </w:r>
      <w:r w:rsidR="00700393">
        <w:rPr>
          <w:rFonts w:ascii="Verdana" w:hAnsi="Verdana" w:cs="Segoe UI"/>
          <w:sz w:val="20"/>
        </w:rPr>
        <w:tab/>
      </w:r>
      <w:r w:rsidRPr="00461EF8">
        <w:rPr>
          <w:rFonts w:ascii="Verdana" w:hAnsi="Verdana" w:cs="Segoe UI"/>
          <w:sz w:val="20"/>
        </w:rPr>
        <w:t xml:space="preserve">make or authorise the making of, any photograph or drawing of the </w:t>
      </w:r>
      <w:r w:rsidR="00B4128B">
        <w:rPr>
          <w:rFonts w:ascii="Verdana" w:hAnsi="Verdana" w:cs="Segoe UI"/>
          <w:sz w:val="20"/>
        </w:rPr>
        <w:t>Work</w:t>
      </w:r>
      <w:r w:rsidRPr="00461EF8">
        <w:rPr>
          <w:rFonts w:ascii="Verdana" w:hAnsi="Verdana" w:cs="Segoe UI"/>
          <w:sz w:val="20"/>
        </w:rPr>
        <w:t xml:space="preserve">; and </w:t>
      </w:r>
    </w:p>
    <w:p w14:paraId="5BD3BA92" w14:textId="77777777" w:rsidR="008C021B" w:rsidRDefault="00700393" w:rsidP="00EB1AF6">
      <w:pPr>
        <w:pStyle w:val="Heading3"/>
        <w:numPr>
          <w:ilvl w:val="0"/>
          <w:numId w:val="0"/>
        </w:numPr>
        <w:tabs>
          <w:tab w:val="left" w:pos="1418"/>
          <w:tab w:val="left" w:pos="1843"/>
        </w:tabs>
        <w:spacing w:before="0" w:after="0" w:line="240" w:lineRule="auto"/>
        <w:ind w:left="1843" w:hanging="992"/>
        <w:rPr>
          <w:rFonts w:ascii="Verdana" w:hAnsi="Verdana" w:cs="Segoe UI"/>
          <w:sz w:val="20"/>
        </w:rPr>
      </w:pPr>
      <w:r>
        <w:rPr>
          <w:rFonts w:ascii="Verdana" w:hAnsi="Verdana" w:cs="Segoe UI"/>
          <w:sz w:val="20"/>
        </w:rPr>
        <w:tab/>
      </w:r>
      <w:r>
        <w:rPr>
          <w:rFonts w:ascii="Verdana" w:hAnsi="Verdana" w:cs="Segoe UI"/>
          <w:sz w:val="20"/>
        </w:rPr>
        <w:tab/>
      </w:r>
    </w:p>
    <w:p w14:paraId="64A94AC7" w14:textId="77777777" w:rsidR="00461EF8" w:rsidRPr="00461EF8" w:rsidRDefault="00461EF8" w:rsidP="00EB1AF6">
      <w:pPr>
        <w:pStyle w:val="Heading3"/>
        <w:numPr>
          <w:ilvl w:val="0"/>
          <w:numId w:val="0"/>
        </w:numPr>
        <w:tabs>
          <w:tab w:val="left" w:pos="1418"/>
          <w:tab w:val="left" w:pos="1843"/>
        </w:tabs>
        <w:spacing w:before="0" w:after="0" w:line="240" w:lineRule="auto"/>
        <w:ind w:left="1843" w:hanging="992"/>
        <w:rPr>
          <w:rFonts w:ascii="Verdana" w:hAnsi="Verdana" w:cs="Segoe UI"/>
          <w:sz w:val="20"/>
        </w:rPr>
      </w:pPr>
      <w:r>
        <w:rPr>
          <w:rFonts w:ascii="Verdana" w:hAnsi="Verdana" w:cs="Segoe UI"/>
          <w:sz w:val="20"/>
        </w:rPr>
        <w:t>4.2.2.</w:t>
      </w:r>
      <w:r w:rsidR="00700393">
        <w:rPr>
          <w:rFonts w:ascii="Verdana" w:hAnsi="Verdana" w:cs="Segoe UI"/>
          <w:sz w:val="20"/>
        </w:rPr>
        <w:tab/>
      </w:r>
      <w:r w:rsidRPr="00461EF8">
        <w:rPr>
          <w:rFonts w:ascii="Verdana" w:hAnsi="Verdana" w:cs="Segoe UI"/>
          <w:sz w:val="20"/>
        </w:rPr>
        <w:t xml:space="preserve">authorise such photos or drawings of the </w:t>
      </w:r>
      <w:r w:rsidR="00AD73D2">
        <w:rPr>
          <w:rFonts w:ascii="Verdana" w:hAnsi="Verdana" w:cs="Segoe UI"/>
          <w:sz w:val="20"/>
        </w:rPr>
        <w:t>W</w:t>
      </w:r>
      <w:r w:rsidRPr="00461EF8">
        <w:rPr>
          <w:rFonts w:ascii="Verdana" w:hAnsi="Verdana" w:cs="Segoe UI"/>
          <w:sz w:val="20"/>
        </w:rPr>
        <w:t xml:space="preserve">ork to be included in any publication or film, video or television broadcast in association with information about the </w:t>
      </w:r>
      <w:r w:rsidR="00B4128B">
        <w:rPr>
          <w:rFonts w:ascii="Verdana" w:hAnsi="Verdana" w:cs="Segoe UI"/>
          <w:sz w:val="20"/>
        </w:rPr>
        <w:t>W</w:t>
      </w:r>
      <w:r w:rsidRPr="00461EF8">
        <w:rPr>
          <w:rFonts w:ascii="Verdana" w:hAnsi="Verdana" w:cs="Segoe UI"/>
          <w:sz w:val="20"/>
        </w:rPr>
        <w:t xml:space="preserve">ork’s creation for the </w:t>
      </w:r>
      <w:r w:rsidR="00142564">
        <w:rPr>
          <w:rFonts w:ascii="Verdana" w:hAnsi="Verdana" w:cs="Segoe UI"/>
          <w:sz w:val="20"/>
        </w:rPr>
        <w:t>Client</w:t>
      </w:r>
      <w:r w:rsidRPr="00461EF8">
        <w:rPr>
          <w:rFonts w:ascii="Verdana" w:hAnsi="Verdana" w:cs="Segoe UI"/>
          <w:sz w:val="20"/>
        </w:rPr>
        <w:t>.</w:t>
      </w:r>
    </w:p>
    <w:p w14:paraId="4DA6A908" w14:textId="77777777" w:rsidR="008C021B" w:rsidRDefault="008C021B" w:rsidP="00EB1AF6">
      <w:pPr>
        <w:pStyle w:val="BodyText"/>
        <w:spacing w:before="0" w:after="0" w:line="240" w:lineRule="auto"/>
        <w:ind w:left="709" w:hanging="705"/>
        <w:rPr>
          <w:rFonts w:ascii="Verdana" w:eastAsia="MS Mincho" w:hAnsi="Verdana" w:cs="Segoe UI"/>
        </w:rPr>
      </w:pPr>
    </w:p>
    <w:p w14:paraId="0DAF7199" w14:textId="77777777" w:rsidR="00461EF8" w:rsidRPr="00461EF8" w:rsidRDefault="00461EF8" w:rsidP="00EB1AF6">
      <w:pPr>
        <w:pStyle w:val="BodyText"/>
        <w:tabs>
          <w:tab w:val="clear" w:pos="709"/>
          <w:tab w:val="left" w:pos="851"/>
        </w:tabs>
        <w:spacing w:before="0" w:after="0" w:line="240" w:lineRule="auto"/>
        <w:ind w:left="851" w:hanging="851"/>
        <w:rPr>
          <w:rFonts w:ascii="Verdana" w:hAnsi="Verdana" w:cs="Segoe UI"/>
        </w:rPr>
      </w:pPr>
      <w:r>
        <w:rPr>
          <w:rFonts w:ascii="Verdana" w:eastAsia="MS Mincho" w:hAnsi="Verdana" w:cs="Segoe UI"/>
        </w:rPr>
        <w:t>4.</w:t>
      </w:r>
      <w:r w:rsidRPr="00461EF8">
        <w:rPr>
          <w:rFonts w:ascii="Verdana" w:eastAsia="MS Mincho" w:hAnsi="Verdana" w:cs="Segoe UI"/>
        </w:rPr>
        <w:t>3</w:t>
      </w:r>
      <w:r w:rsidRPr="00461EF8">
        <w:rPr>
          <w:rFonts w:ascii="Verdana" w:eastAsia="MS Mincho" w:hAnsi="Verdana" w:cs="Segoe UI"/>
        </w:rPr>
        <w:tab/>
        <w:t xml:space="preserve">The </w:t>
      </w:r>
      <w:r w:rsidR="00142564">
        <w:rPr>
          <w:rFonts w:ascii="Verdana" w:eastAsia="MS Mincho" w:hAnsi="Verdana" w:cs="Segoe UI"/>
        </w:rPr>
        <w:t>Client</w:t>
      </w:r>
      <w:r w:rsidR="00FA3B43" w:rsidRPr="00461EF8">
        <w:rPr>
          <w:rFonts w:ascii="Verdana" w:eastAsia="MS Mincho" w:hAnsi="Verdana" w:cs="Segoe UI"/>
        </w:rPr>
        <w:t xml:space="preserve"> </w:t>
      </w:r>
      <w:r w:rsidR="00AD73D2">
        <w:rPr>
          <w:rFonts w:ascii="Verdana" w:eastAsia="MS Mincho" w:hAnsi="Verdana" w:cs="Segoe UI"/>
        </w:rPr>
        <w:t>shall own the Work</w:t>
      </w:r>
      <w:r w:rsidR="00DD2CE9">
        <w:rPr>
          <w:rFonts w:ascii="Verdana" w:eastAsia="MS Mincho" w:hAnsi="Verdana" w:cs="Segoe UI"/>
        </w:rPr>
        <w:t xml:space="preserve"> in its entirety</w:t>
      </w:r>
      <w:r w:rsidRPr="00461EF8">
        <w:rPr>
          <w:rFonts w:ascii="Verdana" w:hAnsi="Verdana" w:cs="Segoe UI"/>
        </w:rPr>
        <w:t>.</w:t>
      </w:r>
      <w:r w:rsidR="00E21B0B">
        <w:rPr>
          <w:rFonts w:ascii="Verdana" w:hAnsi="Verdana" w:cs="Segoe UI"/>
        </w:rPr>
        <w:t xml:space="preserve">  Such ownership shall for the avoidance of doubt </w:t>
      </w:r>
      <w:commentRangeStart w:id="41"/>
      <w:r w:rsidR="00E21B0B">
        <w:rPr>
          <w:rFonts w:ascii="Verdana" w:hAnsi="Verdana" w:cs="Segoe UI"/>
        </w:rPr>
        <w:t xml:space="preserve">include ownership of all </w:t>
      </w:r>
      <w:r w:rsidR="00DD2CE9">
        <w:rPr>
          <w:rFonts w:ascii="Verdana" w:hAnsi="Verdana" w:cs="Segoe UI"/>
        </w:rPr>
        <w:t>I</w:t>
      </w:r>
      <w:r w:rsidR="00E21B0B">
        <w:rPr>
          <w:rFonts w:ascii="Verdana" w:hAnsi="Verdana" w:cs="Segoe UI"/>
        </w:rPr>
        <w:t xml:space="preserve">ntellectual </w:t>
      </w:r>
      <w:r w:rsidR="00DD2CE9">
        <w:rPr>
          <w:rFonts w:ascii="Verdana" w:hAnsi="Verdana" w:cs="Segoe UI"/>
        </w:rPr>
        <w:t>P</w:t>
      </w:r>
      <w:r w:rsidR="00E21B0B">
        <w:rPr>
          <w:rFonts w:ascii="Verdana" w:hAnsi="Verdana" w:cs="Segoe UI"/>
        </w:rPr>
        <w:t xml:space="preserve">roperty rights and the physical materials of the Work. </w:t>
      </w:r>
      <w:commentRangeEnd w:id="41"/>
      <w:r w:rsidR="006C4996">
        <w:rPr>
          <w:rStyle w:val="CommentReference"/>
          <w:rFonts w:ascii="Verdana" w:eastAsia="Times New Roman" w:hAnsi="Verdana"/>
          <w:lang w:eastAsia="en-GB"/>
        </w:rPr>
        <w:commentReference w:id="41"/>
      </w:r>
      <w:r w:rsidR="00E21B0B">
        <w:rPr>
          <w:rFonts w:ascii="Verdana" w:hAnsi="Verdana" w:cs="Segoe UI"/>
        </w:rPr>
        <w:t xml:space="preserve"> These ownership rights shall commence from the Effective Date.  As owner of the Work the Client </w:t>
      </w:r>
      <w:r w:rsidR="00DD2CE9">
        <w:rPr>
          <w:rFonts w:ascii="Verdana" w:hAnsi="Verdana" w:cs="Segoe UI"/>
        </w:rPr>
        <w:t xml:space="preserve">is free </w:t>
      </w:r>
      <w:r w:rsidR="00E21B0B">
        <w:rPr>
          <w:rFonts w:ascii="Verdana" w:hAnsi="Verdana" w:cs="Segoe UI"/>
        </w:rPr>
        <w:t>to photograph and produce publicity relating to the Work.</w:t>
      </w:r>
    </w:p>
    <w:p w14:paraId="1EA5BE52" w14:textId="77777777" w:rsidR="008C021B" w:rsidRDefault="008C021B" w:rsidP="00EB1AF6">
      <w:pPr>
        <w:pStyle w:val="Heading2"/>
        <w:numPr>
          <w:ilvl w:val="0"/>
          <w:numId w:val="0"/>
        </w:numPr>
        <w:tabs>
          <w:tab w:val="clear" w:pos="1559"/>
          <w:tab w:val="clear" w:pos="2268"/>
          <w:tab w:val="clear" w:pos="2977"/>
          <w:tab w:val="clear" w:pos="3686"/>
          <w:tab w:val="clear" w:pos="4394"/>
          <w:tab w:val="clear" w:pos="8789"/>
          <w:tab w:val="left" w:pos="851"/>
        </w:tabs>
        <w:overflowPunct w:val="0"/>
        <w:autoSpaceDE w:val="0"/>
        <w:autoSpaceDN w:val="0"/>
        <w:adjustRightInd w:val="0"/>
        <w:spacing w:before="0" w:after="0" w:line="240" w:lineRule="auto"/>
        <w:ind w:left="851" w:hanging="851"/>
        <w:textAlignment w:val="baseline"/>
        <w:rPr>
          <w:rFonts w:ascii="Verdana" w:hAnsi="Verdana" w:cs="Segoe UI"/>
          <w:sz w:val="20"/>
        </w:rPr>
      </w:pPr>
    </w:p>
    <w:p w14:paraId="57830B0E" w14:textId="77777777" w:rsidR="00461EF8" w:rsidRPr="00461EF8" w:rsidRDefault="00461EF8" w:rsidP="00EB1AF6">
      <w:pPr>
        <w:pStyle w:val="Heading2"/>
        <w:numPr>
          <w:ilvl w:val="0"/>
          <w:numId w:val="0"/>
        </w:numPr>
        <w:tabs>
          <w:tab w:val="clear" w:pos="1559"/>
          <w:tab w:val="clear" w:pos="2268"/>
          <w:tab w:val="clear" w:pos="2977"/>
          <w:tab w:val="clear" w:pos="3686"/>
          <w:tab w:val="clear" w:pos="4394"/>
          <w:tab w:val="clear" w:pos="8789"/>
          <w:tab w:val="left" w:pos="851"/>
        </w:tabs>
        <w:overflowPunct w:val="0"/>
        <w:autoSpaceDE w:val="0"/>
        <w:autoSpaceDN w:val="0"/>
        <w:adjustRightInd w:val="0"/>
        <w:spacing w:before="0" w:after="0" w:line="240" w:lineRule="auto"/>
        <w:ind w:left="851" w:hanging="851"/>
        <w:textAlignment w:val="baseline"/>
        <w:rPr>
          <w:rFonts w:ascii="Verdana" w:hAnsi="Verdana" w:cs="Segoe UI"/>
          <w:sz w:val="20"/>
        </w:rPr>
      </w:pPr>
      <w:r>
        <w:rPr>
          <w:rFonts w:ascii="Verdana" w:hAnsi="Verdana" w:cs="Segoe UI"/>
          <w:sz w:val="20"/>
        </w:rPr>
        <w:t>4</w:t>
      </w:r>
      <w:r w:rsidRPr="00461EF8">
        <w:rPr>
          <w:rFonts w:ascii="Verdana" w:hAnsi="Verdana" w:cs="Segoe UI"/>
          <w:sz w:val="20"/>
        </w:rPr>
        <w:t>.4</w:t>
      </w:r>
      <w:r w:rsidRPr="00461EF8">
        <w:rPr>
          <w:rFonts w:ascii="Verdana" w:hAnsi="Verdana" w:cs="Segoe UI"/>
          <w:sz w:val="20"/>
        </w:rPr>
        <w:tab/>
        <w:t xml:space="preserve">The </w:t>
      </w:r>
      <w:r w:rsidR="00142564">
        <w:rPr>
          <w:rFonts w:ascii="Verdana" w:hAnsi="Verdana" w:cs="Segoe UI"/>
          <w:sz w:val="20"/>
        </w:rPr>
        <w:t>Client</w:t>
      </w:r>
      <w:r w:rsidR="00DD7CA9" w:rsidRPr="00461EF8">
        <w:rPr>
          <w:rFonts w:ascii="Verdana" w:hAnsi="Verdana" w:cs="Segoe UI"/>
          <w:sz w:val="20"/>
        </w:rPr>
        <w:t xml:space="preserve"> </w:t>
      </w:r>
      <w:r w:rsidRPr="00461EF8">
        <w:rPr>
          <w:rFonts w:ascii="Verdana" w:hAnsi="Verdana" w:cs="Segoe UI"/>
          <w:sz w:val="20"/>
        </w:rPr>
        <w:t xml:space="preserve">will at all relevant times and with reasonable endeavours acknowledge and identify the Artist as the creator of the </w:t>
      </w:r>
      <w:r w:rsidR="00B4128B">
        <w:rPr>
          <w:rFonts w:ascii="Verdana" w:hAnsi="Verdana" w:cs="Segoe UI"/>
          <w:sz w:val="20"/>
        </w:rPr>
        <w:t>W</w:t>
      </w:r>
      <w:r w:rsidRPr="00461EF8">
        <w:rPr>
          <w:rFonts w:ascii="Verdana" w:hAnsi="Verdana" w:cs="Segoe UI"/>
          <w:sz w:val="20"/>
        </w:rPr>
        <w:t xml:space="preserve">ork including all occasions on which the </w:t>
      </w:r>
      <w:r w:rsidR="00BF206B">
        <w:rPr>
          <w:rFonts w:ascii="Verdana" w:hAnsi="Verdana" w:cs="Segoe UI"/>
          <w:sz w:val="20"/>
        </w:rPr>
        <w:t>W</w:t>
      </w:r>
      <w:r w:rsidR="00DD7CA9">
        <w:rPr>
          <w:rFonts w:ascii="Verdana" w:hAnsi="Verdana" w:cs="Segoe UI"/>
          <w:sz w:val="20"/>
        </w:rPr>
        <w:t>ork</w:t>
      </w:r>
      <w:r w:rsidRPr="00461EF8">
        <w:rPr>
          <w:rFonts w:ascii="Verdana" w:hAnsi="Verdana" w:cs="Segoe UI"/>
          <w:sz w:val="20"/>
        </w:rPr>
        <w:t xml:space="preserve"> (including any drawings, designs, </w:t>
      </w:r>
      <w:proofErr w:type="spellStart"/>
      <w:r w:rsidRPr="00461EF8">
        <w:rPr>
          <w:rFonts w:ascii="Verdana" w:hAnsi="Verdana" w:cs="Segoe UI"/>
          <w:sz w:val="20"/>
        </w:rPr>
        <w:t>maquettes</w:t>
      </w:r>
      <w:proofErr w:type="spellEnd"/>
      <w:r w:rsidRPr="00461EF8">
        <w:rPr>
          <w:rFonts w:ascii="Verdana" w:hAnsi="Verdana" w:cs="Segoe UI"/>
          <w:sz w:val="20"/>
        </w:rPr>
        <w:t xml:space="preserve"> or models) are exhibited in public or copies or photograph(s) of it are issued to the public. </w:t>
      </w:r>
    </w:p>
    <w:p w14:paraId="594C0BED" w14:textId="77777777" w:rsidR="008C021B" w:rsidRDefault="008C021B" w:rsidP="00EB1AF6">
      <w:pPr>
        <w:pStyle w:val="Heading2"/>
        <w:numPr>
          <w:ilvl w:val="0"/>
          <w:numId w:val="0"/>
        </w:numPr>
        <w:tabs>
          <w:tab w:val="clear" w:pos="1559"/>
          <w:tab w:val="clear" w:pos="2268"/>
          <w:tab w:val="clear" w:pos="2977"/>
          <w:tab w:val="clear" w:pos="3686"/>
          <w:tab w:val="clear" w:pos="4394"/>
          <w:tab w:val="clear" w:pos="8789"/>
          <w:tab w:val="left" w:pos="851"/>
        </w:tabs>
        <w:overflowPunct w:val="0"/>
        <w:autoSpaceDE w:val="0"/>
        <w:autoSpaceDN w:val="0"/>
        <w:adjustRightInd w:val="0"/>
        <w:spacing w:before="0" w:after="0" w:line="240" w:lineRule="auto"/>
        <w:ind w:left="851" w:hanging="851"/>
        <w:textAlignment w:val="baseline"/>
        <w:rPr>
          <w:rFonts w:ascii="Verdana" w:hAnsi="Verdana" w:cs="Segoe UI"/>
          <w:sz w:val="20"/>
        </w:rPr>
      </w:pPr>
    </w:p>
    <w:p w14:paraId="557255E4" w14:textId="77777777" w:rsidR="00461EF8" w:rsidRPr="00461EF8" w:rsidRDefault="00461EF8" w:rsidP="00EB1AF6">
      <w:pPr>
        <w:ind w:left="851" w:hanging="851"/>
        <w:rPr>
          <w:rFonts w:cs="Segoe UI"/>
        </w:rPr>
      </w:pPr>
      <w:r>
        <w:rPr>
          <w:rFonts w:cs="Segoe UI"/>
        </w:rPr>
        <w:t>4</w:t>
      </w:r>
      <w:r w:rsidRPr="00461EF8">
        <w:rPr>
          <w:rFonts w:cs="Segoe UI"/>
        </w:rPr>
        <w:t>.</w:t>
      </w:r>
      <w:r w:rsidR="00311D61">
        <w:rPr>
          <w:rFonts w:cs="Segoe UI"/>
        </w:rPr>
        <w:t>5</w:t>
      </w:r>
      <w:r w:rsidRPr="00461EF8">
        <w:rPr>
          <w:rFonts w:cs="Segoe UI"/>
        </w:rPr>
        <w:tab/>
        <w:t xml:space="preserve">The Artist will use reasonable endeavours to ensure that the </w:t>
      </w:r>
      <w:r w:rsidR="00142564">
        <w:rPr>
          <w:rFonts w:cs="Segoe UI"/>
        </w:rPr>
        <w:t>Client</w:t>
      </w:r>
      <w:r w:rsidR="00DD7CA9" w:rsidRPr="00461EF8">
        <w:rPr>
          <w:rFonts w:cs="Segoe UI"/>
        </w:rPr>
        <w:t xml:space="preserve"> </w:t>
      </w:r>
      <w:r w:rsidR="006C0B06">
        <w:rPr>
          <w:rFonts w:cs="Segoe UI"/>
        </w:rPr>
        <w:t>is</w:t>
      </w:r>
      <w:r w:rsidR="006C0B06" w:rsidRPr="00461EF8">
        <w:rPr>
          <w:rFonts w:cs="Segoe UI"/>
        </w:rPr>
        <w:t xml:space="preserve"> </w:t>
      </w:r>
      <w:r w:rsidRPr="00461EF8">
        <w:rPr>
          <w:rFonts w:cs="Segoe UI"/>
        </w:rPr>
        <w:t xml:space="preserve">credited whenever the </w:t>
      </w:r>
      <w:r w:rsidR="00495018">
        <w:rPr>
          <w:rFonts w:cs="Segoe UI"/>
        </w:rPr>
        <w:t>Work</w:t>
      </w:r>
      <w:r w:rsidR="00495018" w:rsidRPr="00461EF8">
        <w:rPr>
          <w:rFonts w:cs="Segoe UI"/>
        </w:rPr>
        <w:t xml:space="preserve"> </w:t>
      </w:r>
      <w:r w:rsidRPr="00461EF8">
        <w:rPr>
          <w:rFonts w:cs="Segoe UI"/>
        </w:rPr>
        <w:t xml:space="preserve">features either as an illustration or within written text in any future publication.  In the case of media interview, public lectures or prize nominations (or other such instances) in which the </w:t>
      </w:r>
      <w:r w:rsidR="00495018">
        <w:rPr>
          <w:rFonts w:cs="Segoe UI"/>
        </w:rPr>
        <w:t>Work</w:t>
      </w:r>
      <w:r w:rsidR="00495018" w:rsidRPr="00461EF8">
        <w:rPr>
          <w:rFonts w:cs="Segoe UI"/>
        </w:rPr>
        <w:t xml:space="preserve"> </w:t>
      </w:r>
      <w:r w:rsidRPr="00461EF8">
        <w:rPr>
          <w:rFonts w:cs="Segoe UI"/>
        </w:rPr>
        <w:t>is feature</w:t>
      </w:r>
      <w:r w:rsidR="00DD7CA9">
        <w:rPr>
          <w:rFonts w:cs="Segoe UI"/>
        </w:rPr>
        <w:t>d</w:t>
      </w:r>
      <w:r w:rsidRPr="00461EF8">
        <w:rPr>
          <w:rFonts w:cs="Segoe UI"/>
        </w:rPr>
        <w:t xml:space="preserve">, the Artist will, similarly, use reasonable endeavours to credit the </w:t>
      </w:r>
      <w:r w:rsidR="00142564">
        <w:rPr>
          <w:rFonts w:cs="Segoe UI"/>
        </w:rPr>
        <w:t>Client</w:t>
      </w:r>
      <w:r w:rsidRPr="00461EF8">
        <w:rPr>
          <w:rFonts w:cs="Segoe UI"/>
        </w:rPr>
        <w:t xml:space="preserve">.  Likewise, the </w:t>
      </w:r>
      <w:r w:rsidR="00142564">
        <w:rPr>
          <w:rFonts w:cs="Segoe UI"/>
        </w:rPr>
        <w:t>Client</w:t>
      </w:r>
      <w:r w:rsidR="00DD7CA9" w:rsidRPr="00461EF8">
        <w:rPr>
          <w:rFonts w:cs="Segoe UI"/>
        </w:rPr>
        <w:t xml:space="preserve"> </w:t>
      </w:r>
      <w:r w:rsidRPr="00461EF8">
        <w:rPr>
          <w:rFonts w:cs="Segoe UI"/>
        </w:rPr>
        <w:t xml:space="preserve">will use reasonable endeavours to ensure that the Artist </w:t>
      </w:r>
      <w:r w:rsidR="006C0B06">
        <w:rPr>
          <w:rFonts w:cs="Segoe UI"/>
        </w:rPr>
        <w:t xml:space="preserve">is </w:t>
      </w:r>
      <w:r w:rsidRPr="00461EF8">
        <w:rPr>
          <w:rFonts w:cs="Segoe UI"/>
        </w:rPr>
        <w:t xml:space="preserve">credited, whenever the </w:t>
      </w:r>
      <w:r w:rsidR="00142564">
        <w:rPr>
          <w:rFonts w:cs="Segoe UI"/>
        </w:rPr>
        <w:t>Client</w:t>
      </w:r>
      <w:r w:rsidR="00DD7CA9" w:rsidRPr="00461EF8">
        <w:rPr>
          <w:rFonts w:cs="Segoe UI"/>
        </w:rPr>
        <w:t xml:space="preserve"> </w:t>
      </w:r>
      <w:r w:rsidRPr="00461EF8">
        <w:rPr>
          <w:rFonts w:cs="Segoe UI"/>
        </w:rPr>
        <w:t xml:space="preserve">makes public mention or a photograph of the </w:t>
      </w:r>
      <w:r w:rsidR="00BF206B">
        <w:rPr>
          <w:rFonts w:cs="Segoe UI"/>
        </w:rPr>
        <w:t>W</w:t>
      </w:r>
      <w:r w:rsidR="00DD7CA9">
        <w:rPr>
          <w:rFonts w:cs="Segoe UI"/>
        </w:rPr>
        <w:t>ork</w:t>
      </w:r>
      <w:r w:rsidRPr="00461EF8">
        <w:rPr>
          <w:rFonts w:cs="Segoe UI"/>
        </w:rPr>
        <w:t xml:space="preserve"> is reproduced. </w:t>
      </w:r>
    </w:p>
    <w:p w14:paraId="1E560105" w14:textId="77777777" w:rsidR="008C021B" w:rsidRDefault="008C021B" w:rsidP="00EB1AF6">
      <w:pPr>
        <w:ind w:left="851" w:hanging="851"/>
        <w:rPr>
          <w:rFonts w:cs="Segoe UI"/>
        </w:rPr>
      </w:pPr>
    </w:p>
    <w:p w14:paraId="6471D396" w14:textId="77777777" w:rsidR="00461EF8" w:rsidRPr="00461EF8" w:rsidRDefault="00461EF8" w:rsidP="00EB1AF6">
      <w:pPr>
        <w:ind w:left="851" w:hanging="851"/>
        <w:rPr>
          <w:rFonts w:cs="Segoe UI"/>
        </w:rPr>
      </w:pPr>
      <w:r>
        <w:rPr>
          <w:rFonts w:cs="Segoe UI"/>
        </w:rPr>
        <w:t>4</w:t>
      </w:r>
      <w:r w:rsidRPr="00461EF8">
        <w:rPr>
          <w:rFonts w:cs="Segoe UI"/>
        </w:rPr>
        <w:t>.</w:t>
      </w:r>
      <w:r w:rsidR="00311D61">
        <w:rPr>
          <w:rFonts w:cs="Segoe UI"/>
        </w:rPr>
        <w:t>6</w:t>
      </w:r>
      <w:r w:rsidRPr="00461EF8">
        <w:rPr>
          <w:rFonts w:cs="Segoe UI"/>
        </w:rPr>
        <w:tab/>
        <w:t xml:space="preserve">The </w:t>
      </w:r>
      <w:r w:rsidR="00142564">
        <w:rPr>
          <w:rFonts w:cs="Segoe UI"/>
        </w:rPr>
        <w:t>Client</w:t>
      </w:r>
      <w:r w:rsidR="00DD7CA9" w:rsidRPr="00461EF8">
        <w:rPr>
          <w:rFonts w:cs="Segoe UI"/>
        </w:rPr>
        <w:t xml:space="preserve"> </w:t>
      </w:r>
      <w:r w:rsidRPr="00461EF8">
        <w:rPr>
          <w:rFonts w:cs="Segoe UI"/>
        </w:rPr>
        <w:t xml:space="preserve">agrees to maintain on permanent file a record of this </w:t>
      </w:r>
      <w:r w:rsidR="00DD7CA9">
        <w:rPr>
          <w:rFonts w:cs="Segoe UI"/>
        </w:rPr>
        <w:t>Agreement</w:t>
      </w:r>
      <w:r w:rsidR="00DD7CA9" w:rsidRPr="00461EF8">
        <w:rPr>
          <w:rFonts w:cs="Segoe UI"/>
        </w:rPr>
        <w:t xml:space="preserve"> </w:t>
      </w:r>
      <w:r w:rsidRPr="00461EF8">
        <w:rPr>
          <w:rFonts w:cs="Segoe UI"/>
        </w:rPr>
        <w:t xml:space="preserve">and of the location of the </w:t>
      </w:r>
      <w:r w:rsidR="00BF206B">
        <w:rPr>
          <w:rFonts w:cs="Segoe UI"/>
        </w:rPr>
        <w:t>Work</w:t>
      </w:r>
      <w:r w:rsidRPr="00461EF8">
        <w:rPr>
          <w:rFonts w:cs="Segoe UI"/>
        </w:rPr>
        <w:t xml:space="preserve">.  </w:t>
      </w:r>
      <w:r w:rsidR="00311D61">
        <w:rPr>
          <w:rFonts w:cs="Segoe UI"/>
        </w:rPr>
        <w:t xml:space="preserve">The Client may alter the location of the Work without informing the Artist.  </w:t>
      </w:r>
      <w:r w:rsidRPr="00461EF8">
        <w:rPr>
          <w:rFonts w:cs="Segoe UI"/>
        </w:rPr>
        <w:t xml:space="preserve">If any alteration or modification of the </w:t>
      </w:r>
      <w:r w:rsidR="00BF206B">
        <w:rPr>
          <w:rFonts w:cs="Segoe UI"/>
        </w:rPr>
        <w:t>Work</w:t>
      </w:r>
      <w:r w:rsidRPr="00461EF8">
        <w:rPr>
          <w:rFonts w:cs="Segoe UI"/>
        </w:rPr>
        <w:t xml:space="preserve"> takes place after </w:t>
      </w:r>
      <w:r w:rsidR="00DD7CA9">
        <w:rPr>
          <w:rFonts w:cs="Segoe UI"/>
        </w:rPr>
        <w:t>c</w:t>
      </w:r>
      <w:r w:rsidRPr="00461EF8">
        <w:rPr>
          <w:rFonts w:cs="Segoe UI"/>
        </w:rPr>
        <w:t xml:space="preserve">ompletion and whether intentional or accidental and whether done by the </w:t>
      </w:r>
      <w:r w:rsidR="00142564">
        <w:rPr>
          <w:rFonts w:cs="Segoe UI"/>
        </w:rPr>
        <w:t>Client</w:t>
      </w:r>
      <w:r w:rsidR="00DD7CA9" w:rsidRPr="00461EF8">
        <w:rPr>
          <w:rFonts w:cs="Segoe UI"/>
        </w:rPr>
        <w:t xml:space="preserve"> </w:t>
      </w:r>
      <w:r w:rsidRPr="00461EF8">
        <w:rPr>
          <w:rFonts w:cs="Segoe UI"/>
        </w:rPr>
        <w:lastRenderedPageBreak/>
        <w:t xml:space="preserve">or others, the </w:t>
      </w:r>
      <w:r w:rsidR="00BF206B">
        <w:rPr>
          <w:rFonts w:cs="Segoe UI"/>
        </w:rPr>
        <w:t>Work</w:t>
      </w:r>
      <w:r w:rsidRPr="00461EF8">
        <w:rPr>
          <w:rFonts w:cs="Segoe UI"/>
        </w:rPr>
        <w:t xml:space="preserve"> shall no longer be represented as the </w:t>
      </w:r>
      <w:r w:rsidR="00BF206B">
        <w:rPr>
          <w:rFonts w:cs="Segoe UI"/>
        </w:rPr>
        <w:t>Work</w:t>
      </w:r>
      <w:r w:rsidR="00BF206B" w:rsidRPr="00461EF8">
        <w:rPr>
          <w:rFonts w:cs="Segoe UI"/>
        </w:rPr>
        <w:t xml:space="preserve"> </w:t>
      </w:r>
      <w:r w:rsidRPr="00461EF8">
        <w:rPr>
          <w:rFonts w:cs="Segoe UI"/>
        </w:rPr>
        <w:t xml:space="preserve">of the Artist unless the Artist consents in writing.  For the avoidance of doubt, such alternation or modification within the meaning of this </w:t>
      </w:r>
      <w:r w:rsidR="00CC0EA3">
        <w:rPr>
          <w:rFonts w:cs="Segoe UI"/>
        </w:rPr>
        <w:t>c</w:t>
      </w:r>
      <w:r w:rsidRPr="00461EF8">
        <w:rPr>
          <w:rFonts w:cs="Segoe UI"/>
        </w:rPr>
        <w:t xml:space="preserve">lause </w:t>
      </w:r>
      <w:r w:rsidR="00CC0EA3">
        <w:rPr>
          <w:rFonts w:cs="Segoe UI"/>
        </w:rPr>
        <w:t>4</w:t>
      </w:r>
      <w:r w:rsidRPr="00461EF8">
        <w:rPr>
          <w:rFonts w:cs="Segoe UI"/>
        </w:rPr>
        <w:t>.</w:t>
      </w:r>
      <w:r w:rsidR="00914D3A">
        <w:rPr>
          <w:rFonts w:cs="Segoe UI"/>
        </w:rPr>
        <w:t>6</w:t>
      </w:r>
      <w:r w:rsidRPr="00461EF8">
        <w:rPr>
          <w:rFonts w:cs="Segoe UI"/>
        </w:rPr>
        <w:t xml:space="preserve"> does not include routine maintenance and repair of the </w:t>
      </w:r>
      <w:r w:rsidR="00BF206B">
        <w:rPr>
          <w:rFonts w:cs="Segoe UI"/>
        </w:rPr>
        <w:t>Work</w:t>
      </w:r>
      <w:r w:rsidRPr="00461EF8">
        <w:rPr>
          <w:rFonts w:cs="Segoe UI"/>
        </w:rPr>
        <w:t xml:space="preserve">.  </w:t>
      </w:r>
    </w:p>
    <w:p w14:paraId="7DCF1939" w14:textId="77777777" w:rsidR="008C021B" w:rsidRDefault="008C021B" w:rsidP="00EB1AF6">
      <w:pPr>
        <w:ind w:left="851" w:hanging="851"/>
        <w:rPr>
          <w:rFonts w:cs="Segoe UI"/>
        </w:rPr>
      </w:pPr>
    </w:p>
    <w:p w14:paraId="0D07A9F4" w14:textId="77777777" w:rsidR="00461EF8" w:rsidRPr="00461EF8" w:rsidRDefault="00461EF8" w:rsidP="00EB1AF6">
      <w:pPr>
        <w:ind w:left="851" w:hanging="851"/>
        <w:rPr>
          <w:rFonts w:cs="Segoe UI"/>
        </w:rPr>
      </w:pPr>
      <w:r>
        <w:rPr>
          <w:rFonts w:cs="Segoe UI"/>
        </w:rPr>
        <w:t>4</w:t>
      </w:r>
      <w:r w:rsidRPr="00461EF8">
        <w:rPr>
          <w:rFonts w:cs="Segoe UI"/>
        </w:rPr>
        <w:t>.8</w:t>
      </w:r>
      <w:r w:rsidRPr="00461EF8">
        <w:rPr>
          <w:rFonts w:cs="Segoe UI"/>
        </w:rPr>
        <w:tab/>
        <w:t xml:space="preserve">The Artist agrees and shall obtain a written waiver from its employees and/or, members and/or partners from time to time of any rights which they may have in relation to the same to the extent that if it is necessary or appropriate to amend the design in the Documents (which may, for the avoidance of doubt, extend to removal of the </w:t>
      </w:r>
      <w:r w:rsidR="00BF206B">
        <w:rPr>
          <w:rFonts w:cs="Segoe UI"/>
        </w:rPr>
        <w:t>Work</w:t>
      </w:r>
      <w:r w:rsidRPr="00461EF8">
        <w:rPr>
          <w:rFonts w:cs="Segoe UI"/>
        </w:rPr>
        <w:t xml:space="preserve"> from the Site) to comply with any Legal Requirements, where such design is or might be a danger to health and safety, where such design is not fit for purpose or is not otherwise practical for or appropriate to the </w:t>
      </w:r>
      <w:r w:rsidR="00495018">
        <w:rPr>
          <w:rFonts w:cs="Segoe UI"/>
        </w:rPr>
        <w:t>Work</w:t>
      </w:r>
      <w:r w:rsidRPr="00461EF8">
        <w:rPr>
          <w:rFonts w:cs="Segoe UI"/>
        </w:rPr>
        <w:t xml:space="preserve">.  In making any such amendment the </w:t>
      </w:r>
      <w:r w:rsidR="00142564">
        <w:rPr>
          <w:rFonts w:cs="Segoe UI"/>
        </w:rPr>
        <w:t>Client</w:t>
      </w:r>
      <w:r w:rsidR="00013253" w:rsidRPr="00461EF8">
        <w:rPr>
          <w:rFonts w:cs="Segoe UI"/>
        </w:rPr>
        <w:t xml:space="preserve"> </w:t>
      </w:r>
      <w:r w:rsidRPr="00461EF8">
        <w:rPr>
          <w:rFonts w:cs="Segoe UI"/>
        </w:rPr>
        <w:t xml:space="preserve">shall consult with the Artist and shall have regard to any reasonable views of the Artist in relation thereto.  For the avoidance of doubt, it is not intended that the </w:t>
      </w:r>
      <w:r w:rsidR="00142564">
        <w:rPr>
          <w:rFonts w:cs="Segoe UI"/>
        </w:rPr>
        <w:t>Client</w:t>
      </w:r>
      <w:r w:rsidR="00013253" w:rsidRPr="00461EF8">
        <w:rPr>
          <w:rFonts w:cs="Segoe UI"/>
        </w:rPr>
        <w:t xml:space="preserve">'s </w:t>
      </w:r>
      <w:r w:rsidRPr="00461EF8">
        <w:rPr>
          <w:rFonts w:cs="Segoe UI"/>
        </w:rPr>
        <w:t>entitlement to amend the design pursuant to this provision will extend to a right to do so solely for aesthetic reasons.</w:t>
      </w:r>
    </w:p>
    <w:p w14:paraId="7A0FAE0F" w14:textId="77777777" w:rsidR="008C021B" w:rsidRDefault="008C021B" w:rsidP="00EB1AF6">
      <w:pPr>
        <w:ind w:left="851" w:hanging="851"/>
        <w:rPr>
          <w:rFonts w:cs="Segoe UI"/>
        </w:rPr>
      </w:pPr>
    </w:p>
    <w:p w14:paraId="46956D09" w14:textId="77777777" w:rsidR="00461EF8" w:rsidRPr="00461EF8" w:rsidRDefault="00013253" w:rsidP="00EB1AF6">
      <w:pPr>
        <w:ind w:left="851" w:hanging="851"/>
        <w:rPr>
          <w:rFonts w:cs="Segoe UI"/>
        </w:rPr>
      </w:pPr>
      <w:r>
        <w:rPr>
          <w:rFonts w:cs="Segoe UI"/>
        </w:rPr>
        <w:t>4.9</w:t>
      </w:r>
      <w:r w:rsidR="00BF206B">
        <w:rPr>
          <w:rFonts w:cs="Segoe UI"/>
        </w:rPr>
        <w:tab/>
      </w:r>
      <w:r w:rsidR="00461EF8" w:rsidRPr="00461EF8">
        <w:rPr>
          <w:rFonts w:cs="Tahoma"/>
        </w:rPr>
        <w:t xml:space="preserve">To the extent permissible by law, the </w:t>
      </w:r>
      <w:r w:rsidR="00142564">
        <w:rPr>
          <w:rFonts w:cs="Tahoma"/>
        </w:rPr>
        <w:t>Client</w:t>
      </w:r>
      <w:r w:rsidR="00461EF8" w:rsidRPr="00461EF8">
        <w:rPr>
          <w:rFonts w:cs="Tahoma"/>
        </w:rPr>
        <w:t xml:space="preserve">'s liability under or in connection with any breach of the Artist's moral rights in the </w:t>
      </w:r>
      <w:r w:rsidR="00BF206B">
        <w:rPr>
          <w:rFonts w:cs="Tahoma"/>
        </w:rPr>
        <w:t>Work</w:t>
      </w:r>
      <w:r w:rsidR="00461EF8" w:rsidRPr="00461EF8">
        <w:rPr>
          <w:rFonts w:cs="Tahoma"/>
        </w:rPr>
        <w:t xml:space="preserve"> shall be subject to an aggregate cap of an amount equal to 50% of the fee payable to the Artist.  For the avoidance of doubt, the circumstances set out in Clause </w:t>
      </w:r>
      <w:r>
        <w:rPr>
          <w:rFonts w:cs="Tahoma"/>
        </w:rPr>
        <w:t>4</w:t>
      </w:r>
      <w:r w:rsidR="00461EF8" w:rsidRPr="00461EF8">
        <w:rPr>
          <w:rFonts w:cs="Tahoma"/>
        </w:rPr>
        <w:t>.6 shall not constitute a breach of the Artist's moral rights</w:t>
      </w:r>
      <w:r w:rsidR="00915386">
        <w:rPr>
          <w:rFonts w:cs="Tahoma"/>
        </w:rPr>
        <w:t>.</w:t>
      </w:r>
    </w:p>
    <w:p w14:paraId="6D84C836" w14:textId="77777777" w:rsidR="008C021B" w:rsidRDefault="008C021B" w:rsidP="00EB1AF6">
      <w:pPr>
        <w:pStyle w:val="Level2"/>
        <w:numPr>
          <w:ilvl w:val="0"/>
          <w:numId w:val="0"/>
        </w:numPr>
        <w:spacing w:after="0" w:line="240" w:lineRule="auto"/>
        <w:ind w:left="851" w:hanging="851"/>
      </w:pPr>
    </w:p>
    <w:p w14:paraId="1A01A692" w14:textId="77777777" w:rsidR="00587122" w:rsidRPr="00CB106B" w:rsidRDefault="00461EF8" w:rsidP="00EB1AF6">
      <w:pPr>
        <w:pStyle w:val="Level2"/>
        <w:numPr>
          <w:ilvl w:val="0"/>
          <w:numId w:val="0"/>
        </w:numPr>
        <w:spacing w:after="0" w:line="240" w:lineRule="auto"/>
        <w:ind w:left="851" w:hanging="851"/>
      </w:pPr>
      <w:r>
        <w:t>4.1</w:t>
      </w:r>
      <w:r w:rsidR="005E5888">
        <w:t>0</w:t>
      </w:r>
      <w:r w:rsidR="00E12F04">
        <w:tab/>
      </w:r>
      <w:r w:rsidR="00587122" w:rsidRPr="00CB106B">
        <w:t xml:space="preserve">The </w:t>
      </w:r>
      <w:r w:rsidR="009853DD">
        <w:t>Artist</w:t>
      </w:r>
      <w:r w:rsidR="00587122" w:rsidRPr="00CB106B">
        <w:t xml:space="preserve"> shall not grant to any third party the right to use any of the Documents.</w:t>
      </w:r>
    </w:p>
    <w:p w14:paraId="4C5FF8B1" w14:textId="77777777" w:rsidR="008C021B" w:rsidRDefault="008C021B" w:rsidP="00EB1AF6">
      <w:pPr>
        <w:pStyle w:val="Level2"/>
        <w:numPr>
          <w:ilvl w:val="0"/>
          <w:numId w:val="0"/>
        </w:numPr>
        <w:spacing w:after="0" w:line="240" w:lineRule="auto"/>
        <w:ind w:left="851" w:hanging="851"/>
      </w:pPr>
    </w:p>
    <w:p w14:paraId="18D48D59" w14:textId="77777777" w:rsidR="00587122" w:rsidRPr="00CB106B" w:rsidRDefault="00461EF8" w:rsidP="00EB1AF6">
      <w:pPr>
        <w:pStyle w:val="Level2"/>
        <w:numPr>
          <w:ilvl w:val="0"/>
          <w:numId w:val="0"/>
        </w:numPr>
        <w:spacing w:after="0" w:line="240" w:lineRule="auto"/>
        <w:ind w:left="851" w:hanging="851"/>
      </w:pPr>
      <w:r>
        <w:t>4.1</w:t>
      </w:r>
      <w:r w:rsidR="005E5888">
        <w:t>1</w:t>
      </w:r>
      <w:r>
        <w:tab/>
      </w:r>
      <w:r w:rsidR="00587122" w:rsidRPr="00CB106B">
        <w:t xml:space="preserve">The </w:t>
      </w:r>
      <w:r w:rsidR="009853DD">
        <w:t>Artist</w:t>
      </w:r>
      <w:r w:rsidR="00587122" w:rsidRPr="00CB106B">
        <w:t xml:space="preserve"> shall not be liable for any use the </w:t>
      </w:r>
      <w:r w:rsidR="00142564">
        <w:t>Client</w:t>
      </w:r>
      <w:r w:rsidR="00587122" w:rsidRPr="00CB106B">
        <w:t xml:space="preserve"> may make of the Documents for any purpose other than that for which they were prepared and the purposes set out in </w:t>
      </w:r>
      <w:r w:rsidR="00587122" w:rsidRPr="00CB106B">
        <w:rPr>
          <w:rStyle w:val="CrossReference"/>
        </w:rPr>
        <w:t xml:space="preserve">clause </w:t>
      </w:r>
      <w:r w:rsidR="004A6DEB">
        <w:rPr>
          <w:rStyle w:val="CrossReference"/>
        </w:rPr>
        <w:t>4</w:t>
      </w:r>
      <w:r w:rsidR="00587122" w:rsidRPr="00CB106B">
        <w:rPr>
          <w:rStyle w:val="CrossReference"/>
        </w:rPr>
        <w:t>.</w:t>
      </w:r>
      <w:r>
        <w:rPr>
          <w:rStyle w:val="CrossReference"/>
        </w:rPr>
        <w:t>1</w:t>
      </w:r>
      <w:r w:rsidR="00211486">
        <w:rPr>
          <w:rStyle w:val="CrossReference"/>
        </w:rPr>
        <w:t>1</w:t>
      </w:r>
      <w:r>
        <w:rPr>
          <w:rStyle w:val="CrossReference"/>
        </w:rPr>
        <w:t>.</w:t>
      </w:r>
    </w:p>
    <w:p w14:paraId="2D3F4A27" w14:textId="77777777" w:rsidR="008C021B" w:rsidRDefault="008C021B" w:rsidP="00EB1AF6">
      <w:pPr>
        <w:pStyle w:val="Level2"/>
        <w:numPr>
          <w:ilvl w:val="0"/>
          <w:numId w:val="0"/>
        </w:numPr>
        <w:spacing w:after="0" w:line="240" w:lineRule="auto"/>
      </w:pPr>
    </w:p>
    <w:p w14:paraId="700C8432" w14:textId="77777777" w:rsidR="00D40F9E" w:rsidRDefault="00461EF8" w:rsidP="00EB1AF6">
      <w:pPr>
        <w:pStyle w:val="Level2"/>
        <w:numPr>
          <w:ilvl w:val="0"/>
          <w:numId w:val="0"/>
        </w:numPr>
        <w:spacing w:after="0" w:line="240" w:lineRule="auto"/>
        <w:ind w:left="851" w:hanging="851"/>
      </w:pPr>
      <w:r>
        <w:t>4.1</w:t>
      </w:r>
      <w:r w:rsidR="005E5888">
        <w:t>2</w:t>
      </w:r>
      <w:r>
        <w:tab/>
      </w:r>
      <w:r w:rsidR="00587122" w:rsidRPr="00CB106B">
        <w:t xml:space="preserve">The </w:t>
      </w:r>
      <w:r w:rsidR="009853DD">
        <w:t>Artist</w:t>
      </w:r>
      <w:r w:rsidR="00587122" w:rsidRPr="00CB106B">
        <w:t xml:space="preserve"> warrants that</w:t>
      </w:r>
      <w:r w:rsidR="00D40F9E">
        <w:t>:</w:t>
      </w:r>
      <w:r w:rsidR="00587122" w:rsidRPr="00CB106B">
        <w:t xml:space="preserve"> </w:t>
      </w:r>
    </w:p>
    <w:p w14:paraId="2B385DB0" w14:textId="77777777" w:rsidR="008C021B" w:rsidRDefault="008C021B" w:rsidP="00EB1AF6">
      <w:pPr>
        <w:pStyle w:val="Level3"/>
        <w:numPr>
          <w:ilvl w:val="0"/>
          <w:numId w:val="0"/>
        </w:numPr>
        <w:spacing w:after="0" w:line="240" w:lineRule="auto"/>
        <w:ind w:left="1843" w:hanging="992"/>
      </w:pPr>
    </w:p>
    <w:p w14:paraId="2C6EF597" w14:textId="77777777" w:rsidR="00D40F9E" w:rsidRDefault="00461EF8" w:rsidP="00DD2CE9">
      <w:pPr>
        <w:pStyle w:val="Level3"/>
        <w:numPr>
          <w:ilvl w:val="0"/>
          <w:numId w:val="0"/>
        </w:numPr>
        <w:tabs>
          <w:tab w:val="left" w:pos="1843"/>
        </w:tabs>
        <w:spacing w:after="0" w:line="240" w:lineRule="auto"/>
        <w:ind w:left="1843" w:hanging="992"/>
      </w:pPr>
      <w:r>
        <w:t>4.1</w:t>
      </w:r>
      <w:r w:rsidR="005E5888">
        <w:t>2</w:t>
      </w:r>
      <w:r>
        <w:t xml:space="preserve">.1   </w:t>
      </w:r>
      <w:r w:rsidR="00DD2CE9">
        <w:tab/>
      </w:r>
      <w:r w:rsidR="00587122" w:rsidRPr="00CB106B">
        <w:t xml:space="preserve">the </w:t>
      </w:r>
      <w:r w:rsidR="00DD2CE9">
        <w:t xml:space="preserve">Work is the </w:t>
      </w:r>
      <w:r w:rsidR="009853DD">
        <w:t>Artist</w:t>
      </w:r>
      <w:r w:rsidR="00587122" w:rsidRPr="00CB106B">
        <w:t xml:space="preserve">’s own original work and the </w:t>
      </w:r>
      <w:r w:rsidR="00495018">
        <w:t>Work</w:t>
      </w:r>
      <w:r w:rsidR="00495018" w:rsidRPr="00CB106B">
        <w:t xml:space="preserve"> </w:t>
      </w:r>
      <w:r w:rsidR="00DD2CE9">
        <w:t>does</w:t>
      </w:r>
      <w:r w:rsidR="00587122" w:rsidRPr="00CB106B">
        <w:t xml:space="preserve"> not infringe the rights of any third party</w:t>
      </w:r>
      <w:r w:rsidR="00D40F9E">
        <w:t>;</w:t>
      </w:r>
    </w:p>
    <w:p w14:paraId="37D074BA" w14:textId="77777777" w:rsidR="008C021B" w:rsidRDefault="008C021B" w:rsidP="00EB1AF6">
      <w:pPr>
        <w:pStyle w:val="Level3"/>
        <w:numPr>
          <w:ilvl w:val="0"/>
          <w:numId w:val="0"/>
        </w:numPr>
        <w:spacing w:after="0" w:line="240" w:lineRule="auto"/>
        <w:ind w:left="1843" w:hanging="992"/>
      </w:pPr>
    </w:p>
    <w:p w14:paraId="531AD95D" w14:textId="77777777" w:rsidR="00D40F9E" w:rsidRDefault="000B6F18" w:rsidP="00EB1AF6">
      <w:pPr>
        <w:pStyle w:val="Level3"/>
        <w:numPr>
          <w:ilvl w:val="0"/>
          <w:numId w:val="0"/>
        </w:numPr>
        <w:spacing w:after="0" w:line="240" w:lineRule="auto"/>
        <w:ind w:left="1843" w:hanging="992"/>
      </w:pPr>
      <w:r>
        <w:t>4.1</w:t>
      </w:r>
      <w:r w:rsidR="005E5888">
        <w:t>2</w:t>
      </w:r>
      <w:r>
        <w:t>.2</w:t>
      </w:r>
      <w:r>
        <w:tab/>
      </w:r>
      <w:r w:rsidR="00D40F9E">
        <w:t xml:space="preserve">the </w:t>
      </w:r>
      <w:r w:rsidR="00DD2CE9">
        <w:t xml:space="preserve">Work </w:t>
      </w:r>
      <w:r w:rsidR="00D40F9E">
        <w:t>contain</w:t>
      </w:r>
      <w:r w:rsidR="00DD2CE9">
        <w:t>s</w:t>
      </w:r>
      <w:r w:rsidR="00D40F9E">
        <w:t xml:space="preserve"> nothing which is obscene, indecent, defamatory, libellous or unlawful; and</w:t>
      </w:r>
    </w:p>
    <w:p w14:paraId="48119DCD" w14:textId="77777777" w:rsidR="008C021B" w:rsidRDefault="008C021B" w:rsidP="00EB1AF6">
      <w:pPr>
        <w:pStyle w:val="Level3"/>
        <w:numPr>
          <w:ilvl w:val="0"/>
          <w:numId w:val="0"/>
        </w:numPr>
        <w:spacing w:after="0" w:line="240" w:lineRule="auto"/>
        <w:ind w:left="1843" w:hanging="992"/>
      </w:pPr>
    </w:p>
    <w:p w14:paraId="66DF9338" w14:textId="77777777" w:rsidR="00587122" w:rsidRPr="00D40F9E" w:rsidRDefault="000B6F18" w:rsidP="00EB1AF6">
      <w:pPr>
        <w:pStyle w:val="Level3"/>
        <w:numPr>
          <w:ilvl w:val="0"/>
          <w:numId w:val="0"/>
        </w:numPr>
        <w:spacing w:after="0" w:line="240" w:lineRule="auto"/>
        <w:ind w:left="1843" w:hanging="992"/>
      </w:pPr>
      <w:r>
        <w:t>4.1</w:t>
      </w:r>
      <w:r w:rsidR="005E5888">
        <w:t>2</w:t>
      </w:r>
      <w:r>
        <w:t xml:space="preserve">.3   </w:t>
      </w:r>
      <w:r w:rsidR="008C021B">
        <w:tab/>
        <w:t>t</w:t>
      </w:r>
      <w:r w:rsidR="00211486">
        <w:t>he Artist</w:t>
      </w:r>
      <w:r w:rsidR="00D40F9E">
        <w:t xml:space="preserve"> has not and will not enter into any other agreement that would restrict in any way</w:t>
      </w:r>
      <w:r w:rsidR="007F7F87">
        <w:t xml:space="preserve"> his</w:t>
      </w:r>
      <w:r w:rsidR="00D40F9E">
        <w:t xml:space="preserve"> ability to perform </w:t>
      </w:r>
      <w:r w:rsidR="007F7F87">
        <w:t>his</w:t>
      </w:r>
      <w:r w:rsidR="00D40F9E">
        <w:t xml:space="preserve"> obligations under this Agreement</w:t>
      </w:r>
      <w:r w:rsidR="00587122" w:rsidRPr="00CB106B">
        <w:t xml:space="preserve">. </w:t>
      </w:r>
    </w:p>
    <w:p w14:paraId="2A1FABB4" w14:textId="77777777" w:rsidR="008C021B" w:rsidRDefault="008C021B" w:rsidP="00EB1AF6">
      <w:pPr>
        <w:pStyle w:val="Level2"/>
        <w:numPr>
          <w:ilvl w:val="0"/>
          <w:numId w:val="0"/>
        </w:numPr>
        <w:spacing w:after="0" w:line="240" w:lineRule="auto"/>
        <w:ind w:left="720" w:hanging="720"/>
      </w:pPr>
    </w:p>
    <w:p w14:paraId="1C0AE27F" w14:textId="77777777" w:rsidR="00587122" w:rsidRPr="00CB106B" w:rsidRDefault="000B6F18" w:rsidP="00EB1AF6">
      <w:pPr>
        <w:pStyle w:val="Level2"/>
        <w:numPr>
          <w:ilvl w:val="0"/>
          <w:numId w:val="0"/>
        </w:numPr>
        <w:spacing w:after="0" w:line="240" w:lineRule="auto"/>
        <w:ind w:left="851" w:hanging="851"/>
        <w:rPr>
          <w:rStyle w:val="FootnoteReference"/>
          <w:rFonts w:ascii="Verdana" w:hAnsi="Verdana"/>
          <w:b w:val="0"/>
          <w:vertAlign w:val="baseline"/>
        </w:rPr>
      </w:pPr>
      <w:r>
        <w:t>4.1</w:t>
      </w:r>
      <w:r w:rsidR="005E5888">
        <w:t>3</w:t>
      </w:r>
      <w:r>
        <w:tab/>
      </w:r>
      <w:r w:rsidR="00587122" w:rsidRPr="00CB106B">
        <w:t xml:space="preserve">The </w:t>
      </w:r>
      <w:r w:rsidR="009853DD">
        <w:t>Artist</w:t>
      </w:r>
      <w:r w:rsidR="00587122" w:rsidRPr="00CB106B">
        <w:t xml:space="preserve"> agrees on reasonable request at any time and following reasonable prior notice to give to the </w:t>
      </w:r>
      <w:r w:rsidR="00142564">
        <w:t>Client</w:t>
      </w:r>
      <w:r w:rsidR="006E2101">
        <w:t>,</w:t>
      </w:r>
      <w:r w:rsidR="00587122" w:rsidRPr="00CB106B">
        <w:t xml:space="preserve"> or those authorised by the </w:t>
      </w:r>
      <w:r w:rsidR="00142564">
        <w:t>Client</w:t>
      </w:r>
      <w:r w:rsidR="00587122" w:rsidRPr="00CB106B">
        <w:t>, access to the Documents and to provide copies (including electronic copies in a readable form) of the Documents.</w:t>
      </w:r>
      <w:r w:rsidR="001E6BC2">
        <w:t xml:space="preserve">  The </w:t>
      </w:r>
      <w:r w:rsidR="00142564">
        <w:t>Client</w:t>
      </w:r>
      <w:r w:rsidR="001E6BC2">
        <w:t xml:space="preserve"> reserves the right to alter or delete any part of any of the Documents but any such alteration or deletion shall not discharge the Artist’s liability under this </w:t>
      </w:r>
      <w:r w:rsidR="001E6BC2" w:rsidRPr="004A6DEB">
        <w:rPr>
          <w:b/>
          <w:bCs/>
        </w:rPr>
        <w:t>clause 4</w:t>
      </w:r>
      <w:r w:rsidR="001E6BC2">
        <w:t>.</w:t>
      </w:r>
    </w:p>
    <w:p w14:paraId="689FEE43" w14:textId="77777777" w:rsidR="008C021B" w:rsidRDefault="008C021B" w:rsidP="00EB1AF6">
      <w:pPr>
        <w:pStyle w:val="Level2"/>
        <w:numPr>
          <w:ilvl w:val="0"/>
          <w:numId w:val="0"/>
        </w:numPr>
        <w:spacing w:after="0" w:line="240" w:lineRule="auto"/>
        <w:ind w:left="851" w:hanging="851"/>
      </w:pPr>
    </w:p>
    <w:p w14:paraId="5A846F28" w14:textId="77777777" w:rsidR="001E6BC2" w:rsidRDefault="000B6F18" w:rsidP="00EB1AF6">
      <w:pPr>
        <w:pStyle w:val="Level2"/>
        <w:numPr>
          <w:ilvl w:val="0"/>
          <w:numId w:val="0"/>
        </w:numPr>
        <w:spacing w:after="0" w:line="240" w:lineRule="auto"/>
        <w:ind w:left="851" w:hanging="851"/>
      </w:pPr>
      <w:r>
        <w:t>4.1</w:t>
      </w:r>
      <w:r w:rsidR="00211486">
        <w:t>5</w:t>
      </w:r>
      <w:r>
        <w:tab/>
      </w:r>
      <w:r w:rsidR="001E6BC2">
        <w:t xml:space="preserve">The Artist grants to the </w:t>
      </w:r>
      <w:r w:rsidR="00142564">
        <w:t>Client</w:t>
      </w:r>
      <w:r w:rsidR="001E6BC2">
        <w:t xml:space="preserve"> the right to use the Artist’s name in connection with the purposes contemplated by this Agreement.</w:t>
      </w:r>
    </w:p>
    <w:p w14:paraId="25A9442C" w14:textId="77777777" w:rsidR="008C021B" w:rsidRDefault="008C021B" w:rsidP="00EB1AF6">
      <w:pPr>
        <w:pStyle w:val="Level2"/>
        <w:numPr>
          <w:ilvl w:val="0"/>
          <w:numId w:val="0"/>
        </w:numPr>
        <w:spacing w:after="0" w:line="240" w:lineRule="auto"/>
        <w:ind w:left="851" w:hanging="851"/>
      </w:pPr>
    </w:p>
    <w:p w14:paraId="69A92260" w14:textId="77777777" w:rsidR="00D40F9E" w:rsidRPr="00CB106B" w:rsidRDefault="000B6F18" w:rsidP="00EB1AF6">
      <w:pPr>
        <w:pStyle w:val="Level2"/>
        <w:numPr>
          <w:ilvl w:val="0"/>
          <w:numId w:val="0"/>
        </w:numPr>
        <w:spacing w:after="0" w:line="240" w:lineRule="auto"/>
        <w:ind w:left="851" w:hanging="851"/>
      </w:pPr>
      <w:r>
        <w:t>4.1</w:t>
      </w:r>
      <w:r w:rsidR="00495018">
        <w:t>6</w:t>
      </w:r>
      <w:r>
        <w:tab/>
      </w:r>
      <w:r w:rsidR="00D40F9E">
        <w:t xml:space="preserve">The Artist shall indemnify the </w:t>
      </w:r>
      <w:r w:rsidR="00142564">
        <w:t>Client</w:t>
      </w:r>
      <w:r w:rsidR="00D40F9E">
        <w:t xml:space="preserve"> against all</w:t>
      </w:r>
      <w:r w:rsidR="001E6BC2">
        <w:t xml:space="preserve"> and any loss, damages, expenses or costs incurred by the </w:t>
      </w:r>
      <w:r w:rsidR="00142564">
        <w:t>Client</w:t>
      </w:r>
      <w:r w:rsidR="001E6BC2">
        <w:t xml:space="preserve"> (including costs and expenses arising out of or compromising or settling any claim) arising out of any breach by the Artist of any of this </w:t>
      </w:r>
      <w:r w:rsidR="001E6BC2" w:rsidRPr="004A6DEB">
        <w:rPr>
          <w:b/>
          <w:bCs/>
        </w:rPr>
        <w:t>clause 4</w:t>
      </w:r>
      <w:r w:rsidR="001E6BC2">
        <w:t xml:space="preserve"> or out of any claim by a third party based on any facts which, if substantiated, would constitute such a breach and, at the request of the </w:t>
      </w:r>
      <w:r w:rsidR="00142564">
        <w:t>Client</w:t>
      </w:r>
      <w:r w:rsidR="001E6BC2">
        <w:t xml:space="preserve">, </w:t>
      </w:r>
      <w:r w:rsidR="00CC789A">
        <w:lastRenderedPageBreak/>
        <w:t>she/</w:t>
      </w:r>
      <w:r w:rsidR="001E6BC2">
        <w:t xml:space="preserve">he shall provide all reasonable assistance to enable the </w:t>
      </w:r>
      <w:r w:rsidR="00142564">
        <w:t>Client</w:t>
      </w:r>
      <w:r w:rsidR="001E6BC2">
        <w:t xml:space="preserve"> to resist any claim, action or proceedings brought against the </w:t>
      </w:r>
      <w:r w:rsidR="00142564">
        <w:t>Client</w:t>
      </w:r>
      <w:r w:rsidR="001E6BC2">
        <w:t xml:space="preserve"> as a consequence of that breach.</w:t>
      </w:r>
    </w:p>
    <w:p w14:paraId="1898A747" w14:textId="77777777" w:rsidR="008C021B" w:rsidRPr="008C021B" w:rsidRDefault="008C021B" w:rsidP="00EB1AF6">
      <w:pPr>
        <w:pStyle w:val="Level1"/>
        <w:keepNext/>
        <w:numPr>
          <w:ilvl w:val="0"/>
          <w:numId w:val="0"/>
        </w:numPr>
        <w:spacing w:after="0" w:line="240" w:lineRule="auto"/>
        <w:ind w:left="851"/>
        <w:rPr>
          <w:rStyle w:val="Level1asHeadingtext"/>
          <w:b w:val="0"/>
        </w:rPr>
      </w:pPr>
      <w:bookmarkStart w:id="43" w:name="_Ref492531349"/>
      <w:bookmarkStart w:id="44" w:name="_Ref29802486"/>
      <w:bookmarkStart w:id="45" w:name="_Ref39558180"/>
      <w:bookmarkStart w:id="46" w:name="_Ref48548973"/>
    </w:p>
    <w:p w14:paraId="3355FF93" w14:textId="77777777" w:rsidR="00587122" w:rsidRPr="00034753" w:rsidRDefault="00587122" w:rsidP="00EB1AF6">
      <w:pPr>
        <w:pStyle w:val="Level1"/>
        <w:keepNext/>
        <w:spacing w:after="0" w:line="240" w:lineRule="auto"/>
      </w:pPr>
      <w:r w:rsidRPr="00CB106B">
        <w:rPr>
          <w:rStyle w:val="Level1asHeadingtext"/>
        </w:rPr>
        <w:t>T</w:t>
      </w:r>
      <w:r w:rsidR="00724A37">
        <w:rPr>
          <w:rStyle w:val="Level1asHeadingtext"/>
        </w:rPr>
        <w:t>AX AND NATIONAL</w:t>
      </w:r>
      <w:r w:rsidRPr="00CB106B">
        <w:rPr>
          <w:rStyle w:val="Level1asHeadingtext"/>
        </w:rPr>
        <w:t xml:space="preserve"> INSURANCE</w:t>
      </w:r>
      <w:bookmarkStart w:id="47" w:name="_NN89"/>
      <w:bookmarkEnd w:id="43"/>
      <w:bookmarkEnd w:id="44"/>
      <w:bookmarkEnd w:id="45"/>
      <w:bookmarkEnd w:id="46"/>
      <w:bookmarkEnd w:id="47"/>
      <w:r w:rsidR="00CA27C2" w:rsidRPr="00034753">
        <w:fldChar w:fldCharType="begin"/>
      </w:r>
      <w:r w:rsidR="00034753" w:rsidRPr="00034753">
        <w:instrText xml:space="preserve"> TC "</w:instrText>
      </w:r>
      <w:r w:rsidR="00CA27C2" w:rsidRPr="00034753">
        <w:fldChar w:fldCharType="begin"/>
      </w:r>
      <w:r w:rsidR="00034753" w:rsidRPr="00034753">
        <w:instrText xml:space="preserve"> REF _NN89\r \h </w:instrText>
      </w:r>
      <w:r w:rsidR="00CA27C2" w:rsidRPr="00034753">
        <w:fldChar w:fldCharType="separate"/>
      </w:r>
      <w:bookmarkStart w:id="48" w:name="_Toc353879022"/>
      <w:r w:rsidR="008019C9">
        <w:instrText>5</w:instrText>
      </w:r>
      <w:r w:rsidR="00CA27C2" w:rsidRPr="00034753">
        <w:fldChar w:fldCharType="end"/>
      </w:r>
      <w:r w:rsidR="00034753" w:rsidRPr="00034753">
        <w:tab/>
        <w:instrText>TAX AND NATIONAL INSURANCE</w:instrText>
      </w:r>
      <w:bookmarkEnd w:id="48"/>
      <w:r w:rsidR="00034753" w:rsidRPr="00034753">
        <w:instrText xml:space="preserve">" \l 1 </w:instrText>
      </w:r>
      <w:r w:rsidR="00CA27C2" w:rsidRPr="00034753">
        <w:fldChar w:fldCharType="end"/>
      </w:r>
    </w:p>
    <w:p w14:paraId="053A6766" w14:textId="77777777" w:rsidR="008C021B" w:rsidRDefault="008C021B" w:rsidP="00EB1AF6">
      <w:pPr>
        <w:pStyle w:val="Level2"/>
        <w:numPr>
          <w:ilvl w:val="0"/>
          <w:numId w:val="0"/>
        </w:numPr>
        <w:spacing w:after="0" w:line="240" w:lineRule="auto"/>
        <w:ind w:left="851"/>
      </w:pPr>
    </w:p>
    <w:p w14:paraId="2C9D61FD" w14:textId="77777777" w:rsidR="00587122" w:rsidRPr="00CB106B" w:rsidRDefault="00724A37" w:rsidP="00EB1AF6">
      <w:pPr>
        <w:pStyle w:val="Level2"/>
        <w:spacing w:after="0" w:line="240" w:lineRule="auto"/>
      </w:pPr>
      <w:r>
        <w:t xml:space="preserve">The Artist warrants that he is recognised by H M Revenue &amp; Customs </w:t>
      </w:r>
      <w:r w:rsidR="00CC789A">
        <w:t xml:space="preserve">to be a self-employed person.  </w:t>
      </w:r>
      <w:r w:rsidR="007F7F87">
        <w:t xml:space="preserve">He </w:t>
      </w:r>
      <w:r>
        <w:t xml:space="preserve">is engaged under this Agreement in a self-employed capacity, and fees and expenses payable to </w:t>
      </w:r>
      <w:r w:rsidR="007F7F87">
        <w:t>him</w:t>
      </w:r>
      <w:r>
        <w:t xml:space="preserve"> under this Agreement shall be paid gross, if appropriate, and without deduction of income tax or social security contributions.</w:t>
      </w:r>
    </w:p>
    <w:p w14:paraId="2CC4E7A6" w14:textId="77777777" w:rsidR="008C021B" w:rsidRDefault="008C021B" w:rsidP="00EB1AF6">
      <w:pPr>
        <w:pStyle w:val="Level2"/>
        <w:numPr>
          <w:ilvl w:val="0"/>
          <w:numId w:val="0"/>
        </w:numPr>
        <w:spacing w:after="0" w:line="240" w:lineRule="auto"/>
        <w:ind w:left="851"/>
      </w:pPr>
    </w:p>
    <w:p w14:paraId="18F7A2C0" w14:textId="77777777" w:rsidR="00587122" w:rsidRPr="00CB106B" w:rsidRDefault="00D44C53" w:rsidP="00EB1AF6">
      <w:pPr>
        <w:pStyle w:val="Level2"/>
        <w:spacing w:after="0" w:line="240" w:lineRule="auto"/>
      </w:pPr>
      <w:r>
        <w:t xml:space="preserve">The Artist agrees to indemnify the </w:t>
      </w:r>
      <w:r w:rsidR="00142564">
        <w:t>Client</w:t>
      </w:r>
      <w:r>
        <w:t xml:space="preserve"> against any liability which the </w:t>
      </w:r>
      <w:r w:rsidR="00142564">
        <w:t>Client</w:t>
      </w:r>
      <w:r>
        <w:t xml:space="preserve"> incurs because of the non-deduction of, or failure to account for, any tax and national insurance contributions (or the like in any relevant jurisdiction) relating to the Artist’s remuneration under this Agreement other than to the extent arising from the wilful default or negligence of the </w:t>
      </w:r>
      <w:r w:rsidR="00142564">
        <w:t>Client</w:t>
      </w:r>
      <w:r w:rsidR="00587122" w:rsidRPr="00CB106B">
        <w:t>.</w:t>
      </w:r>
    </w:p>
    <w:p w14:paraId="6F2B5240" w14:textId="77777777" w:rsidR="008C021B" w:rsidRPr="008C021B" w:rsidRDefault="008C021B" w:rsidP="00EB1AF6">
      <w:pPr>
        <w:pStyle w:val="Level1"/>
        <w:keepNext/>
        <w:numPr>
          <w:ilvl w:val="0"/>
          <w:numId w:val="0"/>
        </w:numPr>
        <w:spacing w:after="0" w:line="240" w:lineRule="auto"/>
        <w:ind w:left="851"/>
        <w:rPr>
          <w:rStyle w:val="Level1asHeadingtext"/>
          <w:b w:val="0"/>
        </w:rPr>
      </w:pPr>
      <w:bookmarkStart w:id="49" w:name="_Ref39558181"/>
    </w:p>
    <w:p w14:paraId="6BFF4B6C" w14:textId="77777777" w:rsidR="00587122" w:rsidRPr="00034753" w:rsidRDefault="00587122" w:rsidP="00EB1AF6">
      <w:pPr>
        <w:pStyle w:val="Level1"/>
        <w:keepNext/>
        <w:spacing w:after="0" w:line="240" w:lineRule="auto"/>
      </w:pPr>
      <w:r w:rsidRPr="00CB106B">
        <w:rPr>
          <w:rStyle w:val="Level1asHeadingtext"/>
        </w:rPr>
        <w:t>APPROVALS</w:t>
      </w:r>
      <w:bookmarkStart w:id="50" w:name="_NN90"/>
      <w:bookmarkEnd w:id="49"/>
      <w:bookmarkEnd w:id="50"/>
      <w:r w:rsidR="00CA27C2" w:rsidRPr="00034753">
        <w:fldChar w:fldCharType="begin"/>
      </w:r>
      <w:r w:rsidR="00034753" w:rsidRPr="00034753">
        <w:instrText xml:space="preserve"> TC "</w:instrText>
      </w:r>
      <w:r w:rsidR="00CA27C2" w:rsidRPr="00034753">
        <w:fldChar w:fldCharType="begin"/>
      </w:r>
      <w:r w:rsidR="00034753" w:rsidRPr="00034753">
        <w:instrText xml:space="preserve"> REF _NN90\r \h </w:instrText>
      </w:r>
      <w:r w:rsidR="00CA27C2" w:rsidRPr="00034753">
        <w:fldChar w:fldCharType="separate"/>
      </w:r>
      <w:bookmarkStart w:id="51" w:name="_Toc353879023"/>
      <w:r w:rsidR="008019C9">
        <w:instrText>6</w:instrText>
      </w:r>
      <w:r w:rsidR="00CA27C2" w:rsidRPr="00034753">
        <w:fldChar w:fldCharType="end"/>
      </w:r>
      <w:r w:rsidR="00034753" w:rsidRPr="00034753">
        <w:tab/>
        <w:instrText>APPROVALS</w:instrText>
      </w:r>
      <w:bookmarkEnd w:id="51"/>
      <w:r w:rsidR="00034753" w:rsidRPr="00034753">
        <w:instrText xml:space="preserve">" \l 1 </w:instrText>
      </w:r>
      <w:r w:rsidR="00CA27C2" w:rsidRPr="00034753">
        <w:fldChar w:fldCharType="end"/>
      </w:r>
    </w:p>
    <w:p w14:paraId="3BFD56E9" w14:textId="77777777" w:rsidR="008C021B" w:rsidRDefault="008C021B" w:rsidP="00EB1AF6">
      <w:pPr>
        <w:pStyle w:val="Level2"/>
        <w:numPr>
          <w:ilvl w:val="0"/>
          <w:numId w:val="0"/>
        </w:numPr>
        <w:spacing w:after="0" w:line="240" w:lineRule="auto"/>
        <w:ind w:left="851"/>
      </w:pPr>
      <w:bookmarkStart w:id="52" w:name="LDA"/>
      <w:bookmarkEnd w:id="52"/>
    </w:p>
    <w:p w14:paraId="00FBF90C" w14:textId="77777777" w:rsidR="00587122" w:rsidRPr="00CB106B" w:rsidRDefault="00587122" w:rsidP="00EB1AF6">
      <w:pPr>
        <w:pStyle w:val="Level2"/>
        <w:spacing w:after="0" w:line="240" w:lineRule="auto"/>
      </w:pPr>
      <w:r w:rsidRPr="00CB106B">
        <w:t xml:space="preserve">The </w:t>
      </w:r>
      <w:r w:rsidR="009853DD">
        <w:t>Artist</w:t>
      </w:r>
      <w:r w:rsidRPr="00CB106B">
        <w:t xml:space="preserve"> shall obtain the </w:t>
      </w:r>
      <w:r w:rsidR="00142564">
        <w:t>Client</w:t>
      </w:r>
      <w:r w:rsidRPr="00CB106B">
        <w:t>'s prior written approval before:</w:t>
      </w:r>
    </w:p>
    <w:p w14:paraId="5D8DF103" w14:textId="77777777" w:rsidR="008C021B" w:rsidRDefault="008C021B" w:rsidP="00EB1AF6">
      <w:pPr>
        <w:pStyle w:val="Level3"/>
        <w:numPr>
          <w:ilvl w:val="0"/>
          <w:numId w:val="0"/>
        </w:numPr>
        <w:spacing w:after="0" w:line="240" w:lineRule="auto"/>
        <w:ind w:left="1843"/>
      </w:pPr>
    </w:p>
    <w:p w14:paraId="2963EE03" w14:textId="77777777" w:rsidR="00587122" w:rsidRPr="00CB106B" w:rsidRDefault="00587122" w:rsidP="00EB1AF6">
      <w:pPr>
        <w:pStyle w:val="Level3"/>
        <w:spacing w:after="0" w:line="240" w:lineRule="auto"/>
      </w:pPr>
      <w:r w:rsidRPr="00CB106B">
        <w:t xml:space="preserve">making or permitting any change in the designs and/or specifications for the </w:t>
      </w:r>
      <w:r w:rsidR="00495018">
        <w:t>Work</w:t>
      </w:r>
      <w:r w:rsidR="00495018" w:rsidRPr="00CB106B">
        <w:t xml:space="preserve"> </w:t>
      </w:r>
      <w:r w:rsidRPr="00CB106B">
        <w:t xml:space="preserve">after they have been approved by the </w:t>
      </w:r>
      <w:r w:rsidR="00142564">
        <w:t>Client</w:t>
      </w:r>
      <w:r w:rsidRPr="00CB106B">
        <w:t>;</w:t>
      </w:r>
    </w:p>
    <w:p w14:paraId="79AEB9EF" w14:textId="77777777" w:rsidR="008C021B" w:rsidRDefault="008C021B" w:rsidP="00EB1AF6">
      <w:pPr>
        <w:pStyle w:val="Level3"/>
        <w:numPr>
          <w:ilvl w:val="0"/>
          <w:numId w:val="0"/>
        </w:numPr>
        <w:spacing w:after="0" w:line="240" w:lineRule="auto"/>
        <w:ind w:left="1843"/>
      </w:pPr>
    </w:p>
    <w:p w14:paraId="3F2005A7" w14:textId="77777777" w:rsidR="00587122" w:rsidRPr="00CB106B" w:rsidRDefault="00587122" w:rsidP="00EB1AF6">
      <w:pPr>
        <w:pStyle w:val="Level3"/>
        <w:spacing w:after="0" w:line="240" w:lineRule="auto"/>
      </w:pPr>
      <w:r w:rsidRPr="00CB106B">
        <w:t xml:space="preserve">doing anything which shall or might reasonably be expected to increase materially </w:t>
      </w:r>
      <w:r w:rsidR="007B34AE">
        <w:t xml:space="preserve">the Budget or </w:t>
      </w:r>
      <w:r w:rsidRPr="00CB106B">
        <w:t xml:space="preserve">the cost of the </w:t>
      </w:r>
      <w:r w:rsidR="00495018">
        <w:t>Work</w:t>
      </w:r>
      <w:r w:rsidR="00495018" w:rsidRPr="00CB106B">
        <w:t xml:space="preserve"> </w:t>
      </w:r>
      <w:r w:rsidRPr="00CB106B">
        <w:t xml:space="preserve">or affect the progress of or the scheduled completion date for the </w:t>
      </w:r>
      <w:r w:rsidR="00495018">
        <w:t>Work</w:t>
      </w:r>
      <w:r w:rsidR="00495018" w:rsidRPr="00CB106B">
        <w:t xml:space="preserve"> </w:t>
      </w:r>
      <w:r w:rsidRPr="00CB106B">
        <w:t>in relation to the Programme.</w:t>
      </w:r>
    </w:p>
    <w:p w14:paraId="4A85AD03" w14:textId="77777777" w:rsidR="008C021B" w:rsidRDefault="008C021B" w:rsidP="00EB1AF6">
      <w:pPr>
        <w:pStyle w:val="Level2"/>
        <w:numPr>
          <w:ilvl w:val="0"/>
          <w:numId w:val="0"/>
        </w:numPr>
        <w:spacing w:after="0" w:line="240" w:lineRule="auto"/>
        <w:ind w:left="851"/>
      </w:pPr>
    </w:p>
    <w:p w14:paraId="054B21A9" w14:textId="77777777" w:rsidR="00587122" w:rsidRPr="00CB106B" w:rsidRDefault="00587122" w:rsidP="00EB1AF6">
      <w:pPr>
        <w:pStyle w:val="Level2"/>
        <w:spacing w:after="0" w:line="240" w:lineRule="auto"/>
      </w:pPr>
      <w:r w:rsidRPr="00CB106B">
        <w:t xml:space="preserve">No approvals, comments, instructions, consents or advice or indication of satisfaction given by or from the </w:t>
      </w:r>
      <w:r w:rsidR="00142564">
        <w:t>Client</w:t>
      </w:r>
      <w:r w:rsidRPr="00CB106B">
        <w:t xml:space="preserve"> nor any enquiry or inspection which the </w:t>
      </w:r>
      <w:r w:rsidR="00142564">
        <w:t>Client</w:t>
      </w:r>
      <w:r w:rsidRPr="00CB106B">
        <w:t xml:space="preserve"> may make or have carried out for its benefit or on its behalf shall operate to reduce, extinguish, exclude, limit or modify the </w:t>
      </w:r>
      <w:r w:rsidR="009853DD">
        <w:t>Artist</w:t>
      </w:r>
      <w:r w:rsidR="007B34AE">
        <w:t>’</w:t>
      </w:r>
      <w:r w:rsidRPr="00CB106B">
        <w:t xml:space="preserve">s obligation to fulfil its duties and obligations under this Agreement unless it is in writing, refers to this Agreement and clearly identifies the duty or obligation and the extent to which such duty or obligation is to be reduced, extinguished, excluded, limited or modified and is signed by an authorised representative of the </w:t>
      </w:r>
      <w:r w:rsidR="00142564">
        <w:t>Client</w:t>
      </w:r>
      <w:r w:rsidRPr="00CB106B">
        <w:t>.</w:t>
      </w:r>
    </w:p>
    <w:p w14:paraId="2E571481" w14:textId="77777777" w:rsidR="008C021B" w:rsidRPr="008C021B" w:rsidRDefault="008C021B" w:rsidP="00EB1AF6">
      <w:pPr>
        <w:pStyle w:val="Level1"/>
        <w:keepNext/>
        <w:numPr>
          <w:ilvl w:val="0"/>
          <w:numId w:val="0"/>
        </w:numPr>
        <w:spacing w:after="0" w:line="240" w:lineRule="auto"/>
        <w:ind w:left="851"/>
        <w:rPr>
          <w:rStyle w:val="Level1asHeadingtext"/>
          <w:b w:val="0"/>
        </w:rPr>
      </w:pPr>
      <w:bookmarkStart w:id="53" w:name="_Ref458484973"/>
      <w:bookmarkStart w:id="54" w:name="_Ref492531352"/>
      <w:bookmarkStart w:id="55" w:name="_Ref28424930"/>
      <w:bookmarkStart w:id="56" w:name="_Ref28492621"/>
      <w:bookmarkStart w:id="57" w:name="_Ref28492685"/>
      <w:bookmarkStart w:id="58" w:name="_Ref29802489"/>
      <w:bookmarkStart w:id="59" w:name="_Ref39558183"/>
      <w:bookmarkStart w:id="60" w:name="_Ref48548975"/>
    </w:p>
    <w:p w14:paraId="5DBA76F9" w14:textId="77777777" w:rsidR="00587122" w:rsidRPr="00034753" w:rsidRDefault="00587122" w:rsidP="00EB1AF6">
      <w:pPr>
        <w:pStyle w:val="Level1"/>
        <w:keepNext/>
        <w:spacing w:after="0" w:line="240" w:lineRule="auto"/>
      </w:pPr>
      <w:r w:rsidRPr="00CB106B">
        <w:rPr>
          <w:rStyle w:val="Level1asHeadingtext"/>
        </w:rPr>
        <w:t>ASSIGNMENT</w:t>
      </w:r>
      <w:bookmarkEnd w:id="53"/>
      <w:bookmarkEnd w:id="54"/>
      <w:bookmarkEnd w:id="55"/>
      <w:bookmarkEnd w:id="56"/>
      <w:bookmarkEnd w:id="57"/>
      <w:bookmarkEnd w:id="58"/>
      <w:bookmarkEnd w:id="59"/>
      <w:bookmarkEnd w:id="60"/>
      <w:r w:rsidRPr="00CB106B">
        <w:rPr>
          <w:rStyle w:val="Level1asHeadingtext"/>
        </w:rPr>
        <w:t xml:space="preserve"> AND SUB-CONTRACTING </w:t>
      </w:r>
      <w:bookmarkStart w:id="61" w:name="_NN91"/>
      <w:bookmarkEnd w:id="61"/>
      <w:r w:rsidR="00CA27C2" w:rsidRPr="00034753">
        <w:fldChar w:fldCharType="begin"/>
      </w:r>
      <w:r w:rsidR="00034753" w:rsidRPr="00034753">
        <w:instrText xml:space="preserve"> TC "</w:instrText>
      </w:r>
      <w:r w:rsidR="00CA27C2" w:rsidRPr="00034753">
        <w:fldChar w:fldCharType="begin"/>
      </w:r>
      <w:r w:rsidR="00034753" w:rsidRPr="00034753">
        <w:instrText xml:space="preserve"> REF _NN91\r \h </w:instrText>
      </w:r>
      <w:r w:rsidR="00CA27C2" w:rsidRPr="00034753">
        <w:fldChar w:fldCharType="separate"/>
      </w:r>
      <w:bookmarkStart w:id="62" w:name="_Toc353879024"/>
      <w:r w:rsidR="008019C9">
        <w:instrText>7</w:instrText>
      </w:r>
      <w:r w:rsidR="00CA27C2" w:rsidRPr="00034753">
        <w:fldChar w:fldCharType="end"/>
      </w:r>
      <w:r w:rsidR="00034753" w:rsidRPr="00034753">
        <w:tab/>
        <w:instrText>ASSIGNMENT AND SUB-CONTRACTING</w:instrText>
      </w:r>
      <w:bookmarkEnd w:id="62"/>
      <w:r w:rsidR="00034753" w:rsidRPr="00034753">
        <w:instrText xml:space="preserve"> " \l 1 </w:instrText>
      </w:r>
      <w:r w:rsidR="00CA27C2" w:rsidRPr="00034753">
        <w:fldChar w:fldCharType="end"/>
      </w:r>
    </w:p>
    <w:p w14:paraId="55730DB1" w14:textId="77777777" w:rsidR="008C021B" w:rsidRDefault="008C021B" w:rsidP="00EB1AF6">
      <w:pPr>
        <w:pStyle w:val="Level2"/>
        <w:numPr>
          <w:ilvl w:val="0"/>
          <w:numId w:val="0"/>
        </w:numPr>
        <w:spacing w:after="0" w:line="240" w:lineRule="auto"/>
        <w:ind w:left="851"/>
      </w:pPr>
    </w:p>
    <w:p w14:paraId="39E113F8" w14:textId="77777777" w:rsidR="00587122" w:rsidRPr="00CB106B" w:rsidRDefault="00587122" w:rsidP="00EB1AF6">
      <w:pPr>
        <w:pStyle w:val="Level2"/>
        <w:spacing w:after="0" w:line="240" w:lineRule="auto"/>
      </w:pPr>
      <w:r w:rsidRPr="00CB106B">
        <w:t xml:space="preserve">The </w:t>
      </w:r>
      <w:r w:rsidR="00142564">
        <w:t>Client</w:t>
      </w:r>
      <w:r w:rsidRPr="00CB106B">
        <w:t xml:space="preserve"> may, without the consent of the </w:t>
      </w:r>
      <w:r w:rsidR="009853DD">
        <w:t>Artist</w:t>
      </w:r>
      <w:r w:rsidRPr="00CB106B">
        <w:t xml:space="preserve">, assign the benefit of and its benefits and rights under this Agreement to any person by way of absolute legal assignment, on not more than two occasions and afterwards only with the consent of the </w:t>
      </w:r>
      <w:r w:rsidR="009853DD">
        <w:t>Artist</w:t>
      </w:r>
      <w:r w:rsidRPr="00CB106B">
        <w:t xml:space="preserve"> (not to be unreasonably withheld or delayed). </w:t>
      </w:r>
    </w:p>
    <w:p w14:paraId="0AC7F4AD" w14:textId="77777777" w:rsidR="008C021B" w:rsidRDefault="008C021B" w:rsidP="00EB1AF6">
      <w:pPr>
        <w:pStyle w:val="Level2"/>
        <w:numPr>
          <w:ilvl w:val="0"/>
          <w:numId w:val="0"/>
        </w:numPr>
        <w:spacing w:after="0" w:line="240" w:lineRule="auto"/>
        <w:ind w:left="851"/>
      </w:pPr>
    </w:p>
    <w:p w14:paraId="340253AF" w14:textId="77777777" w:rsidR="00587122" w:rsidRPr="00CB106B" w:rsidRDefault="00587122" w:rsidP="00EB1AF6">
      <w:pPr>
        <w:pStyle w:val="Level2"/>
        <w:spacing w:after="0" w:line="240" w:lineRule="auto"/>
      </w:pPr>
      <w:r w:rsidRPr="00CB106B">
        <w:t xml:space="preserve">The </w:t>
      </w:r>
      <w:r w:rsidR="009853DD">
        <w:t>Artist</w:t>
      </w:r>
      <w:r w:rsidRPr="00CB106B">
        <w:t xml:space="preserve"> may not assign, sub-contract or otherwise transfer the whole or any part of the benefit of, or any of its rights or obligations and/or delegate or sub-contract the whole or any part of its duties under, this Agreement without the </w:t>
      </w:r>
      <w:r w:rsidR="00142564">
        <w:t>Client</w:t>
      </w:r>
      <w:r w:rsidRPr="00CB106B">
        <w:t xml:space="preserve">’s prior written consent, such consent to be given or withheld at the </w:t>
      </w:r>
      <w:r w:rsidR="00142564">
        <w:t>Client</w:t>
      </w:r>
      <w:r w:rsidRPr="00CB106B">
        <w:t>’s absolute discretion.</w:t>
      </w:r>
    </w:p>
    <w:p w14:paraId="58513B50" w14:textId="77777777" w:rsidR="008C021B" w:rsidRPr="008C021B" w:rsidRDefault="008C021B" w:rsidP="00EB1AF6">
      <w:pPr>
        <w:pStyle w:val="Level1"/>
        <w:keepNext/>
        <w:numPr>
          <w:ilvl w:val="0"/>
          <w:numId w:val="0"/>
        </w:numPr>
        <w:spacing w:after="0" w:line="240" w:lineRule="auto"/>
        <w:ind w:left="851"/>
        <w:rPr>
          <w:rStyle w:val="Level1asHeadingtext"/>
          <w:b w:val="0"/>
        </w:rPr>
      </w:pPr>
      <w:bookmarkStart w:id="63" w:name="_Ref458484979"/>
      <w:bookmarkStart w:id="64" w:name="_Ref492531353"/>
      <w:bookmarkStart w:id="65" w:name="_Ref28424931"/>
      <w:bookmarkStart w:id="66" w:name="_Ref28492622"/>
      <w:bookmarkStart w:id="67" w:name="_Ref28492686"/>
      <w:bookmarkStart w:id="68" w:name="_Ref29802490"/>
      <w:bookmarkStart w:id="69" w:name="_Ref39558184"/>
      <w:bookmarkStart w:id="70" w:name="_Ref48548976"/>
    </w:p>
    <w:p w14:paraId="3F5D44A1" w14:textId="77777777" w:rsidR="00587122" w:rsidRPr="00034753" w:rsidRDefault="00587122" w:rsidP="00EB1AF6">
      <w:pPr>
        <w:pStyle w:val="Level1"/>
        <w:keepNext/>
        <w:spacing w:after="0" w:line="240" w:lineRule="auto"/>
      </w:pPr>
      <w:r w:rsidRPr="00CB106B">
        <w:rPr>
          <w:rStyle w:val="Level1asHeadingtext"/>
        </w:rPr>
        <w:t>CONFIDENTIALITY</w:t>
      </w:r>
      <w:bookmarkStart w:id="71" w:name="_NN92"/>
      <w:bookmarkEnd w:id="63"/>
      <w:bookmarkEnd w:id="64"/>
      <w:bookmarkEnd w:id="65"/>
      <w:bookmarkEnd w:id="66"/>
      <w:bookmarkEnd w:id="67"/>
      <w:bookmarkEnd w:id="68"/>
      <w:bookmarkEnd w:id="69"/>
      <w:bookmarkEnd w:id="70"/>
      <w:bookmarkEnd w:id="71"/>
      <w:r w:rsidR="00CA27C2" w:rsidRPr="00034753">
        <w:fldChar w:fldCharType="begin"/>
      </w:r>
      <w:r w:rsidR="00034753" w:rsidRPr="00034753">
        <w:instrText xml:space="preserve"> TC "</w:instrText>
      </w:r>
      <w:r w:rsidR="00CA27C2" w:rsidRPr="00034753">
        <w:fldChar w:fldCharType="begin"/>
      </w:r>
      <w:r w:rsidR="00034753" w:rsidRPr="00034753">
        <w:instrText xml:space="preserve"> REF _NN92\r \h </w:instrText>
      </w:r>
      <w:r w:rsidR="00CA27C2" w:rsidRPr="00034753">
        <w:fldChar w:fldCharType="separate"/>
      </w:r>
      <w:bookmarkStart w:id="72" w:name="_Toc353879025"/>
      <w:r w:rsidR="008019C9">
        <w:instrText>8</w:instrText>
      </w:r>
      <w:r w:rsidR="00CA27C2" w:rsidRPr="00034753">
        <w:fldChar w:fldCharType="end"/>
      </w:r>
      <w:r w:rsidR="00034753" w:rsidRPr="00034753">
        <w:tab/>
        <w:instrText>CONFIDENTIALITY</w:instrText>
      </w:r>
      <w:bookmarkEnd w:id="72"/>
      <w:r w:rsidR="00034753" w:rsidRPr="00034753">
        <w:instrText xml:space="preserve">" \l 1 </w:instrText>
      </w:r>
      <w:r w:rsidR="00CA27C2" w:rsidRPr="00034753">
        <w:fldChar w:fldCharType="end"/>
      </w:r>
    </w:p>
    <w:p w14:paraId="781EA2C9" w14:textId="77777777" w:rsidR="008C021B" w:rsidRDefault="008C021B" w:rsidP="00EB1AF6">
      <w:pPr>
        <w:pStyle w:val="Level2"/>
        <w:numPr>
          <w:ilvl w:val="0"/>
          <w:numId w:val="0"/>
        </w:numPr>
        <w:spacing w:after="0" w:line="240" w:lineRule="auto"/>
        <w:ind w:left="851"/>
      </w:pPr>
    </w:p>
    <w:p w14:paraId="4A57F21A" w14:textId="77777777" w:rsidR="00587122" w:rsidRPr="00CB106B" w:rsidRDefault="00587122" w:rsidP="00EB1AF6">
      <w:pPr>
        <w:pStyle w:val="Level2"/>
        <w:spacing w:after="0" w:line="240" w:lineRule="auto"/>
      </w:pPr>
      <w:r w:rsidRPr="00CB106B">
        <w:t xml:space="preserve">The </w:t>
      </w:r>
      <w:r w:rsidR="009853DD">
        <w:t>Artist</w:t>
      </w:r>
      <w:r w:rsidRPr="00CB106B">
        <w:t xml:space="preserve"> shall not, without the </w:t>
      </w:r>
      <w:r w:rsidR="00142564">
        <w:t>Client</w:t>
      </w:r>
      <w:r w:rsidRPr="00CB106B">
        <w:t xml:space="preserve">’s prior approval, disclose to any other person any Confidential Information and the </w:t>
      </w:r>
      <w:r w:rsidR="009853DD">
        <w:t>Artist</w:t>
      </w:r>
      <w:r w:rsidRPr="00CB106B">
        <w:t xml:space="preserve"> must not exploit any such </w:t>
      </w:r>
      <w:r w:rsidR="00CC789A">
        <w:t>Confidential Information for his</w:t>
      </w:r>
      <w:r w:rsidRPr="00CB106B">
        <w:t xml:space="preserve"> own benefit or the benefit of any other person.  </w:t>
      </w:r>
    </w:p>
    <w:p w14:paraId="2AEFBDAB" w14:textId="77777777" w:rsidR="008C021B" w:rsidRDefault="008C021B" w:rsidP="00EB1AF6">
      <w:pPr>
        <w:pStyle w:val="Level2"/>
        <w:numPr>
          <w:ilvl w:val="0"/>
          <w:numId w:val="0"/>
        </w:numPr>
        <w:spacing w:after="0" w:line="240" w:lineRule="auto"/>
        <w:ind w:left="851"/>
      </w:pPr>
    </w:p>
    <w:p w14:paraId="4A4C0404" w14:textId="77777777" w:rsidR="00587122" w:rsidRPr="00CB106B" w:rsidRDefault="00587122" w:rsidP="00EB1AF6">
      <w:pPr>
        <w:pStyle w:val="Level2"/>
        <w:spacing w:after="0" w:line="240" w:lineRule="auto"/>
      </w:pPr>
      <w:r w:rsidRPr="00CB106B">
        <w:t xml:space="preserve">The </w:t>
      </w:r>
      <w:r w:rsidR="009853DD">
        <w:t>Artist</w:t>
      </w:r>
      <w:r w:rsidRPr="00CB106B">
        <w:t xml:space="preserve">’s obligations in </w:t>
      </w:r>
      <w:r w:rsidRPr="00CB106B">
        <w:rPr>
          <w:rStyle w:val="CrossReference"/>
        </w:rPr>
        <w:t>clause </w:t>
      </w:r>
      <w:r w:rsidR="004A6DEB">
        <w:rPr>
          <w:rStyle w:val="CrossReference"/>
        </w:rPr>
        <w:t>8</w:t>
      </w:r>
      <w:r w:rsidRPr="00CB106B">
        <w:rPr>
          <w:rStyle w:val="CrossReference"/>
        </w:rPr>
        <w:t>.</w:t>
      </w:r>
      <w:r w:rsidR="000B6F18">
        <w:rPr>
          <w:rStyle w:val="CrossReference"/>
        </w:rPr>
        <w:t>1</w:t>
      </w:r>
      <w:r w:rsidRPr="00CB106B">
        <w:t xml:space="preserve"> do not apply to any information which:</w:t>
      </w:r>
    </w:p>
    <w:p w14:paraId="6142DE73" w14:textId="77777777" w:rsidR="008C021B" w:rsidRDefault="008C021B" w:rsidP="00EB1AF6">
      <w:pPr>
        <w:pStyle w:val="Level3"/>
        <w:numPr>
          <w:ilvl w:val="0"/>
          <w:numId w:val="0"/>
        </w:numPr>
        <w:spacing w:after="0" w:line="240" w:lineRule="auto"/>
        <w:ind w:left="1843"/>
      </w:pPr>
    </w:p>
    <w:p w14:paraId="5D5CC92D" w14:textId="77777777" w:rsidR="00587122" w:rsidRPr="00CB106B" w:rsidRDefault="00587122" w:rsidP="00EB1AF6">
      <w:pPr>
        <w:pStyle w:val="Level3"/>
        <w:spacing w:after="0" w:line="240" w:lineRule="auto"/>
      </w:pPr>
      <w:r w:rsidRPr="00CB106B">
        <w:t>is already in the public domain;</w:t>
      </w:r>
    </w:p>
    <w:p w14:paraId="4B9EB6A9" w14:textId="77777777" w:rsidR="008C021B" w:rsidRDefault="008C021B" w:rsidP="00EB1AF6">
      <w:pPr>
        <w:pStyle w:val="Level3"/>
        <w:numPr>
          <w:ilvl w:val="0"/>
          <w:numId w:val="0"/>
        </w:numPr>
        <w:spacing w:after="0" w:line="240" w:lineRule="auto"/>
        <w:ind w:left="1843"/>
      </w:pPr>
    </w:p>
    <w:p w14:paraId="22D26024" w14:textId="77777777" w:rsidR="00587122" w:rsidRPr="00CB106B" w:rsidRDefault="00587122" w:rsidP="00EB1AF6">
      <w:pPr>
        <w:pStyle w:val="Level3"/>
        <w:spacing w:after="0" w:line="240" w:lineRule="auto"/>
      </w:pPr>
      <w:r w:rsidRPr="00CB106B">
        <w:t xml:space="preserve">came to the </w:t>
      </w:r>
      <w:r w:rsidR="009853DD">
        <w:t>Artist</w:t>
      </w:r>
      <w:r w:rsidRPr="00CB106B">
        <w:t xml:space="preserve"> otherwise than in connection with the </w:t>
      </w:r>
      <w:r w:rsidR="009853DD">
        <w:t>Artist</w:t>
      </w:r>
      <w:r w:rsidRPr="00CB106B">
        <w:t xml:space="preserve">’s involvement in the </w:t>
      </w:r>
      <w:r w:rsidR="00495018">
        <w:t>Work</w:t>
      </w:r>
      <w:r w:rsidRPr="00CB106B">
        <w:t>;</w:t>
      </w:r>
    </w:p>
    <w:p w14:paraId="7BBF0A62" w14:textId="77777777" w:rsidR="008C021B" w:rsidRDefault="008C021B" w:rsidP="00EB1AF6">
      <w:pPr>
        <w:pStyle w:val="Level3"/>
        <w:numPr>
          <w:ilvl w:val="0"/>
          <w:numId w:val="0"/>
        </w:numPr>
        <w:spacing w:after="0" w:line="240" w:lineRule="auto"/>
        <w:ind w:left="1843"/>
      </w:pPr>
    </w:p>
    <w:p w14:paraId="6AFE527A" w14:textId="77777777" w:rsidR="00587122" w:rsidRPr="00CB106B" w:rsidRDefault="00587122" w:rsidP="00EB1AF6">
      <w:pPr>
        <w:pStyle w:val="Level3"/>
        <w:spacing w:after="0" w:line="240" w:lineRule="auto"/>
      </w:pPr>
      <w:r w:rsidRPr="00CB106B">
        <w:t xml:space="preserve">is required to be disclosed by law; </w:t>
      </w:r>
    </w:p>
    <w:p w14:paraId="39AEFC58" w14:textId="77777777" w:rsidR="008C021B" w:rsidRDefault="008C021B" w:rsidP="00EB1AF6">
      <w:pPr>
        <w:pStyle w:val="Level3"/>
        <w:numPr>
          <w:ilvl w:val="0"/>
          <w:numId w:val="0"/>
        </w:numPr>
        <w:spacing w:after="0" w:line="240" w:lineRule="auto"/>
        <w:ind w:left="1843"/>
      </w:pPr>
    </w:p>
    <w:p w14:paraId="091396B6" w14:textId="77777777" w:rsidR="00587122" w:rsidRPr="00CB106B" w:rsidRDefault="00587122" w:rsidP="00EB1AF6">
      <w:pPr>
        <w:pStyle w:val="Level3"/>
        <w:spacing w:after="0" w:line="240" w:lineRule="auto"/>
      </w:pPr>
      <w:r w:rsidRPr="00CB106B">
        <w:t xml:space="preserve">is disclosed to the </w:t>
      </w:r>
      <w:r w:rsidR="009853DD">
        <w:t>Artist</w:t>
      </w:r>
      <w:r w:rsidRPr="00CB106B">
        <w:t>’s advisers; or</w:t>
      </w:r>
    </w:p>
    <w:p w14:paraId="4F897652" w14:textId="77777777" w:rsidR="008C021B" w:rsidRDefault="008C021B" w:rsidP="00EB1AF6">
      <w:pPr>
        <w:pStyle w:val="Level3"/>
        <w:numPr>
          <w:ilvl w:val="0"/>
          <w:numId w:val="0"/>
        </w:numPr>
        <w:spacing w:after="0" w:line="240" w:lineRule="auto"/>
        <w:ind w:left="1843"/>
      </w:pPr>
    </w:p>
    <w:p w14:paraId="678CF616" w14:textId="77777777" w:rsidR="00587122" w:rsidRPr="00CB106B" w:rsidRDefault="00587122" w:rsidP="00EB1AF6">
      <w:pPr>
        <w:pStyle w:val="Level3"/>
        <w:spacing w:after="0" w:line="240" w:lineRule="auto"/>
      </w:pPr>
      <w:r w:rsidRPr="00CB106B">
        <w:t>mus</w:t>
      </w:r>
      <w:r w:rsidR="007B34AE">
        <w:t>t be disclosed to enable the</w:t>
      </w:r>
      <w:r w:rsidRPr="00CB106B">
        <w:t xml:space="preserve"> </w:t>
      </w:r>
      <w:r w:rsidR="009853DD">
        <w:t>Artist</w:t>
      </w:r>
      <w:r w:rsidR="0010318C">
        <w:t xml:space="preserve"> to fulfil his/her</w:t>
      </w:r>
      <w:r w:rsidRPr="00CB106B">
        <w:t xml:space="preserve"> duties</w:t>
      </w:r>
      <w:r w:rsidR="0010318C">
        <w:t xml:space="preserve"> under this Agreement and to his/her</w:t>
      </w:r>
      <w:r w:rsidRPr="00CB106B">
        <w:t xml:space="preserve"> advisers,</w:t>
      </w:r>
      <w:r w:rsidR="008C021B">
        <w:t xml:space="preserve"> </w:t>
      </w:r>
      <w:r w:rsidRPr="00CB106B">
        <w:t xml:space="preserve">save that in relation to </w:t>
      </w:r>
      <w:r w:rsidRPr="00CB106B">
        <w:rPr>
          <w:rStyle w:val="CrossReference"/>
        </w:rPr>
        <w:t xml:space="preserve">clauses </w:t>
      </w:r>
      <w:r w:rsidR="004A6DEB">
        <w:rPr>
          <w:rStyle w:val="CrossReference"/>
        </w:rPr>
        <w:t>8</w:t>
      </w:r>
      <w:r w:rsidRPr="00CB106B">
        <w:rPr>
          <w:rStyle w:val="CrossReference"/>
        </w:rPr>
        <w:t>.</w:t>
      </w:r>
      <w:r w:rsidR="007F7F87">
        <w:rPr>
          <w:rStyle w:val="CrossReference"/>
        </w:rPr>
        <w:t>2</w:t>
      </w:r>
      <w:r w:rsidRPr="00CB106B">
        <w:rPr>
          <w:rStyle w:val="CrossReference"/>
        </w:rPr>
        <w:t xml:space="preserve">.1 </w:t>
      </w:r>
      <w:r w:rsidRPr="008C021B">
        <w:rPr>
          <w:rStyle w:val="CrossReference"/>
          <w:b w:val="0"/>
          <w:bCs/>
        </w:rPr>
        <w:t>and</w:t>
      </w:r>
      <w:r w:rsidRPr="00CB106B">
        <w:rPr>
          <w:rStyle w:val="CrossReference"/>
        </w:rPr>
        <w:t xml:space="preserve"> </w:t>
      </w:r>
      <w:r w:rsidR="004A6DEB">
        <w:rPr>
          <w:rStyle w:val="CrossReference"/>
        </w:rPr>
        <w:t>8</w:t>
      </w:r>
      <w:r w:rsidRPr="00CB106B">
        <w:rPr>
          <w:rStyle w:val="CrossReference"/>
        </w:rPr>
        <w:t>.</w:t>
      </w:r>
      <w:r w:rsidR="007F7F87">
        <w:rPr>
          <w:rStyle w:val="CrossReference"/>
        </w:rPr>
        <w:t>2</w:t>
      </w:r>
      <w:r w:rsidRPr="00CB106B">
        <w:rPr>
          <w:rStyle w:val="CrossReference"/>
        </w:rPr>
        <w:t>.2</w:t>
      </w:r>
      <w:r w:rsidRPr="00CB106B">
        <w:t xml:space="preserve">, such disclosure must not have resulted as a breach  by the </w:t>
      </w:r>
      <w:r w:rsidR="009853DD">
        <w:t>Artist</w:t>
      </w:r>
      <w:r w:rsidRPr="00CB106B">
        <w:t xml:space="preserve"> of any contractual obligation under this Agreement.</w:t>
      </w:r>
    </w:p>
    <w:p w14:paraId="25C9A314" w14:textId="77777777" w:rsidR="008C021B" w:rsidRDefault="008C021B" w:rsidP="00EB1AF6">
      <w:pPr>
        <w:pStyle w:val="Level2"/>
        <w:numPr>
          <w:ilvl w:val="0"/>
          <w:numId w:val="0"/>
        </w:numPr>
        <w:spacing w:after="0" w:line="240" w:lineRule="auto"/>
        <w:ind w:left="851"/>
      </w:pPr>
    </w:p>
    <w:p w14:paraId="4381FE1F" w14:textId="77777777" w:rsidR="00587122" w:rsidRPr="00CB106B" w:rsidRDefault="00587122" w:rsidP="00EB1AF6">
      <w:pPr>
        <w:pStyle w:val="Level2"/>
        <w:spacing w:after="0" w:line="240" w:lineRule="auto"/>
      </w:pPr>
      <w:r w:rsidRPr="00CB106B">
        <w:t xml:space="preserve">The </w:t>
      </w:r>
      <w:r w:rsidR="009853DD">
        <w:t>Artist</w:t>
      </w:r>
      <w:r w:rsidRPr="00CB106B">
        <w:t xml:space="preserve"> shall take all reasonable st</w:t>
      </w:r>
      <w:r w:rsidR="0010318C">
        <w:t xml:space="preserve">eps to ensure that his </w:t>
      </w:r>
      <w:r w:rsidRPr="00CB106B">
        <w:t xml:space="preserve">employees, agents, sub-consultants and sub-contractors are bound by the confidentiality obligations in this </w:t>
      </w:r>
      <w:r w:rsidRPr="00CB106B">
        <w:rPr>
          <w:rStyle w:val="CrossReference"/>
        </w:rPr>
        <w:t xml:space="preserve">clause </w:t>
      </w:r>
      <w:r w:rsidR="004A6DEB">
        <w:rPr>
          <w:rStyle w:val="CrossReference"/>
        </w:rPr>
        <w:t>8</w:t>
      </w:r>
      <w:r w:rsidRPr="00CB106B">
        <w:t>.</w:t>
      </w:r>
    </w:p>
    <w:p w14:paraId="6CFECC84" w14:textId="77777777" w:rsidR="008C021B" w:rsidRPr="008C021B" w:rsidRDefault="008C021B" w:rsidP="00EB1AF6">
      <w:pPr>
        <w:pStyle w:val="Level1"/>
        <w:keepNext/>
        <w:numPr>
          <w:ilvl w:val="0"/>
          <w:numId w:val="0"/>
        </w:numPr>
        <w:spacing w:after="0" w:line="240" w:lineRule="auto"/>
        <w:ind w:left="851"/>
        <w:rPr>
          <w:rStyle w:val="Level1asHeadingtext"/>
          <w:b w:val="0"/>
        </w:rPr>
      </w:pPr>
      <w:bookmarkStart w:id="73" w:name="_Ref29802491"/>
      <w:bookmarkStart w:id="74" w:name="_Ref39558186"/>
      <w:bookmarkStart w:id="75" w:name="_Ref48548978"/>
    </w:p>
    <w:p w14:paraId="05F8DB51" w14:textId="77777777" w:rsidR="00587122" w:rsidRPr="00034753" w:rsidRDefault="00587122" w:rsidP="00EB1AF6">
      <w:pPr>
        <w:pStyle w:val="Level1"/>
        <w:keepNext/>
        <w:spacing w:after="0" w:line="240" w:lineRule="auto"/>
      </w:pPr>
      <w:r w:rsidRPr="00CB106B">
        <w:rPr>
          <w:rStyle w:val="Level1asHeadingtext"/>
        </w:rPr>
        <w:t>TERMINATION</w:t>
      </w:r>
      <w:bookmarkStart w:id="76" w:name="_NN93"/>
      <w:bookmarkEnd w:id="73"/>
      <w:bookmarkEnd w:id="74"/>
      <w:bookmarkEnd w:id="75"/>
      <w:bookmarkEnd w:id="76"/>
      <w:r w:rsidR="00CA27C2" w:rsidRPr="00034753">
        <w:fldChar w:fldCharType="begin"/>
      </w:r>
      <w:r w:rsidR="00034753" w:rsidRPr="00034753">
        <w:instrText xml:space="preserve"> TC "</w:instrText>
      </w:r>
      <w:r w:rsidR="00CA27C2" w:rsidRPr="00034753">
        <w:fldChar w:fldCharType="begin"/>
      </w:r>
      <w:r w:rsidR="00034753" w:rsidRPr="00034753">
        <w:instrText xml:space="preserve"> REF _NN93\r \h </w:instrText>
      </w:r>
      <w:r w:rsidR="00CA27C2" w:rsidRPr="00034753">
        <w:fldChar w:fldCharType="separate"/>
      </w:r>
      <w:bookmarkStart w:id="77" w:name="_Toc353879026"/>
      <w:r w:rsidR="008019C9">
        <w:instrText>9</w:instrText>
      </w:r>
      <w:r w:rsidR="00CA27C2" w:rsidRPr="00034753">
        <w:fldChar w:fldCharType="end"/>
      </w:r>
      <w:r w:rsidR="00034753" w:rsidRPr="00034753">
        <w:tab/>
        <w:instrText>TERMINATION</w:instrText>
      </w:r>
      <w:bookmarkEnd w:id="77"/>
      <w:r w:rsidR="00034753" w:rsidRPr="00034753">
        <w:instrText xml:space="preserve">" \l 1 </w:instrText>
      </w:r>
      <w:r w:rsidR="00CA27C2" w:rsidRPr="00034753">
        <w:fldChar w:fldCharType="end"/>
      </w:r>
    </w:p>
    <w:p w14:paraId="3702738A" w14:textId="77777777" w:rsidR="008C021B" w:rsidRDefault="008C021B" w:rsidP="00EB1AF6">
      <w:pPr>
        <w:pStyle w:val="Level2"/>
        <w:numPr>
          <w:ilvl w:val="0"/>
          <w:numId w:val="0"/>
        </w:numPr>
        <w:spacing w:after="0" w:line="240" w:lineRule="auto"/>
        <w:ind w:left="851"/>
      </w:pPr>
    </w:p>
    <w:p w14:paraId="7417490D" w14:textId="77777777" w:rsidR="00587122" w:rsidRPr="00CB106B" w:rsidRDefault="00587122" w:rsidP="00EB1AF6">
      <w:pPr>
        <w:pStyle w:val="Level2"/>
        <w:spacing w:after="0" w:line="240" w:lineRule="auto"/>
      </w:pPr>
      <w:r w:rsidRPr="00CB106B">
        <w:t xml:space="preserve">In addition to any other rights and remedies which the </w:t>
      </w:r>
      <w:r w:rsidR="00142564">
        <w:t>Client</w:t>
      </w:r>
      <w:r w:rsidRPr="00CB106B">
        <w:t xml:space="preserve"> may have, the </w:t>
      </w:r>
      <w:r w:rsidR="00142564">
        <w:t>Client</w:t>
      </w:r>
      <w:r w:rsidRPr="00CB106B">
        <w:t xml:space="preserve"> may at any time by notice to the </w:t>
      </w:r>
      <w:r w:rsidR="009853DD">
        <w:t>Artist</w:t>
      </w:r>
      <w:r w:rsidRPr="00CB106B">
        <w:t xml:space="preserve"> immediately terminate the whole or any part of the </w:t>
      </w:r>
      <w:r w:rsidR="009853DD">
        <w:t>Artist</w:t>
      </w:r>
      <w:r w:rsidRPr="00CB106B">
        <w:t xml:space="preserve">’s engagement in relation to the </w:t>
      </w:r>
      <w:r w:rsidR="00495018">
        <w:t>Work</w:t>
      </w:r>
      <w:r w:rsidRPr="00CB106B">
        <w:t xml:space="preserve">. </w:t>
      </w:r>
    </w:p>
    <w:p w14:paraId="3C5A6259" w14:textId="77777777" w:rsidR="008C021B" w:rsidRDefault="008C021B" w:rsidP="00EB1AF6">
      <w:pPr>
        <w:pStyle w:val="Level2"/>
        <w:numPr>
          <w:ilvl w:val="0"/>
          <w:numId w:val="0"/>
        </w:numPr>
        <w:spacing w:after="0" w:line="240" w:lineRule="auto"/>
        <w:ind w:left="851"/>
      </w:pPr>
    </w:p>
    <w:p w14:paraId="727BB616" w14:textId="77777777" w:rsidR="00587122" w:rsidRPr="00CB106B" w:rsidRDefault="00587122" w:rsidP="00EB1AF6">
      <w:pPr>
        <w:pStyle w:val="Level2"/>
        <w:spacing w:after="0" w:line="240" w:lineRule="auto"/>
      </w:pPr>
      <w:r w:rsidRPr="00CB106B">
        <w:t xml:space="preserve">If the </w:t>
      </w:r>
      <w:r w:rsidR="00142564">
        <w:t>Client</w:t>
      </w:r>
      <w:r w:rsidRPr="00CB106B">
        <w:t xml:space="preserve"> is in material and persistent breach of its obligations under this Agreement and fails to remedy the same after receiving a 30 day notice from the </w:t>
      </w:r>
      <w:r w:rsidR="009853DD">
        <w:t>Artist</w:t>
      </w:r>
      <w:r w:rsidRPr="00CB106B">
        <w:t xml:space="preserve"> specifying the breach and requiring its remedy then the </w:t>
      </w:r>
      <w:r w:rsidR="009853DD">
        <w:t>Artist</w:t>
      </w:r>
      <w:r w:rsidRPr="00CB106B">
        <w:t xml:space="preserve"> shall be entitled by notice to the </w:t>
      </w:r>
      <w:r w:rsidR="00142564">
        <w:t>Client</w:t>
      </w:r>
      <w:r w:rsidRPr="00CB106B">
        <w:t xml:space="preserve"> immediately to terminate its engagement in connection with the </w:t>
      </w:r>
      <w:r w:rsidR="00495018">
        <w:t>Work</w:t>
      </w:r>
      <w:r w:rsidRPr="00CB106B">
        <w:t xml:space="preserve">. </w:t>
      </w:r>
    </w:p>
    <w:p w14:paraId="0F056E52" w14:textId="77777777" w:rsidR="008C021B" w:rsidRDefault="008C021B" w:rsidP="00EB1AF6">
      <w:pPr>
        <w:pStyle w:val="Level2"/>
        <w:numPr>
          <w:ilvl w:val="0"/>
          <w:numId w:val="0"/>
        </w:numPr>
        <w:spacing w:after="0" w:line="240" w:lineRule="auto"/>
        <w:ind w:left="851"/>
      </w:pPr>
    </w:p>
    <w:p w14:paraId="5E65EADF" w14:textId="77777777" w:rsidR="00587122" w:rsidRPr="00CB106B" w:rsidRDefault="00587122" w:rsidP="00EB1AF6">
      <w:pPr>
        <w:pStyle w:val="Level2"/>
        <w:spacing w:after="0" w:line="240" w:lineRule="auto"/>
      </w:pPr>
      <w:r w:rsidRPr="00CB106B">
        <w:t xml:space="preserve">The </w:t>
      </w:r>
      <w:r w:rsidR="00142564">
        <w:t>Client</w:t>
      </w:r>
      <w:r w:rsidRPr="00CB106B">
        <w:t xml:space="preserve"> may by notice to the </w:t>
      </w:r>
      <w:r w:rsidR="009853DD">
        <w:t>Artist</w:t>
      </w:r>
      <w:r w:rsidRPr="00CB106B">
        <w:t xml:space="preserve"> suspend all or any of the </w:t>
      </w:r>
      <w:r w:rsidR="009853DD">
        <w:t>Artist</w:t>
      </w:r>
      <w:r w:rsidRPr="00CB106B">
        <w:t xml:space="preserve">’s duties under this Agreement.  If such notice is given and the </w:t>
      </w:r>
      <w:r w:rsidR="00142564">
        <w:t>Client</w:t>
      </w:r>
      <w:r w:rsidRPr="00CB106B">
        <w:t xml:space="preserve"> has not within six months requested the </w:t>
      </w:r>
      <w:r w:rsidR="009853DD">
        <w:t>Artist</w:t>
      </w:r>
      <w:r w:rsidRPr="00CB106B">
        <w:t xml:space="preserve"> to resume the duties suspended, the </w:t>
      </w:r>
      <w:r w:rsidR="009853DD">
        <w:t>Artist</w:t>
      </w:r>
      <w:r w:rsidRPr="00CB106B">
        <w:t xml:space="preserve"> may serve 30 days’ notice on the </w:t>
      </w:r>
      <w:r w:rsidR="00142564">
        <w:t>Client</w:t>
      </w:r>
      <w:r w:rsidRPr="00CB106B">
        <w:t xml:space="preserve"> requiring it to end the suspension.  If the </w:t>
      </w:r>
      <w:r w:rsidR="00142564">
        <w:t>Client</w:t>
      </w:r>
      <w:r w:rsidRPr="00CB106B">
        <w:t xml:space="preserve"> has not notified the </w:t>
      </w:r>
      <w:r w:rsidR="009853DD">
        <w:t>Artist</w:t>
      </w:r>
      <w:r w:rsidRPr="00CB106B">
        <w:t xml:space="preserve"> within that 30 day period that the suspension is ended the </w:t>
      </w:r>
      <w:r w:rsidR="009853DD">
        <w:t>Artist</w:t>
      </w:r>
      <w:r w:rsidRPr="00CB106B">
        <w:t xml:space="preserve"> may immediately by noti</w:t>
      </w:r>
      <w:r w:rsidR="0010318C">
        <w:t xml:space="preserve">ce to the </w:t>
      </w:r>
      <w:r w:rsidR="00142564">
        <w:t>Client</w:t>
      </w:r>
      <w:r w:rsidR="0010318C">
        <w:t xml:space="preserve"> terminate his</w:t>
      </w:r>
      <w:r w:rsidRPr="00CB106B">
        <w:t xml:space="preserve"> engagement in connection with the </w:t>
      </w:r>
      <w:r w:rsidR="00495018">
        <w:t>Work</w:t>
      </w:r>
      <w:r w:rsidRPr="00CB106B">
        <w:t>.</w:t>
      </w:r>
    </w:p>
    <w:p w14:paraId="06F057DD" w14:textId="77777777" w:rsidR="008C021B" w:rsidRDefault="008C021B" w:rsidP="00EB1AF6">
      <w:pPr>
        <w:pStyle w:val="Level2"/>
        <w:numPr>
          <w:ilvl w:val="0"/>
          <w:numId w:val="0"/>
        </w:numPr>
        <w:spacing w:after="0" w:line="240" w:lineRule="auto"/>
        <w:ind w:left="851"/>
      </w:pPr>
    </w:p>
    <w:p w14:paraId="4D676D82" w14:textId="77777777" w:rsidR="00587122" w:rsidRPr="00CB106B" w:rsidRDefault="00587122" w:rsidP="00EB1AF6">
      <w:pPr>
        <w:pStyle w:val="Level2"/>
        <w:spacing w:after="0" w:line="240" w:lineRule="auto"/>
      </w:pPr>
      <w:r w:rsidRPr="00CB106B">
        <w:t xml:space="preserve">Upon any suspension or termination under this </w:t>
      </w:r>
      <w:r w:rsidRPr="00CB106B">
        <w:rPr>
          <w:rStyle w:val="CrossReference"/>
        </w:rPr>
        <w:t>clause </w:t>
      </w:r>
      <w:r w:rsidR="004A6DEB">
        <w:rPr>
          <w:rStyle w:val="CrossReference"/>
        </w:rPr>
        <w:t>9</w:t>
      </w:r>
      <w:r>
        <w:rPr>
          <w:rStyle w:val="CrossReference"/>
        </w:rPr>
        <w:t xml:space="preserve"> </w:t>
      </w:r>
      <w:r w:rsidRPr="00F616BF">
        <w:rPr>
          <w:rStyle w:val="CrossReference"/>
          <w:b w:val="0"/>
          <w:bCs/>
        </w:rPr>
        <w:t>and/or</w:t>
      </w:r>
      <w:r>
        <w:rPr>
          <w:rStyle w:val="CrossReference"/>
        </w:rPr>
        <w:t xml:space="preserve"> </w:t>
      </w:r>
      <w:r w:rsidRPr="00FB5A7E">
        <w:rPr>
          <w:rStyle w:val="CrossReference"/>
          <w:b w:val="0"/>
          <w:bCs/>
        </w:rPr>
        <w:t xml:space="preserve">termination under </w:t>
      </w:r>
      <w:r>
        <w:rPr>
          <w:rStyle w:val="CrossReference"/>
        </w:rPr>
        <w:t>clause 1</w:t>
      </w:r>
      <w:r w:rsidR="004A6DEB">
        <w:rPr>
          <w:rStyle w:val="CrossReference"/>
        </w:rPr>
        <w:t>3</w:t>
      </w:r>
      <w:r>
        <w:rPr>
          <w:rStyle w:val="CrossReference"/>
        </w:rPr>
        <w:t>.2</w:t>
      </w:r>
      <w:r w:rsidRPr="00CB106B">
        <w:t xml:space="preserve"> the </w:t>
      </w:r>
      <w:r w:rsidR="00142564">
        <w:t>Client</w:t>
      </w:r>
      <w:r w:rsidRPr="00CB106B">
        <w:t xml:space="preserve"> shall pay the </w:t>
      </w:r>
      <w:r w:rsidR="009853DD">
        <w:t>Artist</w:t>
      </w:r>
      <w:r w:rsidRPr="00CB106B">
        <w:t>:</w:t>
      </w:r>
    </w:p>
    <w:p w14:paraId="13E10539" w14:textId="77777777" w:rsidR="008C021B" w:rsidRDefault="008C021B" w:rsidP="00EB1AF6">
      <w:pPr>
        <w:pStyle w:val="Level3"/>
        <w:numPr>
          <w:ilvl w:val="0"/>
          <w:numId w:val="0"/>
        </w:numPr>
        <w:spacing w:after="0" w:line="240" w:lineRule="auto"/>
        <w:ind w:left="1843"/>
      </w:pPr>
    </w:p>
    <w:p w14:paraId="3A920BE3" w14:textId="77777777" w:rsidR="00587122" w:rsidRPr="00CB106B" w:rsidRDefault="00587122" w:rsidP="00EB1AF6">
      <w:pPr>
        <w:pStyle w:val="Level3"/>
        <w:spacing w:after="0" w:line="240" w:lineRule="auto"/>
      </w:pPr>
      <w:r w:rsidRPr="00CB106B">
        <w:t xml:space="preserve">any instalments of the Fee and other sums which have become due to the </w:t>
      </w:r>
      <w:r w:rsidR="009853DD">
        <w:t>Artist</w:t>
      </w:r>
      <w:r w:rsidRPr="00CB106B">
        <w:t xml:space="preserve"> prior to the date of such suspension or termination and which remain unpaid; and</w:t>
      </w:r>
    </w:p>
    <w:p w14:paraId="0FDED571" w14:textId="77777777" w:rsidR="008C021B" w:rsidRDefault="008C021B" w:rsidP="00EB1AF6">
      <w:pPr>
        <w:pStyle w:val="Level3"/>
        <w:numPr>
          <w:ilvl w:val="0"/>
          <w:numId w:val="0"/>
        </w:numPr>
        <w:spacing w:after="0" w:line="240" w:lineRule="auto"/>
        <w:ind w:left="1843"/>
      </w:pPr>
    </w:p>
    <w:p w14:paraId="72AEF896" w14:textId="77777777" w:rsidR="00587122" w:rsidRPr="00CB106B" w:rsidRDefault="00587122" w:rsidP="00EB1AF6">
      <w:pPr>
        <w:pStyle w:val="Level3"/>
        <w:spacing w:after="0" w:line="240" w:lineRule="auto"/>
      </w:pPr>
      <w:r w:rsidRPr="00CB106B">
        <w:t xml:space="preserve">a fair and reasonable proportion of the next following instalment of the Fee commensurate with the Services which the </w:t>
      </w:r>
      <w:r w:rsidR="009853DD">
        <w:t>Artist</w:t>
      </w:r>
      <w:r w:rsidRPr="00CB106B">
        <w:t xml:space="preserve"> has performed up to the date of such suspension or termination, less any amounts previously paid by the </w:t>
      </w:r>
      <w:r w:rsidR="00142564">
        <w:t>Client</w:t>
      </w:r>
      <w:r w:rsidRPr="00CB106B">
        <w:t xml:space="preserve"> to the </w:t>
      </w:r>
      <w:r w:rsidR="009853DD">
        <w:t>Artist</w:t>
      </w:r>
      <w:r w:rsidRPr="00CB106B">
        <w:t xml:space="preserve"> for the period up to the date of suspension or termination.</w:t>
      </w:r>
    </w:p>
    <w:p w14:paraId="3D837699" w14:textId="77777777" w:rsidR="008C021B" w:rsidRDefault="008C021B" w:rsidP="00EB1AF6">
      <w:pPr>
        <w:pStyle w:val="Level2"/>
        <w:numPr>
          <w:ilvl w:val="0"/>
          <w:numId w:val="0"/>
        </w:numPr>
        <w:spacing w:after="0" w:line="240" w:lineRule="auto"/>
        <w:ind w:left="851"/>
      </w:pPr>
    </w:p>
    <w:p w14:paraId="776998D4" w14:textId="77777777" w:rsidR="00587122" w:rsidRPr="00CB106B" w:rsidRDefault="00587122" w:rsidP="00EB1AF6">
      <w:pPr>
        <w:pStyle w:val="Level2"/>
        <w:spacing w:after="0" w:line="240" w:lineRule="auto"/>
      </w:pPr>
      <w:r w:rsidRPr="00CB106B">
        <w:t xml:space="preserve">Upon any suspension or termination under this </w:t>
      </w:r>
      <w:r w:rsidRPr="00CB106B">
        <w:rPr>
          <w:rStyle w:val="CrossReference"/>
        </w:rPr>
        <w:t>clause </w:t>
      </w:r>
      <w:r w:rsidR="004A6DEB">
        <w:rPr>
          <w:rStyle w:val="CrossReference"/>
        </w:rPr>
        <w:t>9</w:t>
      </w:r>
      <w:r w:rsidRPr="00CB106B">
        <w:t xml:space="preserve"> </w:t>
      </w:r>
      <w:r>
        <w:t xml:space="preserve">and/or termination under </w:t>
      </w:r>
      <w:r w:rsidRPr="00F616BF">
        <w:rPr>
          <w:b/>
          <w:bCs/>
        </w:rPr>
        <w:t>clause 1</w:t>
      </w:r>
      <w:r w:rsidR="004A6DEB">
        <w:rPr>
          <w:b/>
          <w:bCs/>
        </w:rPr>
        <w:t>3</w:t>
      </w:r>
      <w:r w:rsidRPr="00F616BF">
        <w:rPr>
          <w:b/>
          <w:bCs/>
        </w:rPr>
        <w:t>.2</w:t>
      </w:r>
      <w:r>
        <w:t xml:space="preserve"> </w:t>
      </w:r>
      <w:r w:rsidRPr="00CB106B">
        <w:t xml:space="preserve">the </w:t>
      </w:r>
      <w:r w:rsidR="009853DD">
        <w:t>Artist</w:t>
      </w:r>
      <w:r w:rsidRPr="00CB106B">
        <w:t xml:space="preserve"> shall not be entitled to any sums in respect of loss of anticipated profit, loss of contracts or any other losses and expenses arising by </w:t>
      </w:r>
      <w:r w:rsidRPr="00CB106B">
        <w:lastRenderedPageBreak/>
        <w:t xml:space="preserve">reason of or in connection with such suspension or termination.  Subject to this, termination of the </w:t>
      </w:r>
      <w:r w:rsidR="009853DD">
        <w:t>Artist</w:t>
      </w:r>
      <w:r w:rsidRPr="00CB106B">
        <w:t>’s engagement, however it arises, shall be without prejudice to the rights and remedies of either Party in relation to any negligence, omission or default of the other prior to such termination.</w:t>
      </w:r>
    </w:p>
    <w:p w14:paraId="291907A2" w14:textId="77777777" w:rsidR="008C021B" w:rsidRDefault="008C021B" w:rsidP="00EB1AF6">
      <w:pPr>
        <w:pStyle w:val="Level2"/>
        <w:numPr>
          <w:ilvl w:val="0"/>
          <w:numId w:val="0"/>
        </w:numPr>
        <w:spacing w:after="0" w:line="240" w:lineRule="auto"/>
        <w:ind w:left="851"/>
      </w:pPr>
    </w:p>
    <w:p w14:paraId="4046AD31" w14:textId="77777777" w:rsidR="00311D61" w:rsidRDefault="00587122" w:rsidP="00EB1AF6">
      <w:pPr>
        <w:pStyle w:val="Level2"/>
        <w:spacing w:after="0" w:line="240" w:lineRule="auto"/>
      </w:pPr>
      <w:r w:rsidRPr="00CB106B">
        <w:t xml:space="preserve">Following any termination of the </w:t>
      </w:r>
      <w:r w:rsidR="009853DD">
        <w:t>Artist</w:t>
      </w:r>
      <w:r w:rsidRPr="00CB106B">
        <w:t xml:space="preserve">’s engagement however it arises the </w:t>
      </w:r>
      <w:r w:rsidR="009853DD">
        <w:t>Artist</w:t>
      </w:r>
      <w:r w:rsidRPr="00CB106B">
        <w:t xml:space="preserve"> shall immediately take all necessary steps to end, in an ord</w:t>
      </w:r>
      <w:r w:rsidR="0010318C">
        <w:t>erly manner, the provision by him/her</w:t>
      </w:r>
      <w:r w:rsidRPr="00CB106B">
        <w:t xml:space="preserve"> of the Services, such steps to be taken with all reasonable speed and economy.  The </w:t>
      </w:r>
      <w:r w:rsidR="009853DD">
        <w:t>Artist</w:t>
      </w:r>
      <w:r w:rsidRPr="00CB106B">
        <w:t xml:space="preserve"> shall also deliver to the </w:t>
      </w:r>
      <w:r w:rsidR="00142564">
        <w:t>Client</w:t>
      </w:r>
      <w:r w:rsidRPr="00CB106B">
        <w:t xml:space="preserve"> </w:t>
      </w:r>
      <w:r w:rsidR="00EB1AF6">
        <w:t xml:space="preserve">the Work as developed/completed </w:t>
      </w:r>
      <w:proofErr w:type="spellStart"/>
      <w:r w:rsidR="00EB1AF6">
        <w:t>upto</w:t>
      </w:r>
      <w:proofErr w:type="spellEnd"/>
      <w:r w:rsidR="00EB1AF6">
        <w:t xml:space="preserve"> termination</w:t>
      </w:r>
      <w:r w:rsidRPr="00CB106B">
        <w:t>.</w:t>
      </w:r>
    </w:p>
    <w:p w14:paraId="726EF462" w14:textId="77777777" w:rsidR="00311D61" w:rsidRDefault="00311D61" w:rsidP="00311D61">
      <w:pPr>
        <w:pStyle w:val="ListParagraph"/>
      </w:pPr>
    </w:p>
    <w:p w14:paraId="25A24DA9" w14:textId="77777777" w:rsidR="00DD2CE9" w:rsidRDefault="00DD2CE9" w:rsidP="00EB1AF6">
      <w:pPr>
        <w:pStyle w:val="Level2"/>
        <w:spacing w:after="0" w:line="240" w:lineRule="auto"/>
      </w:pPr>
      <w:r>
        <w:t>Without prejudice to the above rights if the Client believes that the Artist is not making sufficient progress or achieving the required levels of service then it may serve written notice upon the Artist.  Such notice to give the Artist at least 14 days to correct the identified issues.  If the issues have not been corrected to the satisfaction of the Client then the Client may terminate this Agreement and either itself or through a third party contractor complete the production and installation of the Work.  The Artist will be given a fair attribution as author of the Work under such circumstances.  Such attribution would be proportionate to the Artist’s contribution to the development and installation of the Work.</w:t>
      </w:r>
    </w:p>
    <w:p w14:paraId="5E8A2230" w14:textId="77777777" w:rsidR="00B839FB" w:rsidRDefault="00B839FB" w:rsidP="000137EF">
      <w:pPr>
        <w:pStyle w:val="ListParagraph"/>
      </w:pPr>
    </w:p>
    <w:p w14:paraId="744E6473" w14:textId="77777777" w:rsidR="0010318C" w:rsidRPr="00CB106B" w:rsidRDefault="00311D61" w:rsidP="0033137A">
      <w:pPr>
        <w:pStyle w:val="Level2"/>
        <w:spacing w:after="0" w:line="240" w:lineRule="auto"/>
      </w:pPr>
      <w:r>
        <w:t xml:space="preserve">Upon termination the following clauses shall </w:t>
      </w:r>
      <w:r w:rsidR="00B16149">
        <w:t xml:space="preserve">continue and </w:t>
      </w:r>
      <w:r>
        <w:t>survive indefinitely</w:t>
      </w:r>
      <w:r w:rsidR="00B16149">
        <w:t>, 2.10, 3.7, all parts of clauses 4, 9 and 14.</w:t>
      </w:r>
      <w:r w:rsidR="0010318C">
        <w:t xml:space="preserve"> </w:t>
      </w:r>
    </w:p>
    <w:p w14:paraId="7E7087E2" w14:textId="77777777" w:rsidR="008C021B" w:rsidRPr="008C021B" w:rsidRDefault="008C021B" w:rsidP="0033137A">
      <w:pPr>
        <w:pStyle w:val="Level1"/>
        <w:keepNext/>
        <w:numPr>
          <w:ilvl w:val="0"/>
          <w:numId w:val="0"/>
        </w:numPr>
        <w:spacing w:after="0" w:line="240" w:lineRule="auto"/>
        <w:ind w:left="851"/>
        <w:rPr>
          <w:rStyle w:val="Level1asHeadingtext"/>
          <w:b w:val="0"/>
        </w:rPr>
      </w:pPr>
      <w:bookmarkStart w:id="78" w:name="_Ref458484991"/>
      <w:bookmarkStart w:id="79" w:name="_Ref492531355"/>
      <w:bookmarkStart w:id="80" w:name="_Ref28424933"/>
      <w:bookmarkStart w:id="81" w:name="_Ref28492624"/>
      <w:bookmarkStart w:id="82" w:name="_Ref28492688"/>
      <w:bookmarkStart w:id="83" w:name="_Ref29802492"/>
      <w:bookmarkStart w:id="84" w:name="_Ref39558187"/>
      <w:bookmarkStart w:id="85" w:name="_Ref48548979"/>
    </w:p>
    <w:p w14:paraId="3E19EFE6" w14:textId="77777777" w:rsidR="008C021B" w:rsidRDefault="00587122" w:rsidP="0033137A">
      <w:pPr>
        <w:pStyle w:val="Level1"/>
        <w:keepNext/>
        <w:spacing w:after="0" w:line="240" w:lineRule="auto"/>
      </w:pPr>
      <w:r w:rsidRPr="00CB106B">
        <w:rPr>
          <w:rStyle w:val="Level1asHeadingtext"/>
        </w:rPr>
        <w:t>NOTICES</w:t>
      </w:r>
      <w:bookmarkStart w:id="86" w:name="_NN94"/>
      <w:bookmarkEnd w:id="78"/>
      <w:bookmarkEnd w:id="79"/>
      <w:bookmarkEnd w:id="80"/>
      <w:bookmarkEnd w:id="81"/>
      <w:bookmarkEnd w:id="82"/>
      <w:bookmarkEnd w:id="83"/>
      <w:bookmarkEnd w:id="84"/>
      <w:bookmarkEnd w:id="85"/>
      <w:bookmarkEnd w:id="86"/>
      <w:r w:rsidR="00CA27C2" w:rsidRPr="00034753">
        <w:fldChar w:fldCharType="begin"/>
      </w:r>
      <w:r w:rsidR="00034753" w:rsidRPr="00034753">
        <w:instrText xml:space="preserve"> TC "</w:instrText>
      </w:r>
      <w:r w:rsidR="00CA27C2" w:rsidRPr="00034753">
        <w:fldChar w:fldCharType="begin"/>
      </w:r>
      <w:r w:rsidR="00034753" w:rsidRPr="00034753">
        <w:instrText xml:space="preserve"> REF _NN94\r \h </w:instrText>
      </w:r>
      <w:r w:rsidR="00CA27C2" w:rsidRPr="00034753">
        <w:fldChar w:fldCharType="separate"/>
      </w:r>
      <w:bookmarkStart w:id="87" w:name="_Toc353879027"/>
      <w:r w:rsidR="008019C9">
        <w:instrText>10</w:instrText>
      </w:r>
      <w:r w:rsidR="00CA27C2" w:rsidRPr="00034753">
        <w:fldChar w:fldCharType="end"/>
      </w:r>
      <w:r w:rsidR="00034753" w:rsidRPr="00034753">
        <w:tab/>
        <w:instrText>NOTICES</w:instrText>
      </w:r>
      <w:bookmarkEnd w:id="87"/>
      <w:r w:rsidR="00034753" w:rsidRPr="00034753">
        <w:instrText xml:space="preserve">" \l 1 </w:instrText>
      </w:r>
      <w:r w:rsidR="00CA27C2" w:rsidRPr="00034753">
        <w:fldChar w:fldCharType="end"/>
      </w:r>
    </w:p>
    <w:p w14:paraId="04151BB5" w14:textId="77777777" w:rsidR="00B839FB" w:rsidRDefault="00B839FB" w:rsidP="00C66A1E">
      <w:pPr>
        <w:pStyle w:val="Level2"/>
        <w:numPr>
          <w:ilvl w:val="0"/>
          <w:numId w:val="0"/>
        </w:numPr>
        <w:spacing w:after="0" w:line="240" w:lineRule="auto"/>
        <w:ind w:left="851"/>
      </w:pPr>
    </w:p>
    <w:p w14:paraId="38D4975E" w14:textId="77777777" w:rsidR="00587122" w:rsidRPr="00CB106B" w:rsidRDefault="00587122" w:rsidP="0033137A">
      <w:pPr>
        <w:pStyle w:val="Level2"/>
        <w:spacing w:after="0" w:line="240" w:lineRule="auto"/>
      </w:pPr>
      <w:r w:rsidRPr="00CB106B">
        <w:t xml:space="preserve">Any </w:t>
      </w:r>
      <w:r w:rsidR="00EB1AF6">
        <w:t xml:space="preserve">written </w:t>
      </w:r>
      <w:r w:rsidRPr="00CB106B">
        <w:t xml:space="preserve">notice, approval or </w:t>
      </w:r>
      <w:r w:rsidR="00EB1AF6">
        <w:t xml:space="preserve">consent is to be sent by email.  The email from or to the Client </w:t>
      </w:r>
      <w:r w:rsidR="00311D61">
        <w:t xml:space="preserve">shall be through the Client’s </w:t>
      </w:r>
      <w:r w:rsidR="00EB1AF6">
        <w:t xml:space="preserve">Representative.  Emails shall be deemed served upon transmission report showing time sent.  </w:t>
      </w:r>
    </w:p>
    <w:p w14:paraId="4EBFB5DB" w14:textId="77777777" w:rsidR="008C021B" w:rsidRPr="008C021B" w:rsidRDefault="008C021B" w:rsidP="0033137A">
      <w:pPr>
        <w:pStyle w:val="Level1"/>
        <w:keepNext/>
        <w:numPr>
          <w:ilvl w:val="0"/>
          <w:numId w:val="0"/>
        </w:numPr>
        <w:spacing w:after="0" w:line="240" w:lineRule="auto"/>
        <w:ind w:left="851"/>
        <w:rPr>
          <w:rStyle w:val="Level1asHeadingtext"/>
          <w:b w:val="0"/>
        </w:rPr>
      </w:pPr>
      <w:bookmarkStart w:id="88" w:name="_Ref458485007"/>
      <w:bookmarkStart w:id="89" w:name="_Ref492531357"/>
      <w:bookmarkStart w:id="90" w:name="_Ref28424935"/>
      <w:bookmarkStart w:id="91" w:name="_Ref28492626"/>
      <w:bookmarkStart w:id="92" w:name="_Ref28492690"/>
      <w:bookmarkStart w:id="93" w:name="_Ref29802494"/>
      <w:bookmarkStart w:id="94" w:name="_Ref39558189"/>
      <w:bookmarkStart w:id="95" w:name="_Ref48548981"/>
    </w:p>
    <w:p w14:paraId="2BB0820E" w14:textId="77777777" w:rsidR="00587122" w:rsidRPr="00034753" w:rsidRDefault="00587122" w:rsidP="0033137A">
      <w:pPr>
        <w:pStyle w:val="Level1"/>
        <w:keepNext/>
        <w:spacing w:after="0" w:line="240" w:lineRule="auto"/>
      </w:pPr>
      <w:r w:rsidRPr="00CB106B">
        <w:rPr>
          <w:rStyle w:val="Level1asHeadingtext"/>
        </w:rPr>
        <w:t>ENTIRE UNDERSTANDING</w:t>
      </w:r>
      <w:bookmarkStart w:id="96" w:name="_NN95"/>
      <w:bookmarkEnd w:id="88"/>
      <w:bookmarkEnd w:id="89"/>
      <w:bookmarkEnd w:id="90"/>
      <w:bookmarkEnd w:id="91"/>
      <w:bookmarkEnd w:id="92"/>
      <w:bookmarkEnd w:id="93"/>
      <w:bookmarkEnd w:id="94"/>
      <w:bookmarkEnd w:id="95"/>
      <w:bookmarkEnd w:id="96"/>
      <w:r w:rsidR="00CA27C2" w:rsidRPr="00034753">
        <w:fldChar w:fldCharType="begin"/>
      </w:r>
      <w:r w:rsidR="00034753" w:rsidRPr="00034753">
        <w:instrText xml:space="preserve"> TC "</w:instrText>
      </w:r>
      <w:r w:rsidR="00CA27C2" w:rsidRPr="00034753">
        <w:fldChar w:fldCharType="begin"/>
      </w:r>
      <w:r w:rsidR="00034753" w:rsidRPr="00034753">
        <w:instrText xml:space="preserve"> REF _NN95\r \h </w:instrText>
      </w:r>
      <w:r w:rsidR="00CA27C2" w:rsidRPr="00034753">
        <w:fldChar w:fldCharType="separate"/>
      </w:r>
      <w:bookmarkStart w:id="97" w:name="_Toc353879028"/>
      <w:r w:rsidR="008019C9">
        <w:instrText>11</w:instrText>
      </w:r>
      <w:r w:rsidR="00CA27C2" w:rsidRPr="00034753">
        <w:fldChar w:fldCharType="end"/>
      </w:r>
      <w:r w:rsidR="00034753" w:rsidRPr="00034753">
        <w:tab/>
        <w:instrText>ENTIRE UNDERSTANDING</w:instrText>
      </w:r>
      <w:bookmarkEnd w:id="97"/>
      <w:r w:rsidR="00034753" w:rsidRPr="00034753">
        <w:instrText xml:space="preserve">" \l 1 </w:instrText>
      </w:r>
      <w:r w:rsidR="00CA27C2" w:rsidRPr="00034753">
        <w:fldChar w:fldCharType="end"/>
      </w:r>
    </w:p>
    <w:p w14:paraId="2D7A115A" w14:textId="77777777" w:rsidR="008C021B" w:rsidRDefault="008C021B" w:rsidP="0033137A">
      <w:pPr>
        <w:pStyle w:val="Level2"/>
        <w:numPr>
          <w:ilvl w:val="0"/>
          <w:numId w:val="0"/>
        </w:numPr>
        <w:spacing w:after="0" w:line="240" w:lineRule="auto"/>
        <w:ind w:left="851"/>
      </w:pPr>
    </w:p>
    <w:p w14:paraId="3EF8815D" w14:textId="77777777" w:rsidR="00587122" w:rsidRDefault="00587122" w:rsidP="0033137A">
      <w:pPr>
        <w:pStyle w:val="Level2"/>
        <w:spacing w:after="0" w:line="240" w:lineRule="auto"/>
      </w:pPr>
      <w:r w:rsidRPr="00CB106B">
        <w:t>This Agreement constitutes the entire agreement between the Parties and supersedes any prior agreement or arrangements in respect of its subject matter and</w:t>
      </w:r>
      <w:r w:rsidR="007B34AE">
        <w:t>:</w:t>
      </w:r>
    </w:p>
    <w:p w14:paraId="5E879431" w14:textId="77777777" w:rsidR="008C021B" w:rsidRPr="00CB106B" w:rsidRDefault="008C021B" w:rsidP="0033137A">
      <w:pPr>
        <w:pStyle w:val="Level2"/>
        <w:numPr>
          <w:ilvl w:val="0"/>
          <w:numId w:val="0"/>
        </w:numPr>
        <w:spacing w:after="0" w:line="240" w:lineRule="auto"/>
        <w:ind w:left="851"/>
      </w:pPr>
    </w:p>
    <w:p w14:paraId="124CF99D" w14:textId="77777777" w:rsidR="00587122" w:rsidRPr="00CB106B" w:rsidRDefault="00587122" w:rsidP="0033137A">
      <w:pPr>
        <w:pStyle w:val="Level3"/>
        <w:spacing w:after="0" w:line="240" w:lineRule="auto"/>
      </w:pPr>
      <w:r w:rsidRPr="00CB106B">
        <w:t>neither Party has entered into this Agreement in reliance upon, and it shall have no remedy in respect of, any representation or statement (whether made by the other Party or any other person) which is not expressly set out in this Agreement; and</w:t>
      </w:r>
    </w:p>
    <w:p w14:paraId="2E10BF66" w14:textId="77777777" w:rsidR="008C021B" w:rsidRDefault="008C021B" w:rsidP="0033137A">
      <w:pPr>
        <w:pStyle w:val="Level3"/>
        <w:numPr>
          <w:ilvl w:val="0"/>
          <w:numId w:val="0"/>
        </w:numPr>
        <w:spacing w:after="0" w:line="240" w:lineRule="auto"/>
        <w:ind w:left="1843"/>
      </w:pPr>
    </w:p>
    <w:p w14:paraId="538B6AD8" w14:textId="77777777" w:rsidR="00587122" w:rsidRPr="00CB106B" w:rsidRDefault="00587122" w:rsidP="0033137A">
      <w:pPr>
        <w:pStyle w:val="Level3"/>
        <w:spacing w:after="0" w:line="240" w:lineRule="auto"/>
      </w:pPr>
      <w:r w:rsidRPr="00CB106B">
        <w:t>no amendment or modification of this Agreement shall be valid or binding on either Party unless the same is made in writing and refers expressly to this Agreement and is signed by the Parties concerned or their duly authorised representatives.</w:t>
      </w:r>
    </w:p>
    <w:p w14:paraId="268EC28D" w14:textId="77777777" w:rsidR="008C021B" w:rsidRDefault="008C021B" w:rsidP="0033137A">
      <w:pPr>
        <w:pStyle w:val="Level2"/>
        <w:numPr>
          <w:ilvl w:val="0"/>
          <w:numId w:val="0"/>
        </w:numPr>
        <w:spacing w:after="0" w:line="240" w:lineRule="auto"/>
        <w:ind w:left="851"/>
      </w:pPr>
    </w:p>
    <w:p w14:paraId="4DCA6C25" w14:textId="77777777" w:rsidR="00587122" w:rsidRPr="00CB106B" w:rsidRDefault="00587122" w:rsidP="0033137A">
      <w:pPr>
        <w:pStyle w:val="Level2"/>
        <w:spacing w:after="0" w:line="240" w:lineRule="auto"/>
      </w:pPr>
      <w:r w:rsidRPr="00CB106B">
        <w:t xml:space="preserve">Nothing in this </w:t>
      </w:r>
      <w:r w:rsidRPr="00CB106B">
        <w:rPr>
          <w:rStyle w:val="CrossReference"/>
        </w:rPr>
        <w:t>clause 1</w:t>
      </w:r>
      <w:r w:rsidR="004A6DEB">
        <w:rPr>
          <w:rStyle w:val="CrossReference"/>
        </w:rPr>
        <w:t>1</w:t>
      </w:r>
      <w:r w:rsidRPr="00CB106B">
        <w:rPr>
          <w:rStyle w:val="CrossReference"/>
          <w:b w:val="0"/>
        </w:rPr>
        <w:t xml:space="preserve"> </w:t>
      </w:r>
      <w:r w:rsidRPr="00CB106B">
        <w:t>shall be interpreted or construed as limiting or excluding the liability of either Party for fraud or fraudulent misrepresentation.</w:t>
      </w:r>
    </w:p>
    <w:p w14:paraId="69A3A7DF" w14:textId="77777777" w:rsidR="008C021B" w:rsidRPr="008C021B" w:rsidRDefault="008C021B" w:rsidP="0033137A">
      <w:pPr>
        <w:pStyle w:val="Level1"/>
        <w:keepNext/>
        <w:numPr>
          <w:ilvl w:val="0"/>
          <w:numId w:val="0"/>
        </w:numPr>
        <w:spacing w:after="0" w:line="240" w:lineRule="auto"/>
        <w:ind w:left="851"/>
        <w:rPr>
          <w:rStyle w:val="Level1asHeadingtext"/>
          <w:b w:val="0"/>
        </w:rPr>
      </w:pPr>
      <w:bookmarkStart w:id="98" w:name="_Ref28424937"/>
      <w:bookmarkStart w:id="99" w:name="_Ref28492627"/>
      <w:bookmarkStart w:id="100" w:name="_Ref28492691"/>
      <w:bookmarkStart w:id="101" w:name="_Ref29802495"/>
      <w:bookmarkStart w:id="102" w:name="_Ref48548982"/>
      <w:bookmarkStart w:id="103" w:name="_Ref477064365"/>
      <w:bookmarkStart w:id="104" w:name="_Ref492531358"/>
    </w:p>
    <w:p w14:paraId="466C0D73" w14:textId="77777777" w:rsidR="008C021B" w:rsidRDefault="00587122" w:rsidP="0033137A">
      <w:pPr>
        <w:pStyle w:val="Level1"/>
        <w:keepNext/>
        <w:spacing w:after="0" w:line="240" w:lineRule="auto"/>
      </w:pPr>
      <w:r w:rsidRPr="00CB106B">
        <w:rPr>
          <w:rStyle w:val="Level1asHeadingtext"/>
        </w:rPr>
        <w:t>THIRD PARTY RIGHTS</w:t>
      </w:r>
      <w:bookmarkEnd w:id="98"/>
      <w:bookmarkEnd w:id="99"/>
      <w:bookmarkEnd w:id="100"/>
      <w:bookmarkEnd w:id="101"/>
      <w:bookmarkEnd w:id="102"/>
      <w:r w:rsidRPr="00CB106B">
        <w:rPr>
          <w:rStyle w:val="Level1asHeadingtext"/>
        </w:rPr>
        <w:t xml:space="preserve"> </w:t>
      </w:r>
      <w:bookmarkStart w:id="105" w:name="_NN96"/>
      <w:bookmarkEnd w:id="103"/>
      <w:bookmarkEnd w:id="104"/>
      <w:bookmarkEnd w:id="105"/>
      <w:r w:rsidR="00CA27C2" w:rsidRPr="00034753">
        <w:fldChar w:fldCharType="begin"/>
      </w:r>
      <w:r w:rsidR="00034753" w:rsidRPr="00034753">
        <w:instrText xml:space="preserve"> TC "</w:instrText>
      </w:r>
      <w:r w:rsidR="00CA27C2" w:rsidRPr="00034753">
        <w:fldChar w:fldCharType="begin"/>
      </w:r>
      <w:r w:rsidR="00034753" w:rsidRPr="00034753">
        <w:instrText xml:space="preserve"> REF _NN96\r \h </w:instrText>
      </w:r>
      <w:r w:rsidR="00CA27C2" w:rsidRPr="00034753">
        <w:fldChar w:fldCharType="separate"/>
      </w:r>
      <w:bookmarkStart w:id="106" w:name="_Toc353879029"/>
      <w:r w:rsidR="008019C9">
        <w:instrText>12</w:instrText>
      </w:r>
      <w:r w:rsidR="00CA27C2" w:rsidRPr="00034753">
        <w:fldChar w:fldCharType="end"/>
      </w:r>
      <w:r w:rsidR="00034753" w:rsidRPr="00034753">
        <w:tab/>
        <w:instrText>THIRD PARTY RIGHTS</w:instrText>
      </w:r>
      <w:bookmarkEnd w:id="106"/>
      <w:r w:rsidR="00034753" w:rsidRPr="00034753">
        <w:instrText xml:space="preserve"> " \l 1 </w:instrText>
      </w:r>
      <w:r w:rsidR="00CA27C2" w:rsidRPr="00034753">
        <w:fldChar w:fldCharType="end"/>
      </w:r>
    </w:p>
    <w:p w14:paraId="3A4CBCC9" w14:textId="77777777" w:rsidR="008C021B" w:rsidRDefault="008C021B" w:rsidP="0033137A">
      <w:pPr>
        <w:pStyle w:val="Level2"/>
        <w:numPr>
          <w:ilvl w:val="0"/>
          <w:numId w:val="0"/>
        </w:numPr>
        <w:spacing w:after="0" w:line="240" w:lineRule="auto"/>
        <w:ind w:left="851"/>
      </w:pPr>
    </w:p>
    <w:p w14:paraId="2CF333DA" w14:textId="77777777" w:rsidR="00587122" w:rsidRPr="00E969D0" w:rsidRDefault="004A6DEB" w:rsidP="0033137A">
      <w:pPr>
        <w:pStyle w:val="Level2"/>
        <w:spacing w:after="0" w:line="240" w:lineRule="auto"/>
      </w:pPr>
      <w:r>
        <w:t>T</w:t>
      </w:r>
      <w:r w:rsidR="00E969D0" w:rsidRPr="00CB106B">
        <w:t>he Parties do not intend that any term of this Agreement shall be enforceable under the Contracts (Rights of Third Parties) Act 1999 by any person other than the Parties.</w:t>
      </w:r>
    </w:p>
    <w:p w14:paraId="0918FAF4" w14:textId="77777777" w:rsidR="008C021B" w:rsidRPr="008C021B" w:rsidRDefault="008C021B" w:rsidP="0033137A">
      <w:pPr>
        <w:pStyle w:val="Level1"/>
        <w:keepNext/>
        <w:numPr>
          <w:ilvl w:val="0"/>
          <w:numId w:val="0"/>
        </w:numPr>
        <w:spacing w:after="0" w:line="240" w:lineRule="auto"/>
        <w:ind w:left="851"/>
        <w:rPr>
          <w:rStyle w:val="Level1asHeadingtext"/>
          <w:b w:val="0"/>
        </w:rPr>
      </w:pPr>
      <w:bookmarkStart w:id="107" w:name="_Ref28424936"/>
      <w:bookmarkStart w:id="108" w:name="_Ref28492662"/>
    </w:p>
    <w:p w14:paraId="1E60246E" w14:textId="77777777" w:rsidR="00587122" w:rsidRPr="00034753" w:rsidRDefault="00587122" w:rsidP="0033137A">
      <w:pPr>
        <w:pStyle w:val="Level1"/>
        <w:keepNext/>
        <w:spacing w:after="0" w:line="240" w:lineRule="auto"/>
      </w:pPr>
      <w:r>
        <w:rPr>
          <w:rStyle w:val="Level1asHeadingtext"/>
        </w:rPr>
        <w:t>ANTI-CORRUPTION</w:t>
      </w:r>
      <w:bookmarkStart w:id="109" w:name="_NN97"/>
      <w:bookmarkEnd w:id="109"/>
      <w:r w:rsidR="00CA27C2" w:rsidRPr="00034753">
        <w:fldChar w:fldCharType="begin"/>
      </w:r>
      <w:r w:rsidR="00034753" w:rsidRPr="00034753">
        <w:instrText xml:space="preserve"> TC "</w:instrText>
      </w:r>
      <w:r w:rsidR="00CA27C2" w:rsidRPr="00034753">
        <w:fldChar w:fldCharType="begin"/>
      </w:r>
      <w:r w:rsidR="00034753" w:rsidRPr="00034753">
        <w:instrText xml:space="preserve"> REF _NN97\r \h </w:instrText>
      </w:r>
      <w:r w:rsidR="00CA27C2" w:rsidRPr="00034753">
        <w:fldChar w:fldCharType="separate"/>
      </w:r>
      <w:bookmarkStart w:id="110" w:name="_Toc353879030"/>
      <w:r w:rsidR="008019C9">
        <w:instrText>13</w:instrText>
      </w:r>
      <w:r w:rsidR="00CA27C2" w:rsidRPr="00034753">
        <w:fldChar w:fldCharType="end"/>
      </w:r>
      <w:r w:rsidR="00034753" w:rsidRPr="00034753">
        <w:tab/>
        <w:instrText>ANTI-CORRUPTION</w:instrText>
      </w:r>
      <w:bookmarkEnd w:id="110"/>
      <w:r w:rsidR="00034753" w:rsidRPr="00034753">
        <w:instrText xml:space="preserve">" \l 1 </w:instrText>
      </w:r>
      <w:r w:rsidR="00CA27C2" w:rsidRPr="00034753">
        <w:fldChar w:fldCharType="end"/>
      </w:r>
    </w:p>
    <w:p w14:paraId="696255DE" w14:textId="77777777" w:rsidR="008C021B" w:rsidRDefault="008C021B" w:rsidP="0033137A">
      <w:pPr>
        <w:pStyle w:val="Level2"/>
        <w:numPr>
          <w:ilvl w:val="0"/>
          <w:numId w:val="0"/>
        </w:numPr>
        <w:spacing w:after="0" w:line="240" w:lineRule="auto"/>
        <w:ind w:left="851"/>
      </w:pPr>
      <w:bookmarkStart w:id="111" w:name="_Ref295811029"/>
    </w:p>
    <w:p w14:paraId="7C85118B" w14:textId="77777777" w:rsidR="00587122" w:rsidRDefault="00587122" w:rsidP="0033137A">
      <w:pPr>
        <w:pStyle w:val="Level2"/>
        <w:spacing w:after="0" w:line="240" w:lineRule="auto"/>
      </w:pPr>
      <w:r>
        <w:lastRenderedPageBreak/>
        <w:t xml:space="preserve">The </w:t>
      </w:r>
      <w:r w:rsidR="009853DD">
        <w:t>Artist</w:t>
      </w:r>
      <w:r>
        <w:t xml:space="preserve"> shall:</w:t>
      </w:r>
      <w:bookmarkEnd w:id="111"/>
    </w:p>
    <w:p w14:paraId="17FEF0EB" w14:textId="77777777" w:rsidR="00587122" w:rsidRDefault="00587122" w:rsidP="0033137A">
      <w:pPr>
        <w:pStyle w:val="Level3"/>
        <w:spacing w:after="0" w:line="240" w:lineRule="auto"/>
      </w:pPr>
      <w:bookmarkStart w:id="112" w:name="_Ref295810917"/>
      <w:r>
        <w:t xml:space="preserve">not commit any act or omission which causes or could cause it or the </w:t>
      </w:r>
      <w:r w:rsidR="00142564">
        <w:t>Client</w:t>
      </w:r>
      <w:r>
        <w:t xml:space="preserve"> to breach, or commit an offence under, any laws relating to anti-bribery and/or anti-corruption;</w:t>
      </w:r>
    </w:p>
    <w:bookmarkEnd w:id="112"/>
    <w:p w14:paraId="2A6D1EBF" w14:textId="77777777" w:rsidR="008C021B" w:rsidRDefault="008C021B" w:rsidP="0033137A">
      <w:pPr>
        <w:pStyle w:val="Level3"/>
        <w:numPr>
          <w:ilvl w:val="0"/>
          <w:numId w:val="0"/>
        </w:numPr>
        <w:spacing w:after="0" w:line="240" w:lineRule="auto"/>
        <w:ind w:left="1843"/>
      </w:pPr>
    </w:p>
    <w:p w14:paraId="374141C8" w14:textId="77777777" w:rsidR="00587122" w:rsidRDefault="00587122" w:rsidP="0033137A">
      <w:pPr>
        <w:pStyle w:val="Level3"/>
        <w:spacing w:after="0" w:line="240" w:lineRule="auto"/>
      </w:pPr>
      <w:r>
        <w:t xml:space="preserve">keep accurate and up to date records showing all payments made and received and all other advantages given and received by it in connection with this Agreement and the steps it takes to comply with this </w:t>
      </w:r>
      <w:r w:rsidRPr="006E1C57">
        <w:rPr>
          <w:rStyle w:val="CrossReference"/>
        </w:rPr>
        <w:t>clause</w:t>
      </w:r>
      <w:r>
        <w:rPr>
          <w:rStyle w:val="CrossReference"/>
        </w:rPr>
        <w:t xml:space="preserve"> 1</w:t>
      </w:r>
      <w:r w:rsidR="004A6DEB">
        <w:rPr>
          <w:rStyle w:val="CrossReference"/>
        </w:rPr>
        <w:t>3</w:t>
      </w:r>
      <w:r>
        <w:rPr>
          <w:rStyle w:val="CrossReference"/>
        </w:rPr>
        <w:t>.1</w:t>
      </w:r>
      <w:r>
        <w:t xml:space="preserve">, and permit the </w:t>
      </w:r>
      <w:r w:rsidR="00142564">
        <w:t>Client</w:t>
      </w:r>
      <w:r>
        <w:t xml:space="preserve"> to inspect those records as </w:t>
      </w:r>
      <w:r w:rsidRPr="00084A54">
        <w:t>reasonably</w:t>
      </w:r>
      <w:r>
        <w:t xml:space="preserve"> required;</w:t>
      </w:r>
    </w:p>
    <w:p w14:paraId="5D855891" w14:textId="77777777" w:rsidR="008C021B" w:rsidRDefault="008C021B" w:rsidP="0033137A">
      <w:pPr>
        <w:pStyle w:val="Level3"/>
        <w:numPr>
          <w:ilvl w:val="0"/>
          <w:numId w:val="0"/>
        </w:numPr>
        <w:spacing w:after="0" w:line="240" w:lineRule="auto"/>
        <w:ind w:left="1843"/>
      </w:pPr>
    </w:p>
    <w:p w14:paraId="5FA39461" w14:textId="77777777" w:rsidR="00587122" w:rsidRDefault="00587122" w:rsidP="0033137A">
      <w:pPr>
        <w:pStyle w:val="Level3"/>
        <w:spacing w:after="0" w:line="240" w:lineRule="auto"/>
      </w:pPr>
      <w:r>
        <w:t xml:space="preserve">promptly notify the </w:t>
      </w:r>
      <w:r w:rsidR="00142564">
        <w:t>Client</w:t>
      </w:r>
      <w:r>
        <w:t xml:space="preserve"> of:</w:t>
      </w:r>
    </w:p>
    <w:p w14:paraId="2180480C" w14:textId="77777777" w:rsidR="008C021B" w:rsidRDefault="008C021B" w:rsidP="0033137A">
      <w:pPr>
        <w:pStyle w:val="Level4"/>
        <w:numPr>
          <w:ilvl w:val="0"/>
          <w:numId w:val="0"/>
        </w:numPr>
        <w:spacing w:after="0" w:line="240" w:lineRule="auto"/>
        <w:ind w:left="3119"/>
      </w:pPr>
    </w:p>
    <w:p w14:paraId="5158C309" w14:textId="77777777" w:rsidR="00587122" w:rsidRDefault="00587122" w:rsidP="0033137A">
      <w:pPr>
        <w:pStyle w:val="Level4"/>
        <w:spacing w:after="0" w:line="240" w:lineRule="auto"/>
      </w:pPr>
      <w:r>
        <w:t>any request or demand for any financial or other advantage received by it; and</w:t>
      </w:r>
    </w:p>
    <w:p w14:paraId="553EFF78" w14:textId="77777777" w:rsidR="008C021B" w:rsidRDefault="008C021B" w:rsidP="0033137A">
      <w:pPr>
        <w:pStyle w:val="Level4"/>
        <w:numPr>
          <w:ilvl w:val="0"/>
          <w:numId w:val="0"/>
        </w:numPr>
        <w:tabs>
          <w:tab w:val="num" w:pos="3119"/>
        </w:tabs>
        <w:spacing w:after="0" w:line="240" w:lineRule="auto"/>
        <w:ind w:left="3119"/>
      </w:pPr>
    </w:p>
    <w:p w14:paraId="6CDB7835" w14:textId="77777777" w:rsidR="00587122" w:rsidRDefault="00587122" w:rsidP="0033137A">
      <w:pPr>
        <w:pStyle w:val="Level4"/>
        <w:spacing w:after="0" w:line="240" w:lineRule="auto"/>
      </w:pPr>
      <w:r>
        <w:t>any financial or other advantage it gives or intends to give</w:t>
      </w:r>
    </w:p>
    <w:p w14:paraId="3A9F6C62" w14:textId="77777777" w:rsidR="00587122" w:rsidRDefault="00587122" w:rsidP="0033137A">
      <w:pPr>
        <w:pStyle w:val="Body3"/>
        <w:tabs>
          <w:tab w:val="num" w:pos="3119"/>
        </w:tabs>
        <w:spacing w:after="0" w:line="240" w:lineRule="auto"/>
        <w:ind w:left="3119"/>
      </w:pPr>
      <w:r>
        <w:t xml:space="preserve">whether directly or indirectly in connection with this Agreement; and promptly notify the </w:t>
      </w:r>
      <w:r w:rsidR="00142564">
        <w:t>Client</w:t>
      </w:r>
      <w:r>
        <w:t xml:space="preserve"> of any breach of this </w:t>
      </w:r>
      <w:r w:rsidRPr="006E1C57">
        <w:rPr>
          <w:rStyle w:val="CrossReference"/>
        </w:rPr>
        <w:t>clause</w:t>
      </w:r>
      <w:r>
        <w:rPr>
          <w:rStyle w:val="CrossReference"/>
        </w:rPr>
        <w:t xml:space="preserve"> 1</w:t>
      </w:r>
      <w:r w:rsidR="004A6DEB">
        <w:rPr>
          <w:rStyle w:val="CrossReference"/>
        </w:rPr>
        <w:t>3</w:t>
      </w:r>
      <w:r>
        <w:rPr>
          <w:rStyle w:val="CrossReference"/>
        </w:rPr>
        <w:t>.1</w:t>
      </w:r>
      <w:r w:rsidRPr="00084A54">
        <w:rPr>
          <w:rStyle w:val="CrossReference"/>
          <w:b w:val="0"/>
          <w:bCs/>
        </w:rPr>
        <w:t xml:space="preserve"> by itself</w:t>
      </w:r>
      <w:r>
        <w:t>.</w:t>
      </w:r>
    </w:p>
    <w:p w14:paraId="110DD16F" w14:textId="77777777" w:rsidR="008C021B" w:rsidRDefault="008C021B" w:rsidP="0033137A">
      <w:pPr>
        <w:pStyle w:val="Level2"/>
        <w:numPr>
          <w:ilvl w:val="0"/>
          <w:numId w:val="0"/>
        </w:numPr>
        <w:spacing w:after="0" w:line="240" w:lineRule="auto"/>
        <w:ind w:left="851"/>
      </w:pPr>
    </w:p>
    <w:p w14:paraId="5A283D07" w14:textId="77777777" w:rsidR="00587122" w:rsidRDefault="00587122" w:rsidP="0033137A">
      <w:pPr>
        <w:pStyle w:val="Level2"/>
        <w:spacing w:after="0" w:line="240" w:lineRule="auto"/>
      </w:pPr>
      <w:r>
        <w:t xml:space="preserve">The </w:t>
      </w:r>
      <w:r w:rsidR="00142564">
        <w:t>Client</w:t>
      </w:r>
      <w:r w:rsidRPr="00C31BEB">
        <w:t xml:space="preserve"> may terminate this Agreement </w:t>
      </w:r>
      <w:r w:rsidRPr="00367E69">
        <w:rPr>
          <w:iCs/>
        </w:rPr>
        <w:t>immediately by giving</w:t>
      </w:r>
      <w:r>
        <w:rPr>
          <w:i/>
        </w:rPr>
        <w:t xml:space="preserve"> </w:t>
      </w:r>
      <w:r>
        <w:t>written notice to that effect</w:t>
      </w:r>
      <w:r w:rsidRPr="00C31BEB">
        <w:t xml:space="preserve"> to </w:t>
      </w:r>
      <w:r>
        <w:t xml:space="preserve">the </w:t>
      </w:r>
      <w:r w:rsidR="009853DD">
        <w:t>Artist</w:t>
      </w:r>
      <w:r>
        <w:t xml:space="preserve"> if the </w:t>
      </w:r>
      <w:r w:rsidR="009853DD">
        <w:t>Artist</w:t>
      </w:r>
      <w:r>
        <w:t xml:space="preserve"> is in breach of </w:t>
      </w:r>
      <w:r w:rsidRPr="006E1C57">
        <w:rPr>
          <w:rStyle w:val="CrossReference"/>
        </w:rPr>
        <w:t>clause</w:t>
      </w:r>
      <w:r>
        <w:rPr>
          <w:rStyle w:val="CrossReference"/>
        </w:rPr>
        <w:t xml:space="preserve"> 1</w:t>
      </w:r>
      <w:r w:rsidR="004A6DEB">
        <w:rPr>
          <w:rStyle w:val="CrossReference"/>
        </w:rPr>
        <w:t>3</w:t>
      </w:r>
      <w:r>
        <w:rPr>
          <w:rStyle w:val="CrossReference"/>
        </w:rPr>
        <w:t>.1</w:t>
      </w:r>
      <w:r>
        <w:t xml:space="preserve">.  Following such termination, the provisions of </w:t>
      </w:r>
      <w:r w:rsidRPr="00B74638">
        <w:rPr>
          <w:b/>
          <w:bCs/>
        </w:rPr>
        <w:t xml:space="preserve">clauses </w:t>
      </w:r>
      <w:r w:rsidR="004A6DEB">
        <w:rPr>
          <w:b/>
          <w:bCs/>
        </w:rPr>
        <w:t>9</w:t>
      </w:r>
      <w:r w:rsidRPr="00B74638">
        <w:rPr>
          <w:b/>
          <w:bCs/>
        </w:rPr>
        <w:t xml:space="preserve">.4 </w:t>
      </w:r>
      <w:r w:rsidRPr="004A6DEB">
        <w:t>to</w:t>
      </w:r>
      <w:r w:rsidRPr="00B74638">
        <w:rPr>
          <w:b/>
          <w:bCs/>
        </w:rPr>
        <w:t xml:space="preserve"> </w:t>
      </w:r>
      <w:r w:rsidR="004A6DEB">
        <w:rPr>
          <w:b/>
          <w:bCs/>
        </w:rPr>
        <w:t>9</w:t>
      </w:r>
      <w:r w:rsidRPr="00B74638">
        <w:rPr>
          <w:b/>
          <w:bCs/>
        </w:rPr>
        <w:t>.6</w:t>
      </w:r>
      <w:r>
        <w:t xml:space="preserve"> shall apply.</w:t>
      </w:r>
    </w:p>
    <w:p w14:paraId="54BA2E1A" w14:textId="77777777" w:rsidR="008C021B" w:rsidRPr="008C021B" w:rsidRDefault="008C021B" w:rsidP="0033137A">
      <w:pPr>
        <w:pStyle w:val="Level1"/>
        <w:keepNext/>
        <w:numPr>
          <w:ilvl w:val="0"/>
          <w:numId w:val="0"/>
        </w:numPr>
        <w:spacing w:after="0" w:line="240" w:lineRule="auto"/>
        <w:ind w:left="851"/>
        <w:rPr>
          <w:rStyle w:val="Level1asHeadingtext"/>
          <w:b w:val="0"/>
        </w:rPr>
      </w:pPr>
    </w:p>
    <w:p w14:paraId="05877F41" w14:textId="77777777" w:rsidR="00587122" w:rsidRPr="00034753" w:rsidRDefault="00587122" w:rsidP="0033137A">
      <w:pPr>
        <w:pStyle w:val="Level1"/>
        <w:keepNext/>
        <w:spacing w:after="0" w:line="240" w:lineRule="auto"/>
      </w:pPr>
      <w:r w:rsidRPr="00CB106B">
        <w:rPr>
          <w:rStyle w:val="Level1asHeadingtext"/>
        </w:rPr>
        <w:t>GOVERNING LAW</w:t>
      </w:r>
      <w:bookmarkEnd w:id="107"/>
      <w:r w:rsidRPr="00CB106B">
        <w:rPr>
          <w:rStyle w:val="Level1asHeadingtext"/>
        </w:rPr>
        <w:t xml:space="preserve"> AND JURISDICTION</w:t>
      </w:r>
      <w:bookmarkStart w:id="113" w:name="_NN98"/>
      <w:bookmarkEnd w:id="108"/>
      <w:bookmarkEnd w:id="113"/>
      <w:r w:rsidR="00CA27C2" w:rsidRPr="00034753">
        <w:fldChar w:fldCharType="begin"/>
      </w:r>
      <w:r w:rsidR="00034753" w:rsidRPr="00034753">
        <w:instrText xml:space="preserve"> TC "</w:instrText>
      </w:r>
      <w:r w:rsidR="00CA27C2" w:rsidRPr="00034753">
        <w:fldChar w:fldCharType="begin"/>
      </w:r>
      <w:r w:rsidR="00034753" w:rsidRPr="00034753">
        <w:instrText xml:space="preserve"> REF _NN98\r \h </w:instrText>
      </w:r>
      <w:r w:rsidR="00CA27C2" w:rsidRPr="00034753">
        <w:fldChar w:fldCharType="separate"/>
      </w:r>
      <w:bookmarkStart w:id="114" w:name="_Toc353879031"/>
      <w:r w:rsidR="008019C9">
        <w:instrText>14</w:instrText>
      </w:r>
      <w:r w:rsidR="00CA27C2" w:rsidRPr="00034753">
        <w:fldChar w:fldCharType="end"/>
      </w:r>
      <w:r w:rsidR="00034753" w:rsidRPr="00034753">
        <w:tab/>
        <w:instrText>GOVERNING LAW AND JURISDICTION</w:instrText>
      </w:r>
      <w:bookmarkEnd w:id="114"/>
      <w:r w:rsidR="00034753" w:rsidRPr="00034753">
        <w:instrText xml:space="preserve">" \l 1 </w:instrText>
      </w:r>
      <w:r w:rsidR="00CA27C2" w:rsidRPr="00034753">
        <w:fldChar w:fldCharType="end"/>
      </w:r>
    </w:p>
    <w:p w14:paraId="3A2991FE" w14:textId="77777777" w:rsidR="008C021B" w:rsidRDefault="008C021B" w:rsidP="0033137A">
      <w:pPr>
        <w:pStyle w:val="Level2"/>
        <w:numPr>
          <w:ilvl w:val="0"/>
          <w:numId w:val="0"/>
        </w:numPr>
        <w:spacing w:after="0" w:line="240" w:lineRule="auto"/>
        <w:ind w:left="851"/>
      </w:pPr>
    </w:p>
    <w:p w14:paraId="67D28BA5" w14:textId="77777777" w:rsidR="00587122" w:rsidRPr="00CB106B" w:rsidRDefault="008D2FC4" w:rsidP="0033137A">
      <w:pPr>
        <w:pStyle w:val="Level2"/>
        <w:spacing w:after="0" w:line="240" w:lineRule="auto"/>
      </w:pPr>
      <w:r>
        <w:t xml:space="preserve">This Agreement </w:t>
      </w:r>
      <w:r w:rsidR="00587122" w:rsidRPr="00CB106B">
        <w:rPr>
          <w:iCs/>
        </w:rPr>
        <w:t>and any non-contractual obligations arising out of or in connection with it</w:t>
      </w:r>
      <w:r w:rsidR="00587122" w:rsidRPr="00CB106B">
        <w:t xml:space="preserve"> shall be governed by English Law.</w:t>
      </w:r>
    </w:p>
    <w:p w14:paraId="134438FF" w14:textId="77777777" w:rsidR="008C021B" w:rsidRDefault="008C021B" w:rsidP="0033137A">
      <w:pPr>
        <w:pStyle w:val="Level2"/>
        <w:numPr>
          <w:ilvl w:val="0"/>
          <w:numId w:val="0"/>
        </w:numPr>
        <w:spacing w:after="0" w:line="240" w:lineRule="auto"/>
        <w:ind w:left="851"/>
      </w:pPr>
    </w:p>
    <w:p w14:paraId="3B4B525F" w14:textId="77777777" w:rsidR="004A6DEB" w:rsidRDefault="00587122" w:rsidP="0033137A">
      <w:pPr>
        <w:pStyle w:val="Level2"/>
        <w:tabs>
          <w:tab w:val="clear" w:pos="851"/>
        </w:tabs>
        <w:spacing w:after="0" w:line="240" w:lineRule="auto"/>
        <w:ind w:left="0" w:firstLine="0"/>
      </w:pPr>
      <w:r w:rsidRPr="00CB106B">
        <w:t xml:space="preserve">The </w:t>
      </w:r>
      <w:r>
        <w:t>P</w:t>
      </w:r>
      <w:r w:rsidRPr="00CB106B">
        <w:t xml:space="preserve">arties agree that the courts of England and Wales shall have exclusive jurisdiction to determine any dispute arising out of or in connection with this Agreement </w:t>
      </w:r>
      <w:r w:rsidRPr="00CB106B">
        <w:rPr>
          <w:iCs/>
        </w:rPr>
        <w:t>(including (without limitation) in relation to any non-contractual obligations).</w:t>
      </w:r>
      <w:r w:rsidRPr="00CB106B">
        <w:t xml:space="preserve">  The </w:t>
      </w:r>
      <w:r>
        <w:t>P</w:t>
      </w:r>
      <w:r w:rsidRPr="00CB106B">
        <w:t>arties irrevocably submit to the jurisdiction of those courts.</w:t>
      </w:r>
      <w:r w:rsidR="004A6DEB" w:rsidRPr="000B6F18">
        <w:rPr>
          <w:b/>
        </w:rPr>
        <w:br w:type="page"/>
      </w:r>
      <w:r w:rsidR="004A6DEB" w:rsidRPr="000B6F18">
        <w:rPr>
          <w:b/>
        </w:rPr>
        <w:lastRenderedPageBreak/>
        <w:t xml:space="preserve">SIGNED BY </w:t>
      </w:r>
      <w:r w:rsidR="004A6DEB" w:rsidRPr="000B6F18">
        <w:rPr>
          <w:bCs/>
        </w:rPr>
        <w:t>or on behalf of</w:t>
      </w:r>
      <w:r w:rsidR="004A6DEB" w:rsidRPr="005736BB">
        <w:t xml:space="preserve"> the parties on the date stated at the beginning of this Agreement.</w:t>
      </w:r>
    </w:p>
    <w:p w14:paraId="53A3E824" w14:textId="77777777" w:rsidR="004A6DEB" w:rsidRDefault="004A6DEB" w:rsidP="004A6DEB">
      <w:pPr>
        <w:tabs>
          <w:tab w:val="left" w:pos="4536"/>
        </w:tabs>
        <w:rPr>
          <w:bCs/>
        </w:rPr>
      </w:pPr>
    </w:p>
    <w:p w14:paraId="520DA0EB" w14:textId="77777777" w:rsidR="004A6DEB" w:rsidRDefault="004A6DEB" w:rsidP="004A6DEB">
      <w:pPr>
        <w:tabs>
          <w:tab w:val="left" w:pos="4536"/>
        </w:tabs>
        <w:rPr>
          <w:bCs/>
        </w:rPr>
      </w:pPr>
    </w:p>
    <w:p w14:paraId="6FE32A2A" w14:textId="77777777" w:rsidR="004A6DEB" w:rsidRDefault="004A6DEB" w:rsidP="004A6DEB">
      <w:pPr>
        <w:tabs>
          <w:tab w:val="left" w:pos="4536"/>
        </w:tabs>
      </w:pPr>
      <w:r>
        <w:rPr>
          <w:bCs/>
        </w:rPr>
        <w:t>Signed</w:t>
      </w:r>
      <w:r>
        <w:t xml:space="preserve"> by </w:t>
      </w:r>
      <w:r w:rsidRPr="00C03343">
        <w:rPr>
          <w:b/>
          <w:bCs/>
        </w:rPr>
        <w:t xml:space="preserve">[NAME OF </w:t>
      </w:r>
      <w:r>
        <w:rPr>
          <w:b/>
          <w:bCs/>
        </w:rPr>
        <w:t>ARTIST</w:t>
      </w:r>
      <w:r w:rsidRPr="00C03343">
        <w:rPr>
          <w:b/>
          <w:bCs/>
        </w:rPr>
        <w:t>]</w:t>
      </w:r>
      <w:r>
        <w:rPr>
          <w:b/>
          <w:bCs/>
        </w:rPr>
        <w:tab/>
      </w:r>
      <w:r w:rsidRPr="00D65C93">
        <w:t>)</w:t>
      </w:r>
    </w:p>
    <w:p w14:paraId="78D58271" w14:textId="77777777" w:rsidR="004A6DEB" w:rsidRDefault="004A6DEB" w:rsidP="000C76B5">
      <w:pPr>
        <w:tabs>
          <w:tab w:val="left" w:pos="4536"/>
        </w:tabs>
      </w:pPr>
    </w:p>
    <w:p w14:paraId="31FA2C8D" w14:textId="77777777" w:rsidR="004A6DEB" w:rsidRDefault="004A6DEB" w:rsidP="000C76B5">
      <w:pPr>
        <w:tabs>
          <w:tab w:val="left" w:pos="4536"/>
        </w:tabs>
      </w:pPr>
    </w:p>
    <w:p w14:paraId="658BEEAB" w14:textId="77777777" w:rsidR="004A6DEB" w:rsidRDefault="004A6DEB" w:rsidP="000C76B5">
      <w:pPr>
        <w:tabs>
          <w:tab w:val="left" w:pos="4536"/>
        </w:tabs>
        <w:jc w:val="right"/>
      </w:pPr>
      <w:r>
        <w:t>Signature of individual</w:t>
      </w:r>
    </w:p>
    <w:p w14:paraId="445000F8" w14:textId="77777777" w:rsidR="004A6DEB" w:rsidRDefault="004A6DEB" w:rsidP="000C76B5">
      <w:pPr>
        <w:tabs>
          <w:tab w:val="left" w:pos="4536"/>
        </w:tabs>
        <w:rPr>
          <w:bCs/>
        </w:rPr>
      </w:pPr>
    </w:p>
    <w:p w14:paraId="4C4204AE" w14:textId="77777777" w:rsidR="004A6DEB" w:rsidRDefault="004A6DEB" w:rsidP="000C76B5">
      <w:pPr>
        <w:tabs>
          <w:tab w:val="left" w:pos="4536"/>
        </w:tabs>
        <w:rPr>
          <w:bCs/>
        </w:rPr>
      </w:pPr>
    </w:p>
    <w:p w14:paraId="1BBA7835" w14:textId="77777777" w:rsidR="004A6DEB" w:rsidRDefault="004A6DEB" w:rsidP="000C76B5">
      <w:pPr>
        <w:tabs>
          <w:tab w:val="left" w:pos="4536"/>
        </w:tabs>
        <w:rPr>
          <w:bCs/>
        </w:rPr>
      </w:pPr>
    </w:p>
    <w:p w14:paraId="5BA2396E" w14:textId="77777777" w:rsidR="004A6DEB" w:rsidRDefault="004A6DEB" w:rsidP="000C76B5">
      <w:pPr>
        <w:tabs>
          <w:tab w:val="left" w:pos="4536"/>
        </w:tabs>
        <w:rPr>
          <w:bCs/>
        </w:rPr>
      </w:pPr>
    </w:p>
    <w:p w14:paraId="7982294B" w14:textId="77777777" w:rsidR="004A6DEB" w:rsidRDefault="004A6DEB" w:rsidP="000C76B5">
      <w:pPr>
        <w:tabs>
          <w:tab w:val="left" w:pos="4536"/>
        </w:tabs>
      </w:pPr>
      <w:r>
        <w:rPr>
          <w:bCs/>
        </w:rPr>
        <w:t>Signed</w:t>
      </w:r>
      <w:r>
        <w:t xml:space="preserve"> by </w:t>
      </w:r>
      <w:r>
        <w:tab/>
        <w:t>)</w:t>
      </w:r>
    </w:p>
    <w:p w14:paraId="11771783" w14:textId="77777777" w:rsidR="004A6DEB" w:rsidRDefault="00C66A1E" w:rsidP="004A6DEB">
      <w:pPr>
        <w:tabs>
          <w:tab w:val="left" w:pos="4536"/>
        </w:tabs>
      </w:pPr>
      <w:r w:rsidRPr="0086662B">
        <w:rPr>
          <w:b/>
          <w:bCs/>
          <w:highlight w:val="yellow"/>
        </w:rPr>
        <w:t>ROGER GAIR</w:t>
      </w:r>
      <w:r w:rsidR="004A6DEB">
        <w:rPr>
          <w:b/>
          <w:bCs/>
        </w:rPr>
        <w:tab/>
      </w:r>
      <w:r w:rsidR="004A6DEB" w:rsidRPr="00D65C93">
        <w:t>)</w:t>
      </w:r>
    </w:p>
    <w:p w14:paraId="20CDBA68" w14:textId="77777777" w:rsidR="004A6DEB" w:rsidRDefault="004A6DEB" w:rsidP="000C76B5">
      <w:pPr>
        <w:tabs>
          <w:tab w:val="left" w:pos="4536"/>
        </w:tabs>
      </w:pPr>
      <w:r>
        <w:t>for and on behalf of</w:t>
      </w:r>
      <w:r>
        <w:tab/>
        <w:t>)</w:t>
      </w:r>
    </w:p>
    <w:p w14:paraId="0F74FC01" w14:textId="77777777" w:rsidR="004A6DEB" w:rsidRPr="00801C39" w:rsidRDefault="004A6DEB" w:rsidP="000C76B5">
      <w:pPr>
        <w:tabs>
          <w:tab w:val="left" w:pos="4536"/>
        </w:tabs>
      </w:pPr>
      <w:r>
        <w:rPr>
          <w:b/>
          <w:bCs/>
        </w:rPr>
        <w:t>UNIVERSITY OF LEEDS</w:t>
      </w:r>
      <w:r>
        <w:tab/>
        <w:t>)</w:t>
      </w:r>
    </w:p>
    <w:p w14:paraId="15F46C23" w14:textId="77777777" w:rsidR="004A6DEB" w:rsidRDefault="004A6DEB" w:rsidP="000C76B5">
      <w:pPr>
        <w:tabs>
          <w:tab w:val="left" w:pos="4536"/>
        </w:tabs>
      </w:pPr>
    </w:p>
    <w:p w14:paraId="5CE52FEA" w14:textId="77777777" w:rsidR="004A6DEB" w:rsidRDefault="004A6DEB" w:rsidP="000C76B5">
      <w:pPr>
        <w:tabs>
          <w:tab w:val="left" w:pos="4536"/>
        </w:tabs>
        <w:jc w:val="right"/>
      </w:pPr>
      <w:r>
        <w:t>Signature of officer</w:t>
      </w:r>
    </w:p>
    <w:p w14:paraId="5F6BFC7F" w14:textId="77777777" w:rsidR="004A6DEB" w:rsidRDefault="004A6DEB" w:rsidP="004A6DEB"/>
    <w:p w14:paraId="4CC281D5" w14:textId="77777777" w:rsidR="004A6DEB" w:rsidRDefault="004A6DEB" w:rsidP="004A6DEB"/>
    <w:p w14:paraId="5CFB9F38" w14:textId="77777777" w:rsidR="004A6DEB" w:rsidRDefault="004A6DEB" w:rsidP="004A6DEB"/>
    <w:p w14:paraId="3C181530" w14:textId="77777777" w:rsidR="004A6DEB" w:rsidRDefault="004A6DEB" w:rsidP="004A6DEB"/>
    <w:p w14:paraId="02F1B738" w14:textId="77777777" w:rsidR="004A6DEB" w:rsidRPr="00CB106B" w:rsidRDefault="004A6DEB" w:rsidP="004A6DEB"/>
    <w:p w14:paraId="0E0E9E96" w14:textId="77777777" w:rsidR="00587122" w:rsidRPr="00CB106B" w:rsidRDefault="00587122" w:rsidP="00D77EF0"/>
    <w:p w14:paraId="61E69FA8" w14:textId="77777777" w:rsidR="00587122" w:rsidRPr="00CB106B" w:rsidRDefault="00587122" w:rsidP="00D77EF0"/>
    <w:p w14:paraId="6787E597" w14:textId="77777777" w:rsidR="00587122" w:rsidRPr="00CB106B" w:rsidRDefault="00587122" w:rsidP="00D77EF0">
      <w:pPr>
        <w:sectPr w:rsidR="00587122" w:rsidRPr="00CB106B" w:rsidSect="00602DEA">
          <w:footerReference w:type="default" r:id="rId15"/>
          <w:headerReference w:type="first" r:id="rId16"/>
          <w:footerReference w:type="first" r:id="rId17"/>
          <w:pgSz w:w="11907" w:h="16839" w:code="9"/>
          <w:pgMar w:top="1417" w:right="1417" w:bottom="1417" w:left="1417" w:header="567" w:footer="283" w:gutter="0"/>
          <w:paperSrc w:first="259" w:other="259"/>
          <w:pgNumType w:start="1"/>
          <w:cols w:space="720"/>
          <w:formProt w:val="0"/>
          <w:noEndnote/>
          <w:docGrid w:linePitch="326"/>
        </w:sectPr>
      </w:pPr>
    </w:p>
    <w:p w14:paraId="637FD1D5" w14:textId="77777777" w:rsidR="00587122" w:rsidRPr="0033137A" w:rsidRDefault="001046A4" w:rsidP="0033137A">
      <w:pPr>
        <w:pStyle w:val="Schedule"/>
        <w:spacing w:after="0" w:line="360" w:lineRule="auto"/>
        <w:jc w:val="left"/>
        <w:rPr>
          <w:rFonts w:cs="Arial"/>
          <w:szCs w:val="24"/>
        </w:rPr>
      </w:pPr>
      <w:bookmarkStart w:id="115" w:name="_Ref112473340"/>
      <w:bookmarkStart w:id="116" w:name="_Ref112473341"/>
      <w:bookmarkStart w:id="117" w:name="_Ref492531045"/>
      <w:bookmarkStart w:id="118" w:name="_Ref492531359"/>
      <w:bookmarkStart w:id="119" w:name="_Ref28424938"/>
      <w:bookmarkStart w:id="120" w:name="_Ref28492628"/>
      <w:bookmarkStart w:id="121" w:name="_Ref28492692"/>
      <w:bookmarkStart w:id="122" w:name="_Ref29802496"/>
      <w:bookmarkStart w:id="123" w:name="_Ref39558190"/>
      <w:bookmarkStart w:id="124" w:name="_Ref48548983"/>
      <w:r>
        <w:rPr>
          <w:rFonts w:cs="Arial"/>
          <w:szCs w:val="24"/>
        </w:rPr>
        <w:lastRenderedPageBreak/>
        <w:t>1</w:t>
      </w:r>
      <w:r w:rsidR="000B6F18" w:rsidRPr="0033137A">
        <w:rPr>
          <w:rFonts w:cs="Arial"/>
          <w:szCs w:val="24"/>
        </w:rPr>
        <w:tab/>
      </w:r>
      <w:r w:rsidR="00587122" w:rsidRPr="0033137A">
        <w:rPr>
          <w:rFonts w:cs="Arial"/>
          <w:szCs w:val="24"/>
        </w:rPr>
        <w:t>SCHEDULE</w:t>
      </w:r>
      <w:bookmarkEnd w:id="115"/>
      <w:r w:rsidR="00587122" w:rsidRPr="0033137A">
        <w:rPr>
          <w:rFonts w:cs="Arial"/>
          <w:szCs w:val="24"/>
        </w:rPr>
        <w:t xml:space="preserve"> </w:t>
      </w:r>
      <w:bookmarkStart w:id="125" w:name="_NN99"/>
      <w:bookmarkEnd w:id="116"/>
      <w:bookmarkEnd w:id="125"/>
      <w:r w:rsidR="00CA27C2" w:rsidRPr="0033137A">
        <w:rPr>
          <w:rFonts w:cs="Arial"/>
          <w:szCs w:val="24"/>
        </w:rPr>
        <w:fldChar w:fldCharType="begin"/>
      </w:r>
      <w:r w:rsidR="00034753" w:rsidRPr="0033137A">
        <w:rPr>
          <w:rFonts w:cs="Arial"/>
          <w:szCs w:val="24"/>
        </w:rPr>
        <w:instrText xml:space="preserve"> TC </w:instrText>
      </w:r>
      <w:bookmarkStart w:id="126" w:name="_Toc353879011"/>
      <w:bookmarkStart w:id="127" w:name="_Toc353879032"/>
      <w:r w:rsidR="00034753" w:rsidRPr="0033137A">
        <w:rPr>
          <w:rFonts w:cs="Arial"/>
          <w:szCs w:val="24"/>
        </w:rPr>
        <w:instrText>Schedules</w:instrText>
      </w:r>
      <w:bookmarkEnd w:id="126"/>
      <w:bookmarkEnd w:id="127"/>
      <w:r w:rsidR="00034753" w:rsidRPr="0033137A">
        <w:rPr>
          <w:rFonts w:cs="Arial"/>
          <w:szCs w:val="24"/>
        </w:rPr>
        <w:instrText xml:space="preserve"> \l 4 \n </w:instrText>
      </w:r>
      <w:r w:rsidR="00CA27C2" w:rsidRPr="0033137A">
        <w:rPr>
          <w:rFonts w:cs="Arial"/>
          <w:szCs w:val="24"/>
        </w:rPr>
        <w:fldChar w:fldCharType="end"/>
      </w:r>
    </w:p>
    <w:p w14:paraId="39A1BB82" w14:textId="77777777" w:rsidR="00587122" w:rsidRPr="0033137A" w:rsidRDefault="00587122" w:rsidP="0033137A">
      <w:pPr>
        <w:pStyle w:val="ScheduleTitle"/>
        <w:spacing w:after="0" w:line="360" w:lineRule="auto"/>
        <w:rPr>
          <w:rFonts w:cs="Arial"/>
        </w:rPr>
      </w:pPr>
      <w:bookmarkStart w:id="128" w:name="_Ref492530792"/>
      <w:bookmarkStart w:id="129" w:name="_Ref492531061"/>
      <w:bookmarkStart w:id="130" w:name="_Ref492531360"/>
      <w:bookmarkEnd w:id="117"/>
      <w:bookmarkEnd w:id="118"/>
      <w:bookmarkEnd w:id="119"/>
      <w:bookmarkEnd w:id="120"/>
      <w:bookmarkEnd w:id="121"/>
      <w:bookmarkEnd w:id="122"/>
      <w:bookmarkEnd w:id="123"/>
      <w:bookmarkEnd w:id="124"/>
      <w:r w:rsidRPr="0033137A">
        <w:rPr>
          <w:rFonts w:cs="Arial"/>
        </w:rPr>
        <w:t>The Services</w:t>
      </w:r>
      <w:r w:rsidR="00CA27C2" w:rsidRPr="0033137A">
        <w:rPr>
          <w:rFonts w:cs="Arial"/>
        </w:rPr>
        <w:fldChar w:fldCharType="begin"/>
      </w:r>
      <w:r w:rsidR="00034753" w:rsidRPr="0033137A">
        <w:rPr>
          <w:rFonts w:cs="Arial"/>
        </w:rPr>
        <w:instrText xml:space="preserve"> TC "</w:instrText>
      </w:r>
      <w:r w:rsidR="000137EF">
        <w:fldChar w:fldCharType="begin"/>
      </w:r>
      <w:r w:rsidR="000137EF">
        <w:instrText xml:space="preserve"> REF _NN99\r \h  \* MERGEFORMAT </w:instrText>
      </w:r>
      <w:r w:rsidR="000137EF">
        <w:fldChar w:fldCharType="separate"/>
      </w:r>
      <w:bookmarkStart w:id="131" w:name="_Toc353879033"/>
      <w:r w:rsidR="008019C9" w:rsidRPr="008019C9">
        <w:rPr>
          <w:rFonts w:cs="Arial"/>
        </w:rPr>
        <w:instrText>1</w:instrText>
      </w:r>
      <w:r w:rsidR="000137EF">
        <w:fldChar w:fldCharType="end"/>
      </w:r>
      <w:r w:rsidR="00034753" w:rsidRPr="0033137A">
        <w:rPr>
          <w:rFonts w:cs="Arial"/>
        </w:rPr>
        <w:tab/>
        <w:instrText>The Services</w:instrText>
      </w:r>
      <w:bookmarkEnd w:id="131"/>
      <w:r w:rsidR="00034753" w:rsidRPr="0033137A">
        <w:rPr>
          <w:rFonts w:cs="Arial"/>
        </w:rPr>
        <w:instrText xml:space="preserve">" \l 3 </w:instrText>
      </w:r>
      <w:r w:rsidR="00CA27C2" w:rsidRPr="0033137A">
        <w:rPr>
          <w:rFonts w:cs="Arial"/>
        </w:rPr>
        <w:fldChar w:fldCharType="end"/>
      </w:r>
    </w:p>
    <w:bookmarkEnd w:id="128"/>
    <w:bookmarkEnd w:id="129"/>
    <w:bookmarkEnd w:id="130"/>
    <w:p w14:paraId="0CA34FFC" w14:textId="77777777" w:rsidR="00B24EA2" w:rsidRPr="0033137A" w:rsidRDefault="00B24EA2" w:rsidP="0033137A">
      <w:pPr>
        <w:pStyle w:val="Level1"/>
        <w:numPr>
          <w:ilvl w:val="0"/>
          <w:numId w:val="27"/>
        </w:numPr>
        <w:spacing w:after="0" w:line="360" w:lineRule="auto"/>
        <w:rPr>
          <w:rFonts w:cs="Arial"/>
        </w:rPr>
      </w:pPr>
      <w:r w:rsidRPr="0033137A">
        <w:rPr>
          <w:rFonts w:cs="Arial"/>
        </w:rPr>
        <w:t xml:space="preserve">Submit to the </w:t>
      </w:r>
      <w:r w:rsidR="00142564" w:rsidRPr="0033137A">
        <w:rPr>
          <w:rFonts w:cs="Arial"/>
        </w:rPr>
        <w:t>Client</w:t>
      </w:r>
      <w:r w:rsidRPr="0033137A">
        <w:rPr>
          <w:rFonts w:cs="Arial"/>
        </w:rPr>
        <w:t xml:space="preserve"> in writing all information requests necessary for the performance of the Services. </w:t>
      </w:r>
    </w:p>
    <w:p w14:paraId="70401D48" w14:textId="77777777" w:rsidR="00B24EA2" w:rsidRPr="0033137A" w:rsidRDefault="0033137A" w:rsidP="0033137A">
      <w:pPr>
        <w:pStyle w:val="Level1"/>
        <w:spacing w:after="0" w:line="360" w:lineRule="auto"/>
        <w:rPr>
          <w:rFonts w:cs="Arial"/>
        </w:rPr>
      </w:pPr>
      <w:r w:rsidRPr="0033137A">
        <w:rPr>
          <w:rFonts w:cs="Arial"/>
        </w:rPr>
        <w:t>D</w:t>
      </w:r>
      <w:r w:rsidR="00B24EA2" w:rsidRPr="0033137A">
        <w:rPr>
          <w:rFonts w:cs="Arial"/>
        </w:rPr>
        <w:t xml:space="preserve">evelop within the Budget, the requirements of the Site and the Brief and provide or procure the provision of (so far as within the Artist’s power) all necessary and relevant designs, documents, reports, notes, drawings, models, CAD (computer assisted design) visualisations, plans, specifications, costings, and other materials so as to enable:- </w:t>
      </w:r>
    </w:p>
    <w:p w14:paraId="66B04FD6" w14:textId="77777777" w:rsidR="00B24EA2" w:rsidRPr="0033137A" w:rsidRDefault="00B24EA2" w:rsidP="0033137A">
      <w:pPr>
        <w:pStyle w:val="Level2"/>
        <w:spacing w:after="0" w:line="360" w:lineRule="auto"/>
        <w:rPr>
          <w:rFonts w:cs="Arial"/>
        </w:rPr>
      </w:pPr>
      <w:r w:rsidRPr="0033137A">
        <w:rPr>
          <w:rFonts w:cs="Arial"/>
        </w:rPr>
        <w:t>[</w:t>
      </w:r>
      <w:r w:rsidRPr="007B77AC">
        <w:rPr>
          <w:rFonts w:cs="Arial"/>
          <w:highlight w:val="yellow"/>
        </w:rPr>
        <w:t xml:space="preserve">the manufacturer and the </w:t>
      </w:r>
      <w:r w:rsidR="00142564" w:rsidRPr="007B77AC">
        <w:rPr>
          <w:rFonts w:cs="Arial"/>
          <w:highlight w:val="yellow"/>
        </w:rPr>
        <w:t>Client</w:t>
      </w:r>
      <w:r w:rsidRPr="007B77AC">
        <w:rPr>
          <w:rFonts w:cs="Arial"/>
          <w:highlight w:val="yellow"/>
        </w:rPr>
        <w:t>’s structural engineer]</w:t>
      </w:r>
      <w:r w:rsidRPr="0033137A">
        <w:rPr>
          <w:rFonts w:cs="Arial"/>
        </w:rPr>
        <w:t xml:space="preserve"> to comply with their obligations to the </w:t>
      </w:r>
      <w:r w:rsidR="00142564" w:rsidRPr="0033137A">
        <w:rPr>
          <w:rFonts w:cs="Arial"/>
        </w:rPr>
        <w:t>Client</w:t>
      </w:r>
      <w:r w:rsidRPr="0033137A">
        <w:rPr>
          <w:rFonts w:cs="Arial"/>
        </w:rPr>
        <w:t xml:space="preserve">; and </w:t>
      </w:r>
    </w:p>
    <w:p w14:paraId="14F3A82D" w14:textId="77777777" w:rsidR="00495018" w:rsidRPr="0033137A" w:rsidRDefault="00B24EA2" w:rsidP="0033137A">
      <w:pPr>
        <w:pStyle w:val="Level2"/>
        <w:spacing w:after="0" w:line="360" w:lineRule="auto"/>
        <w:rPr>
          <w:rFonts w:cs="Arial"/>
        </w:rPr>
      </w:pPr>
      <w:r w:rsidRPr="0033137A">
        <w:rPr>
          <w:rFonts w:cs="Arial"/>
        </w:rPr>
        <w:t xml:space="preserve">the </w:t>
      </w:r>
      <w:r w:rsidR="00495018" w:rsidRPr="0033137A">
        <w:rPr>
          <w:rFonts w:cs="Arial"/>
        </w:rPr>
        <w:t xml:space="preserve">Work </w:t>
      </w:r>
      <w:r w:rsidRPr="0033137A">
        <w:rPr>
          <w:rFonts w:cs="Arial"/>
        </w:rPr>
        <w:t xml:space="preserve">to be created, designed, </w:t>
      </w:r>
      <w:r w:rsidR="00495018" w:rsidRPr="0033137A">
        <w:rPr>
          <w:rFonts w:cs="Arial"/>
        </w:rPr>
        <w:t xml:space="preserve">and </w:t>
      </w:r>
      <w:r w:rsidRPr="0033137A">
        <w:rPr>
          <w:rFonts w:cs="Arial"/>
        </w:rPr>
        <w:t>fabricated</w:t>
      </w:r>
    </w:p>
    <w:p w14:paraId="62877B3F" w14:textId="77777777" w:rsidR="00B24EA2" w:rsidRPr="0033137A" w:rsidRDefault="00495018" w:rsidP="0033137A">
      <w:pPr>
        <w:pStyle w:val="Level2"/>
        <w:spacing w:after="0" w:line="360" w:lineRule="auto"/>
        <w:rPr>
          <w:rFonts w:cs="Arial"/>
        </w:rPr>
      </w:pPr>
      <w:r w:rsidRPr="0033137A">
        <w:rPr>
          <w:rFonts w:cs="Arial"/>
        </w:rPr>
        <w:t>the Work</w:t>
      </w:r>
      <w:r w:rsidR="00B24EA2" w:rsidRPr="0033137A">
        <w:rPr>
          <w:rFonts w:cs="Arial"/>
        </w:rPr>
        <w:t xml:space="preserve"> </w:t>
      </w:r>
      <w:r w:rsidRPr="0033137A">
        <w:rPr>
          <w:rFonts w:cs="Arial"/>
        </w:rPr>
        <w:t xml:space="preserve">to be </w:t>
      </w:r>
      <w:r w:rsidR="00B24EA2" w:rsidRPr="0033137A">
        <w:rPr>
          <w:rFonts w:cs="Arial"/>
        </w:rPr>
        <w:t xml:space="preserve">installed on the Site. </w:t>
      </w:r>
    </w:p>
    <w:p w14:paraId="029002DF" w14:textId="77777777" w:rsidR="00B24EA2" w:rsidRPr="0033137A" w:rsidRDefault="00B24EA2" w:rsidP="0033137A">
      <w:pPr>
        <w:pStyle w:val="Level1"/>
        <w:spacing w:after="0" w:line="360" w:lineRule="auto"/>
        <w:rPr>
          <w:rFonts w:cs="Arial"/>
        </w:rPr>
      </w:pPr>
      <w:r w:rsidRPr="0033137A">
        <w:rPr>
          <w:rFonts w:cs="Arial"/>
        </w:rPr>
        <w:t xml:space="preserve">Develop additional design proposals and provide such other services as reasonably required by the </w:t>
      </w:r>
      <w:r w:rsidR="00142564" w:rsidRPr="0033137A">
        <w:rPr>
          <w:rFonts w:cs="Arial"/>
        </w:rPr>
        <w:t>Client</w:t>
      </w:r>
      <w:r w:rsidRPr="0033137A">
        <w:rPr>
          <w:rFonts w:cs="Arial"/>
        </w:rPr>
        <w:t xml:space="preserve"> in respect of the subject matter of this Agreement. </w:t>
      </w:r>
    </w:p>
    <w:p w14:paraId="69CAD676" w14:textId="77777777" w:rsidR="00B24EA2" w:rsidRPr="0033137A" w:rsidRDefault="00B24EA2" w:rsidP="0033137A">
      <w:pPr>
        <w:pStyle w:val="Level1"/>
        <w:spacing w:after="0" w:line="360" w:lineRule="auto"/>
        <w:rPr>
          <w:rFonts w:cs="Arial"/>
        </w:rPr>
      </w:pPr>
      <w:r w:rsidRPr="0033137A">
        <w:rPr>
          <w:rFonts w:cs="Arial"/>
        </w:rPr>
        <w:t xml:space="preserve">Take all reasonable action to facilitate the creation, design, fabrication and installation of the </w:t>
      </w:r>
      <w:r w:rsidR="00495018" w:rsidRPr="0033137A">
        <w:rPr>
          <w:rFonts w:cs="Arial"/>
        </w:rPr>
        <w:t xml:space="preserve">Work </w:t>
      </w:r>
      <w:r w:rsidRPr="0033137A">
        <w:rPr>
          <w:rFonts w:cs="Arial"/>
        </w:rPr>
        <w:t xml:space="preserve">in accordance with the Programme. </w:t>
      </w:r>
    </w:p>
    <w:p w14:paraId="25926894" w14:textId="77777777" w:rsidR="00B24EA2" w:rsidRPr="0033137A" w:rsidRDefault="00B24EA2" w:rsidP="0033137A">
      <w:pPr>
        <w:pStyle w:val="Level1"/>
        <w:spacing w:after="0" w:line="360" w:lineRule="auto"/>
        <w:rPr>
          <w:rFonts w:cs="Arial"/>
        </w:rPr>
      </w:pPr>
      <w:r w:rsidRPr="0033137A">
        <w:rPr>
          <w:rFonts w:cs="Arial"/>
        </w:rPr>
        <w:t xml:space="preserve">Supervise the fabrication and installation of the </w:t>
      </w:r>
      <w:r w:rsidR="00495018" w:rsidRPr="0033137A">
        <w:rPr>
          <w:rFonts w:cs="Arial"/>
        </w:rPr>
        <w:t>Work</w:t>
      </w:r>
      <w:r w:rsidRPr="0033137A">
        <w:rPr>
          <w:rFonts w:cs="Arial"/>
        </w:rPr>
        <w:t xml:space="preserve">. </w:t>
      </w:r>
    </w:p>
    <w:p w14:paraId="7CC2BBF8" w14:textId="77777777" w:rsidR="00B24EA2" w:rsidRPr="0033137A" w:rsidRDefault="00B24EA2" w:rsidP="0033137A">
      <w:pPr>
        <w:pStyle w:val="Level1"/>
        <w:spacing w:after="0" w:line="360" w:lineRule="auto"/>
        <w:rPr>
          <w:rFonts w:cs="Arial"/>
        </w:rPr>
      </w:pPr>
      <w:r w:rsidRPr="0033137A">
        <w:rPr>
          <w:rFonts w:cs="Arial"/>
        </w:rPr>
        <w:t xml:space="preserve">Make periodic visits to the </w:t>
      </w:r>
      <w:r w:rsidR="00142564" w:rsidRPr="0033137A">
        <w:rPr>
          <w:rFonts w:cs="Arial"/>
        </w:rPr>
        <w:t>Client</w:t>
      </w:r>
      <w:r w:rsidRPr="0033137A">
        <w:rPr>
          <w:rFonts w:cs="Arial"/>
        </w:rPr>
        <w:t xml:space="preserve"> </w:t>
      </w:r>
      <w:r w:rsidRPr="007B77AC">
        <w:rPr>
          <w:rFonts w:cs="Arial"/>
          <w:highlight w:val="yellow"/>
        </w:rPr>
        <w:t xml:space="preserve">[, the manufacturer and the </w:t>
      </w:r>
      <w:r w:rsidR="00142564" w:rsidRPr="007B77AC">
        <w:rPr>
          <w:rFonts w:cs="Arial"/>
          <w:highlight w:val="yellow"/>
        </w:rPr>
        <w:t>Client</w:t>
      </w:r>
      <w:r w:rsidRPr="007B77AC">
        <w:rPr>
          <w:rFonts w:cs="Arial"/>
          <w:highlight w:val="yellow"/>
        </w:rPr>
        <w:t>’s structural engineer, as appropriate,]</w:t>
      </w:r>
      <w:r w:rsidRPr="0033137A">
        <w:rPr>
          <w:rFonts w:cs="Arial"/>
        </w:rPr>
        <w:t xml:space="preserve"> at the reasonable request of the </w:t>
      </w:r>
      <w:r w:rsidR="00142564" w:rsidRPr="0033137A">
        <w:rPr>
          <w:rFonts w:cs="Arial"/>
        </w:rPr>
        <w:t>Client</w:t>
      </w:r>
      <w:r w:rsidRPr="0033137A">
        <w:rPr>
          <w:rFonts w:cs="Arial"/>
        </w:rPr>
        <w:t xml:space="preserve"> </w:t>
      </w:r>
      <w:r w:rsidRPr="007B77AC">
        <w:rPr>
          <w:rFonts w:cs="Arial"/>
          <w:highlight w:val="yellow"/>
        </w:rPr>
        <w:t xml:space="preserve">[, the manufacturer and the </w:t>
      </w:r>
      <w:r w:rsidR="00142564" w:rsidRPr="007B77AC">
        <w:rPr>
          <w:rFonts w:cs="Arial"/>
          <w:highlight w:val="yellow"/>
        </w:rPr>
        <w:t>Client</w:t>
      </w:r>
      <w:r w:rsidRPr="007B77AC">
        <w:rPr>
          <w:rFonts w:cs="Arial"/>
          <w:highlight w:val="yellow"/>
        </w:rPr>
        <w:t>’s structural engineer, as appropriate</w:t>
      </w:r>
      <w:r w:rsidRPr="0033137A">
        <w:rPr>
          <w:rFonts w:cs="Arial"/>
        </w:rPr>
        <w:t xml:space="preserve">]. </w:t>
      </w:r>
    </w:p>
    <w:p w14:paraId="55B220DD" w14:textId="77777777" w:rsidR="00B24EA2" w:rsidRPr="0033137A" w:rsidRDefault="00B24EA2" w:rsidP="0033137A">
      <w:pPr>
        <w:pStyle w:val="Level1"/>
        <w:spacing w:after="0" w:line="360" w:lineRule="auto"/>
        <w:rPr>
          <w:rFonts w:cs="Arial"/>
        </w:rPr>
      </w:pPr>
      <w:r w:rsidRPr="0033137A">
        <w:rPr>
          <w:rFonts w:cs="Arial"/>
        </w:rPr>
        <w:t xml:space="preserve">Participate in the following functions and meetings:- </w:t>
      </w:r>
    </w:p>
    <w:p w14:paraId="2DA39D39" w14:textId="77777777" w:rsidR="00B24EA2" w:rsidRPr="0033137A" w:rsidRDefault="00B24EA2" w:rsidP="0033137A">
      <w:pPr>
        <w:pStyle w:val="Level2"/>
        <w:spacing w:after="0" w:line="360" w:lineRule="auto"/>
        <w:rPr>
          <w:rFonts w:cs="Arial"/>
        </w:rPr>
      </w:pPr>
      <w:r w:rsidRPr="0033137A">
        <w:rPr>
          <w:rFonts w:cs="Arial"/>
        </w:rPr>
        <w:t xml:space="preserve">planning consent meetings; </w:t>
      </w:r>
    </w:p>
    <w:p w14:paraId="78D34C80" w14:textId="77777777" w:rsidR="00B24EA2" w:rsidRPr="0033137A" w:rsidRDefault="00B24EA2" w:rsidP="0033137A">
      <w:pPr>
        <w:pStyle w:val="Level2"/>
        <w:spacing w:after="0" w:line="360" w:lineRule="auto"/>
        <w:rPr>
          <w:rFonts w:cs="Arial"/>
        </w:rPr>
      </w:pPr>
      <w:r w:rsidRPr="0033137A">
        <w:rPr>
          <w:rFonts w:cs="Arial"/>
        </w:rPr>
        <w:t xml:space="preserve">press launch; and </w:t>
      </w:r>
    </w:p>
    <w:p w14:paraId="5D2ABE90" w14:textId="77777777" w:rsidR="00B24EA2" w:rsidRPr="0033137A" w:rsidRDefault="00B24EA2" w:rsidP="0033137A">
      <w:pPr>
        <w:pStyle w:val="Level2"/>
        <w:spacing w:after="0" w:line="360" w:lineRule="auto"/>
        <w:rPr>
          <w:rFonts w:cs="Arial"/>
        </w:rPr>
      </w:pPr>
      <w:r w:rsidRPr="0033137A">
        <w:rPr>
          <w:rFonts w:cs="Arial"/>
        </w:rPr>
        <w:t xml:space="preserve">opening ceremony. </w:t>
      </w:r>
    </w:p>
    <w:p w14:paraId="4BDD8216" w14:textId="77777777" w:rsidR="00B24EA2" w:rsidRPr="0033137A" w:rsidRDefault="00B24EA2" w:rsidP="0033137A">
      <w:pPr>
        <w:pStyle w:val="Level1"/>
        <w:spacing w:after="0" w:line="360" w:lineRule="auto"/>
        <w:rPr>
          <w:rFonts w:cs="Arial"/>
        </w:rPr>
      </w:pPr>
      <w:r w:rsidRPr="0033137A">
        <w:rPr>
          <w:rFonts w:cs="Arial"/>
        </w:rPr>
        <w:t xml:space="preserve">Supply biographical and other material for promotional purposes (including information packs) of the </w:t>
      </w:r>
      <w:r w:rsidR="00142564" w:rsidRPr="0033137A">
        <w:rPr>
          <w:rFonts w:cs="Arial"/>
        </w:rPr>
        <w:t>Client</w:t>
      </w:r>
      <w:r w:rsidRPr="0033137A">
        <w:rPr>
          <w:rFonts w:cs="Arial"/>
        </w:rPr>
        <w:t xml:space="preserve"> in respect of the </w:t>
      </w:r>
      <w:r w:rsidR="00495018" w:rsidRPr="0033137A">
        <w:rPr>
          <w:rFonts w:cs="Arial"/>
        </w:rPr>
        <w:t>Work</w:t>
      </w:r>
      <w:r w:rsidRPr="0033137A">
        <w:rPr>
          <w:rFonts w:cs="Arial"/>
        </w:rPr>
        <w:t xml:space="preserve">. </w:t>
      </w:r>
    </w:p>
    <w:p w14:paraId="0BD475CA" w14:textId="77777777" w:rsidR="00B24EA2" w:rsidRPr="0033137A" w:rsidRDefault="00B24EA2" w:rsidP="0033137A">
      <w:pPr>
        <w:pStyle w:val="Level1"/>
        <w:spacing w:after="0" w:line="360" w:lineRule="auto"/>
        <w:rPr>
          <w:rFonts w:cs="Arial"/>
        </w:rPr>
      </w:pPr>
      <w:r w:rsidRPr="0033137A">
        <w:rPr>
          <w:rFonts w:cs="Arial"/>
        </w:rPr>
        <w:t xml:space="preserve">Assist with the preparation of reports by the provision of information. </w:t>
      </w:r>
    </w:p>
    <w:p w14:paraId="70B77A28" w14:textId="77777777" w:rsidR="00587122" w:rsidRPr="0033137A" w:rsidRDefault="00B24EA2" w:rsidP="0033137A">
      <w:pPr>
        <w:pStyle w:val="Level1"/>
        <w:spacing w:after="0" w:line="360" w:lineRule="auto"/>
        <w:rPr>
          <w:rFonts w:cs="Arial"/>
        </w:rPr>
      </w:pPr>
      <w:r w:rsidRPr="0033137A">
        <w:rPr>
          <w:rFonts w:cs="Arial"/>
        </w:rPr>
        <w:t xml:space="preserve">Provide </w:t>
      </w:r>
      <w:r w:rsidR="0033137A" w:rsidRPr="0033137A">
        <w:rPr>
          <w:rFonts w:cs="Arial"/>
        </w:rPr>
        <w:t xml:space="preserve">information each month to the Client’s Representative on progress and generally </w:t>
      </w:r>
      <w:r w:rsidRPr="0033137A">
        <w:rPr>
          <w:rFonts w:cs="Arial"/>
        </w:rPr>
        <w:t xml:space="preserve">such other reasonable assistance as the </w:t>
      </w:r>
      <w:r w:rsidR="00142564" w:rsidRPr="0033137A">
        <w:rPr>
          <w:rFonts w:cs="Arial"/>
        </w:rPr>
        <w:t>Client</w:t>
      </w:r>
      <w:r w:rsidRPr="0033137A">
        <w:rPr>
          <w:rFonts w:cs="Arial"/>
        </w:rPr>
        <w:t xml:space="preserve"> shall request.</w:t>
      </w:r>
    </w:p>
    <w:p w14:paraId="49D63E13" w14:textId="77777777" w:rsidR="00587122" w:rsidRPr="0033137A" w:rsidRDefault="00587122" w:rsidP="00D77EF0">
      <w:pPr>
        <w:rPr>
          <w:sz w:val="22"/>
          <w:szCs w:val="22"/>
        </w:rPr>
        <w:sectPr w:rsidR="00587122" w:rsidRPr="0033137A" w:rsidSect="00602DEA">
          <w:headerReference w:type="even" r:id="rId18"/>
          <w:headerReference w:type="default" r:id="rId19"/>
          <w:footerReference w:type="even" r:id="rId20"/>
          <w:footerReference w:type="default" r:id="rId21"/>
          <w:headerReference w:type="first" r:id="rId22"/>
          <w:footerReference w:type="first" r:id="rId23"/>
          <w:pgSz w:w="11907" w:h="16839" w:code="9"/>
          <w:pgMar w:top="1417" w:right="1417" w:bottom="1417" w:left="1417" w:header="567" w:footer="283" w:gutter="0"/>
          <w:paperSrc w:first="259" w:other="259"/>
          <w:cols w:space="720"/>
          <w:formProt w:val="0"/>
          <w:noEndnote/>
          <w:docGrid w:linePitch="326"/>
        </w:sectPr>
      </w:pPr>
    </w:p>
    <w:p w14:paraId="3B184E52" w14:textId="77777777" w:rsidR="00587122" w:rsidRPr="00034753" w:rsidRDefault="000B6F18" w:rsidP="000B6F18">
      <w:pPr>
        <w:pStyle w:val="Schedule"/>
        <w:jc w:val="left"/>
      </w:pPr>
      <w:bookmarkStart w:id="132" w:name="_Ref112473374"/>
      <w:bookmarkStart w:id="133" w:name="_Ref112473375"/>
      <w:bookmarkStart w:id="134" w:name="_Ref492530794"/>
      <w:bookmarkStart w:id="135" w:name="_Ref492531114"/>
      <w:bookmarkStart w:id="136" w:name="_Ref492531362"/>
      <w:r>
        <w:lastRenderedPageBreak/>
        <w:tab/>
      </w:r>
      <w:r w:rsidR="00587122" w:rsidRPr="00034753">
        <w:t>SCHEDULE</w:t>
      </w:r>
      <w:bookmarkEnd w:id="132"/>
      <w:r w:rsidR="00587122" w:rsidRPr="00034753">
        <w:t xml:space="preserve"> </w:t>
      </w:r>
      <w:bookmarkStart w:id="137" w:name="_NN100"/>
      <w:bookmarkEnd w:id="133"/>
      <w:bookmarkEnd w:id="137"/>
    </w:p>
    <w:p w14:paraId="2E817D73" w14:textId="77777777" w:rsidR="00587122" w:rsidRPr="00CB106B" w:rsidRDefault="00587122" w:rsidP="00034753">
      <w:pPr>
        <w:pStyle w:val="ScheduleTitle"/>
      </w:pPr>
      <w:r w:rsidRPr="00CB106B">
        <w:t>The Fee</w:t>
      </w:r>
      <w:r w:rsidR="00CA27C2">
        <w:fldChar w:fldCharType="begin"/>
      </w:r>
      <w:r w:rsidR="00034753">
        <w:instrText xml:space="preserve"> TC "</w:instrText>
      </w:r>
      <w:r w:rsidR="00CA27C2">
        <w:fldChar w:fldCharType="begin"/>
      </w:r>
      <w:r w:rsidR="00034753">
        <w:instrText xml:space="preserve"> REF _NN100\r \h </w:instrText>
      </w:r>
      <w:r w:rsidR="00CA27C2">
        <w:fldChar w:fldCharType="separate"/>
      </w:r>
      <w:bookmarkStart w:id="138" w:name="_Toc353879034"/>
      <w:r w:rsidR="008019C9">
        <w:instrText>2</w:instrText>
      </w:r>
      <w:r w:rsidR="00CA27C2">
        <w:fldChar w:fldCharType="end"/>
      </w:r>
      <w:r w:rsidR="00034753">
        <w:tab/>
        <w:instrText>The Fee</w:instrText>
      </w:r>
      <w:bookmarkEnd w:id="138"/>
      <w:r w:rsidR="00034753">
        <w:instrText xml:space="preserve">" \l 3 </w:instrText>
      </w:r>
      <w:r w:rsidR="00CA27C2">
        <w:fldChar w:fldCharType="end"/>
      </w:r>
    </w:p>
    <w:bookmarkEnd w:id="134"/>
    <w:bookmarkEnd w:id="135"/>
    <w:bookmarkEnd w:id="136"/>
    <w:p w14:paraId="38B68091" w14:textId="77777777" w:rsidR="0002684F" w:rsidRPr="00242D2E" w:rsidRDefault="0002684F" w:rsidP="0002684F">
      <w:pPr>
        <w:pStyle w:val="NoSpacing"/>
      </w:pPr>
    </w:p>
    <w:p w14:paraId="4C6F01B5" w14:textId="77777777" w:rsidR="0002684F" w:rsidRPr="007B77AC" w:rsidRDefault="0002684F" w:rsidP="0002684F">
      <w:pPr>
        <w:pStyle w:val="NoSpacing"/>
        <w:rPr>
          <w:rFonts w:ascii="Verdana" w:hAnsi="Verdana"/>
          <w:sz w:val="20"/>
          <w:szCs w:val="20"/>
          <w:highlight w:val="yellow"/>
        </w:rPr>
      </w:pPr>
      <w:r w:rsidRPr="007B77AC">
        <w:rPr>
          <w:rFonts w:ascii="Verdana" w:hAnsi="Verdana"/>
          <w:sz w:val="20"/>
          <w:szCs w:val="20"/>
          <w:highlight w:val="yellow"/>
        </w:rPr>
        <w:t>Artist’s Fee</w:t>
      </w:r>
      <w:r w:rsidRPr="007B77AC">
        <w:rPr>
          <w:rFonts w:ascii="Verdana" w:hAnsi="Verdana"/>
          <w:sz w:val="20"/>
          <w:szCs w:val="20"/>
          <w:highlight w:val="yellow"/>
        </w:rPr>
        <w:tab/>
      </w:r>
      <w:r w:rsidRPr="007B77AC">
        <w:rPr>
          <w:rFonts w:ascii="Verdana" w:hAnsi="Verdana"/>
          <w:sz w:val="20"/>
          <w:szCs w:val="20"/>
          <w:highlight w:val="yellow"/>
        </w:rPr>
        <w:tab/>
      </w:r>
      <w:r w:rsidRPr="007B77AC">
        <w:rPr>
          <w:rFonts w:ascii="Verdana" w:hAnsi="Verdana"/>
          <w:sz w:val="20"/>
          <w:szCs w:val="20"/>
          <w:highlight w:val="yellow"/>
        </w:rPr>
        <w:tab/>
      </w:r>
      <w:r w:rsidRPr="007B77AC">
        <w:rPr>
          <w:rFonts w:ascii="Verdana" w:hAnsi="Verdana"/>
          <w:sz w:val="20"/>
          <w:szCs w:val="20"/>
          <w:highlight w:val="yellow"/>
        </w:rPr>
        <w:tab/>
      </w:r>
      <w:r w:rsidRPr="007B77AC">
        <w:rPr>
          <w:rFonts w:ascii="Verdana" w:hAnsi="Verdana"/>
          <w:sz w:val="20"/>
          <w:szCs w:val="20"/>
          <w:highlight w:val="yellow"/>
        </w:rPr>
        <w:tab/>
        <w:t>£</w:t>
      </w:r>
      <w:r w:rsidR="0086662B" w:rsidRPr="007B77AC">
        <w:rPr>
          <w:rFonts w:ascii="Verdana" w:hAnsi="Verdana"/>
          <w:sz w:val="20"/>
          <w:szCs w:val="20"/>
          <w:highlight w:val="yellow"/>
        </w:rPr>
        <w:t>??</w:t>
      </w:r>
      <w:r w:rsidRPr="007B77AC">
        <w:rPr>
          <w:rFonts w:ascii="Verdana" w:hAnsi="Verdana"/>
          <w:sz w:val="20"/>
          <w:szCs w:val="20"/>
          <w:highlight w:val="yellow"/>
        </w:rPr>
        <w:t>,000</w:t>
      </w:r>
    </w:p>
    <w:p w14:paraId="59A15E16" w14:textId="77777777" w:rsidR="0002684F" w:rsidRPr="007B77AC" w:rsidRDefault="0002684F" w:rsidP="0002684F">
      <w:pPr>
        <w:pStyle w:val="NoSpacing"/>
        <w:rPr>
          <w:rFonts w:ascii="Verdana" w:hAnsi="Verdana"/>
          <w:sz w:val="20"/>
          <w:szCs w:val="20"/>
          <w:highlight w:val="yellow"/>
        </w:rPr>
      </w:pPr>
      <w:r w:rsidRPr="007B77AC">
        <w:rPr>
          <w:rFonts w:ascii="Verdana" w:hAnsi="Verdana"/>
          <w:sz w:val="20"/>
          <w:szCs w:val="20"/>
          <w:highlight w:val="yellow"/>
        </w:rPr>
        <w:tab/>
      </w:r>
      <w:r w:rsidRPr="007B77AC">
        <w:rPr>
          <w:rFonts w:ascii="Verdana" w:hAnsi="Verdana"/>
          <w:sz w:val="20"/>
          <w:szCs w:val="20"/>
          <w:highlight w:val="yellow"/>
        </w:rPr>
        <w:tab/>
      </w:r>
      <w:r w:rsidRPr="007B77AC">
        <w:rPr>
          <w:rFonts w:ascii="Verdana" w:hAnsi="Verdana"/>
          <w:sz w:val="20"/>
          <w:szCs w:val="20"/>
          <w:highlight w:val="yellow"/>
        </w:rPr>
        <w:tab/>
      </w:r>
      <w:r w:rsidRPr="007B77AC">
        <w:rPr>
          <w:rFonts w:ascii="Verdana" w:hAnsi="Verdana"/>
          <w:sz w:val="20"/>
          <w:szCs w:val="20"/>
          <w:highlight w:val="yellow"/>
        </w:rPr>
        <w:tab/>
      </w:r>
    </w:p>
    <w:p w14:paraId="1EA349F6" w14:textId="77777777" w:rsidR="0002684F" w:rsidRPr="007B77AC" w:rsidRDefault="0002684F" w:rsidP="0002684F">
      <w:pPr>
        <w:pStyle w:val="NoSpacing"/>
        <w:rPr>
          <w:rFonts w:ascii="Verdana" w:hAnsi="Verdana" w:cs="Calibri"/>
          <w:sz w:val="20"/>
          <w:szCs w:val="20"/>
          <w:highlight w:val="yellow"/>
        </w:rPr>
      </w:pPr>
      <w:r w:rsidRPr="007B77AC">
        <w:rPr>
          <w:rFonts w:ascii="Verdana" w:hAnsi="Verdana" w:cs="Calibri"/>
          <w:sz w:val="20"/>
          <w:szCs w:val="20"/>
          <w:highlight w:val="yellow"/>
        </w:rPr>
        <w:t>Fee payment</w:t>
      </w:r>
      <w:r w:rsidR="00EB1AF6" w:rsidRPr="007B77AC">
        <w:rPr>
          <w:rFonts w:ascii="Verdana" w:hAnsi="Verdana" w:cs="Calibri"/>
          <w:sz w:val="20"/>
          <w:szCs w:val="20"/>
          <w:highlight w:val="yellow"/>
        </w:rPr>
        <w:t>s</w:t>
      </w:r>
      <w:r w:rsidRPr="007B77AC">
        <w:rPr>
          <w:rFonts w:ascii="Verdana" w:hAnsi="Verdana" w:cs="Calibri"/>
          <w:sz w:val="20"/>
          <w:szCs w:val="20"/>
          <w:highlight w:val="yellow"/>
        </w:rPr>
        <w:t xml:space="preserve"> will be made </w:t>
      </w:r>
      <w:r w:rsidR="00EB1AF6" w:rsidRPr="007B77AC">
        <w:rPr>
          <w:rFonts w:ascii="Verdana" w:hAnsi="Verdana" w:cs="Calibri"/>
          <w:sz w:val="20"/>
          <w:szCs w:val="20"/>
          <w:highlight w:val="yellow"/>
        </w:rPr>
        <w:t>whe</w:t>
      </w:r>
      <w:r w:rsidR="00DB7843" w:rsidRPr="007B77AC">
        <w:rPr>
          <w:rFonts w:ascii="Verdana" w:hAnsi="Verdana" w:cs="Calibri"/>
          <w:sz w:val="20"/>
          <w:szCs w:val="20"/>
          <w:highlight w:val="yellow"/>
        </w:rPr>
        <w:t>n</w:t>
      </w:r>
      <w:r w:rsidR="00EB1AF6" w:rsidRPr="007B77AC">
        <w:rPr>
          <w:rFonts w:ascii="Verdana" w:hAnsi="Verdana" w:cs="Calibri"/>
          <w:sz w:val="20"/>
          <w:szCs w:val="20"/>
          <w:highlight w:val="yellow"/>
        </w:rPr>
        <w:t xml:space="preserve"> a milestone is achieved and approved by the Client (see Schedule 3).  The three milestones</w:t>
      </w:r>
      <w:r w:rsidRPr="007B77AC">
        <w:rPr>
          <w:rFonts w:ascii="Verdana" w:hAnsi="Verdana" w:cs="Calibri"/>
          <w:sz w:val="20"/>
          <w:szCs w:val="20"/>
          <w:highlight w:val="yellow"/>
        </w:rPr>
        <w:t xml:space="preserve"> are as follows: </w:t>
      </w:r>
    </w:p>
    <w:p w14:paraId="79591F48" w14:textId="77777777" w:rsidR="0002684F" w:rsidRPr="007B77AC" w:rsidRDefault="0002684F" w:rsidP="0002684F">
      <w:pPr>
        <w:pStyle w:val="NoSpacing"/>
        <w:rPr>
          <w:rFonts w:ascii="Verdana" w:hAnsi="Verdana" w:cs="Calibri"/>
          <w:sz w:val="20"/>
          <w:szCs w:val="20"/>
          <w:highlight w:val="yellow"/>
        </w:rPr>
      </w:pPr>
    </w:p>
    <w:p w14:paraId="6B1200D8" w14:textId="77777777" w:rsidR="0002684F" w:rsidRPr="007B77AC" w:rsidRDefault="0002684F" w:rsidP="0002684F">
      <w:pPr>
        <w:pStyle w:val="Default"/>
        <w:rPr>
          <w:rFonts w:ascii="Verdana" w:hAnsi="Verdana"/>
          <w:sz w:val="20"/>
          <w:szCs w:val="20"/>
          <w:highlight w:val="yellow"/>
        </w:rPr>
      </w:pPr>
      <w:r w:rsidRPr="007B77AC">
        <w:rPr>
          <w:rFonts w:ascii="Verdana" w:hAnsi="Verdana"/>
          <w:sz w:val="20"/>
          <w:szCs w:val="20"/>
          <w:highlight w:val="yellow"/>
        </w:rPr>
        <w:t xml:space="preserve">Milestone </w:t>
      </w:r>
      <w:r w:rsidR="00EB1AF6" w:rsidRPr="007B77AC">
        <w:rPr>
          <w:rFonts w:ascii="Verdana" w:hAnsi="Verdana"/>
          <w:sz w:val="20"/>
          <w:szCs w:val="20"/>
          <w:highlight w:val="yellow"/>
        </w:rPr>
        <w:t>1</w:t>
      </w:r>
      <w:r w:rsidRPr="007B77AC">
        <w:rPr>
          <w:rFonts w:ascii="Verdana" w:hAnsi="Verdana"/>
          <w:sz w:val="20"/>
          <w:szCs w:val="20"/>
          <w:highlight w:val="yellow"/>
        </w:rPr>
        <w:t xml:space="preserve"> </w:t>
      </w:r>
      <w:r w:rsidRPr="007B77AC">
        <w:rPr>
          <w:rFonts w:ascii="Verdana" w:hAnsi="Verdana"/>
          <w:sz w:val="20"/>
          <w:szCs w:val="20"/>
          <w:highlight w:val="yellow"/>
        </w:rPr>
        <w:tab/>
        <w:t xml:space="preserve">Concept Proposal Approved </w:t>
      </w:r>
      <w:r w:rsidRPr="007B77AC">
        <w:rPr>
          <w:rFonts w:ascii="Verdana" w:hAnsi="Verdana"/>
          <w:sz w:val="20"/>
          <w:szCs w:val="20"/>
          <w:highlight w:val="yellow"/>
        </w:rPr>
        <w:tab/>
      </w:r>
      <w:r w:rsidRPr="007B77AC">
        <w:rPr>
          <w:rFonts w:ascii="Verdana" w:hAnsi="Verdana"/>
          <w:sz w:val="20"/>
          <w:szCs w:val="20"/>
          <w:highlight w:val="yellow"/>
        </w:rPr>
        <w:tab/>
      </w:r>
      <w:r w:rsidR="00E84EFC" w:rsidRPr="007B77AC">
        <w:rPr>
          <w:rFonts w:ascii="Verdana" w:hAnsi="Verdana"/>
          <w:sz w:val="20"/>
          <w:szCs w:val="20"/>
          <w:highlight w:val="yellow"/>
        </w:rPr>
        <w:tab/>
      </w:r>
      <w:proofErr w:type="gramStart"/>
      <w:r w:rsidRPr="007B77AC">
        <w:rPr>
          <w:rFonts w:ascii="Verdana" w:hAnsi="Verdana"/>
          <w:sz w:val="20"/>
          <w:szCs w:val="20"/>
          <w:highlight w:val="yellow"/>
        </w:rPr>
        <w:t>£</w:t>
      </w:r>
      <w:r w:rsidR="0086662B" w:rsidRPr="007B77AC">
        <w:rPr>
          <w:rFonts w:ascii="Verdana" w:hAnsi="Verdana"/>
          <w:sz w:val="20"/>
          <w:szCs w:val="20"/>
          <w:highlight w:val="yellow"/>
        </w:rPr>
        <w:t>?</w:t>
      </w:r>
      <w:r w:rsidR="00CE5191" w:rsidRPr="007B77AC">
        <w:rPr>
          <w:rFonts w:ascii="Verdana" w:hAnsi="Verdana"/>
          <w:sz w:val="20"/>
          <w:szCs w:val="20"/>
          <w:highlight w:val="yellow"/>
        </w:rPr>
        <w:t>,</w:t>
      </w:r>
      <w:proofErr w:type="gramEnd"/>
      <w:r w:rsidR="0086662B" w:rsidRPr="007B77AC">
        <w:rPr>
          <w:rFonts w:ascii="Verdana" w:hAnsi="Verdana"/>
          <w:sz w:val="20"/>
          <w:szCs w:val="20"/>
          <w:highlight w:val="yellow"/>
        </w:rPr>
        <w:t>0</w:t>
      </w:r>
      <w:r w:rsidR="00CE5191" w:rsidRPr="007B77AC">
        <w:rPr>
          <w:rFonts w:ascii="Verdana" w:hAnsi="Verdana"/>
          <w:sz w:val="20"/>
          <w:szCs w:val="20"/>
          <w:highlight w:val="yellow"/>
        </w:rPr>
        <w:t>00</w:t>
      </w:r>
      <w:r w:rsidR="007354CC" w:rsidRPr="007B77AC">
        <w:rPr>
          <w:rFonts w:ascii="Verdana" w:hAnsi="Verdana"/>
          <w:sz w:val="20"/>
          <w:szCs w:val="20"/>
          <w:highlight w:val="yellow"/>
        </w:rPr>
        <w:tab/>
      </w:r>
      <w:r w:rsidR="007354CC" w:rsidRPr="007B77AC">
        <w:rPr>
          <w:rFonts w:ascii="Verdana" w:hAnsi="Verdana"/>
          <w:sz w:val="20"/>
          <w:szCs w:val="20"/>
          <w:highlight w:val="yellow"/>
        </w:rPr>
        <w:tab/>
      </w:r>
      <w:r w:rsidR="00DB7843" w:rsidRPr="007B77AC">
        <w:rPr>
          <w:rFonts w:ascii="Verdana" w:hAnsi="Verdana"/>
          <w:sz w:val="20"/>
          <w:szCs w:val="20"/>
          <w:highlight w:val="yellow"/>
        </w:rPr>
        <w:t xml:space="preserve">end of </w:t>
      </w:r>
      <w:r w:rsidR="0086662B" w:rsidRPr="007B77AC">
        <w:rPr>
          <w:rFonts w:ascii="Verdana" w:hAnsi="Verdana"/>
          <w:sz w:val="20"/>
          <w:szCs w:val="20"/>
          <w:highlight w:val="yellow"/>
        </w:rPr>
        <w:t>??</w:t>
      </w:r>
      <w:r w:rsidR="007354CC" w:rsidRPr="007B77AC">
        <w:rPr>
          <w:rFonts w:ascii="Verdana" w:hAnsi="Verdana"/>
          <w:sz w:val="20"/>
          <w:szCs w:val="20"/>
          <w:highlight w:val="yellow"/>
        </w:rPr>
        <w:t xml:space="preserve"> 201</w:t>
      </w:r>
      <w:r w:rsidR="0086662B" w:rsidRPr="007B77AC">
        <w:rPr>
          <w:rFonts w:ascii="Verdana" w:hAnsi="Verdana"/>
          <w:sz w:val="20"/>
          <w:szCs w:val="20"/>
          <w:highlight w:val="yellow"/>
        </w:rPr>
        <w:t>?</w:t>
      </w:r>
    </w:p>
    <w:p w14:paraId="2CB749B1" w14:textId="77777777" w:rsidR="0002684F" w:rsidRPr="007B77AC" w:rsidRDefault="0002684F" w:rsidP="0002684F">
      <w:pPr>
        <w:pStyle w:val="Default"/>
        <w:rPr>
          <w:rFonts w:ascii="Verdana" w:hAnsi="Verdana"/>
          <w:sz w:val="20"/>
          <w:szCs w:val="20"/>
          <w:highlight w:val="yellow"/>
        </w:rPr>
      </w:pPr>
      <w:r w:rsidRPr="007B77AC">
        <w:rPr>
          <w:rFonts w:ascii="Verdana" w:hAnsi="Verdana"/>
          <w:sz w:val="20"/>
          <w:szCs w:val="20"/>
          <w:highlight w:val="yellow"/>
        </w:rPr>
        <w:t xml:space="preserve">Milestone </w:t>
      </w:r>
      <w:r w:rsidR="00EB1AF6" w:rsidRPr="007B77AC">
        <w:rPr>
          <w:rFonts w:ascii="Verdana" w:hAnsi="Verdana"/>
          <w:sz w:val="20"/>
          <w:szCs w:val="20"/>
          <w:highlight w:val="yellow"/>
        </w:rPr>
        <w:t>2</w:t>
      </w:r>
      <w:r w:rsidRPr="007B77AC">
        <w:rPr>
          <w:rFonts w:ascii="Verdana" w:hAnsi="Verdana"/>
          <w:sz w:val="20"/>
          <w:szCs w:val="20"/>
          <w:highlight w:val="yellow"/>
        </w:rPr>
        <w:t xml:space="preserve"> </w:t>
      </w:r>
      <w:r w:rsidRPr="007B77AC">
        <w:rPr>
          <w:rFonts w:ascii="Verdana" w:hAnsi="Verdana"/>
          <w:sz w:val="20"/>
          <w:szCs w:val="20"/>
          <w:highlight w:val="yellow"/>
        </w:rPr>
        <w:tab/>
        <w:t xml:space="preserve">Detailed Design Submission </w:t>
      </w:r>
      <w:r w:rsidR="00E84EFC" w:rsidRPr="007B77AC">
        <w:rPr>
          <w:rFonts w:ascii="Verdana" w:hAnsi="Verdana"/>
          <w:sz w:val="20"/>
          <w:szCs w:val="20"/>
          <w:highlight w:val="yellow"/>
        </w:rPr>
        <w:t>Approv</w:t>
      </w:r>
      <w:r w:rsidR="00EB1AF6" w:rsidRPr="007B77AC">
        <w:rPr>
          <w:rFonts w:ascii="Verdana" w:hAnsi="Verdana"/>
          <w:sz w:val="20"/>
          <w:szCs w:val="20"/>
          <w:highlight w:val="yellow"/>
        </w:rPr>
        <w:t>ed</w:t>
      </w:r>
      <w:r w:rsidR="00E84EFC" w:rsidRPr="007B77AC">
        <w:rPr>
          <w:rFonts w:ascii="Verdana" w:hAnsi="Verdana"/>
          <w:sz w:val="20"/>
          <w:szCs w:val="20"/>
          <w:highlight w:val="yellow"/>
        </w:rPr>
        <w:t xml:space="preserve"> </w:t>
      </w:r>
      <w:r w:rsidR="00E84EFC" w:rsidRPr="007B77AC">
        <w:rPr>
          <w:rFonts w:ascii="Verdana" w:hAnsi="Verdana"/>
          <w:sz w:val="20"/>
          <w:szCs w:val="20"/>
          <w:highlight w:val="yellow"/>
        </w:rPr>
        <w:tab/>
        <w:t>£</w:t>
      </w:r>
      <w:r w:rsidR="0086662B" w:rsidRPr="007B77AC">
        <w:rPr>
          <w:rFonts w:ascii="Verdana" w:hAnsi="Verdana"/>
          <w:sz w:val="20"/>
          <w:szCs w:val="20"/>
          <w:highlight w:val="yellow"/>
        </w:rPr>
        <w:t>??</w:t>
      </w:r>
      <w:r w:rsidR="00CE5191" w:rsidRPr="007B77AC">
        <w:rPr>
          <w:rFonts w:ascii="Verdana" w:hAnsi="Verdana"/>
          <w:sz w:val="20"/>
          <w:szCs w:val="20"/>
          <w:highlight w:val="yellow"/>
        </w:rPr>
        <w:t>,</w:t>
      </w:r>
      <w:r w:rsidR="0086662B" w:rsidRPr="007B77AC">
        <w:rPr>
          <w:rFonts w:ascii="Verdana" w:hAnsi="Verdana"/>
          <w:sz w:val="20"/>
          <w:szCs w:val="20"/>
          <w:highlight w:val="yellow"/>
        </w:rPr>
        <w:t>0</w:t>
      </w:r>
      <w:r w:rsidR="00CE5191" w:rsidRPr="007B77AC">
        <w:rPr>
          <w:rFonts w:ascii="Verdana" w:hAnsi="Verdana"/>
          <w:sz w:val="20"/>
          <w:szCs w:val="20"/>
          <w:highlight w:val="yellow"/>
        </w:rPr>
        <w:t>00</w:t>
      </w:r>
      <w:r w:rsidR="00EB1AF6" w:rsidRPr="007B77AC">
        <w:rPr>
          <w:rFonts w:ascii="Verdana" w:hAnsi="Verdana"/>
          <w:sz w:val="20"/>
          <w:szCs w:val="20"/>
          <w:highlight w:val="yellow"/>
        </w:rPr>
        <w:tab/>
      </w:r>
      <w:r w:rsidR="00DB7843" w:rsidRPr="007B77AC">
        <w:rPr>
          <w:rFonts w:ascii="Verdana" w:hAnsi="Verdana"/>
          <w:sz w:val="20"/>
          <w:szCs w:val="20"/>
          <w:highlight w:val="yellow"/>
        </w:rPr>
        <w:t xml:space="preserve">end </w:t>
      </w:r>
      <w:proofErr w:type="gramStart"/>
      <w:r w:rsidR="00DB7843" w:rsidRPr="007B77AC">
        <w:rPr>
          <w:rFonts w:ascii="Verdana" w:hAnsi="Verdana"/>
          <w:sz w:val="20"/>
          <w:szCs w:val="20"/>
          <w:highlight w:val="yellow"/>
        </w:rPr>
        <w:t xml:space="preserve">of </w:t>
      </w:r>
      <w:r w:rsidR="0086662B" w:rsidRPr="007B77AC">
        <w:rPr>
          <w:rFonts w:ascii="Verdana" w:hAnsi="Verdana"/>
          <w:sz w:val="20"/>
          <w:szCs w:val="20"/>
          <w:highlight w:val="yellow"/>
        </w:rPr>
        <w:t>??</w:t>
      </w:r>
      <w:proofErr w:type="gramEnd"/>
      <w:r w:rsidR="007354CC" w:rsidRPr="007B77AC">
        <w:rPr>
          <w:rFonts w:ascii="Verdana" w:hAnsi="Verdana"/>
          <w:sz w:val="20"/>
          <w:szCs w:val="20"/>
          <w:highlight w:val="yellow"/>
        </w:rPr>
        <w:t xml:space="preserve"> 201</w:t>
      </w:r>
      <w:r w:rsidR="0086662B" w:rsidRPr="007B77AC">
        <w:rPr>
          <w:rFonts w:ascii="Verdana" w:hAnsi="Verdana"/>
          <w:sz w:val="20"/>
          <w:szCs w:val="20"/>
          <w:highlight w:val="yellow"/>
        </w:rPr>
        <w:t>?</w:t>
      </w:r>
    </w:p>
    <w:p w14:paraId="0E92E272" w14:textId="77777777" w:rsidR="0002684F" w:rsidRPr="007B77AC" w:rsidRDefault="00E84EFC" w:rsidP="00EB1AF6">
      <w:pPr>
        <w:pStyle w:val="Default"/>
        <w:ind w:left="720" w:hanging="720"/>
        <w:rPr>
          <w:rFonts w:ascii="Verdana" w:hAnsi="Verdana"/>
          <w:sz w:val="20"/>
          <w:szCs w:val="20"/>
          <w:highlight w:val="yellow"/>
        </w:rPr>
      </w:pPr>
      <w:r w:rsidRPr="007B77AC">
        <w:rPr>
          <w:rFonts w:ascii="Verdana" w:hAnsi="Verdana"/>
          <w:sz w:val="20"/>
          <w:szCs w:val="20"/>
          <w:highlight w:val="yellow"/>
        </w:rPr>
        <w:t xml:space="preserve">Milestone </w:t>
      </w:r>
      <w:r w:rsidR="00EB1AF6" w:rsidRPr="007B77AC">
        <w:rPr>
          <w:rFonts w:ascii="Verdana" w:hAnsi="Verdana"/>
          <w:sz w:val="20"/>
          <w:szCs w:val="20"/>
          <w:highlight w:val="yellow"/>
        </w:rPr>
        <w:t>3</w:t>
      </w:r>
      <w:r w:rsidR="0002684F" w:rsidRPr="007B77AC">
        <w:rPr>
          <w:rFonts w:ascii="Verdana" w:hAnsi="Verdana"/>
          <w:sz w:val="20"/>
          <w:szCs w:val="20"/>
          <w:highlight w:val="yellow"/>
        </w:rPr>
        <w:t xml:space="preserve"> </w:t>
      </w:r>
      <w:r w:rsidR="0002684F" w:rsidRPr="007B77AC">
        <w:rPr>
          <w:rFonts w:ascii="Verdana" w:hAnsi="Verdana"/>
          <w:sz w:val="20"/>
          <w:szCs w:val="20"/>
          <w:highlight w:val="yellow"/>
        </w:rPr>
        <w:tab/>
      </w:r>
      <w:r w:rsidR="00EB1AF6" w:rsidRPr="007B77AC">
        <w:rPr>
          <w:rFonts w:ascii="Verdana" w:hAnsi="Verdana"/>
          <w:sz w:val="20"/>
          <w:szCs w:val="20"/>
          <w:highlight w:val="yellow"/>
        </w:rPr>
        <w:t>I</w:t>
      </w:r>
      <w:r w:rsidRPr="007B77AC">
        <w:rPr>
          <w:rFonts w:ascii="Verdana" w:hAnsi="Verdana"/>
          <w:sz w:val="20"/>
          <w:szCs w:val="20"/>
          <w:highlight w:val="yellow"/>
        </w:rPr>
        <w:t>nstallation</w:t>
      </w:r>
      <w:r w:rsidR="00495018" w:rsidRPr="007B77AC">
        <w:rPr>
          <w:rFonts w:ascii="Verdana" w:hAnsi="Verdana"/>
          <w:sz w:val="20"/>
          <w:szCs w:val="20"/>
          <w:highlight w:val="yellow"/>
        </w:rPr>
        <w:t xml:space="preserve"> </w:t>
      </w:r>
      <w:r w:rsidR="00EB1AF6" w:rsidRPr="007B77AC">
        <w:rPr>
          <w:rFonts w:ascii="Verdana" w:hAnsi="Verdana"/>
          <w:sz w:val="20"/>
          <w:szCs w:val="20"/>
          <w:highlight w:val="yellow"/>
        </w:rPr>
        <w:t xml:space="preserve">of Work </w:t>
      </w:r>
      <w:r w:rsidRPr="007B77AC">
        <w:rPr>
          <w:rFonts w:ascii="Verdana" w:hAnsi="Verdana"/>
          <w:sz w:val="20"/>
          <w:szCs w:val="20"/>
          <w:highlight w:val="yellow"/>
        </w:rPr>
        <w:t xml:space="preserve">         </w:t>
      </w:r>
      <w:r w:rsidR="00495018" w:rsidRPr="007B77AC">
        <w:rPr>
          <w:rFonts w:ascii="Verdana" w:hAnsi="Verdana"/>
          <w:sz w:val="20"/>
          <w:szCs w:val="20"/>
          <w:highlight w:val="yellow"/>
        </w:rPr>
        <w:tab/>
      </w:r>
      <w:r w:rsidR="00495018" w:rsidRPr="007B77AC">
        <w:rPr>
          <w:rFonts w:ascii="Verdana" w:hAnsi="Verdana"/>
          <w:sz w:val="20"/>
          <w:szCs w:val="20"/>
          <w:highlight w:val="yellow"/>
        </w:rPr>
        <w:tab/>
      </w:r>
      <w:r w:rsidR="00EB1AF6" w:rsidRPr="007B77AC">
        <w:rPr>
          <w:rFonts w:ascii="Verdana" w:hAnsi="Verdana"/>
          <w:sz w:val="20"/>
          <w:szCs w:val="20"/>
          <w:highlight w:val="yellow"/>
        </w:rPr>
        <w:tab/>
      </w:r>
      <w:proofErr w:type="gramStart"/>
      <w:r w:rsidRPr="007B77AC">
        <w:rPr>
          <w:rFonts w:ascii="Verdana" w:hAnsi="Verdana"/>
          <w:sz w:val="20"/>
          <w:szCs w:val="20"/>
          <w:highlight w:val="yellow"/>
        </w:rPr>
        <w:t>£</w:t>
      </w:r>
      <w:r w:rsidR="0086662B" w:rsidRPr="007B77AC">
        <w:rPr>
          <w:rFonts w:ascii="Verdana" w:hAnsi="Verdana"/>
          <w:sz w:val="20"/>
          <w:szCs w:val="20"/>
          <w:highlight w:val="yellow"/>
        </w:rPr>
        <w:t>?</w:t>
      </w:r>
      <w:r w:rsidR="00CE5191" w:rsidRPr="007B77AC">
        <w:rPr>
          <w:rFonts w:ascii="Verdana" w:hAnsi="Verdana"/>
          <w:sz w:val="20"/>
          <w:szCs w:val="20"/>
          <w:highlight w:val="yellow"/>
        </w:rPr>
        <w:t>,</w:t>
      </w:r>
      <w:proofErr w:type="gramEnd"/>
      <w:r w:rsidR="00CE5191" w:rsidRPr="007B77AC">
        <w:rPr>
          <w:rFonts w:ascii="Verdana" w:hAnsi="Verdana"/>
          <w:sz w:val="20"/>
          <w:szCs w:val="20"/>
          <w:highlight w:val="yellow"/>
        </w:rPr>
        <w:t>000</w:t>
      </w:r>
      <w:r w:rsidR="007354CC" w:rsidRPr="007B77AC">
        <w:rPr>
          <w:rFonts w:ascii="Verdana" w:hAnsi="Verdana"/>
          <w:sz w:val="20"/>
          <w:szCs w:val="20"/>
          <w:highlight w:val="yellow"/>
        </w:rPr>
        <w:tab/>
      </w:r>
      <w:r w:rsidR="00CE5191" w:rsidRPr="007B77AC">
        <w:rPr>
          <w:rFonts w:ascii="Verdana" w:hAnsi="Verdana"/>
          <w:sz w:val="20"/>
          <w:szCs w:val="20"/>
          <w:highlight w:val="yellow"/>
        </w:rPr>
        <w:tab/>
      </w:r>
      <w:r w:rsidR="00DB7843" w:rsidRPr="007B77AC">
        <w:rPr>
          <w:rFonts w:ascii="Verdana" w:hAnsi="Verdana"/>
          <w:sz w:val="20"/>
          <w:szCs w:val="20"/>
          <w:highlight w:val="yellow"/>
        </w:rPr>
        <w:t xml:space="preserve">end of </w:t>
      </w:r>
      <w:r w:rsidR="0086662B" w:rsidRPr="007B77AC">
        <w:rPr>
          <w:rFonts w:ascii="Verdana" w:hAnsi="Verdana"/>
          <w:sz w:val="20"/>
          <w:szCs w:val="20"/>
          <w:highlight w:val="yellow"/>
        </w:rPr>
        <w:t>?? 201?</w:t>
      </w:r>
    </w:p>
    <w:p w14:paraId="3405EC68" w14:textId="77777777" w:rsidR="00EB1AF6" w:rsidRPr="007B77AC" w:rsidRDefault="00EB1AF6" w:rsidP="000B6F18">
      <w:pPr>
        <w:pStyle w:val="Schedule"/>
        <w:jc w:val="left"/>
        <w:rPr>
          <w:highlight w:val="yellow"/>
        </w:rPr>
        <w:sectPr w:rsidR="00EB1AF6" w:rsidRPr="007B77AC" w:rsidSect="00602DEA">
          <w:headerReference w:type="even" r:id="rId24"/>
          <w:headerReference w:type="default" r:id="rId25"/>
          <w:footerReference w:type="even" r:id="rId26"/>
          <w:footerReference w:type="default" r:id="rId27"/>
          <w:pgSz w:w="11907" w:h="16839" w:code="9"/>
          <w:pgMar w:top="1417" w:right="1417" w:bottom="1417" w:left="1417" w:header="567" w:footer="283" w:gutter="0"/>
          <w:paperSrc w:first="259" w:other="259"/>
          <w:cols w:space="720"/>
          <w:formProt w:val="0"/>
          <w:noEndnote/>
          <w:docGrid w:linePitch="326"/>
        </w:sectPr>
      </w:pPr>
      <w:bookmarkStart w:id="139" w:name="_Ref112473421"/>
      <w:bookmarkStart w:id="140" w:name="_Ref112473422"/>
      <w:bookmarkStart w:id="141" w:name="_Ref492530796"/>
      <w:bookmarkStart w:id="142" w:name="_Ref492531164"/>
      <w:bookmarkStart w:id="143" w:name="_Ref492531364"/>
    </w:p>
    <w:p w14:paraId="624B2613" w14:textId="77777777" w:rsidR="00587122" w:rsidRPr="00034753" w:rsidRDefault="000B6F18" w:rsidP="000B6F18">
      <w:pPr>
        <w:pStyle w:val="Schedule"/>
        <w:jc w:val="left"/>
      </w:pPr>
      <w:r>
        <w:lastRenderedPageBreak/>
        <w:t>3</w:t>
      </w:r>
      <w:r>
        <w:tab/>
      </w:r>
      <w:r w:rsidR="00587122" w:rsidRPr="00034753">
        <w:t>SCHEDULE</w:t>
      </w:r>
      <w:bookmarkEnd w:id="139"/>
      <w:r w:rsidR="00587122" w:rsidRPr="00034753">
        <w:t xml:space="preserve"> </w:t>
      </w:r>
      <w:bookmarkStart w:id="144" w:name="_NN101"/>
      <w:bookmarkEnd w:id="140"/>
      <w:bookmarkEnd w:id="144"/>
    </w:p>
    <w:p w14:paraId="78008E00" w14:textId="77777777" w:rsidR="00E84EFC" w:rsidRDefault="00587122" w:rsidP="00034753">
      <w:pPr>
        <w:pStyle w:val="ScheduleTitle"/>
      </w:pPr>
      <w:r w:rsidRPr="00CB106B">
        <w:t>The Programme</w:t>
      </w:r>
    </w:p>
    <w:p w14:paraId="485493CE" w14:textId="77777777" w:rsidR="00587122" w:rsidRPr="00CB106B" w:rsidRDefault="00CA27C2" w:rsidP="00034753">
      <w:pPr>
        <w:pStyle w:val="ScheduleTitle"/>
      </w:pPr>
      <w:r>
        <w:fldChar w:fldCharType="begin"/>
      </w:r>
      <w:r w:rsidR="00034753">
        <w:instrText xml:space="preserve"> TC "</w:instrText>
      </w:r>
      <w:r>
        <w:fldChar w:fldCharType="begin"/>
      </w:r>
      <w:r w:rsidR="00034753">
        <w:instrText xml:space="preserve"> REF _NN101\r \h </w:instrText>
      </w:r>
      <w:r>
        <w:fldChar w:fldCharType="separate"/>
      </w:r>
      <w:bookmarkStart w:id="145" w:name="_Toc353879035"/>
      <w:r w:rsidR="008019C9">
        <w:instrText>3</w:instrText>
      </w:r>
      <w:r>
        <w:fldChar w:fldCharType="end"/>
      </w:r>
      <w:r w:rsidR="00034753">
        <w:tab/>
        <w:instrText>The Programme</w:instrText>
      </w:r>
      <w:bookmarkEnd w:id="145"/>
      <w:r w:rsidR="00034753">
        <w:instrText xml:space="preserve">" \l 3 </w:instrText>
      </w:r>
      <w:r>
        <w:fldChar w:fldCharType="end"/>
      </w:r>
    </w:p>
    <w:bookmarkEnd w:id="141"/>
    <w:bookmarkEnd w:id="142"/>
    <w:bookmarkEnd w:id="143"/>
    <w:p w14:paraId="6FB71EC6" w14:textId="77777777" w:rsidR="00E66773" w:rsidRPr="0033137A" w:rsidRDefault="00E66773" w:rsidP="00E66773">
      <w:pPr>
        <w:rPr>
          <w:b/>
          <w:u w:val="single"/>
        </w:rPr>
      </w:pPr>
      <w:r w:rsidRPr="0033137A">
        <w:rPr>
          <w:b/>
          <w:u w:val="single"/>
        </w:rPr>
        <w:t>Approval and requirements to achieve milestones:</w:t>
      </w:r>
    </w:p>
    <w:p w14:paraId="5F248312" w14:textId="77777777" w:rsidR="00E66773" w:rsidRPr="007B77AC" w:rsidRDefault="00E66773" w:rsidP="00E66773">
      <w:pPr>
        <w:ind w:left="4320" w:hanging="4320"/>
        <w:rPr>
          <w:highlight w:val="yellow"/>
        </w:rPr>
      </w:pPr>
      <w:r w:rsidRPr="007B77AC">
        <w:rPr>
          <w:highlight w:val="yellow"/>
        </w:rPr>
        <w:t>MILESTONE 1: Concept presentation</w:t>
      </w:r>
    </w:p>
    <w:p w14:paraId="16C52E2C" w14:textId="77777777" w:rsidR="00E66773" w:rsidRPr="007B77AC" w:rsidRDefault="00E66773" w:rsidP="00E66773">
      <w:pPr>
        <w:ind w:left="4536" w:hanging="4536"/>
        <w:rPr>
          <w:highlight w:val="yellow"/>
        </w:rPr>
      </w:pPr>
      <w:r w:rsidRPr="007B77AC">
        <w:rPr>
          <w:highlight w:val="yellow"/>
        </w:rPr>
        <w:t xml:space="preserve">(Approval by </w:t>
      </w:r>
      <w:proofErr w:type="gramStart"/>
      <w:r w:rsidRPr="007B77AC">
        <w:rPr>
          <w:highlight w:val="yellow"/>
        </w:rPr>
        <w:t xml:space="preserve">end </w:t>
      </w:r>
      <w:r w:rsidR="007B77AC" w:rsidRPr="007B77AC">
        <w:rPr>
          <w:highlight w:val="yellow"/>
        </w:rPr>
        <w:t>??</w:t>
      </w:r>
      <w:proofErr w:type="gramEnd"/>
      <w:r w:rsidRPr="007B77AC">
        <w:rPr>
          <w:highlight w:val="yellow"/>
        </w:rPr>
        <w:t xml:space="preserve"> 201</w:t>
      </w:r>
      <w:r w:rsidR="007B77AC" w:rsidRPr="007B77AC">
        <w:rPr>
          <w:highlight w:val="yellow"/>
        </w:rPr>
        <w:t>?</w:t>
      </w:r>
      <w:r w:rsidRPr="007B77AC">
        <w:rPr>
          <w:highlight w:val="yellow"/>
        </w:rPr>
        <w:t>)</w:t>
      </w:r>
      <w:r w:rsidRPr="007B77AC">
        <w:rPr>
          <w:highlight w:val="yellow"/>
        </w:rPr>
        <w:tab/>
        <w:t xml:space="preserve">Presentation to </w:t>
      </w:r>
      <w:r w:rsidR="00DB7843" w:rsidRPr="007B77AC">
        <w:rPr>
          <w:highlight w:val="yellow"/>
        </w:rPr>
        <w:t xml:space="preserve">the Client’s </w:t>
      </w:r>
      <w:r w:rsidRPr="007B77AC">
        <w:rPr>
          <w:highlight w:val="yellow"/>
        </w:rPr>
        <w:t>panel of concept, including visuals (possibly including digital/physical 3D models) and accompanying explanatory text (possibly in report format) – Approval by Panel communicate</w:t>
      </w:r>
      <w:r w:rsidR="00EB7DB4" w:rsidRPr="007B77AC">
        <w:rPr>
          <w:highlight w:val="yellow"/>
        </w:rPr>
        <w:t>d</w:t>
      </w:r>
      <w:r w:rsidRPr="007B77AC">
        <w:rPr>
          <w:highlight w:val="yellow"/>
        </w:rPr>
        <w:t xml:space="preserve"> by Client’s Representative.</w:t>
      </w:r>
    </w:p>
    <w:p w14:paraId="2588FF4A" w14:textId="77777777" w:rsidR="00E66773" w:rsidRPr="007B77AC" w:rsidRDefault="00E66773" w:rsidP="00E66773">
      <w:pPr>
        <w:ind w:left="4320" w:hanging="4320"/>
        <w:rPr>
          <w:highlight w:val="yellow"/>
        </w:rPr>
      </w:pPr>
    </w:p>
    <w:p w14:paraId="13B6814B" w14:textId="77777777" w:rsidR="00E66773" w:rsidRPr="007B77AC" w:rsidRDefault="00E66773" w:rsidP="00E66773">
      <w:pPr>
        <w:ind w:left="5103" w:hanging="5103"/>
        <w:rPr>
          <w:highlight w:val="yellow"/>
        </w:rPr>
      </w:pPr>
      <w:r w:rsidRPr="007B77AC">
        <w:rPr>
          <w:highlight w:val="yellow"/>
        </w:rPr>
        <w:t>MILESTONE 2: Detailed Design</w:t>
      </w:r>
    </w:p>
    <w:p w14:paraId="5B8AD1B1" w14:textId="77777777" w:rsidR="00E66773" w:rsidRPr="007B77AC" w:rsidRDefault="00E66773" w:rsidP="00E66773">
      <w:pPr>
        <w:ind w:left="4536" w:hanging="4536"/>
        <w:rPr>
          <w:highlight w:val="yellow"/>
        </w:rPr>
      </w:pPr>
      <w:r w:rsidRPr="007B77AC">
        <w:rPr>
          <w:highlight w:val="yellow"/>
        </w:rPr>
        <w:t xml:space="preserve">(Approval by end </w:t>
      </w:r>
      <w:proofErr w:type="gramStart"/>
      <w:r w:rsidRPr="007B77AC">
        <w:rPr>
          <w:highlight w:val="yellow"/>
        </w:rPr>
        <w:t xml:space="preserve">of </w:t>
      </w:r>
      <w:r w:rsidR="007B77AC" w:rsidRPr="007B77AC">
        <w:rPr>
          <w:highlight w:val="yellow"/>
        </w:rPr>
        <w:t>??</w:t>
      </w:r>
      <w:proofErr w:type="gramEnd"/>
      <w:r w:rsidRPr="007B77AC">
        <w:rPr>
          <w:highlight w:val="yellow"/>
        </w:rPr>
        <w:t xml:space="preserve"> 201</w:t>
      </w:r>
      <w:r w:rsidR="007B77AC" w:rsidRPr="007B77AC">
        <w:rPr>
          <w:highlight w:val="yellow"/>
        </w:rPr>
        <w:t>?</w:t>
      </w:r>
      <w:r w:rsidRPr="007B77AC">
        <w:rPr>
          <w:highlight w:val="yellow"/>
        </w:rPr>
        <w:t>)</w:t>
      </w:r>
      <w:r w:rsidRPr="007B77AC">
        <w:rPr>
          <w:highlight w:val="yellow"/>
        </w:rPr>
        <w:tab/>
        <w:t xml:space="preserve">Presentation to </w:t>
      </w:r>
      <w:r w:rsidR="00DB7843" w:rsidRPr="007B77AC">
        <w:rPr>
          <w:highlight w:val="yellow"/>
        </w:rPr>
        <w:t xml:space="preserve">the Client’s </w:t>
      </w:r>
      <w:r w:rsidRPr="007B77AC">
        <w:rPr>
          <w:highlight w:val="yellow"/>
        </w:rPr>
        <w:t>panel of detailed design, which should demonstrate feasibility of design and indicative planning approval, as well as include a Budget with the fixed costs and projected payment regime for fabrication/installation - Approval by Panel communicate</w:t>
      </w:r>
      <w:r w:rsidR="00EB7DB4" w:rsidRPr="007B77AC">
        <w:rPr>
          <w:highlight w:val="yellow"/>
        </w:rPr>
        <w:t>d</w:t>
      </w:r>
      <w:r w:rsidRPr="007B77AC">
        <w:rPr>
          <w:highlight w:val="yellow"/>
        </w:rPr>
        <w:t xml:space="preserve"> by Client’s Representative.</w:t>
      </w:r>
    </w:p>
    <w:p w14:paraId="779B5D06" w14:textId="77777777" w:rsidR="00E66773" w:rsidRPr="007B77AC" w:rsidRDefault="00E66773" w:rsidP="00E66773">
      <w:pPr>
        <w:ind w:left="5103" w:hanging="5103"/>
        <w:rPr>
          <w:highlight w:val="yellow"/>
        </w:rPr>
      </w:pPr>
    </w:p>
    <w:p w14:paraId="1E4C9456" w14:textId="77777777" w:rsidR="00E66773" w:rsidRPr="007B77AC" w:rsidRDefault="00E66773" w:rsidP="00E66773">
      <w:pPr>
        <w:ind w:left="4536" w:hanging="4536"/>
        <w:rPr>
          <w:highlight w:val="yellow"/>
        </w:rPr>
      </w:pPr>
      <w:r w:rsidRPr="007B77AC">
        <w:rPr>
          <w:highlight w:val="yellow"/>
        </w:rPr>
        <w:t>MILESTONE 3: Installation</w:t>
      </w:r>
    </w:p>
    <w:p w14:paraId="7AE3631B" w14:textId="77777777" w:rsidR="00EB1AF6" w:rsidRPr="0033137A" w:rsidRDefault="00E66773" w:rsidP="00E66773">
      <w:pPr>
        <w:ind w:left="4536" w:hanging="4536"/>
        <w:jc w:val="left"/>
        <w:sectPr w:rsidR="00EB1AF6" w:rsidRPr="0033137A" w:rsidSect="00EB1AF6">
          <w:pgSz w:w="16839" w:h="11907" w:orient="landscape" w:code="9"/>
          <w:pgMar w:top="1417" w:right="1417" w:bottom="1417" w:left="1417" w:header="567" w:footer="283" w:gutter="0"/>
          <w:paperSrc w:first="259" w:other="259"/>
          <w:cols w:space="720"/>
          <w:formProt w:val="0"/>
          <w:noEndnote/>
          <w:docGrid w:linePitch="326"/>
        </w:sectPr>
      </w:pPr>
      <w:r w:rsidRPr="007B77AC">
        <w:rPr>
          <w:highlight w:val="yellow"/>
        </w:rPr>
        <w:t xml:space="preserve">(Approval by </w:t>
      </w:r>
      <w:proofErr w:type="gramStart"/>
      <w:r w:rsidRPr="007B77AC">
        <w:rPr>
          <w:highlight w:val="yellow"/>
        </w:rPr>
        <w:t xml:space="preserve">end </w:t>
      </w:r>
      <w:r w:rsidR="007B77AC" w:rsidRPr="007B77AC">
        <w:rPr>
          <w:highlight w:val="yellow"/>
        </w:rPr>
        <w:t>??</w:t>
      </w:r>
      <w:proofErr w:type="gramEnd"/>
      <w:r w:rsidRPr="007B77AC">
        <w:rPr>
          <w:highlight w:val="yellow"/>
        </w:rPr>
        <w:t xml:space="preserve"> 201</w:t>
      </w:r>
      <w:r w:rsidR="007B77AC" w:rsidRPr="007B77AC">
        <w:rPr>
          <w:highlight w:val="yellow"/>
        </w:rPr>
        <w:t>?</w:t>
      </w:r>
      <w:r w:rsidRPr="007B77AC">
        <w:rPr>
          <w:highlight w:val="yellow"/>
        </w:rPr>
        <w:t>)</w:t>
      </w:r>
      <w:r w:rsidRPr="007B77AC">
        <w:rPr>
          <w:highlight w:val="yellow"/>
        </w:rPr>
        <w:tab/>
        <w:t>Artwork completed and installed on site, with provision of Documentation (possibly sharing photos/videos of production) - Approval by Panel communicate</w:t>
      </w:r>
      <w:r w:rsidR="00EB7DB4" w:rsidRPr="007B77AC">
        <w:rPr>
          <w:highlight w:val="yellow"/>
        </w:rPr>
        <w:t>d</w:t>
      </w:r>
      <w:r w:rsidRPr="007B77AC">
        <w:rPr>
          <w:highlight w:val="yellow"/>
        </w:rPr>
        <w:t xml:space="preserve"> by Client’s Representative.</w:t>
      </w:r>
      <w:r w:rsidRPr="0033137A">
        <w:t xml:space="preserve"> </w:t>
      </w:r>
    </w:p>
    <w:p w14:paraId="005E0809" w14:textId="77777777" w:rsidR="008B1280" w:rsidRPr="00034753" w:rsidRDefault="000B6F18" w:rsidP="000B6F18">
      <w:pPr>
        <w:pStyle w:val="Schedule"/>
        <w:jc w:val="left"/>
      </w:pPr>
      <w:r>
        <w:lastRenderedPageBreak/>
        <w:t>4</w:t>
      </w:r>
      <w:r>
        <w:tab/>
        <w:t>S</w:t>
      </w:r>
      <w:r w:rsidR="008B1280" w:rsidRPr="00034753">
        <w:t xml:space="preserve">CHEDULE </w:t>
      </w:r>
      <w:bookmarkStart w:id="146" w:name="_NN103"/>
      <w:bookmarkEnd w:id="146"/>
    </w:p>
    <w:sectPr w:rsidR="008B1280" w:rsidRPr="00034753" w:rsidSect="00EB1AF6">
      <w:pgSz w:w="11907" w:h="16839" w:code="9"/>
      <w:pgMar w:top="1417" w:right="1417" w:bottom="1417" w:left="1417" w:header="567" w:footer="283" w:gutter="0"/>
      <w:paperSrc w:first="259" w:other="259"/>
      <w:cols w:space="720"/>
      <w:formProt w:val="0"/>
      <w:noEndnote/>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Liliane Lijn" w:date="2017-01-10T11:45:00Z" w:initials="LL">
    <w:p w14:paraId="328E97A6" w14:textId="77777777" w:rsidR="006C4996" w:rsidRDefault="006C4996">
      <w:pPr>
        <w:pStyle w:val="CommentText"/>
      </w:pPr>
      <w:r>
        <w:rPr>
          <w:rStyle w:val="CommentReference"/>
        </w:rPr>
        <w:annotationRef/>
      </w:r>
      <w:r>
        <w:t>Too short a notice 10 days would be better.</w:t>
      </w:r>
    </w:p>
  </w:comment>
  <w:comment w:id="38" w:author="Liliane Lijn" w:date="2017-01-10T11:48:00Z" w:initials="LL">
    <w:p w14:paraId="235C826A" w14:textId="77777777" w:rsidR="006C4996" w:rsidRDefault="006C4996">
      <w:pPr>
        <w:pStyle w:val="CommentText"/>
      </w:pPr>
      <w:r>
        <w:rPr>
          <w:rStyle w:val="CommentReference"/>
        </w:rPr>
        <w:annotationRef/>
      </w:r>
      <w:r>
        <w:t xml:space="preserve">That is ridiculous. </w:t>
      </w:r>
    </w:p>
  </w:comment>
  <w:comment w:id="39" w:author="Liliane Lijn" w:date="2017-01-10T11:49:00Z" w:initials="LL">
    <w:p w14:paraId="2F03DE72" w14:textId="77777777" w:rsidR="006C4996" w:rsidRDefault="006C4996">
      <w:pPr>
        <w:pStyle w:val="CommentText"/>
      </w:pPr>
      <w:r>
        <w:rPr>
          <w:rStyle w:val="CommentReference"/>
        </w:rPr>
        <w:annotationRef/>
      </w:r>
      <w:r>
        <w:t>This is tough as there may be unavoidable delays</w:t>
      </w:r>
    </w:p>
  </w:comment>
  <w:comment w:id="41" w:author="Liliane Lijn" w:date="2017-01-10T11:50:00Z" w:initials="LL">
    <w:p w14:paraId="42798F42" w14:textId="77777777" w:rsidR="006C4996" w:rsidRDefault="006C4996">
      <w:pPr>
        <w:pStyle w:val="CommentText"/>
      </w:pPr>
      <w:r>
        <w:rPr>
          <w:rStyle w:val="CommentReference"/>
        </w:rPr>
        <w:annotationRef/>
      </w:r>
      <w:r>
        <w:t>???</w:t>
      </w:r>
      <w:bookmarkStart w:id="42" w:name="_GoBack"/>
      <w:bookmarkEnd w:id="4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8E97A6" w15:done="0"/>
  <w15:commentEx w15:paraId="235C826A" w15:done="0"/>
  <w15:commentEx w15:paraId="2F03DE72" w15:done="0"/>
  <w15:commentEx w15:paraId="42798F4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E4C63" w14:textId="77777777" w:rsidR="00BD6753" w:rsidRDefault="00BD6753" w:rsidP="00587122">
      <w:r>
        <w:separator/>
      </w:r>
    </w:p>
  </w:endnote>
  <w:endnote w:type="continuationSeparator" w:id="0">
    <w:p w14:paraId="3EA92243" w14:textId="77777777" w:rsidR="00BD6753" w:rsidRDefault="00BD6753" w:rsidP="00587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Segoe UI">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6E4C6" w14:textId="77777777" w:rsidR="00E0536F" w:rsidRDefault="009152BE" w:rsidP="00602DEA">
    <w:pPr>
      <w:pStyle w:val="Footer"/>
    </w:pPr>
    <w:fldSimple w:instr=" Title \* lower \* MERGEFORMAT ">
      <w:r w:rsidR="00E0536F">
        <w:t>lds_002\2892441\3</w:t>
      </w:r>
    </w:fldSimple>
  </w:p>
  <w:p w14:paraId="6D634A55" w14:textId="77777777" w:rsidR="00E0536F" w:rsidRPr="00DC4DD6" w:rsidRDefault="00E0536F" w:rsidP="00602DEA">
    <w:pPr>
      <w:pStyle w:val="Footer"/>
    </w:pPr>
    <w:r>
      <w:fldChar w:fldCharType="begin"/>
    </w:r>
    <w:r>
      <w:instrText xml:space="preserve"> Createdate \@ "D MMMM YYYY" \* MERGEFORMAT </w:instrText>
    </w:r>
    <w:r>
      <w:fldChar w:fldCharType="separate"/>
    </w:r>
    <w:r>
      <w:t>19 February 2014</w:t>
    </w:r>
    <w:r>
      <w:fldChar w:fldCharType="end"/>
    </w:r>
    <w:r>
      <w:t xml:space="preserve"> </w:t>
    </w:r>
    <w:fldSimple w:instr=" Author \*lower \* MERGEFORMAT ">
      <w:r>
        <w:t>vickerc</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D2F69" w14:textId="77777777" w:rsidR="00E0536F" w:rsidRDefault="00E0536F">
    <w:pPr>
      <w:pStyle w:val="Footer"/>
    </w:pPr>
    <w:r>
      <w:t>AJS/Docs/Apointement of Artist v2 190214.docx</w:t>
    </w:r>
  </w:p>
  <w:p w14:paraId="030086F8" w14:textId="77777777" w:rsidR="00E0536F" w:rsidRPr="00DC4DD6" w:rsidRDefault="00E0536F" w:rsidP="00602DE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F7C60" w14:textId="77777777" w:rsidR="00E0536F" w:rsidRDefault="00E0536F" w:rsidP="005F2AD9">
    <w:pPr>
      <w:pStyle w:val="Footer"/>
      <w:pBdr>
        <w:top w:val="thinThickSmallGap" w:sz="24" w:space="1" w:color="622423" w:themeColor="accent2" w:themeShade="7F"/>
      </w:pBdr>
      <w:tabs>
        <w:tab w:val="clear" w:pos="4536"/>
        <w:tab w:val="right" w:pos="9073"/>
      </w:tabs>
      <w:rPr>
        <w:rFonts w:asciiTheme="majorHAnsi" w:hAnsiTheme="majorHAnsi"/>
      </w:rPr>
    </w:pPr>
    <w:r>
      <w:t xml:space="preserve">AJS/Docs/Appointment of Artist v2 190214.docx </w:t>
    </w:r>
    <w:r>
      <w:rPr>
        <w:rFonts w:asciiTheme="majorHAnsi" w:hAnsiTheme="majorHAnsi"/>
      </w:rPr>
      <w:tab/>
      <w:t xml:space="preserve">Page </w:t>
    </w:r>
    <w:r>
      <w:fldChar w:fldCharType="begin"/>
    </w:r>
    <w:r>
      <w:instrText xml:space="preserve"> PAGE   \* MERGEFORMAT </w:instrText>
    </w:r>
    <w:r>
      <w:fldChar w:fldCharType="separate"/>
    </w:r>
    <w:r w:rsidR="006C4996" w:rsidRPr="006C4996">
      <w:rPr>
        <w:rFonts w:asciiTheme="majorHAnsi" w:hAnsiTheme="majorHAnsi"/>
      </w:rPr>
      <w:t>4</w:t>
    </w:r>
    <w:r>
      <w:rPr>
        <w:rFonts w:asciiTheme="majorHAnsi" w:hAnsiTheme="majorHAnsi"/>
      </w:rPr>
      <w:fldChar w:fldCharType="end"/>
    </w:r>
  </w:p>
  <w:p w14:paraId="27934379" w14:textId="77777777" w:rsidR="00E0536F" w:rsidRPr="00DC4DD6" w:rsidRDefault="00E0536F" w:rsidP="00602DE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96944" w14:textId="77777777" w:rsidR="00E0536F" w:rsidRDefault="00E0536F"/>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F7C77" w14:textId="77777777" w:rsidR="00E0536F" w:rsidRDefault="00E0536F"/>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A8D21" w14:textId="77777777" w:rsidR="00E0536F" w:rsidRPr="00DC4DD6" w:rsidRDefault="00E0536F" w:rsidP="00602DEA">
    <w:pPr>
      <w:pStyle w:val="Footer"/>
    </w:pPr>
    <w:r>
      <w:t>AJS/Docs/Appointment of Artist v2 190214.docx</w:t>
    </w:r>
    <w:r>
      <w:tab/>
    </w:r>
    <w:r>
      <w:tab/>
    </w:r>
    <w:r>
      <w:tab/>
    </w:r>
    <w:r>
      <w:tab/>
    </w:r>
    <w:r>
      <w:tab/>
    </w:r>
    <w:r>
      <w:tab/>
      <w:t>page 13</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AA546" w14:textId="77777777" w:rsidR="00E0536F" w:rsidRDefault="00E0536F"/>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6C0DE" w14:textId="77777777" w:rsidR="00E0536F" w:rsidRDefault="00E0536F"/>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90B98" w14:textId="77777777" w:rsidR="00E0536F" w:rsidRDefault="00E0536F" w:rsidP="00DB7843">
    <w:pPr>
      <w:pStyle w:val="Footer"/>
      <w:pBdr>
        <w:top w:val="thinThickSmallGap" w:sz="24" w:space="1" w:color="622423" w:themeColor="accent2" w:themeShade="7F"/>
      </w:pBdr>
      <w:tabs>
        <w:tab w:val="clear" w:pos="4536"/>
        <w:tab w:val="right" w:pos="9073"/>
      </w:tabs>
      <w:rPr>
        <w:rFonts w:asciiTheme="majorHAnsi" w:hAnsiTheme="majorHAnsi"/>
      </w:rPr>
    </w:pPr>
    <w:r>
      <w:t xml:space="preserve">AJS/Docs/Appointment of Artist v2 190214.docx </w:t>
    </w:r>
    <w:r>
      <w:rPr>
        <w:rFonts w:asciiTheme="majorHAnsi" w:hAnsiTheme="majorHAnsi"/>
      </w:rPr>
      <w:tab/>
      <w:t xml:space="preserve">Page </w:t>
    </w:r>
    <w:r>
      <w:fldChar w:fldCharType="begin"/>
    </w:r>
    <w:r>
      <w:instrText xml:space="preserve"> PAGE   \* MERGEFORMAT </w:instrText>
    </w:r>
    <w:r>
      <w:fldChar w:fldCharType="separate"/>
    </w:r>
    <w:r w:rsidR="006C4996" w:rsidRPr="006C4996">
      <w:rPr>
        <w:rFonts w:asciiTheme="majorHAnsi" w:hAnsiTheme="majorHAnsi"/>
      </w:rPr>
      <w:t>16</w:t>
    </w:r>
    <w:r>
      <w:fldChar w:fldCharType="end"/>
    </w:r>
  </w:p>
  <w:p w14:paraId="550EC3CC" w14:textId="77777777" w:rsidR="00E0536F" w:rsidRPr="00DC4DD6" w:rsidRDefault="00E0536F" w:rsidP="00602D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46026" w14:textId="77777777" w:rsidR="00BD6753" w:rsidRDefault="00BD6753" w:rsidP="00587122">
      <w:r>
        <w:separator/>
      </w:r>
    </w:p>
  </w:footnote>
  <w:footnote w:type="continuationSeparator" w:id="0">
    <w:p w14:paraId="719FDE99" w14:textId="77777777" w:rsidR="00BD6753" w:rsidRDefault="00BD6753" w:rsidP="005871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A6527" w14:textId="77777777" w:rsidR="00E0536F" w:rsidRDefault="00E0536F">
    <w:pPr>
      <w:pStyle w:val="Header"/>
    </w:pPr>
    <w:r>
      <w:rPr>
        <w:lang w:val="en-US" w:eastAsia="en-US"/>
      </w:rPr>
      <w:drawing>
        <wp:anchor distT="0" distB="0" distL="114300" distR="114300" simplePos="0" relativeHeight="251657728" behindDoc="0" locked="0" layoutInCell="1" allowOverlap="1" wp14:anchorId="3210849D" wp14:editId="3EBC4EF5">
          <wp:simplePos x="0" y="0"/>
          <wp:positionH relativeFrom="page">
            <wp:posOffset>152400</wp:posOffset>
          </wp:positionH>
          <wp:positionV relativeFrom="page">
            <wp:posOffset>152400</wp:posOffset>
          </wp:positionV>
          <wp:extent cx="3329940" cy="953770"/>
          <wp:effectExtent l="0" t="0" r="3810" b="0"/>
          <wp:wrapThrough wrapText="bothSides">
            <wp:wrapPolygon edited="0">
              <wp:start x="0" y="0"/>
              <wp:lineTo x="0" y="21140"/>
              <wp:lineTo x="21501" y="21140"/>
              <wp:lineTo x="21501" y="0"/>
              <wp:lineTo x="0" y="0"/>
            </wp:wrapPolygon>
          </wp:wrapThrough>
          <wp:docPr id="1" name="FrontShe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Shee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9940" cy="95377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E4413" w14:textId="77777777" w:rsidR="00E0536F" w:rsidRDefault="00E0536F" w:rsidP="00602DEA">
    <w:pPr>
      <w:pStyle w:val="Header"/>
      <w:jc w:val="right"/>
    </w:pPr>
  </w:p>
  <w:p w14:paraId="29365AAE" w14:textId="77777777" w:rsidR="00E0536F" w:rsidRPr="00602DEA" w:rsidRDefault="00E0536F" w:rsidP="00602DEA">
    <w:pPr>
      <w:pStyle w:val="Header"/>
      <w:jc w:val="right"/>
    </w:pPr>
    <w:r>
      <w:t xml:space="preserve">Date: 9 September 2016 </w:t>
    </w:r>
    <w:bookmarkStart w:id="2" w:name="Header"/>
    <w:bookmarkEnd w:id="2"/>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EE5A8" w14:textId="77777777" w:rsidR="00E0536F" w:rsidRDefault="00E0536F">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FCB36" w14:textId="77777777" w:rsidR="00E0536F" w:rsidRDefault="00E0536F"/>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0474E" w14:textId="77777777" w:rsidR="00E0536F" w:rsidRDefault="00E0536F"/>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E11AA" w14:textId="77777777" w:rsidR="00E0536F" w:rsidRDefault="00E0536F"/>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DAC7B" w14:textId="77777777" w:rsidR="00E0536F" w:rsidRDefault="00E0536F"/>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8D344" w14:textId="77777777" w:rsidR="00E0536F" w:rsidRDefault="00E0536F"/>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AE6D0" w14:textId="77777777" w:rsidR="00E0536F" w:rsidRDefault="00E0536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8F32039E"/>
    <w:lvl w:ilvl="0">
      <w:start w:val="1"/>
      <w:numFmt w:val="decimal"/>
      <w:lvlText w:val="%1."/>
      <w:lvlJc w:val="left"/>
      <w:pPr>
        <w:tabs>
          <w:tab w:val="num" w:pos="926"/>
        </w:tabs>
        <w:ind w:left="926" w:hanging="360"/>
      </w:pPr>
      <w:rPr>
        <w:rFonts w:cs="Times New Roman"/>
      </w:rPr>
    </w:lvl>
  </w:abstractNum>
  <w:abstractNum w:abstractNumId="1">
    <w:nsid w:val="FFFFFF80"/>
    <w:multiLevelType w:val="singleLevel"/>
    <w:tmpl w:val="D800F9A6"/>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C02E14D8"/>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8C16943A"/>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C324D4A8"/>
    <w:lvl w:ilvl="0">
      <w:start w:val="1"/>
      <w:numFmt w:val="bullet"/>
      <w:lvlText w:val=""/>
      <w:lvlJc w:val="left"/>
      <w:pPr>
        <w:tabs>
          <w:tab w:val="num" w:pos="643"/>
        </w:tabs>
        <w:ind w:left="643" w:hanging="360"/>
      </w:pPr>
      <w:rPr>
        <w:rFonts w:ascii="Symbol" w:hAnsi="Symbol" w:hint="default"/>
      </w:rPr>
    </w:lvl>
  </w:abstractNum>
  <w:abstractNum w:abstractNumId="5">
    <w:nsid w:val="FFFFFF89"/>
    <w:multiLevelType w:val="singleLevel"/>
    <w:tmpl w:val="F984C88C"/>
    <w:lvl w:ilvl="0">
      <w:start w:val="1"/>
      <w:numFmt w:val="bullet"/>
      <w:lvlText w:val=""/>
      <w:lvlJc w:val="left"/>
      <w:pPr>
        <w:tabs>
          <w:tab w:val="num" w:pos="360"/>
        </w:tabs>
        <w:ind w:left="360" w:hanging="360"/>
      </w:pPr>
      <w:rPr>
        <w:rFonts w:ascii="Symbol" w:hAnsi="Symbol" w:hint="default"/>
      </w:rPr>
    </w:lvl>
  </w:abstractNum>
  <w:abstractNum w:abstractNumId="6">
    <w:nsid w:val="FFFFFFFB"/>
    <w:multiLevelType w:val="multilevel"/>
    <w:tmpl w:val="0876E7BA"/>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hint="default"/>
        <w:b w:val="0"/>
        <w:i w:val="0"/>
      </w:rPr>
    </w:lvl>
    <w:lvl w:ilvl="2">
      <w:start w:val="1"/>
      <w:numFmt w:val="decimal"/>
      <w:pStyle w:val="Heading3"/>
      <w:lvlText w:val="%1.%2.%3"/>
      <w:lvlJc w:val="left"/>
      <w:pPr>
        <w:tabs>
          <w:tab w:val="num" w:pos="1559"/>
        </w:tabs>
        <w:ind w:left="1559" w:hanging="850"/>
      </w:pPr>
      <w:rPr>
        <w:rFonts w:hint="default"/>
      </w:rPr>
    </w:lvl>
    <w:lvl w:ilvl="3">
      <w:start w:val="1"/>
      <w:numFmt w:val="upperLetter"/>
      <w:pStyle w:val="Heading4"/>
      <w:lvlText w:val="(%4)"/>
      <w:lvlJc w:val="left"/>
      <w:pPr>
        <w:tabs>
          <w:tab w:val="num" w:pos="2268"/>
        </w:tabs>
        <w:ind w:left="2268" w:hanging="709"/>
      </w:pPr>
      <w:rPr>
        <w:rFonts w:hint="default"/>
      </w:rPr>
    </w:lvl>
    <w:lvl w:ilvl="4">
      <w:start w:val="1"/>
      <w:numFmt w:val="decimal"/>
      <w:pStyle w:val="Heading5"/>
      <w:lvlText w:val="(%5)"/>
      <w:lvlJc w:val="left"/>
      <w:pPr>
        <w:tabs>
          <w:tab w:val="num" w:pos="2977"/>
        </w:tabs>
        <w:ind w:left="2977" w:hanging="709"/>
      </w:pPr>
      <w:rPr>
        <w:rFonts w:hint="default"/>
      </w:rPr>
    </w:lvl>
    <w:lvl w:ilvl="5">
      <w:start w:val="1"/>
      <w:numFmt w:val="lowerLetter"/>
      <w:pStyle w:val="Heading6"/>
      <w:lvlText w:val="(%6)"/>
      <w:lvlJc w:val="left"/>
      <w:pPr>
        <w:tabs>
          <w:tab w:val="num" w:pos="3686"/>
        </w:tabs>
        <w:ind w:left="3686" w:hanging="709"/>
      </w:pPr>
      <w:rPr>
        <w:rFonts w:hint="default"/>
      </w:rPr>
    </w:lvl>
    <w:lvl w:ilvl="6">
      <w:start w:val="1"/>
      <w:numFmt w:val="lowerRoman"/>
      <w:pStyle w:val="Heading7"/>
      <w:lvlText w:val="(%7)"/>
      <w:lvlJc w:val="left"/>
      <w:pPr>
        <w:tabs>
          <w:tab w:val="num" w:pos="4394"/>
        </w:tabs>
        <w:ind w:left="4394" w:hanging="708"/>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7">
    <w:nsid w:val="0DAC2F5D"/>
    <w:multiLevelType w:val="multilevel"/>
    <w:tmpl w:val="78862CD4"/>
    <w:name w:val="WDX-Bullet-Numbering"/>
    <w:lvl w:ilvl="0">
      <w:start w:val="1"/>
      <w:numFmt w:val="bullet"/>
      <w:lvlText w:val=""/>
      <w:lvlJc w:val="left"/>
      <w:pPr>
        <w:tabs>
          <w:tab w:val="num" w:pos="851"/>
        </w:tabs>
        <w:ind w:left="851" w:hanging="851"/>
      </w:pPr>
      <w:rPr>
        <w:rFonts w:ascii="Symbol" w:hAnsi="Symbol" w:hint="default"/>
        <w:color w:val="auto"/>
        <w:sz w:val="28"/>
      </w:rPr>
    </w:lvl>
    <w:lvl w:ilvl="1">
      <w:start w:val="1"/>
      <w:numFmt w:val="bullet"/>
      <w:lvlText w:val=""/>
      <w:lvlJc w:val="left"/>
      <w:pPr>
        <w:tabs>
          <w:tab w:val="num" w:pos="1701"/>
        </w:tabs>
        <w:ind w:left="1701" w:hanging="850"/>
      </w:pPr>
      <w:rPr>
        <w:rFonts w:ascii="Symbol" w:hAnsi="Symbol" w:hint="default"/>
        <w:color w:val="auto"/>
        <w:sz w:val="28"/>
      </w:rPr>
    </w:lvl>
    <w:lvl w:ilvl="2">
      <w:start w:val="1"/>
      <w:numFmt w:val="bullet"/>
      <w:lvlText w:val=""/>
      <w:lvlJc w:val="left"/>
      <w:pPr>
        <w:tabs>
          <w:tab w:val="num" w:pos="2835"/>
        </w:tabs>
        <w:ind w:left="2835" w:hanging="1134"/>
      </w:pPr>
      <w:rPr>
        <w:rFonts w:ascii="Symbol" w:hAnsi="Symbol" w:hint="default"/>
        <w:color w:val="auto"/>
        <w:sz w:val="28"/>
      </w:rPr>
    </w:lvl>
    <w:lvl w:ilvl="3">
      <w:start w:val="1"/>
      <w:numFmt w:val="bullet"/>
      <w:lvlText w:val=""/>
      <w:lvlJc w:val="left"/>
      <w:pPr>
        <w:tabs>
          <w:tab w:val="num" w:pos="3402"/>
        </w:tabs>
        <w:ind w:left="3402" w:hanging="567"/>
      </w:pPr>
      <w:rPr>
        <w:rFonts w:ascii="Symbol" w:hAnsi="Symbol" w:hint="default"/>
        <w:color w:val="auto"/>
        <w:sz w:val="28"/>
      </w:rPr>
    </w:lvl>
    <w:lvl w:ilvl="4">
      <w:start w:val="1"/>
      <w:numFmt w:val="none"/>
      <w:lvlText w:val="(Not Defined)"/>
      <w:lvlJc w:val="left"/>
      <w:pPr>
        <w:tabs>
          <w:tab w:val="num" w:pos="3501"/>
        </w:tabs>
        <w:ind w:left="2835" w:hanging="1134"/>
      </w:pPr>
      <w:rPr>
        <w:rFonts w:cs="Times New Roman" w:hint="default"/>
      </w:rPr>
    </w:lvl>
    <w:lvl w:ilvl="5">
      <w:start w:val="1"/>
      <w:numFmt w:val="none"/>
      <w:lvlText w:val="(Not Defined)"/>
      <w:lvlJc w:val="left"/>
      <w:pPr>
        <w:tabs>
          <w:tab w:val="num" w:pos="3240"/>
        </w:tabs>
        <w:ind w:left="2160" w:hanging="360"/>
      </w:pPr>
      <w:rPr>
        <w:rFonts w:cs="Times New Roman" w:hint="default"/>
      </w:rPr>
    </w:lvl>
    <w:lvl w:ilvl="6">
      <w:start w:val="1"/>
      <w:numFmt w:val="none"/>
      <w:lvlText w:val="%7(Not Defined)"/>
      <w:lvlJc w:val="left"/>
      <w:pPr>
        <w:tabs>
          <w:tab w:val="num" w:pos="3960"/>
        </w:tabs>
        <w:ind w:left="2520" w:hanging="360"/>
      </w:pPr>
      <w:rPr>
        <w:rFonts w:cs="Times New Roman" w:hint="default"/>
      </w:rPr>
    </w:lvl>
    <w:lvl w:ilvl="7">
      <w:start w:val="1"/>
      <w:numFmt w:val="none"/>
      <w:lvlText w:val=" (Not Defined)"/>
      <w:lvlJc w:val="left"/>
      <w:pPr>
        <w:tabs>
          <w:tab w:val="num" w:pos="3960"/>
        </w:tabs>
        <w:ind w:left="2880" w:hanging="360"/>
      </w:pPr>
      <w:rPr>
        <w:rFonts w:cs="Times New Roman" w:hint="default"/>
      </w:rPr>
    </w:lvl>
    <w:lvl w:ilvl="8">
      <w:start w:val="1"/>
      <w:numFmt w:val="none"/>
      <w:lvlText w:val=" (Not Defined)"/>
      <w:lvlJc w:val="left"/>
      <w:pPr>
        <w:tabs>
          <w:tab w:val="num" w:pos="4320"/>
        </w:tabs>
        <w:ind w:left="3240" w:hanging="360"/>
      </w:pPr>
      <w:rPr>
        <w:rFonts w:cs="Times New Roman" w:hint="default"/>
      </w:rPr>
    </w:lvl>
  </w:abstractNum>
  <w:abstractNum w:abstractNumId="8">
    <w:nsid w:val="0E0915C3"/>
    <w:multiLevelType w:val="hybridMultilevel"/>
    <w:tmpl w:val="4F12D7E8"/>
    <w:lvl w:ilvl="0" w:tplc="C142AC8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12568DC"/>
    <w:multiLevelType w:val="hybridMultilevel"/>
    <w:tmpl w:val="FF3A085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3DA5136"/>
    <w:multiLevelType w:val="hybridMultilevel"/>
    <w:tmpl w:val="83A6F738"/>
    <w:lvl w:ilvl="0" w:tplc="639A7F90">
      <w:start w:val="1"/>
      <w:numFmt w:val="bullet"/>
      <w:lvlText w:val=""/>
      <w:lvlJc w:val="left"/>
      <w:pPr>
        <w:ind w:left="662" w:hanging="331"/>
      </w:pPr>
      <w:rPr>
        <w:rFonts w:ascii="Symbol" w:hAnsi="Symbol"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11">
    <w:nsid w:val="14F9428D"/>
    <w:multiLevelType w:val="hybridMultilevel"/>
    <w:tmpl w:val="B900A994"/>
    <w:lvl w:ilvl="0" w:tplc="FCC0D75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54A5C46"/>
    <w:multiLevelType w:val="singleLevel"/>
    <w:tmpl w:val="76B20EBE"/>
    <w:lvl w:ilvl="0">
      <w:start w:val="1"/>
      <w:numFmt w:val="decimal"/>
      <w:pStyle w:val="Schedule"/>
      <w:lvlText w:val="%1"/>
      <w:lvlJc w:val="center"/>
      <w:pPr>
        <w:tabs>
          <w:tab w:val="num" w:pos="0"/>
        </w:tabs>
      </w:pPr>
      <w:rPr>
        <w:rFonts w:cs="Times New Roman" w:hint="default"/>
        <w:vanish/>
      </w:rPr>
    </w:lvl>
  </w:abstractNum>
  <w:abstractNum w:abstractNumId="13">
    <w:nsid w:val="1933730B"/>
    <w:multiLevelType w:val="singleLevel"/>
    <w:tmpl w:val="C672A406"/>
    <w:lvl w:ilvl="0">
      <w:start w:val="1"/>
      <w:numFmt w:val="decimal"/>
      <w:pStyle w:val="Parties"/>
      <w:lvlText w:val="(%1)"/>
      <w:lvlJc w:val="left"/>
      <w:pPr>
        <w:tabs>
          <w:tab w:val="num" w:pos="851"/>
        </w:tabs>
        <w:ind w:left="851" w:hanging="851"/>
      </w:pPr>
      <w:rPr>
        <w:rFonts w:cs="Times New Roman"/>
      </w:rPr>
    </w:lvl>
  </w:abstractNum>
  <w:abstractNum w:abstractNumId="14">
    <w:nsid w:val="202557C0"/>
    <w:multiLevelType w:val="multilevel"/>
    <w:tmpl w:val="29BC6B42"/>
    <w:lvl w:ilvl="0">
      <w:start w:val="1"/>
      <w:numFmt w:val="lowerLetter"/>
      <w:pStyle w:val="aBankingDefinition"/>
      <w:lvlText w:val="(%1)"/>
      <w:lvlJc w:val="left"/>
      <w:pPr>
        <w:tabs>
          <w:tab w:val="num" w:pos="1843"/>
        </w:tabs>
        <w:ind w:left="1843" w:hanging="992"/>
      </w:pPr>
      <w:rPr>
        <w:rFonts w:cs="Times New Roman" w:hint="default"/>
      </w:rPr>
    </w:lvl>
    <w:lvl w:ilvl="1">
      <w:start w:val="1"/>
      <w:numFmt w:val="lowerRoman"/>
      <w:pStyle w:val="iBankingDefinition"/>
      <w:lvlText w:val="(%2)"/>
      <w:lvlJc w:val="left"/>
      <w:pPr>
        <w:tabs>
          <w:tab w:val="num" w:pos="3119"/>
        </w:tabs>
        <w:ind w:left="3119" w:hanging="1276"/>
      </w:pPr>
      <w:rPr>
        <w:rFonts w:cs="Times New Roman" w:hint="default"/>
      </w:rPr>
    </w:lvl>
    <w:lvl w:ilvl="2">
      <w:start w:val="1"/>
      <w:numFmt w:val="lowerRoman"/>
      <w:lvlText w:val="(%3)"/>
      <w:lvlJc w:val="left"/>
      <w:pPr>
        <w:tabs>
          <w:tab w:val="num" w:pos="4253"/>
        </w:tabs>
        <w:ind w:left="4253" w:hanging="1134"/>
      </w:pPr>
      <w:rPr>
        <w:rFonts w:cs="Times New Roman" w:hint="default"/>
      </w:rPr>
    </w:lvl>
    <w:lvl w:ilvl="3">
      <w:start w:val="1"/>
      <w:numFmt w:val="lowerLetter"/>
      <w:lvlText w:val="(%4)"/>
      <w:lvlJc w:val="left"/>
      <w:pPr>
        <w:tabs>
          <w:tab w:val="num" w:pos="4253"/>
        </w:tabs>
        <w:ind w:left="4253" w:hanging="1134"/>
      </w:pPr>
      <w:rPr>
        <w:rFonts w:cs="Times New Roman" w:hint="default"/>
      </w:rPr>
    </w:lvl>
    <w:lvl w:ilvl="4">
      <w:start w:val="1"/>
      <w:numFmt w:val="none"/>
      <w:lvlText w:val=""/>
      <w:lvlJc w:val="left"/>
      <w:pPr>
        <w:tabs>
          <w:tab w:val="num" w:pos="2880"/>
        </w:tabs>
        <w:ind w:left="2232" w:hanging="792"/>
      </w:pPr>
      <w:rPr>
        <w:rFonts w:cs="Times New Roman" w:hint="default"/>
      </w:rPr>
    </w:lvl>
    <w:lvl w:ilvl="5">
      <w:start w:val="1"/>
      <w:numFmt w:val="none"/>
      <w:lvlText w:val=""/>
      <w:lvlJc w:val="left"/>
      <w:pPr>
        <w:tabs>
          <w:tab w:val="num" w:pos="3240"/>
        </w:tabs>
        <w:ind w:left="2736" w:hanging="936"/>
      </w:pPr>
      <w:rPr>
        <w:rFonts w:cs="Times New Roman" w:hint="default"/>
      </w:rPr>
    </w:lvl>
    <w:lvl w:ilvl="6">
      <w:start w:val="1"/>
      <w:numFmt w:val="none"/>
      <w:lvlText w:val=""/>
      <w:lvlJc w:val="left"/>
      <w:pPr>
        <w:tabs>
          <w:tab w:val="num" w:pos="3960"/>
        </w:tabs>
        <w:ind w:left="3240" w:hanging="1080"/>
      </w:pPr>
      <w:rPr>
        <w:rFonts w:cs="Times New Roman" w:hint="default"/>
      </w:rPr>
    </w:lvl>
    <w:lvl w:ilvl="7">
      <w:start w:val="1"/>
      <w:numFmt w:val="none"/>
      <w:lvlText w:val=""/>
      <w:lvlJc w:val="left"/>
      <w:pPr>
        <w:tabs>
          <w:tab w:val="num" w:pos="4680"/>
        </w:tabs>
        <w:ind w:left="3744" w:hanging="1224"/>
      </w:pPr>
      <w:rPr>
        <w:rFonts w:cs="Times New Roman" w:hint="default"/>
      </w:rPr>
    </w:lvl>
    <w:lvl w:ilvl="8">
      <w:start w:val="1"/>
      <w:numFmt w:val="none"/>
      <w:lvlText w:val=""/>
      <w:lvlJc w:val="left"/>
      <w:pPr>
        <w:tabs>
          <w:tab w:val="num" w:pos="5040"/>
        </w:tabs>
        <w:ind w:left="4320" w:hanging="1440"/>
      </w:pPr>
      <w:rPr>
        <w:rFonts w:cs="Times New Roman" w:hint="default"/>
      </w:rPr>
    </w:lvl>
  </w:abstractNum>
  <w:abstractNum w:abstractNumId="15">
    <w:nsid w:val="28DD645A"/>
    <w:multiLevelType w:val="hybridMultilevel"/>
    <w:tmpl w:val="A1C46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D189D"/>
    <w:multiLevelType w:val="hybridMultilevel"/>
    <w:tmpl w:val="EB523660"/>
    <w:lvl w:ilvl="0" w:tplc="C15C834A">
      <w:start w:val="1"/>
      <w:numFmt w:val="lowerLetter"/>
      <w:lvlText w:val="%1)"/>
      <w:lvlJc w:val="left"/>
      <w:pPr>
        <w:tabs>
          <w:tab w:val="num" w:pos="360"/>
        </w:tabs>
        <w:ind w:left="36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7">
    <w:nsid w:val="3757382E"/>
    <w:multiLevelType w:val="multilevel"/>
    <w:tmpl w:val="56AA0988"/>
    <w:lvl w:ilvl="0">
      <w:start w:val="1"/>
      <w:numFmt w:val="decimal"/>
      <w:pStyle w:val="Rule1"/>
      <w:lvlText w:val="Rule %1"/>
      <w:lvlJc w:val="left"/>
      <w:pPr>
        <w:tabs>
          <w:tab w:val="num" w:pos="1077"/>
        </w:tabs>
        <w:ind w:left="1077" w:hanging="1077"/>
      </w:pPr>
      <w:rPr>
        <w:rFonts w:cs="Times New Roman" w:hint="default"/>
        <w:b/>
        <w:i w:val="0"/>
      </w:rPr>
    </w:lvl>
    <w:lvl w:ilvl="1">
      <w:start w:val="1"/>
      <w:numFmt w:val="decimal"/>
      <w:pStyle w:val="Rule2"/>
      <w:lvlText w:val="%1.%2"/>
      <w:lvlJc w:val="left"/>
      <w:pPr>
        <w:tabs>
          <w:tab w:val="num" w:pos="1077"/>
        </w:tabs>
        <w:ind w:left="1077" w:hanging="1077"/>
      </w:pPr>
      <w:rPr>
        <w:rFonts w:cs="Times New Roman" w:hint="default"/>
      </w:rPr>
    </w:lvl>
    <w:lvl w:ilvl="2">
      <w:start w:val="1"/>
      <w:numFmt w:val="decimal"/>
      <w:pStyle w:val="Rule3"/>
      <w:lvlText w:val="%1.%2.%3"/>
      <w:lvlJc w:val="left"/>
      <w:pPr>
        <w:tabs>
          <w:tab w:val="num" w:pos="2211"/>
        </w:tabs>
        <w:ind w:left="2211" w:hanging="1134"/>
      </w:pPr>
      <w:rPr>
        <w:rFonts w:cs="Times New Roman" w:hint="default"/>
      </w:rPr>
    </w:lvl>
    <w:lvl w:ilvl="3">
      <w:start w:val="1"/>
      <w:numFmt w:val="decimal"/>
      <w:pStyle w:val="Rule4"/>
      <w:lvlText w:val="%1.%2.%3.%4"/>
      <w:lvlJc w:val="left"/>
      <w:pPr>
        <w:tabs>
          <w:tab w:val="num" w:pos="3686"/>
        </w:tabs>
        <w:ind w:left="3686" w:hanging="1475"/>
      </w:pPr>
      <w:rPr>
        <w:rFonts w:cs="Times New Roman" w:hint="default"/>
      </w:rPr>
    </w:lvl>
    <w:lvl w:ilvl="4">
      <w:start w:val="1"/>
      <w:numFmt w:val="decimal"/>
      <w:pStyle w:val="Rule5"/>
      <w:lvlText w:val="%1.%2.%3.%4.%5"/>
      <w:lvlJc w:val="left"/>
      <w:pPr>
        <w:tabs>
          <w:tab w:val="num" w:pos="3686"/>
        </w:tabs>
        <w:ind w:left="3686" w:hanging="1475"/>
      </w:pPr>
      <w:rPr>
        <w:rFonts w:cs="Times New Roman" w:hint="default"/>
      </w:rPr>
    </w:lvl>
    <w:lvl w:ilvl="5">
      <w:start w:val="1"/>
      <w:numFmt w:val="none"/>
      <w:lvlText w:val="(Not Defined)"/>
      <w:lvlJc w:val="left"/>
      <w:pPr>
        <w:tabs>
          <w:tab w:val="num" w:pos="1440"/>
        </w:tabs>
        <w:ind w:left="1152" w:hanging="1152"/>
      </w:pPr>
      <w:rPr>
        <w:rFonts w:cs="Times New Roman" w:hint="default"/>
      </w:rPr>
    </w:lvl>
    <w:lvl w:ilvl="6">
      <w:start w:val="1"/>
      <w:numFmt w:val="none"/>
      <w:lvlText w:val="(Not Defined)"/>
      <w:lvlJc w:val="left"/>
      <w:pPr>
        <w:tabs>
          <w:tab w:val="num" w:pos="1440"/>
        </w:tabs>
        <w:ind w:left="1296" w:hanging="1296"/>
      </w:pPr>
      <w:rPr>
        <w:rFonts w:cs="Times New Roman" w:hint="default"/>
      </w:rPr>
    </w:lvl>
    <w:lvl w:ilvl="7">
      <w:start w:val="1"/>
      <w:numFmt w:val="none"/>
      <w:lvlText w:val="(Not Defined)"/>
      <w:lvlJc w:val="left"/>
      <w:pPr>
        <w:tabs>
          <w:tab w:val="num" w:pos="1440"/>
        </w:tabs>
        <w:ind w:left="1440" w:hanging="1440"/>
      </w:pPr>
      <w:rPr>
        <w:rFonts w:cs="Times New Roman" w:hint="default"/>
      </w:rPr>
    </w:lvl>
    <w:lvl w:ilvl="8">
      <w:start w:val="1"/>
      <w:numFmt w:val="none"/>
      <w:lvlText w:val="(Not Defined)"/>
      <w:lvlJc w:val="left"/>
      <w:pPr>
        <w:tabs>
          <w:tab w:val="num" w:pos="1584"/>
        </w:tabs>
        <w:ind w:left="1584" w:hanging="1584"/>
      </w:pPr>
      <w:rPr>
        <w:rFonts w:cs="Times New Roman" w:hint="default"/>
      </w:rPr>
    </w:lvl>
  </w:abstractNum>
  <w:abstractNum w:abstractNumId="18">
    <w:nsid w:val="41121C39"/>
    <w:multiLevelType w:val="multilevel"/>
    <w:tmpl w:val="12C809D4"/>
    <w:lvl w:ilvl="0">
      <w:start w:val="1"/>
      <w:numFmt w:val="lowerLetter"/>
      <w:pStyle w:val="aDefinition"/>
      <w:lvlText w:val="(%1)"/>
      <w:lvlJc w:val="left"/>
      <w:pPr>
        <w:tabs>
          <w:tab w:val="num" w:pos="851"/>
        </w:tabs>
        <w:ind w:left="851" w:hanging="851"/>
      </w:pPr>
      <w:rPr>
        <w:rFonts w:cs="Times New Roman" w:hint="default"/>
        <w:b w:val="0"/>
        <w:i w:val="0"/>
      </w:rPr>
    </w:lvl>
    <w:lvl w:ilvl="1">
      <w:start w:val="1"/>
      <w:numFmt w:val="lowerRoman"/>
      <w:pStyle w:val="iDefinition"/>
      <w:lvlText w:val="(%2)"/>
      <w:lvlJc w:val="left"/>
      <w:pPr>
        <w:tabs>
          <w:tab w:val="num" w:pos="1843"/>
        </w:tabs>
        <w:ind w:left="1843" w:hanging="992"/>
      </w:pPr>
      <w:rPr>
        <w:rFonts w:cs="Times New Roman" w:hint="default"/>
      </w:rPr>
    </w:lvl>
    <w:lvl w:ilvl="2">
      <w:start w:val="1"/>
      <w:numFmt w:val="lowerRoman"/>
      <w:lvlText w:val="%3)"/>
      <w:lvlJc w:val="left"/>
      <w:pPr>
        <w:tabs>
          <w:tab w:val="num" w:pos="3119"/>
        </w:tabs>
        <w:ind w:left="3119" w:hanging="1276"/>
      </w:pPr>
      <w:rPr>
        <w:rFonts w:cs="Times New Roman"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nsid w:val="442200D1"/>
    <w:multiLevelType w:val="hybridMultilevel"/>
    <w:tmpl w:val="F76C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372796"/>
    <w:multiLevelType w:val="hybridMultilevel"/>
    <w:tmpl w:val="9FF04DE2"/>
    <w:lvl w:ilvl="0" w:tplc="C15C834A">
      <w:start w:val="1"/>
      <w:numFmt w:val="lowerLetter"/>
      <w:lvlText w:val="%1)"/>
      <w:lvlJc w:val="left"/>
      <w:pPr>
        <w:tabs>
          <w:tab w:val="num" w:pos="360"/>
        </w:tabs>
        <w:ind w:left="36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1">
    <w:nsid w:val="48384B8B"/>
    <w:multiLevelType w:val="hybridMultilevel"/>
    <w:tmpl w:val="B0A65C86"/>
    <w:lvl w:ilvl="0" w:tplc="08090001">
      <w:start w:val="1"/>
      <w:numFmt w:val="bullet"/>
      <w:lvlText w:val=""/>
      <w:lvlJc w:val="left"/>
      <w:pPr>
        <w:ind w:left="720" w:hanging="360"/>
      </w:pPr>
      <w:rPr>
        <w:rFonts w:ascii="Symbol" w:hAnsi="Symbol" w:hint="default"/>
      </w:rPr>
    </w:lvl>
    <w:lvl w:ilvl="1" w:tplc="B664952C">
      <w:start w:val="1"/>
      <w:numFmt w:val="bullet"/>
      <w:lvlText w:val="-"/>
      <w:lvlJc w:val="left"/>
      <w:pPr>
        <w:ind w:left="1440" w:hanging="360"/>
      </w:pPr>
      <w:rPr>
        <w:rFonts w:ascii="Calibri" w:hAnsi="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9B569BB"/>
    <w:multiLevelType w:val="hybridMultilevel"/>
    <w:tmpl w:val="CBA4CD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F8632B"/>
    <w:multiLevelType w:val="hybridMultilevel"/>
    <w:tmpl w:val="F4D402D8"/>
    <w:lvl w:ilvl="0" w:tplc="6128C2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FAF2199"/>
    <w:multiLevelType w:val="multilevel"/>
    <w:tmpl w:val="FD928160"/>
    <w:lvl w:ilvl="0">
      <w:start w:val="1"/>
      <w:numFmt w:val="decimal"/>
      <w:lvlText w:val="%1."/>
      <w:lvlJc w:val="left"/>
      <w:pPr>
        <w:tabs>
          <w:tab w:val="num" w:pos="851"/>
        </w:tabs>
        <w:ind w:left="851" w:hanging="851"/>
      </w:pPr>
      <w:rPr>
        <w:rFonts w:cs="Times New Roman" w:hint="default"/>
        <w:b w:val="0"/>
        <w:i w:val="0"/>
        <w:u w:val="none"/>
      </w:rPr>
    </w:lvl>
    <w:lvl w:ilvl="1">
      <w:start w:val="1"/>
      <w:numFmt w:val="decimal"/>
      <w:lvlText w:val="%1.%2"/>
      <w:lvlJc w:val="left"/>
      <w:pPr>
        <w:tabs>
          <w:tab w:val="num" w:pos="851"/>
        </w:tabs>
        <w:ind w:left="851" w:hanging="851"/>
      </w:pPr>
      <w:rPr>
        <w:rFonts w:cs="Times New Roman" w:hint="default"/>
        <w:b w:val="0"/>
        <w:i w:val="0"/>
        <w:u w:val="none"/>
      </w:rPr>
    </w:lvl>
    <w:lvl w:ilvl="2">
      <w:start w:val="1"/>
      <w:numFmt w:val="decimal"/>
      <w:lvlText w:val="%1.%2.%3"/>
      <w:lvlJc w:val="left"/>
      <w:pPr>
        <w:tabs>
          <w:tab w:val="num" w:pos="1843"/>
        </w:tabs>
        <w:ind w:left="1843" w:hanging="992"/>
      </w:pPr>
      <w:rPr>
        <w:rFonts w:cs="Times New Roman" w:hint="default"/>
        <w:b w:val="0"/>
        <w:i w:val="0"/>
        <w:u w:val="none"/>
      </w:rPr>
    </w:lvl>
    <w:lvl w:ilvl="3">
      <w:start w:val="1"/>
      <w:numFmt w:val="decimal"/>
      <w:lvlText w:val="%1.%2.%3.%4"/>
      <w:lvlJc w:val="left"/>
      <w:pPr>
        <w:tabs>
          <w:tab w:val="num" w:pos="3119"/>
        </w:tabs>
        <w:ind w:left="3119" w:hanging="1276"/>
      </w:pPr>
      <w:rPr>
        <w:rFonts w:cs="Times New Roman" w:hint="default"/>
        <w:b w:val="0"/>
        <w:i w:val="0"/>
        <w:u w:val="none"/>
      </w:rPr>
    </w:lvl>
    <w:lvl w:ilvl="4">
      <w:start w:val="1"/>
      <w:numFmt w:val="lowerLetter"/>
      <w:lvlText w:val="(%5)"/>
      <w:lvlJc w:val="left"/>
      <w:pPr>
        <w:tabs>
          <w:tab w:val="num" w:pos="3119"/>
        </w:tabs>
        <w:ind w:left="3119" w:hanging="1276"/>
      </w:pPr>
      <w:rPr>
        <w:rFonts w:cs="Times New Roman" w:hint="default"/>
        <w:b w:val="0"/>
        <w:i w:val="0"/>
        <w:u w:val="none"/>
      </w:rPr>
    </w:lvl>
    <w:lvl w:ilvl="5">
      <w:start w:val="1"/>
      <w:numFmt w:val="none"/>
      <w:lvlText w:val="(Not Defined)"/>
      <w:lvlJc w:val="left"/>
      <w:pPr>
        <w:tabs>
          <w:tab w:val="num" w:pos="3240"/>
        </w:tabs>
        <w:ind w:left="2736" w:hanging="936"/>
      </w:pPr>
      <w:rPr>
        <w:rFonts w:cs="Times New Roman" w:hint="default"/>
      </w:rPr>
    </w:lvl>
    <w:lvl w:ilvl="6">
      <w:start w:val="1"/>
      <w:numFmt w:val="none"/>
      <w:lvlText w:val="(Not Defined)"/>
      <w:lvlJc w:val="left"/>
      <w:pPr>
        <w:tabs>
          <w:tab w:val="num" w:pos="3600"/>
        </w:tabs>
        <w:ind w:left="3240" w:hanging="1080"/>
      </w:pPr>
      <w:rPr>
        <w:rFonts w:cs="Times New Roman" w:hint="default"/>
      </w:rPr>
    </w:lvl>
    <w:lvl w:ilvl="7">
      <w:start w:val="1"/>
      <w:numFmt w:val="none"/>
      <w:lvlText w:val="(Not Defined)"/>
      <w:lvlJc w:val="left"/>
      <w:pPr>
        <w:tabs>
          <w:tab w:val="num" w:pos="3960"/>
        </w:tabs>
        <w:ind w:left="3744" w:hanging="1224"/>
      </w:pPr>
      <w:rPr>
        <w:rFonts w:cs="Times New Roman" w:hint="default"/>
      </w:rPr>
    </w:lvl>
    <w:lvl w:ilvl="8">
      <w:start w:val="1"/>
      <w:numFmt w:val="none"/>
      <w:lvlText w:val="(Not Defined)"/>
      <w:lvlJc w:val="left"/>
      <w:pPr>
        <w:tabs>
          <w:tab w:val="num" w:pos="4320"/>
        </w:tabs>
        <w:ind w:left="4320" w:hanging="1440"/>
      </w:pPr>
      <w:rPr>
        <w:rFonts w:cs="Times New Roman" w:hint="default"/>
      </w:rPr>
    </w:lvl>
  </w:abstractNum>
  <w:abstractNum w:abstractNumId="25">
    <w:nsid w:val="56B9404D"/>
    <w:multiLevelType w:val="hybridMultilevel"/>
    <w:tmpl w:val="334EABD2"/>
    <w:lvl w:ilvl="0" w:tplc="08090001">
      <w:start w:val="1"/>
      <w:numFmt w:val="bullet"/>
      <w:lvlText w:val=""/>
      <w:lvlJc w:val="left"/>
      <w:pPr>
        <w:ind w:left="1391" w:hanging="360"/>
      </w:pPr>
      <w:rPr>
        <w:rFonts w:ascii="Symbol" w:hAnsi="Symbol" w:hint="default"/>
      </w:rPr>
    </w:lvl>
    <w:lvl w:ilvl="1" w:tplc="08090003" w:tentative="1">
      <w:start w:val="1"/>
      <w:numFmt w:val="bullet"/>
      <w:lvlText w:val="o"/>
      <w:lvlJc w:val="left"/>
      <w:pPr>
        <w:ind w:left="2111" w:hanging="360"/>
      </w:pPr>
      <w:rPr>
        <w:rFonts w:ascii="Courier New" w:hAnsi="Courier New" w:cs="Courier New" w:hint="default"/>
      </w:rPr>
    </w:lvl>
    <w:lvl w:ilvl="2" w:tplc="08090005" w:tentative="1">
      <w:start w:val="1"/>
      <w:numFmt w:val="bullet"/>
      <w:lvlText w:val=""/>
      <w:lvlJc w:val="left"/>
      <w:pPr>
        <w:ind w:left="2831" w:hanging="360"/>
      </w:pPr>
      <w:rPr>
        <w:rFonts w:ascii="Wingdings" w:hAnsi="Wingdings" w:hint="default"/>
      </w:rPr>
    </w:lvl>
    <w:lvl w:ilvl="3" w:tplc="08090001" w:tentative="1">
      <w:start w:val="1"/>
      <w:numFmt w:val="bullet"/>
      <w:lvlText w:val=""/>
      <w:lvlJc w:val="left"/>
      <w:pPr>
        <w:ind w:left="3551" w:hanging="360"/>
      </w:pPr>
      <w:rPr>
        <w:rFonts w:ascii="Symbol" w:hAnsi="Symbol" w:hint="default"/>
      </w:rPr>
    </w:lvl>
    <w:lvl w:ilvl="4" w:tplc="08090003" w:tentative="1">
      <w:start w:val="1"/>
      <w:numFmt w:val="bullet"/>
      <w:lvlText w:val="o"/>
      <w:lvlJc w:val="left"/>
      <w:pPr>
        <w:ind w:left="4271" w:hanging="360"/>
      </w:pPr>
      <w:rPr>
        <w:rFonts w:ascii="Courier New" w:hAnsi="Courier New" w:cs="Courier New" w:hint="default"/>
      </w:rPr>
    </w:lvl>
    <w:lvl w:ilvl="5" w:tplc="08090005" w:tentative="1">
      <w:start w:val="1"/>
      <w:numFmt w:val="bullet"/>
      <w:lvlText w:val=""/>
      <w:lvlJc w:val="left"/>
      <w:pPr>
        <w:ind w:left="4991" w:hanging="360"/>
      </w:pPr>
      <w:rPr>
        <w:rFonts w:ascii="Wingdings" w:hAnsi="Wingdings" w:hint="default"/>
      </w:rPr>
    </w:lvl>
    <w:lvl w:ilvl="6" w:tplc="08090001" w:tentative="1">
      <w:start w:val="1"/>
      <w:numFmt w:val="bullet"/>
      <w:lvlText w:val=""/>
      <w:lvlJc w:val="left"/>
      <w:pPr>
        <w:ind w:left="5711" w:hanging="360"/>
      </w:pPr>
      <w:rPr>
        <w:rFonts w:ascii="Symbol" w:hAnsi="Symbol" w:hint="default"/>
      </w:rPr>
    </w:lvl>
    <w:lvl w:ilvl="7" w:tplc="08090003" w:tentative="1">
      <w:start w:val="1"/>
      <w:numFmt w:val="bullet"/>
      <w:lvlText w:val="o"/>
      <w:lvlJc w:val="left"/>
      <w:pPr>
        <w:ind w:left="6431" w:hanging="360"/>
      </w:pPr>
      <w:rPr>
        <w:rFonts w:ascii="Courier New" w:hAnsi="Courier New" w:cs="Courier New" w:hint="default"/>
      </w:rPr>
    </w:lvl>
    <w:lvl w:ilvl="8" w:tplc="08090005" w:tentative="1">
      <w:start w:val="1"/>
      <w:numFmt w:val="bullet"/>
      <w:lvlText w:val=""/>
      <w:lvlJc w:val="left"/>
      <w:pPr>
        <w:ind w:left="7151" w:hanging="360"/>
      </w:pPr>
      <w:rPr>
        <w:rFonts w:ascii="Wingdings" w:hAnsi="Wingdings" w:hint="default"/>
      </w:rPr>
    </w:lvl>
  </w:abstractNum>
  <w:abstractNum w:abstractNumId="26">
    <w:nsid w:val="60B5478B"/>
    <w:multiLevelType w:val="hybridMultilevel"/>
    <w:tmpl w:val="EDB4BA3C"/>
    <w:lvl w:ilvl="0" w:tplc="C15C834A">
      <w:start w:val="1"/>
      <w:numFmt w:val="lowerLetter"/>
      <w:lvlText w:val="%1)"/>
      <w:lvlJc w:val="left"/>
      <w:pPr>
        <w:tabs>
          <w:tab w:val="num" w:pos="360"/>
        </w:tabs>
        <w:ind w:left="36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7">
    <w:nsid w:val="61BC3B1D"/>
    <w:multiLevelType w:val="hybridMultilevel"/>
    <w:tmpl w:val="E70A0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2787184"/>
    <w:multiLevelType w:val="multilevel"/>
    <w:tmpl w:val="052A6642"/>
    <w:lvl w:ilvl="0">
      <w:start w:val="1"/>
      <w:numFmt w:val="decimal"/>
      <w:pStyle w:val="Level1"/>
      <w:lvlText w:val="%1."/>
      <w:lvlJc w:val="left"/>
      <w:pPr>
        <w:tabs>
          <w:tab w:val="num" w:pos="851"/>
        </w:tabs>
        <w:ind w:left="851" w:hanging="851"/>
      </w:pPr>
      <w:rPr>
        <w:rFonts w:cs="Times New Roman" w:hint="default"/>
        <w:b w:val="0"/>
        <w:i w:val="0"/>
        <w:u w:val="none"/>
      </w:rPr>
    </w:lvl>
    <w:lvl w:ilvl="1">
      <w:start w:val="1"/>
      <w:numFmt w:val="decimal"/>
      <w:pStyle w:val="Level2"/>
      <w:lvlText w:val="%1.%2"/>
      <w:lvlJc w:val="left"/>
      <w:pPr>
        <w:tabs>
          <w:tab w:val="num" w:pos="851"/>
        </w:tabs>
        <w:ind w:left="851" w:hanging="851"/>
      </w:pPr>
      <w:rPr>
        <w:rFonts w:cs="Times New Roman" w:hint="default"/>
        <w:b w:val="0"/>
        <w:i w:val="0"/>
        <w:u w:val="none"/>
      </w:rPr>
    </w:lvl>
    <w:lvl w:ilvl="2">
      <w:start w:val="1"/>
      <w:numFmt w:val="decimal"/>
      <w:pStyle w:val="Level3"/>
      <w:lvlText w:val="%1.%2.%3"/>
      <w:lvlJc w:val="left"/>
      <w:pPr>
        <w:tabs>
          <w:tab w:val="num" w:pos="1843"/>
        </w:tabs>
        <w:ind w:left="1843" w:hanging="992"/>
      </w:pPr>
      <w:rPr>
        <w:rFonts w:cs="Times New Roman" w:hint="default"/>
        <w:b w:val="0"/>
        <w:i w:val="0"/>
        <w:u w:val="none"/>
      </w:rPr>
    </w:lvl>
    <w:lvl w:ilvl="3">
      <w:start w:val="1"/>
      <w:numFmt w:val="decimal"/>
      <w:pStyle w:val="Level4"/>
      <w:lvlText w:val="%1.%2.%3.%4"/>
      <w:lvlJc w:val="left"/>
      <w:pPr>
        <w:tabs>
          <w:tab w:val="num" w:pos="3119"/>
        </w:tabs>
        <w:ind w:left="3119" w:hanging="1276"/>
      </w:pPr>
      <w:rPr>
        <w:rFonts w:cs="Times New Roman" w:hint="default"/>
        <w:b w:val="0"/>
        <w:i w:val="0"/>
        <w:u w:val="none"/>
      </w:rPr>
    </w:lvl>
    <w:lvl w:ilvl="4">
      <w:start w:val="1"/>
      <w:numFmt w:val="lowerLetter"/>
      <w:pStyle w:val="Level5"/>
      <w:lvlText w:val="(%5)"/>
      <w:lvlJc w:val="left"/>
      <w:pPr>
        <w:tabs>
          <w:tab w:val="num" w:pos="3119"/>
        </w:tabs>
        <w:ind w:left="3119" w:hanging="1276"/>
      </w:pPr>
      <w:rPr>
        <w:rFonts w:cs="Times New Roman" w:hint="default"/>
        <w:b w:val="0"/>
        <w:i w:val="0"/>
        <w:u w:val="none"/>
      </w:rPr>
    </w:lvl>
    <w:lvl w:ilvl="5">
      <w:start w:val="1"/>
      <w:numFmt w:val="none"/>
      <w:lvlText w:val="(Not Defined)"/>
      <w:lvlJc w:val="left"/>
      <w:pPr>
        <w:tabs>
          <w:tab w:val="num" w:pos="3240"/>
        </w:tabs>
        <w:ind w:left="2736" w:hanging="936"/>
      </w:pPr>
      <w:rPr>
        <w:rFonts w:cs="Times New Roman" w:hint="default"/>
      </w:rPr>
    </w:lvl>
    <w:lvl w:ilvl="6">
      <w:start w:val="1"/>
      <w:numFmt w:val="none"/>
      <w:lvlText w:val="(Not Defined)"/>
      <w:lvlJc w:val="left"/>
      <w:pPr>
        <w:tabs>
          <w:tab w:val="num" w:pos="3600"/>
        </w:tabs>
        <w:ind w:left="3240" w:hanging="1080"/>
      </w:pPr>
      <w:rPr>
        <w:rFonts w:cs="Times New Roman" w:hint="default"/>
      </w:rPr>
    </w:lvl>
    <w:lvl w:ilvl="7">
      <w:start w:val="1"/>
      <w:numFmt w:val="none"/>
      <w:lvlText w:val="(Not Defined)"/>
      <w:lvlJc w:val="left"/>
      <w:pPr>
        <w:tabs>
          <w:tab w:val="num" w:pos="3960"/>
        </w:tabs>
        <w:ind w:left="3744" w:hanging="1224"/>
      </w:pPr>
      <w:rPr>
        <w:rFonts w:cs="Times New Roman" w:hint="default"/>
      </w:rPr>
    </w:lvl>
    <w:lvl w:ilvl="8">
      <w:start w:val="1"/>
      <w:numFmt w:val="none"/>
      <w:lvlText w:val="(Not Defined)"/>
      <w:lvlJc w:val="left"/>
      <w:pPr>
        <w:tabs>
          <w:tab w:val="num" w:pos="4320"/>
        </w:tabs>
        <w:ind w:left="4320" w:hanging="1440"/>
      </w:pPr>
      <w:rPr>
        <w:rFonts w:cs="Times New Roman" w:hint="default"/>
      </w:rPr>
    </w:lvl>
  </w:abstractNum>
  <w:abstractNum w:abstractNumId="29">
    <w:nsid w:val="63270F99"/>
    <w:multiLevelType w:val="multilevel"/>
    <w:tmpl w:val="471A0B86"/>
    <w:lvl w:ilvl="0">
      <w:start w:val="1"/>
      <w:numFmt w:val="bullet"/>
      <w:pStyle w:val="Bullet1"/>
      <w:lvlText w:val=""/>
      <w:lvlJc w:val="left"/>
      <w:pPr>
        <w:tabs>
          <w:tab w:val="num" w:pos="851"/>
        </w:tabs>
        <w:ind w:left="851" w:hanging="851"/>
      </w:pPr>
      <w:rPr>
        <w:rFonts w:ascii="Symbol" w:hAnsi="Symbol" w:hint="default"/>
        <w:b w:val="0"/>
        <w:i w:val="0"/>
        <w:u w:val="none"/>
      </w:rPr>
    </w:lvl>
    <w:lvl w:ilvl="1">
      <w:start w:val="1"/>
      <w:numFmt w:val="bullet"/>
      <w:pStyle w:val="Bullet2"/>
      <w:lvlText w:val=""/>
      <w:lvlJc w:val="left"/>
      <w:pPr>
        <w:tabs>
          <w:tab w:val="num" w:pos="1843"/>
        </w:tabs>
        <w:ind w:left="1843" w:hanging="992"/>
      </w:pPr>
      <w:rPr>
        <w:rFonts w:ascii="Symbol" w:hAnsi="Symbol" w:hint="default"/>
        <w:b w:val="0"/>
        <w:i w:val="0"/>
        <w:u w:val="none"/>
      </w:rPr>
    </w:lvl>
    <w:lvl w:ilvl="2">
      <w:start w:val="1"/>
      <w:numFmt w:val="bullet"/>
      <w:pStyle w:val="Bullet3"/>
      <w:lvlText w:val=""/>
      <w:lvlJc w:val="left"/>
      <w:pPr>
        <w:tabs>
          <w:tab w:val="num" w:pos="3119"/>
        </w:tabs>
        <w:ind w:left="3119" w:hanging="1276"/>
      </w:pPr>
      <w:rPr>
        <w:rFonts w:ascii="Symbol" w:hAnsi="Symbol" w:hint="default"/>
        <w:b w:val="0"/>
        <w:i w:val="0"/>
        <w:u w:val="none"/>
      </w:rPr>
    </w:lvl>
    <w:lvl w:ilvl="3">
      <w:start w:val="1"/>
      <w:numFmt w:val="lowerLetter"/>
      <w:isLgl/>
      <w:lvlText w:val="%1(Not Defined)"/>
      <w:lvlJc w:val="left"/>
      <w:pPr>
        <w:tabs>
          <w:tab w:val="num" w:pos="4505"/>
        </w:tabs>
        <w:ind w:left="4122" w:hanging="1417"/>
      </w:pPr>
      <w:rPr>
        <w:rFonts w:cs="Times New Roman" w:hint="default"/>
        <w:b w:val="0"/>
        <w:i w:val="0"/>
        <w:u w:val="none"/>
      </w:rPr>
    </w:lvl>
    <w:lvl w:ilvl="4">
      <w:start w:val="1"/>
      <w:numFmt w:val="none"/>
      <w:lvlText w:val="(Not Defined)"/>
      <w:lvlJc w:val="left"/>
      <w:pPr>
        <w:tabs>
          <w:tab w:val="num" w:pos="5562"/>
        </w:tabs>
        <w:ind w:left="4689" w:hanging="567"/>
      </w:pPr>
      <w:rPr>
        <w:rFonts w:cs="Times New Roman" w:hint="default"/>
        <w:b w:val="0"/>
        <w:i w:val="0"/>
        <w:u w:val="none"/>
      </w:rPr>
    </w:lvl>
    <w:lvl w:ilvl="5">
      <w:start w:val="1"/>
      <w:numFmt w:val="none"/>
      <w:lvlText w:val="(Not Defined)"/>
      <w:lvlJc w:val="left"/>
      <w:pPr>
        <w:tabs>
          <w:tab w:val="num" w:pos="6129"/>
        </w:tabs>
        <w:ind w:left="5256" w:hanging="567"/>
      </w:pPr>
      <w:rPr>
        <w:rFonts w:cs="Times New Roman" w:hint="default"/>
        <w:b w:val="0"/>
        <w:i w:val="0"/>
      </w:rPr>
    </w:lvl>
    <w:lvl w:ilvl="6">
      <w:start w:val="1"/>
      <w:numFmt w:val="none"/>
      <w:lvlText w:val="(Not Defined)"/>
      <w:lvlJc w:val="left"/>
      <w:pPr>
        <w:tabs>
          <w:tab w:val="num" w:pos="4320"/>
        </w:tabs>
        <w:ind w:left="3960" w:hanging="1080"/>
      </w:pPr>
      <w:rPr>
        <w:rFonts w:cs="Times New Roman" w:hint="default"/>
        <w:b w:val="0"/>
        <w:i w:val="0"/>
      </w:rPr>
    </w:lvl>
    <w:lvl w:ilvl="7">
      <w:start w:val="1"/>
      <w:numFmt w:val="none"/>
      <w:lvlText w:val="(Not Defined)"/>
      <w:lvlJc w:val="left"/>
      <w:pPr>
        <w:tabs>
          <w:tab w:val="num" w:pos="4680"/>
        </w:tabs>
        <w:ind w:left="4464" w:hanging="1224"/>
      </w:pPr>
      <w:rPr>
        <w:rFonts w:cs="Times New Roman" w:hint="default"/>
        <w:b w:val="0"/>
        <w:i w:val="0"/>
      </w:rPr>
    </w:lvl>
    <w:lvl w:ilvl="8">
      <w:start w:val="1"/>
      <w:numFmt w:val="none"/>
      <w:lvlText w:val="(Not Defined)"/>
      <w:lvlJc w:val="left"/>
      <w:pPr>
        <w:tabs>
          <w:tab w:val="num" w:pos="5040"/>
        </w:tabs>
        <w:ind w:left="5040" w:hanging="1440"/>
      </w:pPr>
      <w:rPr>
        <w:rFonts w:cs="Times New Roman" w:hint="default"/>
        <w:b w:val="0"/>
        <w:i w:val="0"/>
      </w:rPr>
    </w:lvl>
  </w:abstractNum>
  <w:abstractNum w:abstractNumId="30">
    <w:nsid w:val="64C11B92"/>
    <w:multiLevelType w:val="hybridMultilevel"/>
    <w:tmpl w:val="B924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186D3D"/>
    <w:multiLevelType w:val="hybridMultilevel"/>
    <w:tmpl w:val="FC62DD56"/>
    <w:lvl w:ilvl="0" w:tplc="C15C834A">
      <w:start w:val="1"/>
      <w:numFmt w:val="lowerLetter"/>
      <w:lvlText w:val="%1)"/>
      <w:lvlJc w:val="left"/>
      <w:pPr>
        <w:tabs>
          <w:tab w:val="num" w:pos="360"/>
        </w:tabs>
        <w:ind w:left="36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2">
    <w:nsid w:val="681B1D93"/>
    <w:multiLevelType w:val="multilevel"/>
    <w:tmpl w:val="41A0EA4C"/>
    <w:lvl w:ilvl="0">
      <w:start w:val="1"/>
      <w:numFmt w:val="decimal"/>
      <w:isLgl/>
      <w:lvlText w:val="Rule %1"/>
      <w:lvlJc w:val="left"/>
      <w:pPr>
        <w:tabs>
          <w:tab w:val="num" w:pos="907"/>
        </w:tabs>
        <w:ind w:left="907" w:hanging="907"/>
      </w:pPr>
      <w:rPr>
        <w:rFonts w:cs="Times New Roman"/>
        <w:b/>
        <w:i w:val="0"/>
        <w:u w:val="none"/>
      </w:rPr>
    </w:lvl>
    <w:lvl w:ilvl="1">
      <w:start w:val="1"/>
      <w:numFmt w:val="decimal"/>
      <w:isLgl/>
      <w:lvlText w:val="%1.%2"/>
      <w:lvlJc w:val="left"/>
      <w:pPr>
        <w:tabs>
          <w:tab w:val="num" w:pos="907"/>
        </w:tabs>
        <w:ind w:left="907" w:hanging="907"/>
      </w:pPr>
      <w:rPr>
        <w:rFonts w:cs="Times New Roman"/>
        <w:u w:val="none"/>
      </w:rPr>
    </w:lvl>
    <w:lvl w:ilvl="2">
      <w:start w:val="1"/>
      <w:numFmt w:val="decimal"/>
      <w:isLgl/>
      <w:lvlText w:val="%1.%2.%3"/>
      <w:lvlJc w:val="left"/>
      <w:pPr>
        <w:tabs>
          <w:tab w:val="num" w:pos="1627"/>
        </w:tabs>
        <w:ind w:left="1627" w:hanging="720"/>
      </w:pPr>
      <w:rPr>
        <w:rFonts w:cs="Times New Roman"/>
      </w:rPr>
    </w:lvl>
    <w:lvl w:ilvl="3">
      <w:start w:val="1"/>
      <w:numFmt w:val="decimal"/>
      <w:isLgl/>
      <w:lvlText w:val="%1.%2.%3.%4"/>
      <w:lvlJc w:val="left"/>
      <w:pPr>
        <w:tabs>
          <w:tab w:val="num" w:pos="2880"/>
        </w:tabs>
        <w:ind w:left="2880" w:hanging="1080"/>
      </w:pPr>
      <w:rPr>
        <w:rFonts w:cs="Times New Roman"/>
      </w:rPr>
    </w:lvl>
    <w:lvl w:ilvl="4">
      <w:start w:val="1"/>
      <w:numFmt w:val="lowerLetter"/>
      <w:isLgl/>
      <w:lvlText w:val="%1.%2.%3.%4.%5"/>
      <w:lvlJc w:val="left"/>
      <w:pPr>
        <w:tabs>
          <w:tab w:val="num" w:pos="3816"/>
        </w:tabs>
        <w:ind w:left="3816" w:hanging="1210"/>
      </w:pPr>
      <w:rPr>
        <w:rFonts w:ascii="Times New Roman" w:hAnsi="Times New Roman" w:cs="Times New Roman" w:hint="default"/>
        <w:b w:val="0"/>
        <w:i w:val="0"/>
        <w:sz w:val="24"/>
      </w:rPr>
    </w:lvl>
    <w:lvl w:ilvl="5">
      <w:start w:val="1"/>
      <w:numFmt w:val="lowerRoman"/>
      <w:pStyle w:val="Rule6"/>
      <w:lvlText w:val="(%6)"/>
      <w:lvlJc w:val="left"/>
      <w:pPr>
        <w:tabs>
          <w:tab w:val="num" w:pos="4536"/>
        </w:tabs>
        <w:ind w:left="4320" w:hanging="504"/>
      </w:pPr>
      <w:rPr>
        <w:rFonts w:cs="Times New Roman"/>
      </w:rPr>
    </w:lvl>
    <w:lvl w:ilvl="6">
      <w:start w:val="1"/>
      <w:numFmt w:val="decimal"/>
      <w:lvlText w:val="%7)"/>
      <w:lvlJc w:val="left"/>
      <w:pPr>
        <w:tabs>
          <w:tab w:val="num" w:pos="6120"/>
        </w:tabs>
        <w:ind w:left="612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3">
    <w:nsid w:val="6CBF3240"/>
    <w:multiLevelType w:val="multilevel"/>
    <w:tmpl w:val="08090027"/>
    <w:lvl w:ilvl="0">
      <w:start w:val="1"/>
      <w:numFmt w:val="upperRoman"/>
      <w:lvlText w:val="%1."/>
      <w:lvlJc w:val="left"/>
      <w:pPr>
        <w:tabs>
          <w:tab w:val="num" w:pos="360"/>
        </w:tabs>
      </w:pPr>
      <w:rPr>
        <w:rFonts w:cs="Times New Roman"/>
      </w:rPr>
    </w:lvl>
    <w:lvl w:ilvl="1">
      <w:start w:val="1"/>
      <w:numFmt w:val="upperLetter"/>
      <w:lvlText w:val="%2."/>
      <w:lvlJc w:val="left"/>
      <w:pPr>
        <w:tabs>
          <w:tab w:val="num" w:pos="1080"/>
        </w:tabs>
        <w:ind w:left="72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4">
    <w:nsid w:val="770A19AA"/>
    <w:multiLevelType w:val="hybridMultilevel"/>
    <w:tmpl w:val="78E8E13A"/>
    <w:lvl w:ilvl="0" w:tplc="639A7F90">
      <w:start w:val="1"/>
      <w:numFmt w:val="bullet"/>
      <w:lvlText w:val=""/>
      <w:lvlJc w:val="left"/>
      <w:pPr>
        <w:ind w:left="691" w:hanging="331"/>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9D52736"/>
    <w:multiLevelType w:val="hybridMultilevel"/>
    <w:tmpl w:val="1F1A9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B9D102E"/>
    <w:multiLevelType w:val="singleLevel"/>
    <w:tmpl w:val="0DD0592C"/>
    <w:lvl w:ilvl="0">
      <w:start w:val="1"/>
      <w:numFmt w:val="upperLetter"/>
      <w:pStyle w:val="Background"/>
      <w:lvlText w:val="(%1)"/>
      <w:lvlJc w:val="left"/>
      <w:pPr>
        <w:tabs>
          <w:tab w:val="num" w:pos="851"/>
        </w:tabs>
        <w:ind w:left="851" w:hanging="851"/>
      </w:pPr>
      <w:rPr>
        <w:rFonts w:cs="Times New Roman"/>
      </w:rPr>
    </w:lvl>
  </w:abstractNum>
  <w:num w:numId="1">
    <w:abstractNumId w:val="5"/>
  </w:num>
  <w:num w:numId="2">
    <w:abstractNumId w:val="4"/>
  </w:num>
  <w:num w:numId="3">
    <w:abstractNumId w:val="3"/>
  </w:num>
  <w:num w:numId="4">
    <w:abstractNumId w:val="2"/>
  </w:num>
  <w:num w:numId="5">
    <w:abstractNumId w:val="1"/>
  </w:num>
  <w:num w:numId="6">
    <w:abstractNumId w:val="28"/>
  </w:num>
  <w:num w:numId="7">
    <w:abstractNumId w:val="18"/>
  </w:num>
  <w:num w:numId="8">
    <w:abstractNumId w:val="12"/>
  </w:num>
  <w:num w:numId="9">
    <w:abstractNumId w:val="13"/>
  </w:num>
  <w:num w:numId="10">
    <w:abstractNumId w:val="36"/>
  </w:num>
  <w:num w:numId="11">
    <w:abstractNumId w:val="29"/>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33"/>
  </w:num>
  <w:num w:numId="15">
    <w:abstractNumId w:val="13"/>
    <w:lvlOverride w:ilvl="0">
      <w:startOverride w:val="1"/>
    </w:lvlOverride>
  </w:num>
  <w:num w:numId="16">
    <w:abstractNumId w:val="26"/>
  </w:num>
  <w:num w:numId="17">
    <w:abstractNumId w:val="16"/>
  </w:num>
  <w:num w:numId="18">
    <w:abstractNumId w:val="32"/>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20"/>
  </w:num>
  <w:num w:numId="25">
    <w:abstractNumId w:val="14"/>
  </w:num>
  <w:num w:numId="26">
    <w:abstractNumId w:val="0"/>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11"/>
  </w:num>
  <w:num w:numId="30">
    <w:abstractNumId w:val="35"/>
  </w:num>
  <w:num w:numId="31">
    <w:abstractNumId w:val="23"/>
  </w:num>
  <w:num w:numId="32">
    <w:abstractNumId w:val="21"/>
  </w:num>
  <w:num w:numId="33">
    <w:abstractNumId w:val="6"/>
  </w:num>
  <w:num w:numId="34">
    <w:abstractNumId w:val="25"/>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22"/>
  </w:num>
  <w:num w:numId="38">
    <w:abstractNumId w:val="9"/>
  </w:num>
  <w:num w:numId="39">
    <w:abstractNumId w:val="30"/>
  </w:num>
  <w:num w:numId="40">
    <w:abstractNumId w:val="10"/>
  </w:num>
  <w:num w:numId="41">
    <w:abstractNumId w:val="34"/>
  </w:num>
  <w:num w:numId="42">
    <w:abstractNumId w:val="19"/>
  </w:num>
  <w:num w:numId="43">
    <w:abstractNumId w:val="8"/>
  </w:num>
  <w:num w:numId="44">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liane Lijn">
    <w15:presenceInfo w15:providerId="Windows Live" w15:userId="de509a6f349243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kLevel3" w:val="False"/>
    <w:docVar w:name="ChkSched" w:val="True"/>
    <w:docVar w:name="NextRef" w:val=" 105"/>
  </w:docVars>
  <w:rsids>
    <w:rsidRoot w:val="001554E4"/>
    <w:rsid w:val="00006473"/>
    <w:rsid w:val="000079C2"/>
    <w:rsid w:val="00011F85"/>
    <w:rsid w:val="00013253"/>
    <w:rsid w:val="000137EF"/>
    <w:rsid w:val="00013900"/>
    <w:rsid w:val="000147A4"/>
    <w:rsid w:val="0001547C"/>
    <w:rsid w:val="00021F28"/>
    <w:rsid w:val="00025955"/>
    <w:rsid w:val="0002684F"/>
    <w:rsid w:val="00034020"/>
    <w:rsid w:val="00034753"/>
    <w:rsid w:val="00035120"/>
    <w:rsid w:val="00042A04"/>
    <w:rsid w:val="00043DDB"/>
    <w:rsid w:val="00045F62"/>
    <w:rsid w:val="0005471C"/>
    <w:rsid w:val="00064AF2"/>
    <w:rsid w:val="000757E4"/>
    <w:rsid w:val="00075C34"/>
    <w:rsid w:val="00076A8D"/>
    <w:rsid w:val="00080919"/>
    <w:rsid w:val="00084A54"/>
    <w:rsid w:val="000877E6"/>
    <w:rsid w:val="0009057B"/>
    <w:rsid w:val="00093D6E"/>
    <w:rsid w:val="00095A59"/>
    <w:rsid w:val="000A1F54"/>
    <w:rsid w:val="000A5810"/>
    <w:rsid w:val="000B06CC"/>
    <w:rsid w:val="000B1051"/>
    <w:rsid w:val="000B251C"/>
    <w:rsid w:val="000B2897"/>
    <w:rsid w:val="000B6F18"/>
    <w:rsid w:val="000B714D"/>
    <w:rsid w:val="000C5D9C"/>
    <w:rsid w:val="000C684F"/>
    <w:rsid w:val="000C76B5"/>
    <w:rsid w:val="000E0C83"/>
    <w:rsid w:val="000F02D5"/>
    <w:rsid w:val="000F57E9"/>
    <w:rsid w:val="000F63D5"/>
    <w:rsid w:val="000F7D5B"/>
    <w:rsid w:val="00101CFC"/>
    <w:rsid w:val="0010318C"/>
    <w:rsid w:val="001046A4"/>
    <w:rsid w:val="00105470"/>
    <w:rsid w:val="00105A0B"/>
    <w:rsid w:val="00115E39"/>
    <w:rsid w:val="00121989"/>
    <w:rsid w:val="00123387"/>
    <w:rsid w:val="00123AB2"/>
    <w:rsid w:val="001329F3"/>
    <w:rsid w:val="00133958"/>
    <w:rsid w:val="00134AF6"/>
    <w:rsid w:val="00135538"/>
    <w:rsid w:val="00136C6C"/>
    <w:rsid w:val="00141573"/>
    <w:rsid w:val="00142564"/>
    <w:rsid w:val="00151F5D"/>
    <w:rsid w:val="00154114"/>
    <w:rsid w:val="001554E4"/>
    <w:rsid w:val="001638C8"/>
    <w:rsid w:val="00163EBC"/>
    <w:rsid w:val="00170338"/>
    <w:rsid w:val="00170798"/>
    <w:rsid w:val="001744CE"/>
    <w:rsid w:val="001754D4"/>
    <w:rsid w:val="00181772"/>
    <w:rsid w:val="001822E7"/>
    <w:rsid w:val="0019027C"/>
    <w:rsid w:val="00191AAB"/>
    <w:rsid w:val="001965F0"/>
    <w:rsid w:val="00197564"/>
    <w:rsid w:val="00197E53"/>
    <w:rsid w:val="001A062F"/>
    <w:rsid w:val="001A1D91"/>
    <w:rsid w:val="001A3067"/>
    <w:rsid w:val="001A6D6E"/>
    <w:rsid w:val="001B267A"/>
    <w:rsid w:val="001B50D8"/>
    <w:rsid w:val="001C012E"/>
    <w:rsid w:val="001C0738"/>
    <w:rsid w:val="001C1741"/>
    <w:rsid w:val="001C1EF8"/>
    <w:rsid w:val="001D0288"/>
    <w:rsid w:val="001D18B5"/>
    <w:rsid w:val="001D1E19"/>
    <w:rsid w:val="001D5761"/>
    <w:rsid w:val="001D6C78"/>
    <w:rsid w:val="001E29B0"/>
    <w:rsid w:val="001E6BC2"/>
    <w:rsid w:val="00201F77"/>
    <w:rsid w:val="00203B66"/>
    <w:rsid w:val="002055F2"/>
    <w:rsid w:val="00211486"/>
    <w:rsid w:val="00211C8A"/>
    <w:rsid w:val="0021319F"/>
    <w:rsid w:val="002134D3"/>
    <w:rsid w:val="00216065"/>
    <w:rsid w:val="00217E44"/>
    <w:rsid w:val="0022276A"/>
    <w:rsid w:val="00225960"/>
    <w:rsid w:val="00233B66"/>
    <w:rsid w:val="00236067"/>
    <w:rsid w:val="00242BCA"/>
    <w:rsid w:val="00243D8D"/>
    <w:rsid w:val="00246B62"/>
    <w:rsid w:val="00253B22"/>
    <w:rsid w:val="002628B7"/>
    <w:rsid w:val="002628F5"/>
    <w:rsid w:val="00265572"/>
    <w:rsid w:val="00266CEB"/>
    <w:rsid w:val="00272294"/>
    <w:rsid w:val="00272B51"/>
    <w:rsid w:val="00274029"/>
    <w:rsid w:val="00275F28"/>
    <w:rsid w:val="00290E49"/>
    <w:rsid w:val="002933F4"/>
    <w:rsid w:val="00296643"/>
    <w:rsid w:val="002A0AA8"/>
    <w:rsid w:val="002A40EB"/>
    <w:rsid w:val="002A4AB9"/>
    <w:rsid w:val="002B362C"/>
    <w:rsid w:val="002B64A9"/>
    <w:rsid w:val="002D08F9"/>
    <w:rsid w:val="002D7B96"/>
    <w:rsid w:val="002E1DFB"/>
    <w:rsid w:val="002E564C"/>
    <w:rsid w:val="002E6B9D"/>
    <w:rsid w:val="002F214A"/>
    <w:rsid w:val="002F2A4D"/>
    <w:rsid w:val="002F5885"/>
    <w:rsid w:val="00304580"/>
    <w:rsid w:val="00304BCE"/>
    <w:rsid w:val="00311D61"/>
    <w:rsid w:val="00312F10"/>
    <w:rsid w:val="003146E8"/>
    <w:rsid w:val="00314C75"/>
    <w:rsid w:val="00320AE9"/>
    <w:rsid w:val="003216A3"/>
    <w:rsid w:val="0032287F"/>
    <w:rsid w:val="00326ECC"/>
    <w:rsid w:val="0033137A"/>
    <w:rsid w:val="0033220C"/>
    <w:rsid w:val="003348BC"/>
    <w:rsid w:val="00335403"/>
    <w:rsid w:val="00335F1F"/>
    <w:rsid w:val="00341D80"/>
    <w:rsid w:val="00354CCB"/>
    <w:rsid w:val="003603AB"/>
    <w:rsid w:val="00366CB2"/>
    <w:rsid w:val="003679AC"/>
    <w:rsid w:val="00367E69"/>
    <w:rsid w:val="00372B29"/>
    <w:rsid w:val="00373467"/>
    <w:rsid w:val="00375669"/>
    <w:rsid w:val="00385117"/>
    <w:rsid w:val="00392D37"/>
    <w:rsid w:val="003B04AB"/>
    <w:rsid w:val="003B157D"/>
    <w:rsid w:val="003B2CEC"/>
    <w:rsid w:val="003B3C60"/>
    <w:rsid w:val="003C302D"/>
    <w:rsid w:val="003C33D5"/>
    <w:rsid w:val="003C34D9"/>
    <w:rsid w:val="003D1C6D"/>
    <w:rsid w:val="003D2870"/>
    <w:rsid w:val="003D29C8"/>
    <w:rsid w:val="003D2C06"/>
    <w:rsid w:val="003D644C"/>
    <w:rsid w:val="003E550A"/>
    <w:rsid w:val="003F4238"/>
    <w:rsid w:val="003F4F06"/>
    <w:rsid w:val="00401471"/>
    <w:rsid w:val="004031CE"/>
    <w:rsid w:val="004057E5"/>
    <w:rsid w:val="004136A2"/>
    <w:rsid w:val="00417402"/>
    <w:rsid w:val="00430F3D"/>
    <w:rsid w:val="0043672D"/>
    <w:rsid w:val="00441C74"/>
    <w:rsid w:val="00452603"/>
    <w:rsid w:val="00461EF8"/>
    <w:rsid w:val="0046206A"/>
    <w:rsid w:val="00463A79"/>
    <w:rsid w:val="00464E80"/>
    <w:rsid w:val="00467DCA"/>
    <w:rsid w:val="0047280C"/>
    <w:rsid w:val="0047497B"/>
    <w:rsid w:val="00483DF7"/>
    <w:rsid w:val="00486A96"/>
    <w:rsid w:val="004876B3"/>
    <w:rsid w:val="00493081"/>
    <w:rsid w:val="00495018"/>
    <w:rsid w:val="004A2937"/>
    <w:rsid w:val="004A4998"/>
    <w:rsid w:val="004A53CC"/>
    <w:rsid w:val="004A6DEB"/>
    <w:rsid w:val="004A7CF3"/>
    <w:rsid w:val="004B3A79"/>
    <w:rsid w:val="004B4DA9"/>
    <w:rsid w:val="004B6F9F"/>
    <w:rsid w:val="004C40AA"/>
    <w:rsid w:val="004C4AE1"/>
    <w:rsid w:val="004D442A"/>
    <w:rsid w:val="004F10D2"/>
    <w:rsid w:val="005030AD"/>
    <w:rsid w:val="00514183"/>
    <w:rsid w:val="00517836"/>
    <w:rsid w:val="00520102"/>
    <w:rsid w:val="00520986"/>
    <w:rsid w:val="00520C17"/>
    <w:rsid w:val="00522D2C"/>
    <w:rsid w:val="0052491C"/>
    <w:rsid w:val="00524D9E"/>
    <w:rsid w:val="005336C2"/>
    <w:rsid w:val="005353D1"/>
    <w:rsid w:val="0053626E"/>
    <w:rsid w:val="00536A0F"/>
    <w:rsid w:val="00536E14"/>
    <w:rsid w:val="005441F3"/>
    <w:rsid w:val="00544213"/>
    <w:rsid w:val="00544746"/>
    <w:rsid w:val="00545861"/>
    <w:rsid w:val="00546690"/>
    <w:rsid w:val="0054796C"/>
    <w:rsid w:val="00547B87"/>
    <w:rsid w:val="0055164B"/>
    <w:rsid w:val="00556165"/>
    <w:rsid w:val="005569C5"/>
    <w:rsid w:val="00561505"/>
    <w:rsid w:val="0056386C"/>
    <w:rsid w:val="0056456C"/>
    <w:rsid w:val="00564E8C"/>
    <w:rsid w:val="00567C9F"/>
    <w:rsid w:val="005714B7"/>
    <w:rsid w:val="00586D18"/>
    <w:rsid w:val="00587122"/>
    <w:rsid w:val="0059270B"/>
    <w:rsid w:val="005A06C1"/>
    <w:rsid w:val="005A677E"/>
    <w:rsid w:val="005A70E8"/>
    <w:rsid w:val="005B0FEB"/>
    <w:rsid w:val="005B3327"/>
    <w:rsid w:val="005B49AF"/>
    <w:rsid w:val="005B7A77"/>
    <w:rsid w:val="005C6D2B"/>
    <w:rsid w:val="005D347E"/>
    <w:rsid w:val="005E5888"/>
    <w:rsid w:val="005F2AD9"/>
    <w:rsid w:val="005F52B6"/>
    <w:rsid w:val="005F5373"/>
    <w:rsid w:val="005F6EDD"/>
    <w:rsid w:val="006023E8"/>
    <w:rsid w:val="00602DEA"/>
    <w:rsid w:val="00603605"/>
    <w:rsid w:val="006040B7"/>
    <w:rsid w:val="00604812"/>
    <w:rsid w:val="006066CB"/>
    <w:rsid w:val="00607AE7"/>
    <w:rsid w:val="0061024E"/>
    <w:rsid w:val="006119C6"/>
    <w:rsid w:val="00613159"/>
    <w:rsid w:val="00625D41"/>
    <w:rsid w:val="0062694F"/>
    <w:rsid w:val="0063079C"/>
    <w:rsid w:val="006358C5"/>
    <w:rsid w:val="00635DA2"/>
    <w:rsid w:val="00636F44"/>
    <w:rsid w:val="00637B99"/>
    <w:rsid w:val="0064079C"/>
    <w:rsid w:val="006438C8"/>
    <w:rsid w:val="00654C0E"/>
    <w:rsid w:val="0065709E"/>
    <w:rsid w:val="00665D61"/>
    <w:rsid w:val="006667D5"/>
    <w:rsid w:val="00666E7E"/>
    <w:rsid w:val="006716E5"/>
    <w:rsid w:val="00673699"/>
    <w:rsid w:val="00675B00"/>
    <w:rsid w:val="00684A0D"/>
    <w:rsid w:val="006857A4"/>
    <w:rsid w:val="0068728E"/>
    <w:rsid w:val="00690BC6"/>
    <w:rsid w:val="00693EE4"/>
    <w:rsid w:val="006A24A2"/>
    <w:rsid w:val="006A4989"/>
    <w:rsid w:val="006A5DAE"/>
    <w:rsid w:val="006B3A04"/>
    <w:rsid w:val="006B50F9"/>
    <w:rsid w:val="006B76E6"/>
    <w:rsid w:val="006C0B06"/>
    <w:rsid w:val="006C2C06"/>
    <w:rsid w:val="006C33D1"/>
    <w:rsid w:val="006C4996"/>
    <w:rsid w:val="006C4D61"/>
    <w:rsid w:val="006C5BB6"/>
    <w:rsid w:val="006D0838"/>
    <w:rsid w:val="006D4914"/>
    <w:rsid w:val="006D62D8"/>
    <w:rsid w:val="006D6662"/>
    <w:rsid w:val="006D7104"/>
    <w:rsid w:val="006E1C57"/>
    <w:rsid w:val="006E2101"/>
    <w:rsid w:val="006E3507"/>
    <w:rsid w:val="006F4D60"/>
    <w:rsid w:val="006F518A"/>
    <w:rsid w:val="006F6AE5"/>
    <w:rsid w:val="00700393"/>
    <w:rsid w:val="00700869"/>
    <w:rsid w:val="007051DF"/>
    <w:rsid w:val="00705CF3"/>
    <w:rsid w:val="00714663"/>
    <w:rsid w:val="00720784"/>
    <w:rsid w:val="00724A37"/>
    <w:rsid w:val="00726913"/>
    <w:rsid w:val="00734649"/>
    <w:rsid w:val="007346BF"/>
    <w:rsid w:val="007354CC"/>
    <w:rsid w:val="00735A52"/>
    <w:rsid w:val="00740BD0"/>
    <w:rsid w:val="0074190F"/>
    <w:rsid w:val="0074586D"/>
    <w:rsid w:val="007523AC"/>
    <w:rsid w:val="00752F72"/>
    <w:rsid w:val="00753EFA"/>
    <w:rsid w:val="00755DD1"/>
    <w:rsid w:val="0075781A"/>
    <w:rsid w:val="00761FA4"/>
    <w:rsid w:val="0076328A"/>
    <w:rsid w:val="0076361D"/>
    <w:rsid w:val="00763A6E"/>
    <w:rsid w:val="007659FA"/>
    <w:rsid w:val="0077312D"/>
    <w:rsid w:val="007734FA"/>
    <w:rsid w:val="00773627"/>
    <w:rsid w:val="0077458F"/>
    <w:rsid w:val="007748A1"/>
    <w:rsid w:val="00780BC7"/>
    <w:rsid w:val="007911BD"/>
    <w:rsid w:val="007929C1"/>
    <w:rsid w:val="00792CFA"/>
    <w:rsid w:val="00793EB4"/>
    <w:rsid w:val="007962FE"/>
    <w:rsid w:val="007A0219"/>
    <w:rsid w:val="007A0C5D"/>
    <w:rsid w:val="007B19AC"/>
    <w:rsid w:val="007B2910"/>
    <w:rsid w:val="007B34AE"/>
    <w:rsid w:val="007B77AC"/>
    <w:rsid w:val="007C4A30"/>
    <w:rsid w:val="007C6409"/>
    <w:rsid w:val="007D2280"/>
    <w:rsid w:val="007E28F7"/>
    <w:rsid w:val="007F1DF2"/>
    <w:rsid w:val="007F66CC"/>
    <w:rsid w:val="007F775D"/>
    <w:rsid w:val="007F7F87"/>
    <w:rsid w:val="00800388"/>
    <w:rsid w:val="008019C9"/>
    <w:rsid w:val="00803168"/>
    <w:rsid w:val="008061DB"/>
    <w:rsid w:val="00807006"/>
    <w:rsid w:val="00825366"/>
    <w:rsid w:val="0082542A"/>
    <w:rsid w:val="0083018F"/>
    <w:rsid w:val="00837EB9"/>
    <w:rsid w:val="0084211F"/>
    <w:rsid w:val="00854DCF"/>
    <w:rsid w:val="00854F53"/>
    <w:rsid w:val="00860A90"/>
    <w:rsid w:val="0086662B"/>
    <w:rsid w:val="00866A9C"/>
    <w:rsid w:val="008701AE"/>
    <w:rsid w:val="008712E4"/>
    <w:rsid w:val="00871567"/>
    <w:rsid w:val="00871F22"/>
    <w:rsid w:val="008758CB"/>
    <w:rsid w:val="008816E2"/>
    <w:rsid w:val="0088201C"/>
    <w:rsid w:val="008862B6"/>
    <w:rsid w:val="00890293"/>
    <w:rsid w:val="008903E6"/>
    <w:rsid w:val="008A0D15"/>
    <w:rsid w:val="008A2F7A"/>
    <w:rsid w:val="008B0C1C"/>
    <w:rsid w:val="008B1280"/>
    <w:rsid w:val="008C021B"/>
    <w:rsid w:val="008C0B9F"/>
    <w:rsid w:val="008C21F4"/>
    <w:rsid w:val="008C272A"/>
    <w:rsid w:val="008C493A"/>
    <w:rsid w:val="008C58DF"/>
    <w:rsid w:val="008D28A3"/>
    <w:rsid w:val="008D2BB3"/>
    <w:rsid w:val="008D2FC4"/>
    <w:rsid w:val="008D7DD0"/>
    <w:rsid w:val="008E067A"/>
    <w:rsid w:val="008E117B"/>
    <w:rsid w:val="008E2C0C"/>
    <w:rsid w:val="008E38F4"/>
    <w:rsid w:val="008E5D91"/>
    <w:rsid w:val="008E71A7"/>
    <w:rsid w:val="008E7D54"/>
    <w:rsid w:val="008F1D71"/>
    <w:rsid w:val="00902222"/>
    <w:rsid w:val="00902315"/>
    <w:rsid w:val="00905231"/>
    <w:rsid w:val="00906B25"/>
    <w:rsid w:val="00906DCB"/>
    <w:rsid w:val="00910A16"/>
    <w:rsid w:val="009119D2"/>
    <w:rsid w:val="00911CCC"/>
    <w:rsid w:val="00913B60"/>
    <w:rsid w:val="00914D3A"/>
    <w:rsid w:val="009152BE"/>
    <w:rsid w:val="00915386"/>
    <w:rsid w:val="00921356"/>
    <w:rsid w:val="00932D7E"/>
    <w:rsid w:val="00935F20"/>
    <w:rsid w:val="00937224"/>
    <w:rsid w:val="00940868"/>
    <w:rsid w:val="00940B52"/>
    <w:rsid w:val="009413AD"/>
    <w:rsid w:val="00942340"/>
    <w:rsid w:val="00946200"/>
    <w:rsid w:val="00957FD6"/>
    <w:rsid w:val="00960D1D"/>
    <w:rsid w:val="009642AA"/>
    <w:rsid w:val="009671F3"/>
    <w:rsid w:val="00967CD2"/>
    <w:rsid w:val="00973BB7"/>
    <w:rsid w:val="00976A52"/>
    <w:rsid w:val="00977651"/>
    <w:rsid w:val="00984ADA"/>
    <w:rsid w:val="009853DD"/>
    <w:rsid w:val="00986851"/>
    <w:rsid w:val="00991D9F"/>
    <w:rsid w:val="00992034"/>
    <w:rsid w:val="0099540D"/>
    <w:rsid w:val="0099759B"/>
    <w:rsid w:val="009A290B"/>
    <w:rsid w:val="009A3423"/>
    <w:rsid w:val="009B5239"/>
    <w:rsid w:val="009B6E2A"/>
    <w:rsid w:val="009B7242"/>
    <w:rsid w:val="009C142E"/>
    <w:rsid w:val="009C33E6"/>
    <w:rsid w:val="009C5B7D"/>
    <w:rsid w:val="009D6A17"/>
    <w:rsid w:val="009E201B"/>
    <w:rsid w:val="009E2D81"/>
    <w:rsid w:val="009E3B07"/>
    <w:rsid w:val="009E4950"/>
    <w:rsid w:val="009F033E"/>
    <w:rsid w:val="009F070C"/>
    <w:rsid w:val="009F1C2A"/>
    <w:rsid w:val="009F2820"/>
    <w:rsid w:val="00A00306"/>
    <w:rsid w:val="00A028F0"/>
    <w:rsid w:val="00A110A5"/>
    <w:rsid w:val="00A17422"/>
    <w:rsid w:val="00A24BA6"/>
    <w:rsid w:val="00A310FB"/>
    <w:rsid w:val="00A40A3D"/>
    <w:rsid w:val="00A4191C"/>
    <w:rsid w:val="00A41E7E"/>
    <w:rsid w:val="00A42CE9"/>
    <w:rsid w:val="00A44437"/>
    <w:rsid w:val="00A4732C"/>
    <w:rsid w:val="00A52489"/>
    <w:rsid w:val="00A555FD"/>
    <w:rsid w:val="00A666F7"/>
    <w:rsid w:val="00A67EC3"/>
    <w:rsid w:val="00A8304E"/>
    <w:rsid w:val="00A849AB"/>
    <w:rsid w:val="00A84E46"/>
    <w:rsid w:val="00A864F9"/>
    <w:rsid w:val="00A872F4"/>
    <w:rsid w:val="00A918C8"/>
    <w:rsid w:val="00AA0972"/>
    <w:rsid w:val="00AA1C57"/>
    <w:rsid w:val="00AA4FF8"/>
    <w:rsid w:val="00AA74A7"/>
    <w:rsid w:val="00AB091C"/>
    <w:rsid w:val="00AC4275"/>
    <w:rsid w:val="00AC430D"/>
    <w:rsid w:val="00AC4D8F"/>
    <w:rsid w:val="00AD2905"/>
    <w:rsid w:val="00AD62B6"/>
    <w:rsid w:val="00AD6AEC"/>
    <w:rsid w:val="00AD73D2"/>
    <w:rsid w:val="00AE286C"/>
    <w:rsid w:val="00AE4091"/>
    <w:rsid w:val="00AE6A1A"/>
    <w:rsid w:val="00AF0316"/>
    <w:rsid w:val="00AF575B"/>
    <w:rsid w:val="00B01031"/>
    <w:rsid w:val="00B113F0"/>
    <w:rsid w:val="00B11B6A"/>
    <w:rsid w:val="00B1367E"/>
    <w:rsid w:val="00B16149"/>
    <w:rsid w:val="00B22100"/>
    <w:rsid w:val="00B24EA2"/>
    <w:rsid w:val="00B26324"/>
    <w:rsid w:val="00B378B9"/>
    <w:rsid w:val="00B4128B"/>
    <w:rsid w:val="00B46084"/>
    <w:rsid w:val="00B529C3"/>
    <w:rsid w:val="00B53529"/>
    <w:rsid w:val="00B57407"/>
    <w:rsid w:val="00B57E4F"/>
    <w:rsid w:val="00B62FC2"/>
    <w:rsid w:val="00B64E3D"/>
    <w:rsid w:val="00B74638"/>
    <w:rsid w:val="00B839FB"/>
    <w:rsid w:val="00B87E5A"/>
    <w:rsid w:val="00B91C7A"/>
    <w:rsid w:val="00B95CC3"/>
    <w:rsid w:val="00BA3CF7"/>
    <w:rsid w:val="00BA4E61"/>
    <w:rsid w:val="00BA7A48"/>
    <w:rsid w:val="00BB675E"/>
    <w:rsid w:val="00BC0660"/>
    <w:rsid w:val="00BC0C81"/>
    <w:rsid w:val="00BD581D"/>
    <w:rsid w:val="00BD6753"/>
    <w:rsid w:val="00BF206B"/>
    <w:rsid w:val="00BF27D2"/>
    <w:rsid w:val="00BF5E39"/>
    <w:rsid w:val="00C00DEF"/>
    <w:rsid w:val="00C01691"/>
    <w:rsid w:val="00C01E1D"/>
    <w:rsid w:val="00C10F00"/>
    <w:rsid w:val="00C11105"/>
    <w:rsid w:val="00C12E24"/>
    <w:rsid w:val="00C21204"/>
    <w:rsid w:val="00C215D1"/>
    <w:rsid w:val="00C243D5"/>
    <w:rsid w:val="00C31BEB"/>
    <w:rsid w:val="00C4015A"/>
    <w:rsid w:val="00C40A8F"/>
    <w:rsid w:val="00C47394"/>
    <w:rsid w:val="00C47FD6"/>
    <w:rsid w:val="00C510AA"/>
    <w:rsid w:val="00C5163A"/>
    <w:rsid w:val="00C51B44"/>
    <w:rsid w:val="00C51DBC"/>
    <w:rsid w:val="00C553B6"/>
    <w:rsid w:val="00C6091B"/>
    <w:rsid w:val="00C632C7"/>
    <w:rsid w:val="00C63571"/>
    <w:rsid w:val="00C64F07"/>
    <w:rsid w:val="00C66A1E"/>
    <w:rsid w:val="00C67ECF"/>
    <w:rsid w:val="00C72E8D"/>
    <w:rsid w:val="00C856B5"/>
    <w:rsid w:val="00C86D50"/>
    <w:rsid w:val="00C933A8"/>
    <w:rsid w:val="00CA27C2"/>
    <w:rsid w:val="00CA379F"/>
    <w:rsid w:val="00CA5485"/>
    <w:rsid w:val="00CA562A"/>
    <w:rsid w:val="00CB0867"/>
    <w:rsid w:val="00CB106B"/>
    <w:rsid w:val="00CC0EA3"/>
    <w:rsid w:val="00CC2B73"/>
    <w:rsid w:val="00CC52A7"/>
    <w:rsid w:val="00CC789A"/>
    <w:rsid w:val="00CD64D5"/>
    <w:rsid w:val="00CD7276"/>
    <w:rsid w:val="00CD79AF"/>
    <w:rsid w:val="00CE37EA"/>
    <w:rsid w:val="00CE5191"/>
    <w:rsid w:val="00CE7D20"/>
    <w:rsid w:val="00CF19BA"/>
    <w:rsid w:val="00CF4CFC"/>
    <w:rsid w:val="00CF5D91"/>
    <w:rsid w:val="00CF6AAA"/>
    <w:rsid w:val="00D00D89"/>
    <w:rsid w:val="00D03F94"/>
    <w:rsid w:val="00D05C01"/>
    <w:rsid w:val="00D253E5"/>
    <w:rsid w:val="00D255B5"/>
    <w:rsid w:val="00D40F9E"/>
    <w:rsid w:val="00D422FB"/>
    <w:rsid w:val="00D44C53"/>
    <w:rsid w:val="00D5657C"/>
    <w:rsid w:val="00D571E3"/>
    <w:rsid w:val="00D60E73"/>
    <w:rsid w:val="00D61C8A"/>
    <w:rsid w:val="00D63A62"/>
    <w:rsid w:val="00D72E5B"/>
    <w:rsid w:val="00D77EF0"/>
    <w:rsid w:val="00D80970"/>
    <w:rsid w:val="00D834CD"/>
    <w:rsid w:val="00D83FB4"/>
    <w:rsid w:val="00D91F7D"/>
    <w:rsid w:val="00D95FE6"/>
    <w:rsid w:val="00D97138"/>
    <w:rsid w:val="00DB62DC"/>
    <w:rsid w:val="00DB7843"/>
    <w:rsid w:val="00DC45E0"/>
    <w:rsid w:val="00DC4DD6"/>
    <w:rsid w:val="00DD2CE9"/>
    <w:rsid w:val="00DD47DC"/>
    <w:rsid w:val="00DD4AAD"/>
    <w:rsid w:val="00DD7CA9"/>
    <w:rsid w:val="00DE0AE4"/>
    <w:rsid w:val="00DE3F7E"/>
    <w:rsid w:val="00DE5181"/>
    <w:rsid w:val="00DE6442"/>
    <w:rsid w:val="00DF3B79"/>
    <w:rsid w:val="00E008E2"/>
    <w:rsid w:val="00E01E8E"/>
    <w:rsid w:val="00E02ECC"/>
    <w:rsid w:val="00E04194"/>
    <w:rsid w:val="00E0536F"/>
    <w:rsid w:val="00E12F04"/>
    <w:rsid w:val="00E134C3"/>
    <w:rsid w:val="00E13EC3"/>
    <w:rsid w:val="00E142B8"/>
    <w:rsid w:val="00E165C1"/>
    <w:rsid w:val="00E176B6"/>
    <w:rsid w:val="00E21B0B"/>
    <w:rsid w:val="00E23D69"/>
    <w:rsid w:val="00E262B7"/>
    <w:rsid w:val="00E36777"/>
    <w:rsid w:val="00E404B3"/>
    <w:rsid w:val="00E44CD9"/>
    <w:rsid w:val="00E50B6E"/>
    <w:rsid w:val="00E51FBA"/>
    <w:rsid w:val="00E555F8"/>
    <w:rsid w:val="00E6196F"/>
    <w:rsid w:val="00E66773"/>
    <w:rsid w:val="00E671EC"/>
    <w:rsid w:val="00E738D1"/>
    <w:rsid w:val="00E73FD1"/>
    <w:rsid w:val="00E750DA"/>
    <w:rsid w:val="00E751CB"/>
    <w:rsid w:val="00E753B6"/>
    <w:rsid w:val="00E81452"/>
    <w:rsid w:val="00E81873"/>
    <w:rsid w:val="00E81F44"/>
    <w:rsid w:val="00E84EFC"/>
    <w:rsid w:val="00E911C4"/>
    <w:rsid w:val="00E92368"/>
    <w:rsid w:val="00E936D0"/>
    <w:rsid w:val="00E969D0"/>
    <w:rsid w:val="00EA154E"/>
    <w:rsid w:val="00EA3426"/>
    <w:rsid w:val="00EA43FF"/>
    <w:rsid w:val="00EA5032"/>
    <w:rsid w:val="00EB1A40"/>
    <w:rsid w:val="00EB1AF6"/>
    <w:rsid w:val="00EB70DB"/>
    <w:rsid w:val="00EB7DB4"/>
    <w:rsid w:val="00EC7E3D"/>
    <w:rsid w:val="00ED2F64"/>
    <w:rsid w:val="00EE34DA"/>
    <w:rsid w:val="00EE660B"/>
    <w:rsid w:val="00EE6EA8"/>
    <w:rsid w:val="00EF6C7F"/>
    <w:rsid w:val="00EF7D43"/>
    <w:rsid w:val="00F02128"/>
    <w:rsid w:val="00F0216D"/>
    <w:rsid w:val="00F028F3"/>
    <w:rsid w:val="00F0610C"/>
    <w:rsid w:val="00F07C13"/>
    <w:rsid w:val="00F1024C"/>
    <w:rsid w:val="00F10584"/>
    <w:rsid w:val="00F11080"/>
    <w:rsid w:val="00F27963"/>
    <w:rsid w:val="00F34335"/>
    <w:rsid w:val="00F470A5"/>
    <w:rsid w:val="00F5705F"/>
    <w:rsid w:val="00F5773B"/>
    <w:rsid w:val="00F57A78"/>
    <w:rsid w:val="00F6081B"/>
    <w:rsid w:val="00F616BF"/>
    <w:rsid w:val="00F6199E"/>
    <w:rsid w:val="00F70FFA"/>
    <w:rsid w:val="00F74551"/>
    <w:rsid w:val="00F7782A"/>
    <w:rsid w:val="00F77C73"/>
    <w:rsid w:val="00F8155E"/>
    <w:rsid w:val="00F8168A"/>
    <w:rsid w:val="00F8240F"/>
    <w:rsid w:val="00F97656"/>
    <w:rsid w:val="00FA3B43"/>
    <w:rsid w:val="00FB5A7E"/>
    <w:rsid w:val="00FD2828"/>
    <w:rsid w:val="00FD3841"/>
    <w:rsid w:val="00FD6298"/>
    <w:rsid w:val="00FD757A"/>
    <w:rsid w:val="00FE21E6"/>
    <w:rsid w:val="00FE6B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1E363"/>
  <w15:docId w15:val="{3F668261-D47C-4E1C-BEF7-CBACE1C4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CA9"/>
    <w:pPr>
      <w:jc w:val="both"/>
    </w:pPr>
    <w:rPr>
      <w:rFonts w:ascii="Verdana" w:hAnsi="Verdana"/>
    </w:rPr>
  </w:style>
  <w:style w:type="paragraph" w:styleId="Heading1">
    <w:name w:val="heading 1"/>
    <w:aliases w:val="1."/>
    <w:basedOn w:val="Normal"/>
    <w:next w:val="BodyText"/>
    <w:link w:val="Heading1Char"/>
    <w:qFormat/>
    <w:rsid w:val="00461EF8"/>
    <w:pPr>
      <w:keepNext/>
      <w:numPr>
        <w:numId w:val="33"/>
      </w:numPr>
      <w:tabs>
        <w:tab w:val="left" w:pos="1559"/>
        <w:tab w:val="left" w:pos="2268"/>
        <w:tab w:val="left" w:pos="2977"/>
        <w:tab w:val="left" w:pos="3686"/>
        <w:tab w:val="left" w:pos="4394"/>
        <w:tab w:val="right" w:pos="8789"/>
      </w:tabs>
      <w:spacing w:before="200" w:after="100" w:line="260" w:lineRule="atLeast"/>
      <w:outlineLvl w:val="0"/>
    </w:pPr>
    <w:rPr>
      <w:rFonts w:ascii="Times New Roman" w:eastAsia="Batang" w:hAnsi="Times New Roman"/>
      <w:b/>
      <w:caps/>
      <w:sz w:val="22"/>
      <w:lang w:eastAsia="ko-KR"/>
    </w:rPr>
  </w:style>
  <w:style w:type="paragraph" w:styleId="Heading2">
    <w:name w:val="heading 2"/>
    <w:aliases w:val="1.1"/>
    <w:basedOn w:val="Normal"/>
    <w:next w:val="BodyText"/>
    <w:link w:val="Heading2Char"/>
    <w:qFormat/>
    <w:rsid w:val="00461EF8"/>
    <w:pPr>
      <w:numPr>
        <w:ilvl w:val="1"/>
        <w:numId w:val="33"/>
      </w:numPr>
      <w:tabs>
        <w:tab w:val="left" w:pos="1559"/>
        <w:tab w:val="left" w:pos="2268"/>
        <w:tab w:val="left" w:pos="2977"/>
        <w:tab w:val="left" w:pos="3686"/>
        <w:tab w:val="left" w:pos="4394"/>
        <w:tab w:val="right" w:pos="8789"/>
      </w:tabs>
      <w:spacing w:before="100" w:after="100" w:line="260" w:lineRule="atLeast"/>
      <w:outlineLvl w:val="1"/>
    </w:pPr>
    <w:rPr>
      <w:rFonts w:ascii="Times New Roman" w:eastAsia="Batang" w:hAnsi="Times New Roman"/>
      <w:sz w:val="22"/>
      <w:lang w:eastAsia="ko-KR"/>
    </w:rPr>
  </w:style>
  <w:style w:type="paragraph" w:styleId="Heading3">
    <w:name w:val="heading 3"/>
    <w:aliases w:val="(a),1.1.1"/>
    <w:basedOn w:val="Normal"/>
    <w:next w:val="BodyText"/>
    <w:link w:val="Heading3Char"/>
    <w:qFormat/>
    <w:rsid w:val="00461EF8"/>
    <w:pPr>
      <w:numPr>
        <w:ilvl w:val="2"/>
        <w:numId w:val="33"/>
      </w:numPr>
      <w:tabs>
        <w:tab w:val="left" w:pos="2268"/>
        <w:tab w:val="left" w:pos="2977"/>
        <w:tab w:val="left" w:pos="3686"/>
        <w:tab w:val="left" w:pos="4394"/>
        <w:tab w:val="right" w:pos="8789"/>
      </w:tabs>
      <w:spacing w:before="100" w:after="100" w:line="260" w:lineRule="atLeast"/>
      <w:outlineLvl w:val="2"/>
    </w:pPr>
    <w:rPr>
      <w:rFonts w:ascii="Times New Roman" w:eastAsia="Batang" w:hAnsi="Times New Roman"/>
      <w:sz w:val="22"/>
      <w:lang w:eastAsia="ko-KR"/>
    </w:rPr>
  </w:style>
  <w:style w:type="paragraph" w:styleId="Heading4">
    <w:name w:val="heading 4"/>
    <w:aliases w:val="(i)"/>
    <w:basedOn w:val="Normal"/>
    <w:next w:val="BodyText"/>
    <w:link w:val="Heading4Char"/>
    <w:qFormat/>
    <w:rsid w:val="00461EF8"/>
    <w:pPr>
      <w:numPr>
        <w:ilvl w:val="3"/>
        <w:numId w:val="33"/>
      </w:numPr>
      <w:tabs>
        <w:tab w:val="left" w:pos="2977"/>
        <w:tab w:val="left" w:pos="3686"/>
        <w:tab w:val="left" w:pos="4394"/>
        <w:tab w:val="right" w:pos="8789"/>
      </w:tabs>
      <w:spacing w:before="100" w:after="100" w:line="260" w:lineRule="atLeast"/>
      <w:outlineLvl w:val="3"/>
    </w:pPr>
    <w:rPr>
      <w:rFonts w:ascii="Times New Roman" w:eastAsia="Batang" w:hAnsi="Times New Roman"/>
      <w:sz w:val="22"/>
      <w:lang w:eastAsia="ko-KR"/>
    </w:rPr>
  </w:style>
  <w:style w:type="paragraph" w:styleId="Heading5">
    <w:name w:val="heading 5"/>
    <w:aliases w:val="(A)"/>
    <w:basedOn w:val="Normal"/>
    <w:next w:val="BodyText"/>
    <w:link w:val="Heading5Char"/>
    <w:qFormat/>
    <w:rsid w:val="00461EF8"/>
    <w:pPr>
      <w:numPr>
        <w:ilvl w:val="4"/>
        <w:numId w:val="33"/>
      </w:numPr>
      <w:tabs>
        <w:tab w:val="left" w:pos="4394"/>
        <w:tab w:val="right" w:pos="8789"/>
      </w:tabs>
      <w:spacing w:before="100" w:after="100" w:line="260" w:lineRule="atLeast"/>
      <w:outlineLvl w:val="4"/>
    </w:pPr>
    <w:rPr>
      <w:rFonts w:ascii="Times New Roman" w:eastAsia="Batang" w:hAnsi="Times New Roman"/>
      <w:sz w:val="22"/>
      <w:lang w:eastAsia="ko-KR"/>
    </w:rPr>
  </w:style>
  <w:style w:type="paragraph" w:styleId="Heading6">
    <w:name w:val="heading 6"/>
    <w:aliases w:val="(I)"/>
    <w:basedOn w:val="Normal"/>
    <w:next w:val="BodyText"/>
    <w:link w:val="Heading6Char"/>
    <w:qFormat/>
    <w:rsid w:val="00461EF8"/>
    <w:pPr>
      <w:numPr>
        <w:ilvl w:val="5"/>
        <w:numId w:val="33"/>
      </w:numPr>
      <w:tabs>
        <w:tab w:val="left" w:pos="4394"/>
        <w:tab w:val="right" w:pos="8789"/>
      </w:tabs>
      <w:spacing w:before="100" w:after="100" w:line="260" w:lineRule="atLeast"/>
      <w:outlineLvl w:val="5"/>
    </w:pPr>
    <w:rPr>
      <w:rFonts w:ascii="Times New Roman" w:eastAsia="Batang" w:hAnsi="Times New Roman"/>
      <w:sz w:val="22"/>
      <w:lang w:eastAsia="ko-KR"/>
    </w:rPr>
  </w:style>
  <w:style w:type="paragraph" w:styleId="Heading7">
    <w:name w:val="heading 7"/>
    <w:basedOn w:val="Normal"/>
    <w:next w:val="BodyText"/>
    <w:link w:val="Heading7Char"/>
    <w:qFormat/>
    <w:rsid w:val="00461EF8"/>
    <w:pPr>
      <w:numPr>
        <w:ilvl w:val="6"/>
        <w:numId w:val="33"/>
      </w:numPr>
      <w:tabs>
        <w:tab w:val="right" w:pos="8789"/>
      </w:tabs>
      <w:spacing w:before="100" w:after="100" w:line="260" w:lineRule="atLeast"/>
      <w:outlineLvl w:val="6"/>
    </w:pPr>
    <w:rPr>
      <w:rFonts w:ascii="Times New Roman" w:eastAsia="Batang" w:hAnsi="Times New Roman"/>
      <w:sz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753EFA"/>
    <w:pPr>
      <w:tabs>
        <w:tab w:val="left" w:pos="851"/>
        <w:tab w:val="left" w:pos="1843"/>
        <w:tab w:val="left" w:pos="3119"/>
        <w:tab w:val="left" w:pos="4253"/>
      </w:tabs>
      <w:spacing w:after="240" w:line="312" w:lineRule="auto"/>
    </w:pPr>
  </w:style>
  <w:style w:type="paragraph" w:customStyle="1" w:styleId="aDefinition">
    <w:name w:val="(a) Definition"/>
    <w:basedOn w:val="Body"/>
    <w:rsid w:val="00753EFA"/>
    <w:pPr>
      <w:numPr>
        <w:numId w:val="7"/>
      </w:numPr>
      <w:tabs>
        <w:tab w:val="clear" w:pos="1843"/>
        <w:tab w:val="clear" w:pos="3119"/>
        <w:tab w:val="clear" w:pos="4253"/>
      </w:tabs>
    </w:pPr>
  </w:style>
  <w:style w:type="paragraph" w:customStyle="1" w:styleId="iDefinition">
    <w:name w:val="(i) Definition"/>
    <w:basedOn w:val="Body"/>
    <w:rsid w:val="00753EFA"/>
    <w:pPr>
      <w:numPr>
        <w:ilvl w:val="1"/>
        <w:numId w:val="7"/>
      </w:numPr>
      <w:tabs>
        <w:tab w:val="clear" w:pos="851"/>
        <w:tab w:val="clear" w:pos="3119"/>
        <w:tab w:val="clear" w:pos="4253"/>
      </w:tabs>
    </w:pPr>
  </w:style>
  <w:style w:type="paragraph" w:customStyle="1" w:styleId="Body1">
    <w:name w:val="Body 1"/>
    <w:basedOn w:val="Body"/>
    <w:rsid w:val="00753EFA"/>
    <w:pPr>
      <w:tabs>
        <w:tab w:val="clear" w:pos="851"/>
        <w:tab w:val="clear" w:pos="1843"/>
        <w:tab w:val="clear" w:pos="3119"/>
        <w:tab w:val="clear" w:pos="4253"/>
      </w:tabs>
      <w:ind w:left="851"/>
    </w:pPr>
  </w:style>
  <w:style w:type="paragraph" w:customStyle="1" w:styleId="Background">
    <w:name w:val="Background"/>
    <w:basedOn w:val="Body1"/>
    <w:rsid w:val="00753EFA"/>
    <w:pPr>
      <w:numPr>
        <w:numId w:val="10"/>
      </w:numPr>
    </w:pPr>
  </w:style>
  <w:style w:type="paragraph" w:customStyle="1" w:styleId="Body2">
    <w:name w:val="Body 2"/>
    <w:basedOn w:val="Body1"/>
    <w:rsid w:val="00753EFA"/>
  </w:style>
  <w:style w:type="paragraph" w:styleId="Footer">
    <w:name w:val="footer"/>
    <w:basedOn w:val="Normal"/>
    <w:link w:val="FooterChar"/>
    <w:uiPriority w:val="99"/>
    <w:rsid w:val="00753EFA"/>
    <w:pPr>
      <w:tabs>
        <w:tab w:val="center" w:pos="4536"/>
      </w:tabs>
    </w:pPr>
    <w:rPr>
      <w:noProof/>
      <w:sz w:val="16"/>
    </w:rPr>
  </w:style>
  <w:style w:type="paragraph" w:styleId="Header">
    <w:name w:val="header"/>
    <w:basedOn w:val="Normal"/>
    <w:rsid w:val="00753EFA"/>
    <w:pPr>
      <w:tabs>
        <w:tab w:val="center" w:pos="4536"/>
        <w:tab w:val="right" w:pos="9072"/>
      </w:tabs>
    </w:pPr>
    <w:rPr>
      <w:noProof/>
      <w:sz w:val="16"/>
    </w:rPr>
  </w:style>
  <w:style w:type="paragraph" w:styleId="TOC1">
    <w:name w:val="toc 1"/>
    <w:basedOn w:val="Body"/>
    <w:next w:val="Normal"/>
    <w:uiPriority w:val="39"/>
    <w:rsid w:val="00753EFA"/>
    <w:pPr>
      <w:tabs>
        <w:tab w:val="clear" w:pos="1843"/>
        <w:tab w:val="clear" w:pos="3119"/>
        <w:tab w:val="clear" w:pos="4253"/>
        <w:tab w:val="right" w:leader="dot" w:pos="9072"/>
      </w:tabs>
      <w:spacing w:after="60" w:line="240" w:lineRule="auto"/>
      <w:ind w:left="851" w:right="851" w:hanging="851"/>
    </w:pPr>
    <w:rPr>
      <w:caps/>
      <w:noProof/>
    </w:rPr>
  </w:style>
  <w:style w:type="paragraph" w:styleId="TOC2">
    <w:name w:val="toc 2"/>
    <w:basedOn w:val="Body"/>
    <w:next w:val="Normal"/>
    <w:rsid w:val="00753EFA"/>
    <w:pPr>
      <w:tabs>
        <w:tab w:val="clear" w:pos="1843"/>
        <w:tab w:val="clear" w:pos="3119"/>
        <w:tab w:val="clear" w:pos="4253"/>
        <w:tab w:val="left" w:pos="1680"/>
        <w:tab w:val="right" w:leader="dot" w:pos="9072"/>
      </w:tabs>
      <w:spacing w:after="60" w:line="240" w:lineRule="auto"/>
      <w:ind w:left="1680" w:right="851" w:hanging="829"/>
    </w:pPr>
    <w:rPr>
      <w:noProof/>
    </w:rPr>
  </w:style>
  <w:style w:type="paragraph" w:customStyle="1" w:styleId="Body3">
    <w:name w:val="Body 3"/>
    <w:basedOn w:val="Body2"/>
    <w:rsid w:val="00753EFA"/>
    <w:pPr>
      <w:ind w:left="1843"/>
    </w:pPr>
  </w:style>
  <w:style w:type="paragraph" w:customStyle="1" w:styleId="Body4">
    <w:name w:val="Body 4"/>
    <w:basedOn w:val="Body3"/>
    <w:rsid w:val="00753EFA"/>
    <w:pPr>
      <w:ind w:left="3119"/>
    </w:pPr>
  </w:style>
  <w:style w:type="paragraph" w:customStyle="1" w:styleId="Body5">
    <w:name w:val="Body 5"/>
    <w:basedOn w:val="Body3"/>
    <w:rsid w:val="00753EFA"/>
    <w:pPr>
      <w:ind w:left="3119"/>
    </w:pPr>
  </w:style>
  <w:style w:type="paragraph" w:customStyle="1" w:styleId="Bullet1">
    <w:name w:val="Bullet 1"/>
    <w:basedOn w:val="Body1"/>
    <w:rsid w:val="00753EFA"/>
    <w:pPr>
      <w:numPr>
        <w:numId w:val="11"/>
      </w:numPr>
    </w:pPr>
  </w:style>
  <w:style w:type="paragraph" w:customStyle="1" w:styleId="Bullet2">
    <w:name w:val="Bullet 2"/>
    <w:basedOn w:val="Body2"/>
    <w:rsid w:val="00753EFA"/>
    <w:pPr>
      <w:numPr>
        <w:ilvl w:val="1"/>
        <w:numId w:val="11"/>
      </w:numPr>
    </w:pPr>
  </w:style>
  <w:style w:type="paragraph" w:customStyle="1" w:styleId="Bullet3">
    <w:name w:val="Bullet 3"/>
    <w:basedOn w:val="Body3"/>
    <w:rsid w:val="00753EFA"/>
    <w:pPr>
      <w:numPr>
        <w:ilvl w:val="2"/>
        <w:numId w:val="11"/>
      </w:numPr>
    </w:pPr>
  </w:style>
  <w:style w:type="character" w:customStyle="1" w:styleId="CrossReference">
    <w:name w:val="Cross Reference"/>
    <w:rsid w:val="00753EFA"/>
    <w:rPr>
      <w:rFonts w:cs="Times New Roman"/>
      <w:b/>
    </w:rPr>
  </w:style>
  <w:style w:type="paragraph" w:styleId="BalloonText">
    <w:name w:val="Balloon Text"/>
    <w:basedOn w:val="Normal"/>
    <w:rsid w:val="00483DF7"/>
    <w:rPr>
      <w:rFonts w:ascii="Tahoma" w:hAnsi="Tahoma" w:cs="Tahoma"/>
      <w:sz w:val="16"/>
      <w:szCs w:val="16"/>
    </w:rPr>
  </w:style>
  <w:style w:type="paragraph" w:customStyle="1" w:styleId="Level1">
    <w:name w:val="Level 1"/>
    <w:basedOn w:val="Body1"/>
    <w:rsid w:val="00753EFA"/>
    <w:pPr>
      <w:numPr>
        <w:numId w:val="20"/>
      </w:numPr>
      <w:outlineLvl w:val="0"/>
    </w:pPr>
  </w:style>
  <w:style w:type="character" w:customStyle="1" w:styleId="Level1asHeadingtext">
    <w:name w:val="Level 1 as Heading (text)"/>
    <w:rsid w:val="00753EFA"/>
    <w:rPr>
      <w:rFonts w:cs="Times New Roman"/>
      <w:b/>
    </w:rPr>
  </w:style>
  <w:style w:type="paragraph" w:customStyle="1" w:styleId="Level2">
    <w:name w:val="Level 2"/>
    <w:basedOn w:val="Body2"/>
    <w:rsid w:val="00753EFA"/>
    <w:pPr>
      <w:numPr>
        <w:ilvl w:val="1"/>
        <w:numId w:val="20"/>
      </w:numPr>
      <w:outlineLvl w:val="1"/>
    </w:pPr>
  </w:style>
  <w:style w:type="character" w:customStyle="1" w:styleId="Level2asHeadingtext">
    <w:name w:val="Level 2 as Heading (text)"/>
    <w:rsid w:val="00753EFA"/>
    <w:rPr>
      <w:rFonts w:cs="Times New Roman"/>
      <w:b/>
    </w:rPr>
  </w:style>
  <w:style w:type="paragraph" w:customStyle="1" w:styleId="Level3">
    <w:name w:val="Level 3"/>
    <w:basedOn w:val="Body3"/>
    <w:rsid w:val="00753EFA"/>
    <w:pPr>
      <w:numPr>
        <w:ilvl w:val="2"/>
        <w:numId w:val="20"/>
      </w:numPr>
      <w:outlineLvl w:val="2"/>
    </w:pPr>
  </w:style>
  <w:style w:type="character" w:customStyle="1" w:styleId="Level3asHeadingtext">
    <w:name w:val="Level 3 as Heading (text)"/>
    <w:rsid w:val="00753EFA"/>
    <w:rPr>
      <w:rFonts w:cs="Times New Roman"/>
      <w:b/>
    </w:rPr>
  </w:style>
  <w:style w:type="paragraph" w:styleId="TOC3">
    <w:name w:val="toc 3"/>
    <w:basedOn w:val="Body"/>
    <w:next w:val="Normal"/>
    <w:uiPriority w:val="39"/>
    <w:rsid w:val="00753EFA"/>
    <w:pPr>
      <w:tabs>
        <w:tab w:val="clear" w:pos="1843"/>
        <w:tab w:val="clear" w:pos="3119"/>
        <w:tab w:val="clear" w:pos="4253"/>
        <w:tab w:val="right" w:leader="dot" w:pos="9072"/>
      </w:tabs>
      <w:spacing w:after="60" w:line="240" w:lineRule="auto"/>
      <w:ind w:left="851" w:right="851" w:hanging="851"/>
    </w:pPr>
    <w:rPr>
      <w:noProof/>
    </w:rPr>
  </w:style>
  <w:style w:type="paragraph" w:styleId="TOC4">
    <w:name w:val="toc 4"/>
    <w:basedOn w:val="Body"/>
    <w:next w:val="Normal"/>
    <w:uiPriority w:val="39"/>
    <w:rsid w:val="00753EFA"/>
    <w:pPr>
      <w:keepNext/>
      <w:tabs>
        <w:tab w:val="clear" w:pos="1843"/>
        <w:tab w:val="clear" w:pos="3119"/>
        <w:tab w:val="clear" w:pos="4253"/>
      </w:tabs>
      <w:spacing w:after="60" w:line="240" w:lineRule="auto"/>
      <w:ind w:right="851"/>
    </w:pPr>
    <w:rPr>
      <w:b/>
      <w:noProof/>
    </w:rPr>
  </w:style>
  <w:style w:type="paragraph" w:styleId="TOC5">
    <w:name w:val="toc 5"/>
    <w:basedOn w:val="TOC1"/>
    <w:next w:val="Normal"/>
    <w:uiPriority w:val="39"/>
    <w:rsid w:val="00753EFA"/>
    <w:pPr>
      <w:tabs>
        <w:tab w:val="clear" w:pos="851"/>
      </w:tabs>
      <w:ind w:firstLine="0"/>
    </w:pPr>
    <w:rPr>
      <w:caps w:val="0"/>
    </w:rPr>
  </w:style>
  <w:style w:type="paragraph" w:styleId="TOC6">
    <w:name w:val="toc 6"/>
    <w:basedOn w:val="Normal"/>
    <w:next w:val="Normal"/>
    <w:rsid w:val="00753EFA"/>
    <w:pPr>
      <w:tabs>
        <w:tab w:val="right" w:leader="dot" w:pos="9072"/>
      </w:tabs>
      <w:ind w:left="2835" w:right="851" w:hanging="1134"/>
    </w:pPr>
    <w:rPr>
      <w:noProof/>
    </w:rPr>
  </w:style>
  <w:style w:type="paragraph" w:styleId="TOC7">
    <w:name w:val="toc 7"/>
    <w:basedOn w:val="Normal"/>
    <w:next w:val="Normal"/>
    <w:rsid w:val="00534AF1"/>
    <w:pPr>
      <w:ind w:left="1440"/>
    </w:pPr>
  </w:style>
  <w:style w:type="paragraph" w:styleId="TOC8">
    <w:name w:val="toc 8"/>
    <w:basedOn w:val="Normal"/>
    <w:next w:val="Normal"/>
    <w:rsid w:val="00534AF1"/>
    <w:pPr>
      <w:ind w:left="1680"/>
    </w:pPr>
  </w:style>
  <w:style w:type="paragraph" w:styleId="TOC9">
    <w:name w:val="toc 9"/>
    <w:basedOn w:val="Normal"/>
    <w:next w:val="Normal"/>
    <w:rsid w:val="00534AF1"/>
    <w:pPr>
      <w:ind w:left="1920"/>
    </w:pPr>
  </w:style>
  <w:style w:type="character" w:styleId="FootnoteReference">
    <w:name w:val="footnote reference"/>
    <w:rsid w:val="00753EFA"/>
    <w:rPr>
      <w:rFonts w:ascii="Tahoma" w:hAnsi="Tahoma" w:cs="Times New Roman"/>
      <w:b/>
      <w:color w:val="auto"/>
      <w:sz w:val="20"/>
      <w:u w:val="none"/>
      <w:vertAlign w:val="superscript"/>
    </w:rPr>
  </w:style>
  <w:style w:type="paragraph" w:customStyle="1" w:styleId="Level4">
    <w:name w:val="Level 4"/>
    <w:basedOn w:val="Body4"/>
    <w:rsid w:val="00753EFA"/>
    <w:pPr>
      <w:numPr>
        <w:ilvl w:val="3"/>
        <w:numId w:val="20"/>
      </w:numPr>
      <w:outlineLvl w:val="3"/>
    </w:pPr>
  </w:style>
  <w:style w:type="paragraph" w:customStyle="1" w:styleId="Level5">
    <w:name w:val="Level 5"/>
    <w:basedOn w:val="Body5"/>
    <w:rsid w:val="00753EFA"/>
    <w:pPr>
      <w:numPr>
        <w:ilvl w:val="4"/>
        <w:numId w:val="20"/>
      </w:numPr>
      <w:outlineLvl w:val="4"/>
    </w:pPr>
  </w:style>
  <w:style w:type="paragraph" w:customStyle="1" w:styleId="Parties">
    <w:name w:val="Parties"/>
    <w:basedOn w:val="Body1"/>
    <w:rsid w:val="00753EFA"/>
    <w:pPr>
      <w:numPr>
        <w:numId w:val="9"/>
      </w:numPr>
    </w:pPr>
  </w:style>
  <w:style w:type="paragraph" w:customStyle="1" w:styleId="Rule1">
    <w:name w:val="Rule 1"/>
    <w:basedOn w:val="Body"/>
    <w:rsid w:val="00753EFA"/>
    <w:pPr>
      <w:keepNext/>
      <w:numPr>
        <w:numId w:val="13"/>
      </w:numPr>
      <w:tabs>
        <w:tab w:val="clear" w:pos="851"/>
        <w:tab w:val="clear" w:pos="1843"/>
        <w:tab w:val="clear" w:pos="3119"/>
        <w:tab w:val="clear" w:pos="4253"/>
      </w:tabs>
    </w:pPr>
    <w:rPr>
      <w:b/>
    </w:rPr>
  </w:style>
  <w:style w:type="paragraph" w:customStyle="1" w:styleId="Rule2">
    <w:name w:val="Rule 2"/>
    <w:basedOn w:val="Body2"/>
    <w:rsid w:val="00753EFA"/>
    <w:pPr>
      <w:numPr>
        <w:ilvl w:val="1"/>
        <w:numId w:val="13"/>
      </w:numPr>
    </w:pPr>
  </w:style>
  <w:style w:type="paragraph" w:styleId="Caption">
    <w:name w:val="caption"/>
    <w:basedOn w:val="Normal"/>
    <w:next w:val="Normal"/>
    <w:qFormat/>
    <w:rsid w:val="00534AF1"/>
    <w:pPr>
      <w:spacing w:before="120" w:after="120"/>
    </w:pPr>
    <w:rPr>
      <w:b/>
    </w:rPr>
  </w:style>
  <w:style w:type="paragraph" w:customStyle="1" w:styleId="Rule3">
    <w:name w:val="Rule 3"/>
    <w:basedOn w:val="Body3"/>
    <w:rsid w:val="00753EFA"/>
    <w:pPr>
      <w:numPr>
        <w:ilvl w:val="2"/>
        <w:numId w:val="13"/>
      </w:numPr>
    </w:pPr>
  </w:style>
  <w:style w:type="paragraph" w:customStyle="1" w:styleId="Rule4">
    <w:name w:val="Rule 4"/>
    <w:basedOn w:val="Body4"/>
    <w:rsid w:val="00753EFA"/>
    <w:pPr>
      <w:numPr>
        <w:ilvl w:val="3"/>
        <w:numId w:val="13"/>
      </w:numPr>
    </w:pPr>
  </w:style>
  <w:style w:type="paragraph" w:customStyle="1" w:styleId="Rule5">
    <w:name w:val="Rule 5"/>
    <w:basedOn w:val="Body5"/>
    <w:rsid w:val="00753EFA"/>
    <w:pPr>
      <w:numPr>
        <w:ilvl w:val="4"/>
        <w:numId w:val="13"/>
      </w:numPr>
    </w:pPr>
  </w:style>
  <w:style w:type="paragraph" w:customStyle="1" w:styleId="Schedule">
    <w:name w:val="Schedule"/>
    <w:basedOn w:val="Normal"/>
    <w:rsid w:val="00753EFA"/>
    <w:pPr>
      <w:keepNext/>
      <w:numPr>
        <w:numId w:val="8"/>
      </w:numPr>
      <w:tabs>
        <w:tab w:val="clear" w:pos="0"/>
      </w:tabs>
      <w:spacing w:after="240"/>
      <w:ind w:left="-567"/>
      <w:jc w:val="center"/>
    </w:pPr>
    <w:rPr>
      <w:b/>
      <w:caps/>
      <w:sz w:val="24"/>
    </w:rPr>
  </w:style>
  <w:style w:type="paragraph" w:customStyle="1" w:styleId="ScheduleTitle">
    <w:name w:val="Schedule Title"/>
    <w:basedOn w:val="Body"/>
    <w:rsid w:val="00753EFA"/>
    <w:pPr>
      <w:keepNext/>
      <w:tabs>
        <w:tab w:val="clear" w:pos="851"/>
        <w:tab w:val="clear" w:pos="1843"/>
        <w:tab w:val="clear" w:pos="3119"/>
        <w:tab w:val="clear" w:pos="4253"/>
      </w:tabs>
      <w:spacing w:after="480" w:line="240" w:lineRule="auto"/>
      <w:jc w:val="center"/>
    </w:pPr>
    <w:rPr>
      <w:b/>
    </w:rPr>
  </w:style>
  <w:style w:type="character" w:styleId="PageNumber">
    <w:name w:val="page number"/>
    <w:rsid w:val="00753EFA"/>
    <w:rPr>
      <w:rFonts w:cs="Times New Roman"/>
      <w:sz w:val="16"/>
    </w:rPr>
  </w:style>
  <w:style w:type="character" w:styleId="Hyperlink">
    <w:name w:val="Hyperlink"/>
    <w:rsid w:val="00534AF1"/>
    <w:rPr>
      <w:rFonts w:cs="Times New Roman"/>
      <w:color w:val="0000FF"/>
      <w:u w:val="single"/>
    </w:rPr>
  </w:style>
  <w:style w:type="paragraph" w:styleId="FootnoteText">
    <w:name w:val="footnote text"/>
    <w:basedOn w:val="Normal"/>
    <w:link w:val="FootnoteTextChar"/>
    <w:rsid w:val="00753EFA"/>
    <w:pPr>
      <w:tabs>
        <w:tab w:val="left" w:pos="851"/>
      </w:tabs>
      <w:spacing w:after="60"/>
      <w:ind w:left="851" w:hanging="851"/>
    </w:pPr>
    <w:rPr>
      <w:rFonts w:ascii="Tahoma" w:hAnsi="Tahoma"/>
      <w:sz w:val="16"/>
    </w:rPr>
  </w:style>
  <w:style w:type="paragraph" w:customStyle="1" w:styleId="Rule6">
    <w:name w:val="Rule 6"/>
    <w:basedOn w:val="Normal"/>
    <w:next w:val="Normal"/>
    <w:rsid w:val="006F4D60"/>
    <w:pPr>
      <w:numPr>
        <w:ilvl w:val="5"/>
        <w:numId w:val="18"/>
      </w:numPr>
      <w:tabs>
        <w:tab w:val="left" w:pos="851"/>
        <w:tab w:val="left" w:pos="1701"/>
        <w:tab w:val="left" w:pos="2552"/>
        <w:tab w:val="left" w:pos="3402"/>
        <w:tab w:val="left" w:pos="4253"/>
        <w:tab w:val="left" w:pos="4320"/>
        <w:tab w:val="left" w:pos="5103"/>
        <w:tab w:val="left" w:pos="5954"/>
        <w:tab w:val="left" w:pos="6804"/>
        <w:tab w:val="left" w:pos="7655"/>
        <w:tab w:val="right" w:pos="9072"/>
      </w:tabs>
      <w:spacing w:after="240" w:line="312" w:lineRule="auto"/>
      <w:outlineLvl w:val="5"/>
    </w:pPr>
  </w:style>
  <w:style w:type="paragraph" w:customStyle="1" w:styleId="Sideheading">
    <w:name w:val="Sideheading"/>
    <w:basedOn w:val="Body"/>
    <w:rsid w:val="00753EFA"/>
    <w:pPr>
      <w:tabs>
        <w:tab w:val="clear" w:pos="851"/>
        <w:tab w:val="clear" w:pos="1843"/>
        <w:tab w:val="clear" w:pos="3119"/>
        <w:tab w:val="clear" w:pos="4253"/>
      </w:tabs>
    </w:pPr>
    <w:rPr>
      <w:b/>
      <w:caps/>
    </w:rPr>
  </w:style>
  <w:style w:type="table" w:styleId="TableGrid">
    <w:name w:val="Table Grid"/>
    <w:basedOn w:val="TableNormal"/>
    <w:uiPriority w:val="59"/>
    <w:rsid w:val="007748A1"/>
    <w:pPr>
      <w:jc w:val="both"/>
    </w:pPr>
    <w:tblPr>
      <w:tblInd w:w="0" w:type="dxa"/>
      <w:tblCellMar>
        <w:top w:w="0" w:type="dxa"/>
        <w:left w:w="108" w:type="dxa"/>
        <w:bottom w:w="0" w:type="dxa"/>
        <w:right w:w="108" w:type="dxa"/>
      </w:tblCellMar>
    </w:tblPr>
  </w:style>
  <w:style w:type="paragraph" w:customStyle="1" w:styleId="Footerwithpagenumber">
    <w:name w:val="Footer (with page number)"/>
    <w:rsid w:val="007748A1"/>
    <w:pPr>
      <w:tabs>
        <w:tab w:val="center" w:pos="4153"/>
        <w:tab w:val="right" w:pos="8306"/>
      </w:tabs>
      <w:jc w:val="both"/>
    </w:pPr>
    <w:rPr>
      <w:sz w:val="24"/>
    </w:rPr>
  </w:style>
  <w:style w:type="table" w:styleId="TableSimple2">
    <w:name w:val="Table Simple 2"/>
    <w:basedOn w:val="TableNormal"/>
    <w:rsid w:val="00B95CC3"/>
    <w:pPr>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paragraph" w:customStyle="1" w:styleId="Seals">
    <w:name w:val="Seals"/>
    <w:basedOn w:val="Normal"/>
    <w:rsid w:val="007748A1"/>
    <w:pPr>
      <w:tabs>
        <w:tab w:val="right" w:pos="4535"/>
      </w:tabs>
      <w:ind w:right="4536"/>
    </w:pPr>
  </w:style>
  <w:style w:type="paragraph" w:customStyle="1" w:styleId="Testimonium">
    <w:name w:val="Testimonium"/>
    <w:basedOn w:val="Normal"/>
    <w:rsid w:val="007748A1"/>
  </w:style>
  <w:style w:type="paragraph" w:styleId="DocumentMap">
    <w:name w:val="Document Map"/>
    <w:basedOn w:val="Normal"/>
    <w:rsid w:val="00075C34"/>
    <w:pPr>
      <w:shd w:val="clear" w:color="auto" w:fill="000080"/>
    </w:pPr>
    <w:rPr>
      <w:rFonts w:ascii="Tahoma" w:hAnsi="Tahoma" w:cs="Tahoma"/>
    </w:rPr>
  </w:style>
  <w:style w:type="character" w:styleId="FollowedHyperlink">
    <w:name w:val="FollowedHyperlink"/>
    <w:rsid w:val="003603AB"/>
    <w:rPr>
      <w:rFonts w:cs="Times New Roman"/>
      <w:color w:val="800080"/>
      <w:u w:val="single"/>
    </w:rPr>
  </w:style>
  <w:style w:type="paragraph" w:customStyle="1" w:styleId="aBankingDefinition">
    <w:name w:val="(a) Banking Definition"/>
    <w:basedOn w:val="Body"/>
    <w:rsid w:val="00753EFA"/>
    <w:pPr>
      <w:numPr>
        <w:numId w:val="25"/>
      </w:numPr>
      <w:tabs>
        <w:tab w:val="clear" w:pos="851"/>
        <w:tab w:val="clear" w:pos="3119"/>
        <w:tab w:val="clear" w:pos="4253"/>
      </w:tabs>
    </w:pPr>
  </w:style>
  <w:style w:type="paragraph" w:customStyle="1" w:styleId="iBankingDefinition">
    <w:name w:val="(i) Banking Definition"/>
    <w:basedOn w:val="aBankingDefinition"/>
    <w:rsid w:val="00753EFA"/>
    <w:pPr>
      <w:numPr>
        <w:ilvl w:val="1"/>
      </w:numPr>
      <w:tabs>
        <w:tab w:val="num" w:pos="851"/>
      </w:tabs>
    </w:pPr>
  </w:style>
  <w:style w:type="paragraph" w:customStyle="1" w:styleId="Default">
    <w:name w:val="Default"/>
    <w:rsid w:val="00B24EA2"/>
    <w:pPr>
      <w:autoSpaceDE w:val="0"/>
      <w:autoSpaceDN w:val="0"/>
      <w:adjustRightInd w:val="0"/>
    </w:pPr>
    <w:rPr>
      <w:rFonts w:ascii="Arial" w:hAnsi="Arial" w:cs="Arial"/>
      <w:color w:val="000000"/>
      <w:sz w:val="24"/>
      <w:szCs w:val="24"/>
      <w:lang w:eastAsia="zh-CN"/>
    </w:rPr>
  </w:style>
  <w:style w:type="paragraph" w:styleId="NoSpacing">
    <w:name w:val="No Spacing"/>
    <w:uiPriority w:val="1"/>
    <w:qFormat/>
    <w:rsid w:val="0002684F"/>
    <w:rPr>
      <w:rFonts w:ascii="Calibri" w:eastAsia="Calibri" w:hAnsi="Calibri"/>
      <w:sz w:val="22"/>
      <w:szCs w:val="22"/>
      <w:lang w:eastAsia="en-US"/>
    </w:rPr>
  </w:style>
  <w:style w:type="character" w:customStyle="1" w:styleId="Heading1Char">
    <w:name w:val="Heading 1 Char"/>
    <w:aliases w:val="1. Char"/>
    <w:link w:val="Heading1"/>
    <w:rsid w:val="00461EF8"/>
    <w:rPr>
      <w:rFonts w:eastAsia="Batang"/>
      <w:b/>
      <w:caps/>
      <w:sz w:val="22"/>
      <w:lang w:eastAsia="ko-KR"/>
    </w:rPr>
  </w:style>
  <w:style w:type="character" w:customStyle="1" w:styleId="Heading2Char">
    <w:name w:val="Heading 2 Char"/>
    <w:aliases w:val="1.1 Char"/>
    <w:link w:val="Heading2"/>
    <w:rsid w:val="00461EF8"/>
    <w:rPr>
      <w:rFonts w:eastAsia="Batang"/>
      <w:sz w:val="22"/>
      <w:lang w:eastAsia="ko-KR"/>
    </w:rPr>
  </w:style>
  <w:style w:type="character" w:customStyle="1" w:styleId="Heading3Char">
    <w:name w:val="Heading 3 Char"/>
    <w:aliases w:val="(a) Char,1.1.1 Char"/>
    <w:link w:val="Heading3"/>
    <w:rsid w:val="00461EF8"/>
    <w:rPr>
      <w:rFonts w:eastAsia="Batang"/>
      <w:sz w:val="22"/>
      <w:lang w:eastAsia="ko-KR"/>
    </w:rPr>
  </w:style>
  <w:style w:type="character" w:customStyle="1" w:styleId="Heading4Char">
    <w:name w:val="Heading 4 Char"/>
    <w:aliases w:val="(i) Char"/>
    <w:link w:val="Heading4"/>
    <w:rsid w:val="00461EF8"/>
    <w:rPr>
      <w:rFonts w:eastAsia="Batang"/>
      <w:sz w:val="22"/>
      <w:lang w:eastAsia="ko-KR"/>
    </w:rPr>
  </w:style>
  <w:style w:type="character" w:customStyle="1" w:styleId="Heading5Char">
    <w:name w:val="Heading 5 Char"/>
    <w:aliases w:val="(A) Char"/>
    <w:link w:val="Heading5"/>
    <w:rsid w:val="00461EF8"/>
    <w:rPr>
      <w:rFonts w:eastAsia="Batang"/>
      <w:sz w:val="22"/>
      <w:lang w:eastAsia="ko-KR"/>
    </w:rPr>
  </w:style>
  <w:style w:type="character" w:customStyle="1" w:styleId="Heading6Char">
    <w:name w:val="Heading 6 Char"/>
    <w:aliases w:val="(I) Char"/>
    <w:link w:val="Heading6"/>
    <w:rsid w:val="00461EF8"/>
    <w:rPr>
      <w:rFonts w:eastAsia="Batang"/>
      <w:sz w:val="22"/>
      <w:lang w:eastAsia="ko-KR"/>
    </w:rPr>
  </w:style>
  <w:style w:type="character" w:customStyle="1" w:styleId="Heading7Char">
    <w:name w:val="Heading 7 Char"/>
    <w:link w:val="Heading7"/>
    <w:rsid w:val="00461EF8"/>
    <w:rPr>
      <w:rFonts w:eastAsia="Batang"/>
      <w:sz w:val="22"/>
      <w:lang w:eastAsia="ko-KR"/>
    </w:rPr>
  </w:style>
  <w:style w:type="paragraph" w:styleId="BodyText">
    <w:name w:val="Body Text"/>
    <w:basedOn w:val="Normal"/>
    <w:link w:val="BodyTextChar"/>
    <w:rsid w:val="00461EF8"/>
    <w:pPr>
      <w:tabs>
        <w:tab w:val="left" w:pos="709"/>
        <w:tab w:val="left" w:pos="1559"/>
        <w:tab w:val="left" w:pos="2268"/>
        <w:tab w:val="left" w:pos="2977"/>
        <w:tab w:val="left" w:pos="3686"/>
        <w:tab w:val="left" w:pos="4394"/>
        <w:tab w:val="right" w:pos="8789"/>
      </w:tabs>
      <w:spacing w:before="100" w:after="100" w:line="260" w:lineRule="atLeast"/>
    </w:pPr>
    <w:rPr>
      <w:rFonts w:ascii="Times New Roman" w:eastAsia="Batang" w:hAnsi="Times New Roman"/>
      <w:lang w:eastAsia="ko-KR"/>
    </w:rPr>
  </w:style>
  <w:style w:type="character" w:customStyle="1" w:styleId="BodyTextChar">
    <w:name w:val="Body Text Char"/>
    <w:link w:val="BodyText"/>
    <w:rsid w:val="00461EF8"/>
    <w:rPr>
      <w:rFonts w:eastAsia="Batang"/>
      <w:lang w:eastAsia="ko-KR"/>
    </w:rPr>
  </w:style>
  <w:style w:type="paragraph" w:styleId="ListParagraph">
    <w:name w:val="List Paragraph"/>
    <w:basedOn w:val="Normal"/>
    <w:uiPriority w:val="34"/>
    <w:qFormat/>
    <w:rsid w:val="00461EF8"/>
    <w:pPr>
      <w:overflowPunct w:val="0"/>
      <w:autoSpaceDE w:val="0"/>
      <w:autoSpaceDN w:val="0"/>
      <w:adjustRightInd w:val="0"/>
      <w:ind w:left="720"/>
      <w:contextualSpacing/>
      <w:textAlignment w:val="baseline"/>
    </w:pPr>
    <w:rPr>
      <w:rFonts w:ascii="Times New Roman" w:hAnsi="Times New Roman"/>
      <w:sz w:val="22"/>
      <w:lang w:eastAsia="en-US"/>
    </w:rPr>
  </w:style>
  <w:style w:type="character" w:styleId="CommentReference">
    <w:name w:val="annotation reference"/>
    <w:rsid w:val="00905231"/>
    <w:rPr>
      <w:sz w:val="16"/>
      <w:szCs w:val="16"/>
    </w:rPr>
  </w:style>
  <w:style w:type="paragraph" w:styleId="CommentText">
    <w:name w:val="annotation text"/>
    <w:basedOn w:val="Normal"/>
    <w:link w:val="CommentTextChar"/>
    <w:rsid w:val="00905231"/>
  </w:style>
  <w:style w:type="character" w:customStyle="1" w:styleId="CommentTextChar">
    <w:name w:val="Comment Text Char"/>
    <w:link w:val="CommentText"/>
    <w:rsid w:val="00905231"/>
    <w:rPr>
      <w:rFonts w:ascii="Verdana" w:hAnsi="Verdana"/>
    </w:rPr>
  </w:style>
  <w:style w:type="paragraph" w:styleId="CommentSubject">
    <w:name w:val="annotation subject"/>
    <w:basedOn w:val="CommentText"/>
    <w:next w:val="CommentText"/>
    <w:link w:val="CommentSubjectChar"/>
    <w:rsid w:val="00905231"/>
    <w:rPr>
      <w:b/>
      <w:bCs/>
    </w:rPr>
  </w:style>
  <w:style w:type="character" w:customStyle="1" w:styleId="CommentSubjectChar">
    <w:name w:val="Comment Subject Char"/>
    <w:link w:val="CommentSubject"/>
    <w:rsid w:val="00905231"/>
    <w:rPr>
      <w:rFonts w:ascii="Verdana" w:hAnsi="Verdana"/>
      <w:b/>
      <w:bCs/>
    </w:rPr>
  </w:style>
  <w:style w:type="character" w:customStyle="1" w:styleId="FootnoteTextChar">
    <w:name w:val="Footnote Text Char"/>
    <w:link w:val="FootnoteText"/>
    <w:rsid w:val="001D1E19"/>
    <w:rPr>
      <w:rFonts w:ascii="Tahoma" w:hAnsi="Tahoma"/>
      <w:sz w:val="16"/>
    </w:rPr>
  </w:style>
  <w:style w:type="character" w:customStyle="1" w:styleId="FooterChar">
    <w:name w:val="Footer Char"/>
    <w:basedOn w:val="DefaultParagraphFont"/>
    <w:link w:val="Footer"/>
    <w:uiPriority w:val="99"/>
    <w:rsid w:val="00586D18"/>
    <w:rPr>
      <w:rFonts w:ascii="Verdana" w:hAnsi="Verdana"/>
      <w:noProof/>
      <w:sz w:val="16"/>
    </w:rPr>
  </w:style>
  <w:style w:type="paragraph" w:styleId="Revision">
    <w:name w:val="Revision"/>
    <w:hidden/>
    <w:rsid w:val="002628B7"/>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House%20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2C59F-6C89-0140-AB64-E8B9F9C08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Office\Templates\House Styles.DOT</Template>
  <TotalTime>44</TotalTime>
  <Pages>18</Pages>
  <Words>4805</Words>
  <Characters>27393</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LDS_002\2892441\3</vt:lpstr>
    </vt:vector>
  </TitlesOfParts>
  <Company>Hewlett-Packard Company</Company>
  <LinksUpToDate>false</LinksUpToDate>
  <CharactersWithSpaces>32134</CharactersWithSpaces>
  <SharedDoc>false</SharedDoc>
  <HLinks>
    <vt:vector size="6" baseType="variant">
      <vt:variant>
        <vt:i4>5177399</vt:i4>
      </vt:variant>
      <vt:variant>
        <vt:i4>117</vt:i4>
      </vt:variant>
      <vt:variant>
        <vt:i4>0</vt:i4>
      </vt:variant>
      <vt:variant>
        <vt:i4>5</vt:i4>
      </vt:variant>
      <vt:variant>
        <vt:lpwstr>http://library.leeds.ac.uk/about-the-library</vt:lpwstr>
      </vt:variant>
      <vt:variant>
        <vt:lpwstr>activate-tab1_strategy_and_policies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LDS_002\2892441\3</dc:title>
  <dc:creator>VICKERC</dc:creator>
  <cp:keywords>[Address]</cp:keywords>
  <cp:lastModifiedBy>Liliane Lijn</cp:lastModifiedBy>
  <cp:revision>10</cp:revision>
  <cp:lastPrinted>2014-02-20T15:29:00Z</cp:lastPrinted>
  <dcterms:created xsi:type="dcterms:W3CDTF">2016-09-08T14:55:00Z</dcterms:created>
  <dcterms:modified xsi:type="dcterms:W3CDTF">2017-01-10T11:53:00Z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mitter">
    <vt:lpwstr/>
  </property>
  <property fmtid="{D5CDD505-2E9C-101B-9397-08002B2CF9AE}" pid="3" name="Item Title">
    <vt:lpwstr>PCONS1A-1 : Appointment of Consultant POST CONSTRUCTION ACT CHANGES </vt:lpwstr>
  </property>
  <property fmtid="{D5CDD505-2E9C-101B-9397-08002B2CF9AE}" pid="4" name="Authored Date">
    <vt:lpwstr>2011-07-28T00:00:00Z</vt:lpwstr>
  </property>
  <property fmtid="{D5CDD505-2E9C-101B-9397-08002B2CF9AE}" pid="5" name="Jurisdiction">
    <vt:lpwstr>Jurisdiction/Europe/United Kingdom (E&amp;W);Jurisdiction/Europe</vt:lpwstr>
  </property>
  <property fmtid="{D5CDD505-2E9C-101B-9397-08002B2CF9AE}" pid="6" name="Item Keywords">
    <vt:lpwstr/>
  </property>
  <property fmtid="{D5CDD505-2E9C-101B-9397-08002B2CF9AE}" pid="7" name="Summary">
    <vt:lpwstr>&lt;p&gt;An agreement for the appointment of a lead consultant and/or project manager and/or other consultant of any discipline. For a short form of consultant appointment, please see PCONS1-3.&lt;/p&gt;</vt:lpwstr>
  </property>
  <property fmtid="{D5CDD505-2E9C-101B-9397-08002B2CF9AE}" pid="8" name="Expiry Date">
    <vt:lpwstr>2013-07-27T00:00:00Z</vt:lpwstr>
  </property>
  <property fmtid="{D5CDD505-2E9C-101B-9397-08002B2CF9AE}" pid="9" name="Group1">
    <vt:lpwstr>Groups/Practice and Product Group/Litigation/Capital assets;Groups/Practice and Product Group/Litigation</vt:lpwstr>
  </property>
  <property fmtid="{D5CDD505-2E9C-101B-9397-08002B2CF9AE}" pid="10" name="SIC Code">
    <vt:lpwstr>0 - No Code</vt:lpwstr>
  </property>
  <property fmtid="{D5CDD505-2E9C-101B-9397-08002B2CF9AE}" pid="11" name="ContentType">
    <vt:lpwstr>Eversheds Document</vt:lpwstr>
  </property>
  <property fmtid="{D5CDD505-2E9C-101B-9397-08002B2CF9AE}" pid="12" name="Recommended">
    <vt:lpwstr>0</vt:lpwstr>
  </property>
  <property fmtid="{D5CDD505-2E9C-101B-9397-08002B2CF9AE}" pid="13" name="Item Author">
    <vt:lpwstr>Brazil, Justine</vt:lpwstr>
  </property>
  <property fmtid="{D5CDD505-2E9C-101B-9397-08002B2CF9AE}" pid="14" name="Published Date">
    <vt:lpwstr>2011-07-28T00:00:00Z</vt:lpwstr>
  </property>
  <property fmtid="{D5CDD505-2E9C-101B-9397-08002B2CF9AE}" pid="15" name="Date Reviewed">
    <vt:lpwstr>2012-07-03T00:00:00Z</vt:lpwstr>
  </property>
  <property fmtid="{D5CDD505-2E9C-101B-9397-08002B2CF9AE}" pid="16" name="Item Review Date">
    <vt:lpwstr>2012-07-27T00:00:00Z</vt:lpwstr>
  </property>
  <property fmtid="{D5CDD505-2E9C-101B-9397-08002B2CF9AE}" pid="17" name="Document Type">
    <vt:lpwstr>Document Type/Legal Knowledge/Precedents;Document Type/Legal Knowledge</vt:lpwstr>
  </property>
  <property fmtid="{D5CDD505-2E9C-101B-9397-08002B2CF9AE}" pid="18" name="Item Language">
    <vt:lpwstr>English</vt:lpwstr>
  </property>
  <property fmtid="{D5CDD505-2E9C-101B-9397-08002B2CF9AE}" pid="19" name="IKS Use Only">
    <vt:lpwstr>0</vt:lpwstr>
  </property>
  <property fmtid="{D5CDD505-2E9C-101B-9397-08002B2CF9AE}" pid="20" name="Subject">
    <vt:lpwstr/>
  </property>
  <property fmtid="{D5CDD505-2E9C-101B-9397-08002B2CF9AE}" pid="21" name="_Author">
    <vt:lpwstr/>
  </property>
  <property fmtid="{D5CDD505-2E9C-101B-9397-08002B2CF9AE}" pid="22" name="_Category">
    <vt:lpwstr/>
  </property>
  <property fmtid="{D5CDD505-2E9C-101B-9397-08002B2CF9AE}" pid="23" name="Categories">
    <vt:lpwstr/>
  </property>
  <property fmtid="{D5CDD505-2E9C-101B-9397-08002B2CF9AE}" pid="24" name="Approval Level">
    <vt:lpwstr/>
  </property>
  <property fmtid="{D5CDD505-2E9C-101B-9397-08002B2CF9AE}" pid="25" name="_Comments">
    <vt:lpwstr/>
  </property>
  <property fmtid="{D5CDD505-2E9C-101B-9397-08002B2CF9AE}" pid="26" name="Assigned To">
    <vt:lpwstr/>
  </property>
  <property fmtid="{D5CDD505-2E9C-101B-9397-08002B2CF9AE}" pid="27" name="Keywords">
    <vt:lpwstr/>
  </property>
  <property fmtid="{D5CDD505-2E9C-101B-9397-08002B2CF9AE}" pid="28" name="Reference Number">
    <vt:lpwstr/>
  </property>
  <property fmtid="{D5CDD505-2E9C-101B-9397-08002B2CF9AE}" pid="29" name="ClientID">
    <vt:lpwstr>Internal</vt:lpwstr>
  </property>
  <property fmtid="{D5CDD505-2E9C-101B-9397-08002B2CF9AE}" pid="30" name="MatterID">
    <vt:lpwstr>Internal</vt:lpwstr>
  </property>
</Properties>
</file>