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EB686F" w:rsidRPr="00851D69" w:rsidP="00851D69">
      <w:pPr>
        <w:tabs>
          <w:tab w:val="left" w:pos="5812"/>
        </w:tabs>
        <w:spacing w:after="0" w:line="316" w:lineRule="auto"/>
        <w:ind w:left="7088"/>
        <w:rPr>
          <w:rFonts w:ascii="Times New Roman" w:eastAsia="SimSun" w:hAnsi="Times New Roman"/>
          <w:color w:val="000000"/>
          <w:sz w:val="28"/>
          <w:szCs w:val="28"/>
          <w:lang w:bidi="en-US"/>
        </w:rPr>
      </w:pPr>
      <w:r w:rsidRPr="00851D69">
        <w:rPr>
          <w:rFonts w:ascii="Times New Roman" w:eastAsia="SimSun" w:hAnsi="Times New Roman"/>
          <w:color w:val="000000"/>
          <w:sz w:val="28"/>
          <w:szCs w:val="28"/>
          <w:highlight w:val="none"/>
          <w:lang w:bidi="en-US"/>
        </w:rPr>
        <w:t>судья</w:t>
      </w:r>
      <w:r w:rsidRPr="00851D69">
        <w:rPr>
          <w:rFonts w:ascii="Times New Roman" w:eastAsia="SimSun" w:hAnsi="Times New Roman"/>
          <w:color w:val="000000"/>
          <w:sz w:val="28"/>
          <w:szCs w:val="28"/>
          <w:highlight w:val="none"/>
          <w:lang w:bidi="en-US"/>
        </w:rPr>
        <w:t xml:space="preserve"> </w:t>
      </w:r>
      <w:r w:rsidRPr="00851D69" w:rsidR="00F11B36">
        <w:rPr>
          <w:rFonts w:ascii="Times New Roman" w:eastAsia="SimSun" w:hAnsi="Times New Roman"/>
          <w:color w:val="000000"/>
          <w:sz w:val="28"/>
          <w:szCs w:val="28"/>
          <w:highlight w:val="none"/>
          <w:lang w:bidi="en-US"/>
        </w:rPr>
        <w:t>Н.В. Морозова</w:t>
      </w:r>
    </w:p>
    <w:p w:rsidR="00EB686F" w:rsidRPr="00851D69" w:rsidP="00851D69">
      <w:pPr>
        <w:tabs>
          <w:tab w:val="left" w:pos="5812"/>
        </w:tabs>
        <w:spacing w:after="0" w:line="316" w:lineRule="auto"/>
        <w:ind w:left="7088"/>
        <w:rPr>
          <w:rFonts w:ascii="Times New Roman" w:eastAsia="SimSun" w:hAnsi="Times New Roman"/>
          <w:color w:val="000000"/>
          <w:sz w:val="28"/>
          <w:szCs w:val="28"/>
          <w:lang w:bidi="en-US"/>
        </w:rPr>
      </w:pPr>
      <w:r w:rsidRPr="00851D69">
        <w:rPr>
          <w:rFonts w:ascii="Times New Roman" w:eastAsia="SimSun" w:hAnsi="Times New Roman"/>
          <w:color w:val="000000"/>
          <w:sz w:val="28"/>
          <w:szCs w:val="28"/>
          <w:highlight w:val="none"/>
          <w:lang w:bidi="en-US"/>
        </w:rPr>
        <w:t>дело</w:t>
      </w:r>
      <w:r w:rsidRPr="00851D69">
        <w:rPr>
          <w:rFonts w:ascii="Times New Roman" w:eastAsia="SimSun" w:hAnsi="Times New Roman"/>
          <w:color w:val="000000"/>
          <w:sz w:val="28"/>
          <w:szCs w:val="28"/>
          <w:highlight w:val="none"/>
          <w:lang w:bidi="en-US"/>
        </w:rPr>
        <w:t xml:space="preserve"> № 33а-</w:t>
      </w:r>
      <w:r w:rsidRPr="00851D69" w:rsidR="00F11B36">
        <w:rPr>
          <w:rFonts w:ascii="Times New Roman" w:eastAsia="SimSun" w:hAnsi="Times New Roman"/>
          <w:color w:val="000000"/>
          <w:sz w:val="28"/>
          <w:szCs w:val="28"/>
          <w:highlight w:val="none"/>
          <w:lang w:bidi="en-US"/>
        </w:rPr>
        <w:t>5803</w:t>
      </w:r>
    </w:p>
    <w:p w:rsidR="00EB686F" w:rsidRPr="00851D69" w:rsidP="00EB686F">
      <w:pPr>
        <w:spacing w:after="0" w:line="316" w:lineRule="auto"/>
        <w:jc w:val="both"/>
        <w:rPr>
          <w:rFonts w:ascii="Times New Roman" w:eastAsia="SimSun" w:hAnsi="Times New Roman"/>
          <w:color w:val="000000"/>
          <w:sz w:val="28"/>
          <w:szCs w:val="28"/>
          <w:lang w:bidi="en-US"/>
        </w:rPr>
      </w:pPr>
    </w:p>
    <w:p w:rsidR="00F11B36" w:rsidRPr="00851D69" w:rsidP="00F11B36">
      <w:pPr>
        <w:spacing w:after="0" w:line="316" w:lineRule="auto"/>
        <w:jc w:val="center"/>
        <w:rPr>
          <w:rFonts w:ascii="Times New Roman" w:hAnsi="Times New Roman"/>
          <w:b/>
          <w:color w:val="000000"/>
          <w:spacing w:val="56"/>
          <w:w w:val="102"/>
          <w:position w:val="20"/>
          <w:sz w:val="28"/>
          <w:szCs w:val="28"/>
        </w:rPr>
      </w:pPr>
      <w:r w:rsidRPr="00851D69">
        <w:rPr>
          <w:rFonts w:ascii="Times New Roman" w:hAnsi="Times New Roman"/>
          <w:b/>
          <w:color w:val="000000"/>
          <w:spacing w:val="56"/>
          <w:w w:val="102"/>
          <w:position w:val="20"/>
          <w:sz w:val="28"/>
          <w:szCs w:val="28"/>
          <w:highlight w:val="none"/>
        </w:rPr>
        <w:t>АПЕЛЛЯЦИОННОЕ ОПРЕДЕЛЕНИЕ</w:t>
      </w:r>
    </w:p>
    <w:p w:rsidR="00F11B36" w:rsidRPr="00851D69" w:rsidP="00F11B36">
      <w:pPr>
        <w:spacing w:after="0" w:line="316" w:lineRule="auto"/>
        <w:rPr>
          <w:rFonts w:ascii="Times New Roman" w:hAnsi="Times New Roman"/>
          <w:color w:val="000000"/>
          <w:sz w:val="28"/>
          <w:szCs w:val="28"/>
        </w:rPr>
      </w:pPr>
      <w:r w:rsidRPr="00851D69">
        <w:rPr>
          <w:rFonts w:ascii="Times New Roman" w:hAnsi="Times New Roman"/>
          <w:color w:val="000000"/>
          <w:sz w:val="28"/>
          <w:szCs w:val="28"/>
          <w:highlight w:val="none"/>
        </w:rPr>
        <w:t>город</w:t>
      </w:r>
      <w:r w:rsidRPr="00851D69">
        <w:rPr>
          <w:rFonts w:ascii="Times New Roman" w:hAnsi="Times New Roman"/>
          <w:color w:val="000000"/>
          <w:sz w:val="28"/>
          <w:szCs w:val="28"/>
          <w:highlight w:val="none"/>
        </w:rPr>
        <w:t xml:space="preserve"> Москва                                                                            26 сентября 2019 года                                                              </w:t>
      </w:r>
    </w:p>
    <w:p w:rsidR="00F11B36" w:rsidRPr="00851D69" w:rsidP="00F11B36">
      <w:pPr>
        <w:spacing w:after="0" w:line="316" w:lineRule="auto"/>
        <w:jc w:val="both"/>
        <w:rPr>
          <w:rFonts w:ascii="Times New Roman" w:hAnsi="Times New Roman"/>
          <w:color w:val="000000"/>
          <w:sz w:val="28"/>
          <w:szCs w:val="28"/>
        </w:rPr>
      </w:pPr>
      <w:r w:rsidRPr="00851D69">
        <w:rPr>
          <w:rFonts w:ascii="Times New Roman" w:hAnsi="Times New Roman"/>
          <w:color w:val="000000"/>
          <w:sz w:val="28"/>
          <w:szCs w:val="28"/>
          <w:highlight w:val="none"/>
        </w:rPr>
        <w:t xml:space="preserve">Судебная коллегия по административным делам Московского городского суда в составе </w:t>
      </w:r>
    </w:p>
    <w:p w:rsidR="00F11B36" w:rsidRPr="00851D69" w:rsidP="00F11B36">
      <w:pPr>
        <w:spacing w:after="0" w:line="316" w:lineRule="auto"/>
        <w:jc w:val="both"/>
        <w:rPr>
          <w:rFonts w:ascii="Times New Roman" w:hAnsi="Times New Roman"/>
          <w:color w:val="000000"/>
          <w:sz w:val="28"/>
          <w:szCs w:val="28"/>
        </w:rPr>
      </w:pPr>
      <w:r w:rsidRPr="00851D69">
        <w:rPr>
          <w:rFonts w:ascii="Times New Roman" w:hAnsi="Times New Roman"/>
          <w:color w:val="000000"/>
          <w:sz w:val="28"/>
          <w:szCs w:val="28"/>
          <w:highlight w:val="none"/>
        </w:rPr>
        <w:t>председательствующего</w:t>
      </w:r>
      <w:r w:rsidRPr="00851D69">
        <w:rPr>
          <w:rFonts w:ascii="Times New Roman" w:hAnsi="Times New Roman"/>
          <w:color w:val="000000"/>
          <w:sz w:val="28"/>
          <w:szCs w:val="28"/>
          <w:highlight w:val="none"/>
        </w:rPr>
        <w:t xml:space="preserve">    В.В. Ставича,</w:t>
      </w:r>
    </w:p>
    <w:p w:rsidR="00F11B36" w:rsidRPr="00851D69" w:rsidP="00F11B36">
      <w:pPr>
        <w:spacing w:after="0" w:line="316" w:lineRule="auto"/>
        <w:jc w:val="both"/>
        <w:rPr>
          <w:rFonts w:ascii="Times New Roman" w:hAnsi="Times New Roman"/>
          <w:color w:val="000000"/>
          <w:sz w:val="28"/>
          <w:szCs w:val="28"/>
        </w:rPr>
      </w:pPr>
      <w:r w:rsidRPr="00851D69">
        <w:rPr>
          <w:rFonts w:ascii="Times New Roman" w:hAnsi="Times New Roman"/>
          <w:color w:val="000000"/>
          <w:sz w:val="28"/>
          <w:szCs w:val="28"/>
          <w:highlight w:val="none"/>
        </w:rPr>
        <w:t>судей</w:t>
      </w:r>
      <w:r w:rsidRPr="00851D69">
        <w:rPr>
          <w:rFonts w:ascii="Times New Roman" w:hAnsi="Times New Roman"/>
          <w:color w:val="000000"/>
          <w:sz w:val="28"/>
          <w:szCs w:val="28"/>
          <w:highlight w:val="none"/>
        </w:rPr>
        <w:tab/>
      </w:r>
      <w:r w:rsidRPr="00851D69">
        <w:rPr>
          <w:rFonts w:ascii="Times New Roman" w:hAnsi="Times New Roman"/>
          <w:color w:val="000000"/>
          <w:sz w:val="28"/>
          <w:szCs w:val="28"/>
          <w:highlight w:val="none"/>
        </w:rPr>
        <w:tab/>
      </w:r>
      <w:r w:rsidRPr="00851D69">
        <w:rPr>
          <w:rFonts w:ascii="Times New Roman" w:hAnsi="Times New Roman"/>
          <w:color w:val="000000"/>
          <w:sz w:val="28"/>
          <w:szCs w:val="28"/>
          <w:highlight w:val="none"/>
        </w:rPr>
        <w:tab/>
        <w:t xml:space="preserve">              В.В. Лукьянченко, Р.Б. Михайловой,</w:t>
      </w:r>
    </w:p>
    <w:p w:rsidR="00EB686F" w:rsidRPr="00851D69" w:rsidP="00F11B36">
      <w:pPr>
        <w:spacing w:after="0" w:line="316" w:lineRule="auto"/>
        <w:jc w:val="both"/>
        <w:rPr>
          <w:rFonts w:ascii="Times New Roman" w:eastAsia="SimSun" w:hAnsi="Times New Roman"/>
          <w:color w:val="000000"/>
          <w:sz w:val="28"/>
          <w:szCs w:val="28"/>
          <w:lang w:bidi="en-US"/>
        </w:rPr>
      </w:pPr>
      <w:r w:rsidRPr="00851D69">
        <w:rPr>
          <w:rFonts w:ascii="Times New Roman" w:hAnsi="Times New Roman"/>
          <w:color w:val="000000"/>
          <w:sz w:val="28"/>
          <w:szCs w:val="28"/>
          <w:highlight w:val="none"/>
        </w:rPr>
        <w:t>при</w:t>
      </w:r>
      <w:r w:rsidRPr="00851D69">
        <w:rPr>
          <w:rFonts w:ascii="Times New Roman" w:hAnsi="Times New Roman"/>
          <w:color w:val="000000"/>
          <w:sz w:val="28"/>
          <w:szCs w:val="28"/>
          <w:highlight w:val="none"/>
        </w:rPr>
        <w:t xml:space="preserve"> секретаре Л.Р. </w:t>
      </w:r>
      <w:r w:rsidRPr="00851D69">
        <w:rPr>
          <w:rFonts w:ascii="Times New Roman" w:hAnsi="Times New Roman"/>
          <w:color w:val="000000"/>
          <w:sz w:val="28"/>
          <w:szCs w:val="28"/>
          <w:highlight w:val="none"/>
        </w:rPr>
        <w:t>Зейналян</w:t>
      </w:r>
      <w:r w:rsidRPr="00851D69">
        <w:rPr>
          <w:rFonts w:ascii="Times New Roman" w:hAnsi="Times New Roman"/>
          <w:color w:val="000000"/>
          <w:sz w:val="28"/>
          <w:szCs w:val="28"/>
          <w:highlight w:val="none"/>
        </w:rPr>
        <w:t>, рассмотрела в открытом судебном заседании по докладу судьи В.В. Лукьянченко</w:t>
      </w:r>
      <w:r w:rsidRPr="00851D69">
        <w:rPr>
          <w:rFonts w:ascii="Times New Roman" w:eastAsia="Times New Roman" w:hAnsi="Times New Roman"/>
          <w:color w:val="000000"/>
          <w:sz w:val="28"/>
          <w:szCs w:val="28"/>
          <w:highlight w:val="none"/>
          <w:lang w:eastAsia="ru-RU"/>
        </w:rPr>
        <w:t xml:space="preserve"> апелляционную жалобу </w:t>
      </w:r>
      <w:r w:rsidRPr="00851D69">
        <w:rPr>
          <w:rFonts w:ascii="Times New Roman" w:eastAsia="SimSun" w:hAnsi="Times New Roman"/>
          <w:color w:val="000000"/>
          <w:sz w:val="28"/>
          <w:szCs w:val="28"/>
          <w:highlight w:val="none"/>
          <w:lang w:bidi="en-US"/>
        </w:rPr>
        <w:t>Дорохина Виктора Александровича</w:t>
      </w:r>
      <w:r w:rsidRPr="00851D69">
        <w:rPr>
          <w:rFonts w:ascii="Times New Roman" w:eastAsia="SimSun" w:hAnsi="Times New Roman"/>
          <w:color w:val="000000"/>
          <w:sz w:val="28"/>
          <w:szCs w:val="28"/>
          <w:highlight w:val="none"/>
          <w:lang w:bidi="en-US"/>
        </w:rPr>
        <w:t xml:space="preserve"> на решение </w:t>
      </w:r>
      <w:r w:rsidRPr="00851D69">
        <w:rPr>
          <w:rFonts w:ascii="Times New Roman" w:eastAsia="SimSun" w:hAnsi="Times New Roman"/>
          <w:color w:val="000000"/>
          <w:sz w:val="28"/>
          <w:szCs w:val="28"/>
          <w:highlight w:val="none"/>
          <w:lang w:bidi="en-US"/>
        </w:rPr>
        <w:t>Дорогомиловс</w:t>
      </w:r>
      <w:r w:rsidRPr="00851D69">
        <w:rPr>
          <w:rFonts w:ascii="Times New Roman" w:eastAsia="SimSun" w:hAnsi="Times New Roman"/>
          <w:color w:val="000000"/>
          <w:sz w:val="28"/>
          <w:szCs w:val="28"/>
          <w:highlight w:val="none"/>
          <w:lang w:bidi="en-US"/>
        </w:rPr>
        <w:t xml:space="preserve">кого районного суда г. Москвы от </w:t>
      </w:r>
      <w:r w:rsidRPr="00851D69">
        <w:rPr>
          <w:rFonts w:ascii="Times New Roman" w:eastAsia="SimSun" w:hAnsi="Times New Roman"/>
          <w:color w:val="000000"/>
          <w:sz w:val="28"/>
          <w:szCs w:val="28"/>
          <w:highlight w:val="none"/>
          <w:lang w:bidi="en-US"/>
        </w:rPr>
        <w:t>13 мая 2019</w:t>
      </w:r>
      <w:r w:rsidRPr="00851D69">
        <w:rPr>
          <w:rFonts w:ascii="Times New Roman" w:eastAsia="SimSun" w:hAnsi="Times New Roman"/>
          <w:color w:val="000000"/>
          <w:sz w:val="28"/>
          <w:szCs w:val="28"/>
          <w:highlight w:val="none"/>
          <w:lang w:bidi="en-US"/>
        </w:rPr>
        <w:t xml:space="preserve"> года по делу по административному иску </w:t>
      </w:r>
      <w:r w:rsidRPr="00851D69">
        <w:rPr>
          <w:rFonts w:ascii="Times New Roman" w:eastAsia="SimSun" w:hAnsi="Times New Roman"/>
          <w:color w:val="000000"/>
          <w:sz w:val="28"/>
          <w:szCs w:val="28"/>
          <w:highlight w:val="none"/>
          <w:lang w:bidi="en-US"/>
        </w:rPr>
        <w:t>В.А. Дорохин</w:t>
      </w:r>
      <w:r w:rsidRPr="00851D69" w:rsidR="00C8676C">
        <w:rPr>
          <w:rFonts w:ascii="Times New Roman" w:eastAsia="SimSun" w:hAnsi="Times New Roman"/>
          <w:color w:val="000000"/>
          <w:sz w:val="28"/>
          <w:szCs w:val="28"/>
          <w:highlight w:val="none"/>
          <w:lang w:bidi="en-US"/>
        </w:rPr>
        <w:t>а</w:t>
      </w:r>
      <w:r w:rsidRPr="00851D69">
        <w:rPr>
          <w:rFonts w:ascii="Times New Roman" w:eastAsia="SimSun" w:hAnsi="Times New Roman"/>
          <w:color w:val="000000"/>
          <w:sz w:val="28"/>
          <w:szCs w:val="28"/>
          <w:highlight w:val="none"/>
          <w:lang w:bidi="en-US"/>
        </w:rPr>
        <w:t xml:space="preserve"> о признании незаконными бездействия Государственной инспекции труда в г. Москве (ГИТ г. Москвы)</w:t>
      </w:r>
      <w:r w:rsidR="00851D69">
        <w:rPr>
          <w:rFonts w:ascii="Times New Roman" w:eastAsia="SimSun" w:hAnsi="Times New Roman"/>
          <w:color w:val="000000"/>
          <w:sz w:val="28"/>
          <w:szCs w:val="28"/>
          <w:highlight w:val="none"/>
          <w:lang w:bidi="en-US"/>
        </w:rPr>
        <w:t>,</w:t>
      </w:r>
      <w:r w:rsidRPr="00851D69" w:rsidR="00C8676C">
        <w:rPr>
          <w:rFonts w:ascii="Times New Roman" w:hAnsi="Times New Roman"/>
          <w:sz w:val="28"/>
          <w:szCs w:val="28"/>
          <w:highlight w:val="none"/>
        </w:rPr>
        <w:t xml:space="preserve"> </w:t>
      </w:r>
      <w:r w:rsidRPr="00851D69">
        <w:rPr>
          <w:rFonts w:ascii="Times New Roman" w:eastAsia="SimSun" w:hAnsi="Times New Roman"/>
          <w:color w:val="000000"/>
          <w:sz w:val="28"/>
          <w:szCs w:val="28"/>
          <w:highlight w:val="none"/>
          <w:lang w:bidi="en-US"/>
        </w:rPr>
        <w:t>которым в удовлетворении требований отказано,</w:t>
      </w:r>
    </w:p>
    <w:p w:rsidR="00EB686F" w:rsidRPr="00851D69" w:rsidP="00F11B36">
      <w:pPr>
        <w:spacing w:after="0" w:line="316" w:lineRule="auto"/>
        <w:jc w:val="center"/>
        <w:rPr>
          <w:rFonts w:ascii="Times New Roman" w:hAnsi="Times New Roman"/>
          <w:b/>
          <w:spacing w:val="36"/>
          <w:position w:val="20"/>
          <w:sz w:val="28"/>
          <w:szCs w:val="28"/>
          <w:lang w:eastAsia="ru-RU"/>
        </w:rPr>
      </w:pPr>
      <w:r w:rsidRPr="00851D69">
        <w:rPr>
          <w:rFonts w:ascii="Times New Roman" w:hAnsi="Times New Roman"/>
          <w:b/>
          <w:spacing w:val="36"/>
          <w:position w:val="20"/>
          <w:sz w:val="28"/>
          <w:szCs w:val="28"/>
          <w:highlight w:val="none"/>
          <w:lang w:eastAsia="ru-RU"/>
        </w:rPr>
        <w:t>установила</w:t>
      </w:r>
      <w:r w:rsidRPr="00851D69">
        <w:rPr>
          <w:rFonts w:ascii="Times New Roman" w:hAnsi="Times New Roman"/>
          <w:b/>
          <w:spacing w:val="36"/>
          <w:position w:val="20"/>
          <w:sz w:val="28"/>
          <w:szCs w:val="28"/>
          <w:highlight w:val="none"/>
          <w:lang w:eastAsia="ru-RU"/>
        </w:rPr>
        <w:t>:</w:t>
      </w:r>
    </w:p>
    <w:p w:rsidR="00C8676C" w:rsidRPr="00851D69" w:rsidP="00EB686F">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В.А. Дорохин</w:t>
      </w:r>
      <w:r w:rsidRPr="00851D69" w:rsidR="00EB686F">
        <w:rPr>
          <w:rFonts w:ascii="Times New Roman" w:hAnsi="Times New Roman"/>
          <w:sz w:val="28"/>
          <w:szCs w:val="28"/>
          <w:highlight w:val="none"/>
          <w:lang w:eastAsia="ru-RU"/>
        </w:rPr>
        <w:t xml:space="preserve"> обратил</w:t>
      </w:r>
      <w:r w:rsidRPr="00851D69">
        <w:rPr>
          <w:rFonts w:ascii="Times New Roman" w:hAnsi="Times New Roman"/>
          <w:sz w:val="28"/>
          <w:szCs w:val="28"/>
          <w:highlight w:val="none"/>
          <w:lang w:eastAsia="ru-RU"/>
        </w:rPr>
        <w:t>ся</w:t>
      </w:r>
      <w:r w:rsidRPr="00851D69" w:rsidR="00EB686F">
        <w:rPr>
          <w:rFonts w:ascii="Times New Roman" w:hAnsi="Times New Roman"/>
          <w:sz w:val="28"/>
          <w:szCs w:val="28"/>
          <w:highlight w:val="none"/>
          <w:lang w:eastAsia="ru-RU"/>
        </w:rPr>
        <w:t xml:space="preserve"> в суд с указанным выше административным исковым заявлением. В обоснование</w:t>
      </w:r>
      <w:r w:rsidRPr="00851D69">
        <w:rPr>
          <w:rFonts w:ascii="Times New Roman" w:hAnsi="Times New Roman"/>
          <w:sz w:val="28"/>
          <w:szCs w:val="28"/>
          <w:highlight w:val="none"/>
          <w:lang w:eastAsia="ru-RU"/>
        </w:rPr>
        <w:t xml:space="preserve"> заявленных требований указал на</w:t>
      </w:r>
      <w:r w:rsidRPr="00851D69" w:rsidR="00A92C76">
        <w:rPr>
          <w:rFonts w:ascii="Times New Roman" w:hAnsi="Times New Roman"/>
          <w:sz w:val="28"/>
          <w:szCs w:val="28"/>
          <w:highlight w:val="none"/>
        </w:rPr>
        <w:t xml:space="preserve"> </w:t>
      </w:r>
      <w:r w:rsidRPr="00851D69" w:rsidR="00A92C76">
        <w:rPr>
          <w:rFonts w:ascii="Times New Roman" w:hAnsi="Times New Roman"/>
          <w:sz w:val="28"/>
          <w:szCs w:val="28"/>
          <w:highlight w:val="none"/>
          <w:lang w:eastAsia="ru-RU"/>
        </w:rPr>
        <w:t>незаконность бездействи</w:t>
      </w:r>
      <w:r w:rsidR="00851D69">
        <w:rPr>
          <w:rFonts w:ascii="Times New Roman" w:hAnsi="Times New Roman"/>
          <w:sz w:val="28"/>
          <w:szCs w:val="28"/>
          <w:highlight w:val="none"/>
          <w:lang w:eastAsia="ru-RU"/>
        </w:rPr>
        <w:t>я</w:t>
      </w:r>
      <w:r w:rsidRPr="00851D69" w:rsidR="00A92C76">
        <w:rPr>
          <w:rFonts w:ascii="Times New Roman" w:hAnsi="Times New Roman"/>
          <w:sz w:val="28"/>
          <w:szCs w:val="28"/>
          <w:highlight w:val="none"/>
          <w:lang w:eastAsia="ru-RU"/>
        </w:rPr>
        <w:t xml:space="preserve"> </w:t>
      </w:r>
      <w:r w:rsidR="00722870">
        <w:rPr>
          <w:rFonts w:ascii="Times New Roman" w:hAnsi="Times New Roman"/>
          <w:sz w:val="28"/>
          <w:szCs w:val="28"/>
          <w:highlight w:val="none"/>
          <w:lang w:eastAsia="ru-RU"/>
        </w:rPr>
        <w:t xml:space="preserve">государственного органа </w:t>
      </w:r>
      <w:r w:rsidRPr="00851D69" w:rsidR="00A92C76">
        <w:rPr>
          <w:rFonts w:ascii="Times New Roman" w:hAnsi="Times New Roman"/>
          <w:sz w:val="28"/>
          <w:szCs w:val="28"/>
          <w:highlight w:val="none"/>
          <w:lang w:eastAsia="ru-RU"/>
        </w:rPr>
        <w:t>по осуществлению надзора и контроля за</w:t>
      </w:r>
      <w:r w:rsidRPr="00851D69" w:rsidR="00000118">
        <w:rPr>
          <w:rFonts w:ascii="Times New Roman" w:hAnsi="Times New Roman"/>
          <w:sz w:val="28"/>
          <w:szCs w:val="28"/>
          <w:highlight w:val="none"/>
          <w:lang w:eastAsia="ru-RU"/>
        </w:rPr>
        <w:t xml:space="preserve"> соблюдением Роспатентом и ФГБУ </w:t>
      </w:r>
      <w:r w:rsidRPr="00851D69" w:rsidR="00A92C76">
        <w:rPr>
          <w:rFonts w:ascii="Times New Roman" w:hAnsi="Times New Roman"/>
          <w:sz w:val="28"/>
          <w:szCs w:val="28"/>
          <w:highlight w:val="none"/>
          <w:lang w:eastAsia="ru-RU"/>
        </w:rPr>
        <w:t xml:space="preserve">«ФАПРИД» трудового законодательства и иных нормативных правовых актов, содержащих нормы трудового права, при рассмотрении заявления административного истца. Утверждает </w:t>
      </w:r>
      <w:r w:rsidR="00851D69">
        <w:rPr>
          <w:rFonts w:ascii="Times New Roman" w:hAnsi="Times New Roman"/>
          <w:sz w:val="28"/>
          <w:szCs w:val="28"/>
          <w:highlight w:val="none"/>
          <w:lang w:eastAsia="ru-RU"/>
        </w:rPr>
        <w:t xml:space="preserve">о </w:t>
      </w:r>
      <w:r w:rsidRPr="00851D69" w:rsidR="00A92C76">
        <w:rPr>
          <w:rFonts w:ascii="Times New Roman" w:hAnsi="Times New Roman"/>
          <w:sz w:val="28"/>
          <w:szCs w:val="28"/>
          <w:highlight w:val="none"/>
          <w:lang w:eastAsia="ru-RU"/>
        </w:rPr>
        <w:t>факт</w:t>
      </w:r>
      <w:r w:rsidR="00851D69">
        <w:rPr>
          <w:rFonts w:ascii="Times New Roman" w:hAnsi="Times New Roman"/>
          <w:sz w:val="28"/>
          <w:szCs w:val="28"/>
          <w:highlight w:val="none"/>
          <w:lang w:eastAsia="ru-RU"/>
        </w:rPr>
        <w:t>е</w:t>
      </w:r>
      <w:r w:rsidRPr="00851D69" w:rsidR="00A92C76">
        <w:rPr>
          <w:rFonts w:ascii="Times New Roman" w:hAnsi="Times New Roman"/>
          <w:sz w:val="28"/>
          <w:szCs w:val="28"/>
          <w:highlight w:val="none"/>
          <w:lang w:eastAsia="ru-RU"/>
        </w:rPr>
        <w:t xml:space="preserve"> получения от административного ответчика письм</w:t>
      </w:r>
      <w:r w:rsidRPr="00851D69" w:rsidR="00000118">
        <w:rPr>
          <w:rFonts w:ascii="Times New Roman" w:hAnsi="Times New Roman"/>
          <w:sz w:val="28"/>
          <w:szCs w:val="28"/>
          <w:highlight w:val="none"/>
          <w:lang w:eastAsia="ru-RU"/>
        </w:rPr>
        <w:t>а</w:t>
      </w:r>
      <w:r w:rsidRPr="00851D69" w:rsidR="00A92C76">
        <w:rPr>
          <w:rFonts w:ascii="Times New Roman" w:hAnsi="Times New Roman"/>
          <w:sz w:val="28"/>
          <w:szCs w:val="28"/>
          <w:highlight w:val="none"/>
          <w:lang w:eastAsia="ru-RU"/>
        </w:rPr>
        <w:t xml:space="preserve"> от 5 июня 2018 г</w:t>
      </w:r>
      <w:r w:rsidRPr="00851D69" w:rsidR="00000118">
        <w:rPr>
          <w:rFonts w:ascii="Times New Roman" w:hAnsi="Times New Roman"/>
          <w:sz w:val="28"/>
          <w:szCs w:val="28"/>
          <w:highlight w:val="none"/>
          <w:lang w:eastAsia="ru-RU"/>
        </w:rPr>
        <w:t>ода</w:t>
      </w:r>
      <w:r w:rsidRPr="00851D69" w:rsidR="00A92C76">
        <w:rPr>
          <w:rFonts w:ascii="Times New Roman" w:hAnsi="Times New Roman"/>
          <w:sz w:val="28"/>
          <w:szCs w:val="28"/>
          <w:highlight w:val="none"/>
          <w:lang w:eastAsia="ru-RU"/>
        </w:rPr>
        <w:t xml:space="preserve"> № 7-21442-18-ОБ/964/1, не содержа</w:t>
      </w:r>
      <w:r w:rsidRPr="00851D69" w:rsidR="00000118">
        <w:rPr>
          <w:rFonts w:ascii="Times New Roman" w:hAnsi="Times New Roman"/>
          <w:sz w:val="28"/>
          <w:szCs w:val="28"/>
          <w:highlight w:val="none"/>
          <w:lang w:eastAsia="ru-RU"/>
        </w:rPr>
        <w:t>щего</w:t>
      </w:r>
      <w:r w:rsidRPr="00851D69" w:rsidR="00A92C76">
        <w:rPr>
          <w:rFonts w:ascii="Times New Roman" w:hAnsi="Times New Roman"/>
          <w:sz w:val="28"/>
          <w:szCs w:val="28"/>
          <w:highlight w:val="none"/>
          <w:lang w:eastAsia="ru-RU"/>
        </w:rPr>
        <w:t xml:space="preserve"> сведений по существу </w:t>
      </w:r>
      <w:r w:rsidRPr="00851D69" w:rsidR="00000118">
        <w:rPr>
          <w:rFonts w:ascii="Times New Roman" w:hAnsi="Times New Roman"/>
          <w:sz w:val="28"/>
          <w:szCs w:val="28"/>
          <w:highlight w:val="none"/>
          <w:lang w:eastAsia="ru-RU"/>
        </w:rPr>
        <w:t>о</w:t>
      </w:r>
      <w:r w:rsidRPr="00851D69" w:rsidR="00A92C76">
        <w:rPr>
          <w:rFonts w:ascii="Times New Roman" w:hAnsi="Times New Roman"/>
          <w:sz w:val="28"/>
          <w:szCs w:val="28"/>
          <w:highlight w:val="none"/>
          <w:lang w:eastAsia="ru-RU"/>
        </w:rPr>
        <w:t>бращения и о принятых ад</w:t>
      </w:r>
      <w:r w:rsidRPr="00851D69" w:rsidR="00000118">
        <w:rPr>
          <w:rFonts w:ascii="Times New Roman" w:hAnsi="Times New Roman"/>
          <w:sz w:val="28"/>
          <w:szCs w:val="28"/>
          <w:highlight w:val="none"/>
          <w:lang w:eastAsia="ru-RU"/>
        </w:rPr>
        <w:t>министративным ответчиком мерах</w:t>
      </w:r>
      <w:r w:rsidRPr="00851D69" w:rsidR="00A92C76">
        <w:rPr>
          <w:rFonts w:ascii="Times New Roman" w:hAnsi="Times New Roman"/>
          <w:sz w:val="28"/>
          <w:szCs w:val="28"/>
          <w:highlight w:val="none"/>
          <w:lang w:eastAsia="ru-RU"/>
        </w:rPr>
        <w:t>.</w:t>
      </w:r>
    </w:p>
    <w:p w:rsidR="00EB686F" w:rsidRPr="00851D69" w:rsidP="00EB686F">
      <w:pPr>
        <w:spacing w:after="0" w:line="316" w:lineRule="auto"/>
        <w:ind w:firstLine="709"/>
        <w:jc w:val="both"/>
        <w:rPr>
          <w:rFonts w:ascii="Times New Roman" w:hAnsi="Times New Roman"/>
          <w:spacing w:val="-1"/>
          <w:sz w:val="28"/>
          <w:szCs w:val="28"/>
          <w:lang w:eastAsia="ru-RU"/>
        </w:rPr>
      </w:pPr>
      <w:r w:rsidRPr="00851D69">
        <w:rPr>
          <w:rFonts w:ascii="Times New Roman" w:hAnsi="Times New Roman"/>
          <w:sz w:val="28"/>
          <w:szCs w:val="28"/>
          <w:highlight w:val="none"/>
          <w:lang w:eastAsia="ru-RU"/>
        </w:rPr>
        <w:t xml:space="preserve">Решением </w:t>
      </w:r>
      <w:r w:rsidRPr="00851D69" w:rsidR="00F11B36">
        <w:rPr>
          <w:rFonts w:ascii="Times New Roman" w:hAnsi="Times New Roman"/>
          <w:sz w:val="28"/>
          <w:szCs w:val="28"/>
          <w:highlight w:val="none"/>
          <w:lang w:eastAsia="ru-RU"/>
        </w:rPr>
        <w:t>Дорогомиловс</w:t>
      </w:r>
      <w:r w:rsidRPr="00851D69">
        <w:rPr>
          <w:rFonts w:ascii="Times New Roman" w:hAnsi="Times New Roman"/>
          <w:sz w:val="28"/>
          <w:szCs w:val="28"/>
          <w:highlight w:val="none"/>
          <w:lang w:eastAsia="ru-RU"/>
        </w:rPr>
        <w:t xml:space="preserve">кого районного суда г. Москвы от </w:t>
      </w:r>
      <w:r w:rsidRPr="00851D69" w:rsidR="00F11B36">
        <w:rPr>
          <w:rFonts w:ascii="Times New Roman" w:hAnsi="Times New Roman"/>
          <w:sz w:val="28"/>
          <w:szCs w:val="28"/>
          <w:highlight w:val="none"/>
          <w:lang w:eastAsia="ru-RU"/>
        </w:rPr>
        <w:t>13 мая 2019</w:t>
      </w:r>
      <w:r w:rsidRPr="00851D69">
        <w:rPr>
          <w:rFonts w:ascii="Times New Roman" w:hAnsi="Times New Roman"/>
          <w:sz w:val="28"/>
          <w:szCs w:val="28"/>
          <w:highlight w:val="none"/>
          <w:lang w:eastAsia="ru-RU"/>
        </w:rPr>
        <w:t xml:space="preserve"> года постановлено: в удовлетворении требований </w:t>
      </w:r>
      <w:r w:rsidRPr="00851D69" w:rsidR="00F11B36">
        <w:rPr>
          <w:rFonts w:ascii="Times New Roman" w:hAnsi="Times New Roman"/>
          <w:sz w:val="28"/>
          <w:szCs w:val="28"/>
          <w:highlight w:val="none"/>
          <w:lang w:eastAsia="ru-RU"/>
        </w:rPr>
        <w:t>В.А. Дорохин</w:t>
      </w:r>
      <w:r w:rsidRPr="00851D69" w:rsidR="00000118">
        <w:rPr>
          <w:rFonts w:ascii="Times New Roman" w:hAnsi="Times New Roman"/>
          <w:sz w:val="28"/>
          <w:szCs w:val="28"/>
          <w:highlight w:val="none"/>
          <w:lang w:eastAsia="ru-RU"/>
        </w:rPr>
        <w:t>а</w:t>
      </w:r>
      <w:r w:rsidRPr="00851D69">
        <w:rPr>
          <w:rFonts w:ascii="Times New Roman" w:hAnsi="Times New Roman"/>
          <w:sz w:val="28"/>
          <w:szCs w:val="28"/>
          <w:highlight w:val="none"/>
          <w:lang w:eastAsia="ru-RU"/>
        </w:rPr>
        <w:t xml:space="preserve"> отказать.</w:t>
      </w:r>
    </w:p>
    <w:p w:rsidR="00EB686F" w:rsidRPr="00851D69" w:rsidP="00EB686F">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 xml:space="preserve">В апелляционной жалобе </w:t>
      </w:r>
      <w:r w:rsidRPr="00851D69">
        <w:rPr>
          <w:rFonts w:ascii="Times New Roman" w:eastAsia="SimSun" w:hAnsi="Times New Roman"/>
          <w:color w:val="000000"/>
          <w:sz w:val="28"/>
          <w:szCs w:val="28"/>
          <w:highlight w:val="none"/>
          <w:lang w:bidi="en-US"/>
        </w:rPr>
        <w:t xml:space="preserve">представителя </w:t>
      </w:r>
      <w:r w:rsidRPr="00851D69" w:rsidR="00F11B36">
        <w:rPr>
          <w:rFonts w:ascii="Times New Roman" w:eastAsia="SimSun" w:hAnsi="Times New Roman"/>
          <w:color w:val="000000"/>
          <w:sz w:val="28"/>
          <w:szCs w:val="28"/>
          <w:highlight w:val="none"/>
          <w:lang w:bidi="en-US"/>
        </w:rPr>
        <w:t>В.А. Дорохин</w:t>
      </w:r>
      <w:r w:rsidRPr="00851D69" w:rsidR="00000118">
        <w:rPr>
          <w:rFonts w:ascii="Times New Roman" w:eastAsia="SimSun" w:hAnsi="Times New Roman"/>
          <w:color w:val="000000"/>
          <w:sz w:val="28"/>
          <w:szCs w:val="28"/>
          <w:highlight w:val="none"/>
          <w:lang w:bidi="en-US"/>
        </w:rPr>
        <w:t>а</w:t>
      </w:r>
      <w:r w:rsidRPr="00851D69">
        <w:rPr>
          <w:rFonts w:ascii="Times New Roman" w:eastAsia="SimSun" w:hAnsi="Times New Roman"/>
          <w:color w:val="000000"/>
          <w:sz w:val="28"/>
          <w:szCs w:val="28"/>
          <w:highlight w:val="none"/>
          <w:lang w:bidi="en-US"/>
        </w:rPr>
        <w:t xml:space="preserve"> </w:t>
      </w:r>
      <w:r w:rsidRPr="00851D69">
        <w:rPr>
          <w:rFonts w:ascii="Times New Roman" w:hAnsi="Times New Roman"/>
          <w:sz w:val="28"/>
          <w:szCs w:val="28"/>
          <w:highlight w:val="none"/>
          <w:lang w:eastAsia="ru-RU"/>
        </w:rPr>
        <w:t>ставится вопрос об отмене решения суда.</w:t>
      </w:r>
    </w:p>
    <w:p w:rsidR="00EB686F" w:rsidRPr="00851D69" w:rsidP="00EB686F">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В заседани</w:t>
      </w:r>
      <w:r w:rsidRPr="00851D69" w:rsidR="00000118">
        <w:rPr>
          <w:rFonts w:ascii="Times New Roman" w:hAnsi="Times New Roman"/>
          <w:sz w:val="28"/>
          <w:szCs w:val="28"/>
          <w:highlight w:val="none"/>
          <w:lang w:eastAsia="ru-RU"/>
        </w:rPr>
        <w:t xml:space="preserve">е </w:t>
      </w:r>
      <w:r w:rsidRPr="00851D69">
        <w:rPr>
          <w:rFonts w:ascii="Times New Roman" w:hAnsi="Times New Roman"/>
          <w:sz w:val="28"/>
          <w:szCs w:val="28"/>
          <w:highlight w:val="none"/>
          <w:lang w:eastAsia="ru-RU"/>
        </w:rPr>
        <w:t xml:space="preserve">судебной коллегии </w:t>
      </w:r>
      <w:r w:rsidRPr="00851D69" w:rsidR="00000118">
        <w:rPr>
          <w:rFonts w:ascii="Times New Roman" w:hAnsi="Times New Roman"/>
          <w:sz w:val="28"/>
          <w:szCs w:val="28"/>
          <w:highlight w:val="none"/>
          <w:lang w:eastAsia="ru-RU"/>
        </w:rPr>
        <w:t>лица участвующие в деле не явились.</w:t>
      </w:r>
      <w:r w:rsidRPr="00851D69">
        <w:rPr>
          <w:rFonts w:ascii="Times New Roman" w:hAnsi="Times New Roman"/>
          <w:sz w:val="28"/>
          <w:szCs w:val="28"/>
          <w:highlight w:val="none"/>
          <w:lang w:eastAsia="ru-RU"/>
        </w:rPr>
        <w:t xml:space="preserve"> </w:t>
      </w:r>
    </w:p>
    <w:p w:rsidR="00EB686F" w:rsidRPr="00851D69" w:rsidP="00EB686F">
      <w:pPr>
        <w:spacing w:after="0" w:line="316" w:lineRule="auto"/>
        <w:ind w:firstLine="708"/>
        <w:jc w:val="both"/>
        <w:rPr>
          <w:rFonts w:ascii="Times New Roman" w:hAnsi="Times New Roman"/>
          <w:color w:val="000000"/>
          <w:sz w:val="28"/>
          <w:szCs w:val="28"/>
        </w:rPr>
      </w:pPr>
      <w:r w:rsidRPr="00851D69">
        <w:rPr>
          <w:rFonts w:ascii="Times New Roman" w:hAnsi="Times New Roman"/>
          <w:color w:val="000000"/>
          <w:sz w:val="28"/>
          <w:szCs w:val="28"/>
          <w:highlight w:val="none"/>
        </w:rPr>
        <w:t>Проверив материалы дела</w:t>
      </w:r>
      <w:r w:rsidRPr="00851D69">
        <w:rPr>
          <w:rFonts w:ascii="Times New Roman" w:hAnsi="Times New Roman"/>
          <w:color w:val="000000"/>
          <w:sz w:val="28"/>
          <w:szCs w:val="28"/>
          <w:highlight w:val="none"/>
        </w:rPr>
        <w:t>, обсудив доводы жалобы, судебная коллегия приходит к следующему выводу.</w:t>
      </w:r>
    </w:p>
    <w:p w:rsidR="00EB686F" w:rsidRPr="00851D69" w:rsidP="00851D69">
      <w:pPr>
        <w:spacing w:after="0" w:line="316" w:lineRule="auto"/>
        <w:ind w:firstLine="709"/>
        <w:jc w:val="both"/>
        <w:rPr>
          <w:rFonts w:ascii="Times New Roman" w:hAnsi="Times New Roman"/>
          <w:sz w:val="28"/>
          <w:szCs w:val="28"/>
          <w:lang w:eastAsia="ru-RU"/>
        </w:rPr>
      </w:pPr>
      <w:r>
        <w:rPr>
          <w:rFonts w:ascii="Times New Roman" w:hAnsi="Times New Roman"/>
          <w:sz w:val="28"/>
          <w:szCs w:val="28"/>
          <w:highlight w:val="none"/>
          <w:lang w:eastAsia="ru-RU"/>
        </w:rPr>
        <w:t>О</w:t>
      </w:r>
      <w:r w:rsidRPr="00851D69">
        <w:rPr>
          <w:rFonts w:ascii="Times New Roman" w:hAnsi="Times New Roman"/>
          <w:sz w:val="28"/>
          <w:szCs w:val="28"/>
          <w:highlight w:val="none"/>
          <w:lang w:eastAsia="ru-RU"/>
        </w:rPr>
        <w:t>снований</w:t>
      </w:r>
      <w:r>
        <w:rPr>
          <w:rFonts w:ascii="Times New Roman" w:hAnsi="Times New Roman"/>
          <w:sz w:val="28"/>
          <w:szCs w:val="28"/>
          <w:highlight w:val="none"/>
          <w:lang w:eastAsia="ru-RU"/>
        </w:rPr>
        <w:t xml:space="preserve">, предусмотренных </w:t>
      </w:r>
      <w:r w:rsidRPr="00851D69">
        <w:rPr>
          <w:rFonts w:ascii="Times New Roman" w:hAnsi="Times New Roman"/>
          <w:sz w:val="28"/>
          <w:szCs w:val="28"/>
          <w:highlight w:val="none"/>
          <w:lang w:eastAsia="ru-RU"/>
        </w:rPr>
        <w:t>ч. 2 ст. 310 КАС РФ</w:t>
      </w:r>
      <w:r w:rsidRPr="00851D69">
        <w:rPr>
          <w:rFonts w:ascii="Times New Roman" w:hAnsi="Times New Roman"/>
          <w:sz w:val="28"/>
          <w:szCs w:val="28"/>
          <w:highlight w:val="none"/>
          <w:lang w:eastAsia="ru-RU"/>
        </w:rPr>
        <w:t xml:space="preserve"> для отмены или изменения обжалуемого судебного постановления в апелляционном порядке по доводам апелляционной жалобы, изученным по материалам дела, не имеется. </w:t>
      </w:r>
    </w:p>
    <w:p w:rsidR="00AC4F38" w:rsidRPr="00851D69" w:rsidP="00AC4F38">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 xml:space="preserve">Из материалов дела усматривается, что </w:t>
      </w:r>
      <w:r w:rsidRPr="00851D69" w:rsidR="00DA088A">
        <w:rPr>
          <w:rFonts w:ascii="Times New Roman" w:hAnsi="Times New Roman"/>
          <w:sz w:val="28"/>
          <w:szCs w:val="28"/>
          <w:highlight w:val="none"/>
          <w:lang w:eastAsia="ru-RU"/>
        </w:rPr>
        <w:t>в адрес Го</w:t>
      </w:r>
      <w:r w:rsidRPr="00851D69">
        <w:rPr>
          <w:rFonts w:ascii="Times New Roman" w:hAnsi="Times New Roman"/>
          <w:sz w:val="28"/>
          <w:szCs w:val="28"/>
          <w:highlight w:val="none"/>
          <w:lang w:eastAsia="ru-RU"/>
        </w:rPr>
        <w:t xml:space="preserve">сударственной инспекции труда в </w:t>
      </w:r>
      <w:r w:rsidRPr="00851D69" w:rsidR="00DA088A">
        <w:rPr>
          <w:rFonts w:ascii="Times New Roman" w:hAnsi="Times New Roman"/>
          <w:sz w:val="28"/>
          <w:szCs w:val="28"/>
          <w:highlight w:val="none"/>
          <w:lang w:eastAsia="ru-RU"/>
        </w:rPr>
        <w:t>городе</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Москвы</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из</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Дорогомиловской</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межрайо</w:t>
      </w:r>
      <w:r w:rsidRPr="00851D69" w:rsidR="00744314">
        <w:rPr>
          <w:rFonts w:ascii="Times New Roman" w:hAnsi="Times New Roman"/>
          <w:sz w:val="28"/>
          <w:szCs w:val="28"/>
          <w:highlight w:val="none"/>
          <w:lang w:eastAsia="ru-RU"/>
        </w:rPr>
        <w:t>нной</w:t>
      </w:r>
      <w:r w:rsidR="00851D69">
        <w:rPr>
          <w:rFonts w:ascii="Times New Roman" w:hAnsi="Times New Roman"/>
          <w:sz w:val="28"/>
          <w:szCs w:val="28"/>
          <w:highlight w:val="none"/>
          <w:lang w:eastAsia="ru-RU"/>
        </w:rPr>
        <w:t xml:space="preserve"> </w:t>
      </w:r>
      <w:r w:rsidRPr="00851D69" w:rsidR="00744314">
        <w:rPr>
          <w:rFonts w:ascii="Times New Roman" w:hAnsi="Times New Roman"/>
          <w:sz w:val="28"/>
          <w:szCs w:val="28"/>
          <w:highlight w:val="none"/>
          <w:lang w:eastAsia="ru-RU"/>
        </w:rPr>
        <w:t>прокуратуры</w:t>
      </w:r>
      <w:r w:rsidR="00851D69">
        <w:rPr>
          <w:rFonts w:ascii="Times New Roman" w:hAnsi="Times New Roman"/>
          <w:sz w:val="28"/>
          <w:szCs w:val="28"/>
          <w:highlight w:val="none"/>
          <w:lang w:eastAsia="ru-RU"/>
        </w:rPr>
        <w:t xml:space="preserve"> </w:t>
      </w:r>
      <w:r w:rsidRPr="00851D69" w:rsidR="00744314">
        <w:rPr>
          <w:rFonts w:ascii="Times New Roman" w:hAnsi="Times New Roman"/>
          <w:sz w:val="28"/>
          <w:szCs w:val="28"/>
          <w:highlight w:val="none"/>
          <w:lang w:eastAsia="ru-RU"/>
        </w:rPr>
        <w:t xml:space="preserve">ЗАО г. </w:t>
      </w:r>
      <w:r w:rsidRPr="00851D69" w:rsidR="00DA088A">
        <w:rPr>
          <w:rFonts w:ascii="Times New Roman" w:hAnsi="Times New Roman"/>
          <w:sz w:val="28"/>
          <w:szCs w:val="28"/>
          <w:highlight w:val="none"/>
          <w:lang w:eastAsia="ru-RU"/>
        </w:rPr>
        <w:t>Москвы</w:t>
      </w:r>
      <w:r w:rsidRP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 xml:space="preserve">поступило обращение </w:t>
      </w:r>
      <w:r w:rsidRPr="00851D69">
        <w:rPr>
          <w:rFonts w:ascii="Times New Roman" w:hAnsi="Times New Roman"/>
          <w:sz w:val="28"/>
          <w:szCs w:val="28"/>
          <w:highlight w:val="none"/>
          <w:lang w:eastAsia="ru-RU"/>
        </w:rPr>
        <w:t>В.А. Дорохина</w:t>
      </w:r>
      <w:r w:rsidRPr="00851D69" w:rsidR="00DA088A">
        <w:rPr>
          <w:rFonts w:ascii="Times New Roman" w:hAnsi="Times New Roman"/>
          <w:sz w:val="28"/>
          <w:szCs w:val="28"/>
          <w:highlight w:val="none"/>
          <w:lang w:eastAsia="ru-RU"/>
        </w:rPr>
        <w:t>, зарегистрированное за № 7-17654-18-ОБ от 14 мая</w:t>
      </w:r>
      <w:r w:rsidRPr="00851D69">
        <w:rPr>
          <w:rFonts w:ascii="Times New Roman" w:hAnsi="Times New Roman"/>
          <w:sz w:val="28"/>
          <w:szCs w:val="28"/>
          <w:highlight w:val="none"/>
          <w:lang w:eastAsia="ru-RU"/>
        </w:rPr>
        <w:t xml:space="preserve"> </w:t>
      </w:r>
      <w:r w:rsidRPr="00851D69" w:rsidR="00744314">
        <w:rPr>
          <w:rFonts w:ascii="Times New Roman" w:hAnsi="Times New Roman"/>
          <w:sz w:val="28"/>
          <w:szCs w:val="28"/>
          <w:highlight w:val="none"/>
          <w:lang w:eastAsia="ru-RU"/>
        </w:rPr>
        <w:t>2018 года,</w:t>
      </w:r>
      <w:r w:rsidR="00851D69">
        <w:rPr>
          <w:rFonts w:ascii="Times New Roman" w:hAnsi="Times New Roman"/>
          <w:sz w:val="28"/>
          <w:szCs w:val="28"/>
          <w:highlight w:val="none"/>
          <w:lang w:eastAsia="ru-RU"/>
        </w:rPr>
        <w:t xml:space="preserve"> </w:t>
      </w:r>
      <w:r w:rsidRPr="00851D69" w:rsidR="00744314">
        <w:rPr>
          <w:rFonts w:ascii="Times New Roman" w:hAnsi="Times New Roman"/>
          <w:sz w:val="28"/>
          <w:szCs w:val="28"/>
          <w:highlight w:val="none"/>
          <w:lang w:eastAsia="ru-RU"/>
        </w:rPr>
        <w:t xml:space="preserve">в котором фактически </w:t>
      </w:r>
      <w:r w:rsidRPr="00851D69" w:rsidR="00DA088A">
        <w:rPr>
          <w:rFonts w:ascii="Times New Roman" w:hAnsi="Times New Roman"/>
          <w:sz w:val="28"/>
          <w:szCs w:val="28"/>
          <w:highlight w:val="none"/>
          <w:lang w:eastAsia="ru-RU"/>
        </w:rPr>
        <w:t>обозначены</w:t>
      </w:r>
      <w:r w:rsidRPr="00851D69">
        <w:rPr>
          <w:rFonts w:ascii="Times New Roman" w:hAnsi="Times New Roman"/>
          <w:sz w:val="28"/>
          <w:szCs w:val="28"/>
          <w:highlight w:val="none"/>
          <w:lang w:eastAsia="ru-RU"/>
        </w:rPr>
        <w:t xml:space="preserve"> вопросы незаконного увольнения </w:t>
      </w:r>
      <w:r w:rsidRPr="00851D69" w:rsidR="00DA088A">
        <w:rPr>
          <w:rFonts w:ascii="Times New Roman" w:hAnsi="Times New Roman"/>
          <w:sz w:val="28"/>
          <w:szCs w:val="28"/>
          <w:highlight w:val="none"/>
          <w:lang w:eastAsia="ru-RU"/>
        </w:rPr>
        <w:t>неопределенного</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круга</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лиц</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в</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неопределенный</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период</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времени</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с</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превышением</w:t>
      </w:r>
      <w:r w:rsidRPr="00851D69">
        <w:rPr>
          <w:rFonts w:ascii="Times New Roman" w:hAnsi="Times New Roman"/>
          <w:sz w:val="28"/>
          <w:szCs w:val="28"/>
          <w:highlight w:val="none"/>
          <w:lang w:eastAsia="ru-RU"/>
        </w:rPr>
        <w:t xml:space="preserve"> д</w:t>
      </w:r>
      <w:r w:rsidRPr="00851D69" w:rsidR="00DA088A">
        <w:rPr>
          <w:rFonts w:ascii="Times New Roman" w:hAnsi="Times New Roman"/>
          <w:sz w:val="28"/>
          <w:szCs w:val="28"/>
          <w:highlight w:val="none"/>
          <w:lang w:eastAsia="ru-RU"/>
        </w:rPr>
        <w:t>олжностными</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лицами</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Ф</w:t>
      </w:r>
      <w:r w:rsidR="00851D69">
        <w:rPr>
          <w:rFonts w:ascii="Times New Roman" w:hAnsi="Times New Roman"/>
          <w:sz w:val="28"/>
          <w:szCs w:val="28"/>
          <w:highlight w:val="none"/>
          <w:lang w:eastAsia="ru-RU"/>
        </w:rPr>
        <w:t>Г</w:t>
      </w:r>
      <w:r w:rsidRPr="00851D69" w:rsidR="00DA088A">
        <w:rPr>
          <w:rFonts w:ascii="Times New Roman" w:hAnsi="Times New Roman"/>
          <w:sz w:val="28"/>
          <w:szCs w:val="28"/>
          <w:highlight w:val="none"/>
          <w:lang w:eastAsia="ru-RU"/>
        </w:rPr>
        <w:t>БУ</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«ФАПРИД»</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и</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Роспатента</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своих</w:t>
      </w:r>
      <w:r w:rsidR="00851D69">
        <w:rPr>
          <w:rFonts w:ascii="Times New Roman" w:hAnsi="Times New Roman"/>
          <w:sz w:val="28"/>
          <w:szCs w:val="28"/>
          <w:highlight w:val="none"/>
          <w:lang w:eastAsia="ru-RU"/>
        </w:rPr>
        <w:t xml:space="preserve"> </w:t>
      </w:r>
      <w:r w:rsidRPr="00851D69" w:rsidR="00DA088A">
        <w:rPr>
          <w:rFonts w:ascii="Times New Roman" w:hAnsi="Times New Roman"/>
          <w:sz w:val="28"/>
          <w:szCs w:val="28"/>
          <w:highlight w:val="none"/>
          <w:lang w:eastAsia="ru-RU"/>
        </w:rPr>
        <w:t>должностных</w:t>
      </w:r>
      <w:r w:rsidRPr="00851D69">
        <w:rPr>
          <w:rFonts w:ascii="Times New Roman" w:hAnsi="Times New Roman"/>
          <w:sz w:val="28"/>
          <w:szCs w:val="28"/>
          <w:highlight w:val="none"/>
          <w:lang w:eastAsia="ru-RU"/>
        </w:rPr>
        <w:t xml:space="preserve"> п</w:t>
      </w:r>
      <w:r w:rsidRPr="00851D69" w:rsidR="00DA088A">
        <w:rPr>
          <w:rFonts w:ascii="Times New Roman" w:hAnsi="Times New Roman"/>
          <w:sz w:val="28"/>
          <w:szCs w:val="28"/>
          <w:highlight w:val="none"/>
          <w:lang w:eastAsia="ru-RU"/>
        </w:rPr>
        <w:t xml:space="preserve">олномочий.   </w:t>
      </w:r>
    </w:p>
    <w:p w:rsidR="00DA088A" w:rsidRPr="00851D69" w:rsidP="00AC4F38">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 xml:space="preserve"> К обращению </w:t>
      </w:r>
      <w:r w:rsidRPr="00851D69">
        <w:rPr>
          <w:rFonts w:ascii="Times New Roman" w:hAnsi="Times New Roman"/>
          <w:sz w:val="28"/>
          <w:szCs w:val="28"/>
          <w:highlight w:val="none"/>
          <w:lang w:eastAsia="ru-RU"/>
        </w:rPr>
        <w:t>прилагалис</w:t>
      </w:r>
      <w:r w:rsidRPr="00851D69" w:rsidR="00744314">
        <w:rPr>
          <w:rFonts w:ascii="Times New Roman" w:hAnsi="Times New Roman"/>
          <w:sz w:val="28"/>
          <w:szCs w:val="28"/>
          <w:highlight w:val="none"/>
          <w:lang w:eastAsia="ru-RU"/>
        </w:rPr>
        <w:t xml:space="preserve">ь ответ </w:t>
      </w:r>
      <w:r w:rsidRPr="00851D69">
        <w:rPr>
          <w:rFonts w:ascii="Times New Roman" w:hAnsi="Times New Roman"/>
          <w:sz w:val="28"/>
          <w:szCs w:val="28"/>
          <w:highlight w:val="none"/>
          <w:lang w:eastAsia="ru-RU"/>
        </w:rPr>
        <w:t xml:space="preserve">Дорогомиловской </w:t>
      </w:r>
      <w:r w:rsidRPr="00851D69">
        <w:rPr>
          <w:rFonts w:ascii="Times New Roman" w:hAnsi="Times New Roman"/>
          <w:sz w:val="28"/>
          <w:szCs w:val="28"/>
          <w:highlight w:val="none"/>
          <w:lang w:eastAsia="ru-RU"/>
        </w:rPr>
        <w:t>межрайонной</w:t>
      </w:r>
      <w:r w:rsidRPr="00851D69">
        <w:rPr>
          <w:rFonts w:ascii="Times New Roman" w:hAnsi="Times New Roman"/>
          <w:sz w:val="28"/>
          <w:szCs w:val="28"/>
          <w:highlight w:val="none"/>
          <w:lang w:eastAsia="ru-RU"/>
        </w:rPr>
        <w:t xml:space="preserve"> п</w:t>
      </w:r>
      <w:r w:rsidRPr="00851D69">
        <w:rPr>
          <w:rFonts w:ascii="Times New Roman" w:hAnsi="Times New Roman"/>
          <w:sz w:val="28"/>
          <w:szCs w:val="28"/>
          <w:highlight w:val="none"/>
          <w:lang w:eastAsia="ru-RU"/>
        </w:rPr>
        <w:t xml:space="preserve">рокуратуры ЗАО г. Москвы от 21 ноября </w:t>
      </w:r>
      <w:r w:rsidRPr="00851D69" w:rsidR="00744314">
        <w:rPr>
          <w:rFonts w:ascii="Times New Roman" w:hAnsi="Times New Roman"/>
          <w:sz w:val="28"/>
          <w:szCs w:val="28"/>
          <w:highlight w:val="none"/>
          <w:lang w:eastAsia="ru-RU"/>
        </w:rPr>
        <w:t>2017 года</w:t>
      </w:r>
      <w:r w:rsidRPr="00851D69">
        <w:rPr>
          <w:rFonts w:ascii="Times New Roman" w:hAnsi="Times New Roman"/>
          <w:sz w:val="28"/>
          <w:szCs w:val="28"/>
          <w:highlight w:val="none"/>
          <w:lang w:eastAsia="ru-RU"/>
        </w:rPr>
        <w:t xml:space="preserve"> № 534ж-2013/7878, отзыв на исковое заявление от 4 апреля </w:t>
      </w:r>
      <w:r w:rsidRPr="00851D69" w:rsidR="00744314">
        <w:rPr>
          <w:rFonts w:ascii="Times New Roman" w:hAnsi="Times New Roman"/>
          <w:sz w:val="28"/>
          <w:szCs w:val="28"/>
          <w:highlight w:val="none"/>
          <w:lang w:eastAsia="ru-RU"/>
        </w:rPr>
        <w:t>2018 года</w:t>
      </w:r>
      <w:r w:rsidRPr="00851D69">
        <w:rPr>
          <w:rFonts w:ascii="Times New Roman" w:hAnsi="Times New Roman"/>
          <w:sz w:val="28"/>
          <w:szCs w:val="28"/>
          <w:highlight w:val="none"/>
          <w:lang w:eastAsia="ru-RU"/>
        </w:rPr>
        <w:t xml:space="preserve"> № 727/3-2-ЕК, возражения на административное исковое заявление </w:t>
      </w:r>
      <w:r w:rsidRPr="00851D69">
        <w:rPr>
          <w:rFonts w:ascii="Times New Roman" w:hAnsi="Times New Roman"/>
          <w:sz w:val="28"/>
          <w:szCs w:val="28"/>
          <w:highlight w:val="none"/>
          <w:lang w:eastAsia="ru-RU"/>
        </w:rPr>
        <w:t>В.А. Дорохина</w:t>
      </w:r>
      <w:r w:rsidRPr="00851D69">
        <w:rPr>
          <w:rFonts w:ascii="Times New Roman" w:hAnsi="Times New Roman"/>
          <w:sz w:val="28"/>
          <w:szCs w:val="28"/>
          <w:highlight w:val="none"/>
          <w:lang w:eastAsia="ru-RU"/>
        </w:rPr>
        <w:t xml:space="preserve">, </w:t>
      </w:r>
      <w:r w:rsidRPr="00851D69" w:rsidR="00744314">
        <w:rPr>
          <w:rFonts w:ascii="Times New Roman" w:hAnsi="Times New Roman"/>
          <w:sz w:val="28"/>
          <w:szCs w:val="28"/>
          <w:highlight w:val="none"/>
          <w:lang w:eastAsia="ru-RU"/>
        </w:rPr>
        <w:t xml:space="preserve">а также </w:t>
      </w:r>
      <w:r w:rsidRPr="00851D69">
        <w:rPr>
          <w:rFonts w:ascii="Times New Roman" w:hAnsi="Times New Roman"/>
          <w:sz w:val="28"/>
          <w:szCs w:val="28"/>
          <w:highlight w:val="none"/>
          <w:lang w:eastAsia="ru-RU"/>
        </w:rPr>
        <w:t>решение Черемушкинского районного суда города Москвы по гражданскому делу №  2-1914/17, из которых следует, что вопросы,</w:t>
      </w:r>
      <w:r w:rsidR="00851D69">
        <w:rPr>
          <w:rFonts w:ascii="Times New Roman" w:hAnsi="Times New Roman"/>
          <w:sz w:val="28"/>
          <w:szCs w:val="28"/>
          <w:highlight w:val="none"/>
          <w:lang w:eastAsia="ru-RU"/>
        </w:rPr>
        <w:t xml:space="preserve"> </w:t>
      </w:r>
      <w:r w:rsidRPr="00851D69">
        <w:rPr>
          <w:rFonts w:ascii="Times New Roman" w:hAnsi="Times New Roman"/>
          <w:sz w:val="28"/>
          <w:szCs w:val="28"/>
          <w:highlight w:val="none"/>
          <w:lang w:eastAsia="ru-RU"/>
        </w:rPr>
        <w:t xml:space="preserve">обозначенные </w:t>
      </w:r>
      <w:r w:rsidRPr="00851D69" w:rsidR="00744314">
        <w:rPr>
          <w:rFonts w:ascii="Times New Roman" w:hAnsi="Times New Roman"/>
          <w:sz w:val="28"/>
          <w:szCs w:val="28"/>
          <w:highlight w:val="none"/>
          <w:lang w:eastAsia="ru-RU"/>
        </w:rPr>
        <w:t xml:space="preserve">В.А. </w:t>
      </w:r>
      <w:r w:rsidRPr="00851D69">
        <w:rPr>
          <w:rFonts w:ascii="Times New Roman" w:hAnsi="Times New Roman"/>
          <w:sz w:val="28"/>
          <w:szCs w:val="28"/>
          <w:highlight w:val="none"/>
          <w:lang w:eastAsia="ru-RU"/>
        </w:rPr>
        <w:t>Д</w:t>
      </w:r>
      <w:r w:rsidRPr="00851D69">
        <w:rPr>
          <w:rFonts w:ascii="Times New Roman" w:hAnsi="Times New Roman"/>
          <w:sz w:val="28"/>
          <w:szCs w:val="28"/>
          <w:highlight w:val="none"/>
          <w:lang w:eastAsia="ru-RU"/>
        </w:rPr>
        <w:t>орохиным</w:t>
      </w:r>
      <w:r w:rsidRPr="00851D69">
        <w:rPr>
          <w:rFonts w:ascii="Times New Roman" w:hAnsi="Times New Roman"/>
          <w:sz w:val="28"/>
          <w:szCs w:val="28"/>
          <w:highlight w:val="none"/>
          <w:lang w:eastAsia="ru-RU"/>
        </w:rPr>
        <w:t xml:space="preserve"> </w:t>
      </w:r>
      <w:r w:rsidRPr="00851D69" w:rsidR="00744314">
        <w:rPr>
          <w:rFonts w:ascii="Times New Roman" w:hAnsi="Times New Roman"/>
          <w:sz w:val="28"/>
          <w:szCs w:val="28"/>
          <w:highlight w:val="none"/>
          <w:lang w:eastAsia="ru-RU"/>
        </w:rPr>
        <w:t xml:space="preserve">в обращении являлись </w:t>
      </w:r>
      <w:r w:rsidRPr="00851D69">
        <w:rPr>
          <w:rFonts w:ascii="Times New Roman" w:hAnsi="Times New Roman"/>
          <w:sz w:val="28"/>
          <w:szCs w:val="28"/>
          <w:highlight w:val="none"/>
          <w:lang w:eastAsia="ru-RU"/>
        </w:rPr>
        <w:t xml:space="preserve">предметом судебного </w:t>
      </w:r>
      <w:r w:rsidRPr="00851D69">
        <w:rPr>
          <w:rFonts w:ascii="Times New Roman" w:hAnsi="Times New Roman"/>
          <w:sz w:val="28"/>
          <w:szCs w:val="28"/>
          <w:highlight w:val="none"/>
          <w:lang w:eastAsia="ru-RU"/>
        </w:rPr>
        <w:t>разбирательства Дорогомиловского районного суда города Москвы, Черемушкинского районного суда города Москвы).</w:t>
      </w:r>
    </w:p>
    <w:p w:rsidR="00DA088A" w:rsidRPr="00851D69" w:rsidP="00AC4F38">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 xml:space="preserve">Разрешение вопроса о законности увольнения </w:t>
      </w:r>
      <w:r w:rsidRPr="00851D69" w:rsidR="00AC4F38">
        <w:rPr>
          <w:rFonts w:ascii="Times New Roman" w:hAnsi="Times New Roman"/>
          <w:sz w:val="28"/>
          <w:szCs w:val="28"/>
          <w:highlight w:val="none"/>
          <w:lang w:eastAsia="ru-RU"/>
        </w:rPr>
        <w:t>В.А. Дорохина</w:t>
      </w:r>
      <w:r w:rsidRPr="00851D69" w:rsidR="00744314">
        <w:rPr>
          <w:rFonts w:ascii="Times New Roman" w:hAnsi="Times New Roman"/>
          <w:sz w:val="28"/>
          <w:szCs w:val="28"/>
          <w:highlight w:val="none"/>
          <w:lang w:eastAsia="ru-RU"/>
        </w:rPr>
        <w:t xml:space="preserve"> по п. 2 ч. 1 ст. 81 </w:t>
      </w:r>
      <w:r w:rsidRPr="00851D69">
        <w:rPr>
          <w:rFonts w:ascii="Times New Roman" w:hAnsi="Times New Roman"/>
          <w:sz w:val="28"/>
          <w:szCs w:val="28"/>
          <w:highlight w:val="none"/>
          <w:lang w:eastAsia="ru-RU"/>
        </w:rPr>
        <w:t xml:space="preserve">Трудового кодекса РФ в соответствии с приказом № 44-ЛС от 13 октября 2016 года </w:t>
      </w:r>
      <w:r w:rsidR="00722870">
        <w:rPr>
          <w:rFonts w:ascii="Times New Roman" w:hAnsi="Times New Roman"/>
          <w:sz w:val="28"/>
          <w:szCs w:val="28"/>
          <w:highlight w:val="none"/>
          <w:lang w:eastAsia="ru-RU"/>
        </w:rPr>
        <w:t>являлось</w:t>
      </w:r>
      <w:r w:rsidRPr="00851D69">
        <w:rPr>
          <w:rFonts w:ascii="Times New Roman" w:hAnsi="Times New Roman"/>
          <w:sz w:val="28"/>
          <w:szCs w:val="28"/>
          <w:highlight w:val="none"/>
          <w:lang w:eastAsia="ru-RU"/>
        </w:rPr>
        <w:t xml:space="preserve"> предметом рассмотрения Черемушкинского районного суда города Москвы по делу № 2-1914/2017, которым 30 мая </w:t>
      </w:r>
      <w:r w:rsidRPr="00851D69" w:rsidR="00744314">
        <w:rPr>
          <w:rFonts w:ascii="Times New Roman" w:hAnsi="Times New Roman"/>
          <w:sz w:val="28"/>
          <w:szCs w:val="28"/>
          <w:highlight w:val="none"/>
          <w:lang w:eastAsia="ru-RU"/>
        </w:rPr>
        <w:t>2017 года</w:t>
      </w:r>
      <w:r w:rsidRPr="00851D69">
        <w:rPr>
          <w:rFonts w:ascii="Times New Roman" w:hAnsi="Times New Roman"/>
          <w:sz w:val="28"/>
          <w:szCs w:val="28"/>
          <w:highlight w:val="none"/>
          <w:lang w:eastAsia="ru-RU"/>
        </w:rPr>
        <w:t xml:space="preserve"> постановлено решение об отказе в удовлетворении</w:t>
      </w:r>
      <w:r w:rsidRPr="00851D69" w:rsidR="00AC4F38">
        <w:rPr>
          <w:rFonts w:ascii="Times New Roman" w:hAnsi="Times New Roman"/>
          <w:sz w:val="28"/>
          <w:szCs w:val="28"/>
          <w:highlight w:val="none"/>
          <w:lang w:eastAsia="ru-RU"/>
        </w:rPr>
        <w:t xml:space="preserve"> иска</w:t>
      </w:r>
      <w:r w:rsidRPr="00851D69">
        <w:rPr>
          <w:rFonts w:ascii="Times New Roman" w:hAnsi="Times New Roman"/>
          <w:sz w:val="28"/>
          <w:szCs w:val="28"/>
          <w:highlight w:val="none"/>
          <w:lang w:eastAsia="ru-RU"/>
        </w:rPr>
        <w:t xml:space="preserve">. Данное решение вступило в законную силу 8 декабря </w:t>
      </w:r>
      <w:r w:rsidRPr="00851D69" w:rsidR="00744314">
        <w:rPr>
          <w:rFonts w:ascii="Times New Roman" w:hAnsi="Times New Roman"/>
          <w:sz w:val="28"/>
          <w:szCs w:val="28"/>
          <w:highlight w:val="none"/>
          <w:lang w:eastAsia="ru-RU"/>
        </w:rPr>
        <w:t>2017 года</w:t>
      </w:r>
    </w:p>
    <w:p w:rsidR="00744314" w:rsidRPr="00851D69" w:rsidP="00DA088A">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 xml:space="preserve">В ответ на обращение </w:t>
      </w:r>
      <w:r w:rsidR="00722870">
        <w:rPr>
          <w:rFonts w:ascii="Times New Roman" w:hAnsi="Times New Roman"/>
          <w:sz w:val="28"/>
          <w:szCs w:val="28"/>
          <w:highlight w:val="none"/>
          <w:lang w:eastAsia="ru-RU"/>
        </w:rPr>
        <w:t xml:space="preserve">административного ответчика, </w:t>
      </w:r>
      <w:r w:rsidRPr="00851D69">
        <w:rPr>
          <w:rFonts w:ascii="Times New Roman" w:hAnsi="Times New Roman"/>
          <w:sz w:val="28"/>
          <w:szCs w:val="28"/>
          <w:highlight w:val="none"/>
          <w:lang w:eastAsia="ru-RU"/>
        </w:rPr>
        <w:t xml:space="preserve">В.А. </w:t>
      </w:r>
      <w:r w:rsidRPr="00851D69">
        <w:rPr>
          <w:rFonts w:ascii="Times New Roman" w:hAnsi="Times New Roman"/>
          <w:sz w:val="28"/>
          <w:szCs w:val="28"/>
          <w:highlight w:val="none"/>
          <w:lang w:eastAsia="ru-RU"/>
        </w:rPr>
        <w:t>Дорохин</w:t>
      </w:r>
      <w:r w:rsidR="00722870">
        <w:rPr>
          <w:rFonts w:ascii="Times New Roman" w:hAnsi="Times New Roman"/>
          <w:sz w:val="28"/>
          <w:szCs w:val="28"/>
          <w:highlight w:val="none"/>
          <w:lang w:eastAsia="ru-RU"/>
        </w:rPr>
        <w:t>у</w:t>
      </w:r>
      <w:r w:rsidRPr="00851D69">
        <w:rPr>
          <w:rFonts w:ascii="Times New Roman" w:hAnsi="Times New Roman"/>
          <w:sz w:val="28"/>
          <w:szCs w:val="28"/>
          <w:highlight w:val="none"/>
          <w:lang w:eastAsia="ru-RU"/>
        </w:rPr>
        <w:t xml:space="preserve"> дан ответ от 25 июня </w:t>
      </w:r>
      <w:r w:rsidRPr="00851D69">
        <w:rPr>
          <w:rFonts w:ascii="Times New Roman" w:hAnsi="Times New Roman"/>
          <w:sz w:val="28"/>
          <w:szCs w:val="28"/>
          <w:highlight w:val="none"/>
          <w:lang w:eastAsia="ru-RU"/>
        </w:rPr>
        <w:t>2018 года</w:t>
      </w:r>
      <w:r w:rsidRPr="00851D69">
        <w:rPr>
          <w:rFonts w:ascii="Times New Roman" w:hAnsi="Times New Roman"/>
          <w:sz w:val="28"/>
          <w:szCs w:val="28"/>
          <w:highlight w:val="none"/>
          <w:lang w:eastAsia="ru-RU"/>
        </w:rPr>
        <w:t xml:space="preserve"> № 7-21442-18-ОБ/964/1, в котором разъяснено, что вопросы признания увольнения незаконным и восстановлени</w:t>
      </w:r>
      <w:r w:rsidRPr="00851D69">
        <w:rPr>
          <w:rFonts w:ascii="Times New Roman" w:hAnsi="Times New Roman"/>
          <w:sz w:val="28"/>
          <w:szCs w:val="28"/>
          <w:highlight w:val="none"/>
          <w:lang w:eastAsia="ru-RU"/>
        </w:rPr>
        <w:t>я</w:t>
      </w:r>
      <w:r w:rsidRPr="00851D69">
        <w:rPr>
          <w:rFonts w:ascii="Times New Roman" w:hAnsi="Times New Roman"/>
          <w:sz w:val="28"/>
          <w:szCs w:val="28"/>
          <w:highlight w:val="none"/>
          <w:lang w:eastAsia="ru-RU"/>
        </w:rPr>
        <w:t xml:space="preserve"> на работе могут быть предметом судебного разбирательства. </w:t>
      </w:r>
    </w:p>
    <w:p w:rsidR="00DA088A" w:rsidRPr="00851D69" w:rsidP="00DA088A">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Из объяснений административного ответчика</w:t>
      </w:r>
      <w:r w:rsidRPr="00851D69" w:rsidR="00744314">
        <w:rPr>
          <w:rFonts w:ascii="Times New Roman" w:hAnsi="Times New Roman"/>
          <w:sz w:val="28"/>
          <w:szCs w:val="28"/>
          <w:highlight w:val="none"/>
          <w:lang w:eastAsia="ru-RU"/>
        </w:rPr>
        <w:t xml:space="preserve"> в суде первой инстанции</w:t>
      </w:r>
      <w:r w:rsidRPr="00851D69">
        <w:rPr>
          <w:rFonts w:ascii="Times New Roman" w:hAnsi="Times New Roman"/>
          <w:sz w:val="28"/>
          <w:szCs w:val="28"/>
          <w:highlight w:val="none"/>
          <w:lang w:eastAsia="ru-RU"/>
        </w:rPr>
        <w:t xml:space="preserve"> следует, что в своем обращении </w:t>
      </w:r>
      <w:r w:rsidRPr="00851D69" w:rsidR="00744314">
        <w:rPr>
          <w:rFonts w:ascii="Times New Roman" w:hAnsi="Times New Roman"/>
          <w:sz w:val="28"/>
          <w:szCs w:val="28"/>
          <w:highlight w:val="none"/>
          <w:lang w:eastAsia="ru-RU"/>
        </w:rPr>
        <w:t>В.А. Дорохин</w:t>
      </w:r>
      <w:r w:rsidRPr="00851D69">
        <w:rPr>
          <w:rFonts w:ascii="Times New Roman" w:hAnsi="Times New Roman"/>
          <w:sz w:val="28"/>
          <w:szCs w:val="28"/>
          <w:highlight w:val="none"/>
          <w:lang w:eastAsia="ru-RU"/>
        </w:rPr>
        <w:t xml:space="preserve"> заявлял доводы о незаконном увольнении неопределенного круга лиц в неопределенный период времени, которые в адрес Гострудинспекции самостоятельно не обращались, в связи с чем, </w:t>
      </w:r>
      <w:r w:rsidRPr="00851D69" w:rsidR="00744314">
        <w:rPr>
          <w:rFonts w:ascii="Times New Roman" w:hAnsi="Times New Roman"/>
          <w:sz w:val="28"/>
          <w:szCs w:val="28"/>
          <w:highlight w:val="none"/>
          <w:lang w:eastAsia="ru-RU"/>
        </w:rPr>
        <w:t xml:space="preserve">В.А. </w:t>
      </w:r>
      <w:r w:rsidRPr="00851D69" w:rsidR="00744314">
        <w:rPr>
          <w:rFonts w:ascii="Times New Roman" w:hAnsi="Times New Roman"/>
          <w:sz w:val="28"/>
          <w:szCs w:val="28"/>
          <w:highlight w:val="none"/>
          <w:lang w:eastAsia="ru-RU"/>
        </w:rPr>
        <w:t>Дорохину</w:t>
      </w:r>
      <w:r w:rsidRPr="00851D69" w:rsidR="00744314">
        <w:rPr>
          <w:rFonts w:ascii="Times New Roman" w:hAnsi="Times New Roman"/>
          <w:sz w:val="28"/>
          <w:szCs w:val="28"/>
          <w:highlight w:val="none"/>
          <w:lang w:eastAsia="ru-RU"/>
        </w:rPr>
        <w:t xml:space="preserve"> </w:t>
      </w:r>
      <w:r w:rsidRPr="00851D69">
        <w:rPr>
          <w:rFonts w:ascii="Times New Roman" w:hAnsi="Times New Roman"/>
          <w:sz w:val="28"/>
          <w:szCs w:val="28"/>
          <w:highlight w:val="none"/>
          <w:lang w:eastAsia="ru-RU"/>
        </w:rPr>
        <w:t>даны разъяснения к порядку оформления обращения иными лицами, полагающими, что их права нарушены.</w:t>
      </w:r>
    </w:p>
    <w:p w:rsidR="00000118" w:rsidRPr="00851D69" w:rsidP="00353A55">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 xml:space="preserve">В адрес Гострудинспекции в Москве из </w:t>
      </w:r>
      <w:r w:rsidRPr="00851D69">
        <w:rPr>
          <w:rFonts w:ascii="Times New Roman" w:hAnsi="Times New Roman"/>
          <w:sz w:val="28"/>
          <w:szCs w:val="28"/>
          <w:highlight w:val="none"/>
          <w:lang w:eastAsia="ru-RU"/>
        </w:rPr>
        <w:t>Роструда</w:t>
      </w:r>
      <w:r w:rsidRPr="00851D69">
        <w:rPr>
          <w:rFonts w:ascii="Times New Roman" w:hAnsi="Times New Roman"/>
          <w:sz w:val="28"/>
          <w:szCs w:val="28"/>
          <w:highlight w:val="none"/>
          <w:lang w:eastAsia="ru-RU"/>
        </w:rPr>
        <w:t xml:space="preserve"> также поступало обращение, </w:t>
      </w:r>
      <w:r w:rsidRPr="00851D69" w:rsidR="00353A55">
        <w:rPr>
          <w:rFonts w:ascii="Times New Roman" w:hAnsi="Times New Roman"/>
          <w:sz w:val="28"/>
          <w:szCs w:val="28"/>
          <w:highlight w:val="none"/>
          <w:lang w:eastAsia="ru-RU"/>
        </w:rPr>
        <w:t xml:space="preserve">зарегистрированное </w:t>
      </w:r>
      <w:r w:rsidRPr="00851D69">
        <w:rPr>
          <w:rFonts w:ascii="Times New Roman" w:hAnsi="Times New Roman"/>
          <w:sz w:val="28"/>
          <w:szCs w:val="28"/>
          <w:highlight w:val="none"/>
          <w:lang w:eastAsia="ru-RU"/>
        </w:rPr>
        <w:t xml:space="preserve">9 июня </w:t>
      </w:r>
      <w:r w:rsidRPr="00851D69" w:rsidR="00744314">
        <w:rPr>
          <w:rFonts w:ascii="Times New Roman" w:hAnsi="Times New Roman"/>
          <w:sz w:val="28"/>
          <w:szCs w:val="28"/>
          <w:highlight w:val="none"/>
          <w:lang w:eastAsia="ru-RU"/>
        </w:rPr>
        <w:t>2018 года</w:t>
      </w:r>
      <w:r w:rsidRPr="00851D69">
        <w:rPr>
          <w:rFonts w:ascii="Times New Roman" w:hAnsi="Times New Roman"/>
          <w:sz w:val="28"/>
          <w:szCs w:val="28"/>
          <w:highlight w:val="none"/>
          <w:lang w:eastAsia="ru-RU"/>
        </w:rPr>
        <w:t xml:space="preserve"> за</w:t>
      </w:r>
      <w:r w:rsidRPr="00851D69" w:rsidR="00AC4F38">
        <w:rPr>
          <w:rFonts w:ascii="Times New Roman" w:hAnsi="Times New Roman"/>
          <w:sz w:val="28"/>
          <w:szCs w:val="28"/>
          <w:highlight w:val="none"/>
          <w:lang w:eastAsia="ru-RU"/>
        </w:rPr>
        <w:t xml:space="preserve"> </w:t>
      </w:r>
      <w:r w:rsidRPr="00851D69">
        <w:rPr>
          <w:rFonts w:ascii="Times New Roman" w:hAnsi="Times New Roman"/>
          <w:sz w:val="28"/>
          <w:szCs w:val="28"/>
          <w:highlight w:val="none"/>
          <w:lang w:eastAsia="ru-RU"/>
        </w:rPr>
        <w:t xml:space="preserve">№ 7-21442-18-ОБ, в котором </w:t>
      </w:r>
      <w:r w:rsidRPr="00851D69" w:rsidR="00744314">
        <w:rPr>
          <w:rFonts w:ascii="Times New Roman" w:hAnsi="Times New Roman"/>
          <w:sz w:val="28"/>
          <w:szCs w:val="28"/>
          <w:highlight w:val="none"/>
          <w:lang w:eastAsia="ru-RU"/>
        </w:rPr>
        <w:t>В.А. Дорохин</w:t>
      </w:r>
      <w:r w:rsidRPr="00851D69">
        <w:rPr>
          <w:rFonts w:ascii="Times New Roman" w:hAnsi="Times New Roman"/>
          <w:sz w:val="28"/>
          <w:szCs w:val="28"/>
          <w:highlight w:val="none"/>
          <w:lang w:eastAsia="ru-RU"/>
        </w:rPr>
        <w:t xml:space="preserve"> ставил </w:t>
      </w:r>
      <w:r w:rsidRPr="00851D69" w:rsidR="00353A55">
        <w:rPr>
          <w:rFonts w:ascii="Times New Roman" w:hAnsi="Times New Roman"/>
          <w:sz w:val="28"/>
          <w:szCs w:val="28"/>
          <w:highlight w:val="none"/>
          <w:lang w:eastAsia="ru-RU"/>
        </w:rPr>
        <w:t>аналогичные</w:t>
      </w:r>
      <w:r w:rsidR="009F737E">
        <w:rPr>
          <w:rFonts w:ascii="Times New Roman" w:hAnsi="Times New Roman"/>
          <w:sz w:val="28"/>
          <w:szCs w:val="28"/>
          <w:highlight w:val="none"/>
          <w:lang w:eastAsia="ru-RU"/>
        </w:rPr>
        <w:t xml:space="preserve"> </w:t>
      </w:r>
      <w:r w:rsidRPr="00851D69">
        <w:rPr>
          <w:rFonts w:ascii="Times New Roman" w:hAnsi="Times New Roman"/>
          <w:sz w:val="28"/>
          <w:szCs w:val="28"/>
          <w:highlight w:val="none"/>
          <w:lang w:eastAsia="ru-RU"/>
        </w:rPr>
        <w:t>вопросы.</w:t>
      </w:r>
      <w:r w:rsidR="009F737E">
        <w:rPr>
          <w:rFonts w:ascii="Times New Roman" w:hAnsi="Times New Roman"/>
          <w:sz w:val="28"/>
          <w:szCs w:val="28"/>
          <w:highlight w:val="none"/>
          <w:lang w:eastAsia="ru-RU"/>
        </w:rPr>
        <w:t xml:space="preserve"> </w:t>
      </w:r>
      <w:r w:rsidRPr="00851D69">
        <w:rPr>
          <w:rFonts w:ascii="Times New Roman" w:hAnsi="Times New Roman"/>
          <w:sz w:val="28"/>
          <w:szCs w:val="28"/>
          <w:highlight w:val="none"/>
          <w:lang w:eastAsia="ru-RU"/>
        </w:rPr>
        <w:t>Его</w:t>
      </w:r>
      <w:r w:rsidR="009F737E">
        <w:rPr>
          <w:rFonts w:ascii="Times New Roman" w:hAnsi="Times New Roman"/>
          <w:sz w:val="28"/>
          <w:szCs w:val="28"/>
          <w:highlight w:val="none"/>
          <w:lang w:eastAsia="ru-RU"/>
        </w:rPr>
        <w:t xml:space="preserve"> </w:t>
      </w:r>
      <w:r w:rsidRPr="00851D69">
        <w:rPr>
          <w:rFonts w:ascii="Times New Roman" w:hAnsi="Times New Roman"/>
          <w:sz w:val="28"/>
          <w:szCs w:val="28"/>
          <w:highlight w:val="none"/>
          <w:lang w:eastAsia="ru-RU"/>
        </w:rPr>
        <w:t>обращение</w:t>
      </w:r>
      <w:r w:rsidR="009F737E">
        <w:rPr>
          <w:rFonts w:ascii="Times New Roman" w:hAnsi="Times New Roman"/>
          <w:sz w:val="28"/>
          <w:szCs w:val="28"/>
          <w:highlight w:val="none"/>
          <w:lang w:eastAsia="ru-RU"/>
        </w:rPr>
        <w:t xml:space="preserve"> </w:t>
      </w:r>
      <w:r w:rsidRPr="00851D69">
        <w:rPr>
          <w:rFonts w:ascii="Times New Roman" w:hAnsi="Times New Roman"/>
          <w:sz w:val="28"/>
          <w:szCs w:val="28"/>
          <w:highlight w:val="none"/>
          <w:lang w:eastAsia="ru-RU"/>
        </w:rPr>
        <w:t>рассмотрено</w:t>
      </w:r>
      <w:r w:rsidR="009F737E">
        <w:rPr>
          <w:rFonts w:ascii="Times New Roman" w:hAnsi="Times New Roman"/>
          <w:sz w:val="28"/>
          <w:szCs w:val="28"/>
          <w:highlight w:val="none"/>
          <w:lang w:eastAsia="ru-RU"/>
        </w:rPr>
        <w:t xml:space="preserve"> </w:t>
      </w:r>
      <w:r w:rsidRPr="00851D69">
        <w:rPr>
          <w:rFonts w:ascii="Times New Roman" w:hAnsi="Times New Roman"/>
          <w:sz w:val="28"/>
          <w:szCs w:val="28"/>
          <w:highlight w:val="none"/>
          <w:lang w:eastAsia="ru-RU"/>
        </w:rPr>
        <w:t>в</w:t>
      </w:r>
      <w:r w:rsidR="009F737E">
        <w:rPr>
          <w:rFonts w:ascii="Times New Roman" w:hAnsi="Times New Roman"/>
          <w:sz w:val="28"/>
          <w:szCs w:val="28"/>
          <w:highlight w:val="none"/>
          <w:lang w:eastAsia="ru-RU"/>
        </w:rPr>
        <w:t xml:space="preserve"> </w:t>
      </w:r>
      <w:r w:rsidRPr="00851D69">
        <w:rPr>
          <w:rFonts w:ascii="Times New Roman" w:hAnsi="Times New Roman"/>
          <w:sz w:val="28"/>
          <w:szCs w:val="28"/>
          <w:highlight w:val="none"/>
          <w:lang w:eastAsia="ru-RU"/>
        </w:rPr>
        <w:t>рамках</w:t>
      </w:r>
      <w:r w:rsidR="009F737E">
        <w:rPr>
          <w:rFonts w:ascii="Times New Roman" w:hAnsi="Times New Roman"/>
          <w:sz w:val="28"/>
          <w:szCs w:val="28"/>
          <w:highlight w:val="none"/>
          <w:lang w:eastAsia="ru-RU"/>
        </w:rPr>
        <w:t xml:space="preserve"> </w:t>
      </w:r>
      <w:r w:rsidRPr="00851D69">
        <w:rPr>
          <w:rFonts w:ascii="Times New Roman" w:hAnsi="Times New Roman"/>
          <w:sz w:val="28"/>
          <w:szCs w:val="28"/>
          <w:highlight w:val="none"/>
          <w:lang w:eastAsia="ru-RU"/>
        </w:rPr>
        <w:t xml:space="preserve">полномочий </w:t>
      </w:r>
      <w:r w:rsidR="00722870">
        <w:rPr>
          <w:rFonts w:ascii="Times New Roman" w:hAnsi="Times New Roman"/>
          <w:sz w:val="28"/>
          <w:szCs w:val="28"/>
          <w:highlight w:val="none"/>
          <w:lang w:eastAsia="ru-RU"/>
        </w:rPr>
        <w:t>ГИТ г. Москвы</w:t>
      </w:r>
      <w:r w:rsidRPr="00851D69" w:rsidR="00353A55">
        <w:rPr>
          <w:rFonts w:ascii="Times New Roman" w:hAnsi="Times New Roman"/>
          <w:sz w:val="28"/>
          <w:szCs w:val="28"/>
          <w:highlight w:val="none"/>
          <w:lang w:eastAsia="ru-RU"/>
        </w:rPr>
        <w:t xml:space="preserve">, направлен ответ от </w:t>
      </w:r>
      <w:r w:rsidRPr="00851D69">
        <w:rPr>
          <w:rFonts w:ascii="Times New Roman" w:hAnsi="Times New Roman"/>
          <w:sz w:val="28"/>
          <w:szCs w:val="28"/>
          <w:highlight w:val="none"/>
          <w:lang w:eastAsia="ru-RU"/>
        </w:rPr>
        <w:t xml:space="preserve">4 июня </w:t>
      </w:r>
      <w:r w:rsidRPr="00851D69" w:rsidR="00744314">
        <w:rPr>
          <w:rFonts w:ascii="Times New Roman" w:hAnsi="Times New Roman"/>
          <w:sz w:val="28"/>
          <w:szCs w:val="28"/>
          <w:highlight w:val="none"/>
          <w:lang w:eastAsia="ru-RU"/>
        </w:rPr>
        <w:t>2018 года</w:t>
      </w:r>
      <w:r w:rsidRPr="00851D69">
        <w:rPr>
          <w:rFonts w:ascii="Times New Roman" w:hAnsi="Times New Roman"/>
          <w:sz w:val="28"/>
          <w:szCs w:val="28"/>
          <w:highlight w:val="none"/>
          <w:lang w:eastAsia="ru-RU"/>
        </w:rPr>
        <w:t xml:space="preserve"> № 7-17654-18-ОБ/964/1, по каждому вопросу даны разъяснения.</w:t>
      </w:r>
    </w:p>
    <w:p w:rsidR="00EB686F" w:rsidRPr="00851D69" w:rsidP="00EB686F">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Разрешая спор по существу и отказывая в удовлетворении административного искового заявления, суд руководствовался отсутствием оснований, указывающих на бездействие</w:t>
      </w:r>
      <w:r w:rsidRPr="00851D69" w:rsidR="00353A55">
        <w:rPr>
          <w:rFonts w:ascii="Times New Roman" w:hAnsi="Times New Roman"/>
          <w:sz w:val="28"/>
          <w:szCs w:val="28"/>
          <w:highlight w:val="none"/>
          <w:lang w:eastAsia="ru-RU"/>
        </w:rPr>
        <w:t xml:space="preserve"> и незаконность действий</w:t>
      </w:r>
      <w:r w:rsidRPr="00851D69">
        <w:rPr>
          <w:rFonts w:ascii="Times New Roman" w:hAnsi="Times New Roman"/>
          <w:sz w:val="28"/>
          <w:szCs w:val="28"/>
          <w:highlight w:val="none"/>
          <w:lang w:eastAsia="ru-RU"/>
        </w:rPr>
        <w:t xml:space="preserve"> должностных лиц ГИТ г. Москвы.</w:t>
      </w:r>
    </w:p>
    <w:p w:rsidR="00EB686F" w:rsidRPr="00851D69" w:rsidP="00EB686F">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Данные выводы суда мотивированы, подтверждаются имеющимися в материалах дела доказательствами и оснований для признания их незаконными по доводам апелляционной жалобы не имеется.</w:t>
      </w:r>
    </w:p>
    <w:p w:rsidR="00EB686F" w:rsidRPr="00851D69" w:rsidP="00EB686F">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Согласно абз. 2 ст. 356 ТК РФ федеральная инспекция труда осуществляет федеральный государственный надзор за соблюдением трудового законодательства и иных нормативных правовых актов, содержащих нормы трудового права, посредством проверок, выдачи обязательных для исполнения предписаний об устранении нарушений, составления протоколов об административных правонарушениях в пределах полномочий, подготовки других материалов (документов) о привлечении виновных к ответственности в соответствии с федеральными законами и иными нормативными правовыми актами Российской Федерации.</w:t>
      </w:r>
    </w:p>
    <w:p w:rsidR="00EB686F" w:rsidRPr="00851D69" w:rsidP="00EB686F">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В соответствии с абз. 6 ч. 1 ст. 357 ТК РФ государственные инспекторы труда при осуществлении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имеют право: предъявлять работодателям и их представителям обязательные для исполнения предписания об устранении нарушений трудового законодательства и иных нормативных правовых актов, содержащих нормы трудового права, о восстановлении нарушенных прав работников, привлечении виновных в указанных нарушениях к дисциплинарной ответственности или об отстранении их от должности в установленном порядке.</w:t>
      </w:r>
    </w:p>
    <w:p w:rsidR="00353A55" w:rsidRPr="00851D69" w:rsidP="00353A55">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Согласно ст. 308 Трудового кодекса РФ индивидуальные трудовые споры, не урегулированные работником и работодателем - физическим лицом, не являющимся индивидуальным предпринимателем, самостоятельно, рассматриваются в суде.</w:t>
      </w:r>
    </w:p>
    <w:p w:rsidR="00353A55" w:rsidRPr="00851D69" w:rsidP="00353A55">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Согласно ст. 382 Трудового кодекса РФ индивидуальные трудовые споры рассматриваются комиссиями по трудовым спорам и судами.</w:t>
      </w:r>
    </w:p>
    <w:p w:rsidR="00EB686F" w:rsidRPr="00851D69" w:rsidP="00EB686F">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 xml:space="preserve">В соответствии с ч.ч. 1, 4 ст. 8 Федерального закона от 2.05.2006 N 59-ФЗ "О порядке рассмотрения обращений граждан Российской Федерации" гражданин направляет письменное обращение непосредственно в тот государственный </w:t>
      </w:r>
      <w:r w:rsidRPr="00851D69">
        <w:rPr>
          <w:rFonts w:ascii="Times New Roman" w:hAnsi="Times New Roman"/>
          <w:sz w:val="28"/>
          <w:szCs w:val="28"/>
          <w:highlight w:val="none"/>
          <w:lang w:eastAsia="ru-RU"/>
        </w:rPr>
        <w:t>орган, орган местного самоуправления или тому должностному лицу, в компетенцию которых входит решение поставленных в обращении вопросов.</w:t>
      </w:r>
    </w:p>
    <w:p w:rsidR="00EB686F" w:rsidRPr="00851D69" w:rsidP="00EB686F">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В соответствии с ч. 1 ст. 9 Федерального закона № 59-ФЗ обращение, поступившее в государственный орган, орган местного самоуправления или должностному лицу в соответствии с их компетенцией, подлежит обязательному рассмотрению.</w:t>
      </w:r>
    </w:p>
    <w:p w:rsidR="00EB686F" w:rsidRPr="00851D69" w:rsidP="00EB686F">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 xml:space="preserve">Согласно п. 4 ч. 1 ст. 10 Закона государственный орган, орган местного самоуправления или должностное лицо дает письменный ответ по существу поставленных в обращении вопросов. </w:t>
      </w:r>
    </w:p>
    <w:p w:rsidR="00EB686F" w:rsidRPr="00851D69" w:rsidP="00EB686F">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Исходя из п. 3 ст. 5 указанного Закона, при рассмотрении обращения государственным органом, органом местного самоуправления или должностным лицом гражданин имеет право получать письменный ответ по существу поставленных в обращении вопросов, за исключением случаев, указанных в статье 11 данного Федерального закона, уведомление о переадресации письменного обращения в государственный орган, орган местного самоуправления или должностному лицу, в компетенцию которых входит решение поставленных в обращении вопросов.</w:t>
      </w:r>
    </w:p>
    <w:p w:rsidR="00EB686F" w:rsidRPr="00851D69" w:rsidP="00EB686F">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Согласно п. 1 ст. 12 Федерального закона № 59-ФЗ письменное обращение, поступившее в государственный орган, орган местного самоуправления или должностному лицу в соответствии с их компетенцией, рассматривается в течение 30 дней со дня регистрации письменного обращения.</w:t>
      </w:r>
    </w:p>
    <w:p w:rsidR="00EB686F" w:rsidRPr="00851D69" w:rsidP="00EB686F">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Согласно п. 2 указанной статьи в исключительных случаях, а также в случае направления запроса, предусмотренного частью 2 статьи 10 настоящего Федерального закона, руководитель государственного органа или органа местного самоуправления, должностное лицо либо уполномоченное на то лицо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353A55" w:rsidRPr="00851D69" w:rsidP="00353A55">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 xml:space="preserve">Анализируя доводы </w:t>
      </w:r>
      <w:r w:rsidR="009F737E">
        <w:rPr>
          <w:rFonts w:ascii="Times New Roman" w:hAnsi="Times New Roman"/>
          <w:sz w:val="28"/>
          <w:szCs w:val="28"/>
          <w:highlight w:val="none"/>
          <w:lang w:eastAsia="ru-RU"/>
        </w:rPr>
        <w:t>апелляционной жалобы о незаконности судебного решения</w:t>
      </w:r>
      <w:r w:rsidRPr="00851D69">
        <w:rPr>
          <w:rFonts w:ascii="Times New Roman" w:hAnsi="Times New Roman"/>
          <w:sz w:val="28"/>
          <w:szCs w:val="28"/>
          <w:highlight w:val="none"/>
          <w:lang w:eastAsia="ru-RU"/>
        </w:rPr>
        <w:t>, судебная коллегия находит их необоснованными, поскольку, как верно указал суд первой инстанции, на обращение административному истцу в установленные законом сроки должностными лицами ГИТ г. Мо</w:t>
      </w:r>
      <w:r w:rsidRPr="00851D69">
        <w:rPr>
          <w:rFonts w:ascii="Times New Roman" w:hAnsi="Times New Roman"/>
          <w:sz w:val="28"/>
          <w:szCs w:val="28"/>
          <w:highlight w:val="none"/>
          <w:lang w:eastAsia="ru-RU"/>
        </w:rPr>
        <w:t xml:space="preserve">сквы даны мотивированные ответы, несогласие административного истца с содержанием ответа, не свидетельствует о бездействии Государственной инспекции труда в городе Москвы при рассмотрении обращения. Заявление В.А. Дорохина было рассмотрено в пределах полномочий административного ответчика, при этом, </w:t>
      </w:r>
      <w:r w:rsidRPr="00851D69">
        <w:rPr>
          <w:rFonts w:ascii="Times New Roman" w:hAnsi="Times New Roman"/>
          <w:sz w:val="28"/>
          <w:szCs w:val="28"/>
          <w:highlight w:val="none"/>
          <w:lang w:eastAsia="ru-RU"/>
        </w:rPr>
        <w:t>на Федеральную инспекцию труда не возложены обязанности по разрешению индивидуальных трудовых споров.</w:t>
      </w:r>
    </w:p>
    <w:p w:rsidR="00353A55" w:rsidRPr="00851D69" w:rsidP="00353A55">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Доводы В.А. Дорохина о том, что при рассмотрении его обращения Государственной инспекцией труда в городе Москв</w:t>
      </w:r>
      <w:r w:rsidR="00722870">
        <w:rPr>
          <w:rFonts w:ascii="Times New Roman" w:hAnsi="Times New Roman"/>
          <w:sz w:val="28"/>
          <w:szCs w:val="28"/>
          <w:highlight w:val="none"/>
          <w:lang w:eastAsia="ru-RU"/>
        </w:rPr>
        <w:t>е</w:t>
      </w:r>
      <w:r w:rsidRPr="00851D69">
        <w:rPr>
          <w:rFonts w:ascii="Times New Roman" w:hAnsi="Times New Roman"/>
          <w:sz w:val="28"/>
          <w:szCs w:val="28"/>
          <w:highlight w:val="none"/>
          <w:lang w:eastAsia="ru-RU"/>
        </w:rPr>
        <w:t xml:space="preserve"> допущено бездействие по осуществлению государственного надзора и контроля за соблюдением Роспатентом и ЮГБУ «ФАПРИД» трудового законодательства и иных нормативных правовых актов, содержащих нормы трудового права, также</w:t>
      </w:r>
      <w:r w:rsidRPr="00851D69" w:rsidR="007B7093">
        <w:rPr>
          <w:rFonts w:ascii="Times New Roman" w:hAnsi="Times New Roman"/>
          <w:sz w:val="28"/>
          <w:szCs w:val="28"/>
          <w:highlight w:val="none"/>
          <w:lang w:eastAsia="ru-RU"/>
        </w:rPr>
        <w:t xml:space="preserve"> обоснованно признаны судом</w:t>
      </w:r>
      <w:r w:rsidRPr="00851D69">
        <w:rPr>
          <w:rFonts w:ascii="Times New Roman" w:hAnsi="Times New Roman"/>
          <w:sz w:val="28"/>
          <w:szCs w:val="28"/>
          <w:highlight w:val="none"/>
          <w:lang w:eastAsia="ru-RU"/>
        </w:rPr>
        <w:t xml:space="preserve"> несостоятельны</w:t>
      </w:r>
      <w:r w:rsidRPr="00851D69" w:rsidR="007B7093">
        <w:rPr>
          <w:rFonts w:ascii="Times New Roman" w:hAnsi="Times New Roman"/>
          <w:sz w:val="28"/>
          <w:szCs w:val="28"/>
          <w:highlight w:val="none"/>
          <w:lang w:eastAsia="ru-RU"/>
        </w:rPr>
        <w:t>м</w:t>
      </w:r>
      <w:r w:rsidR="009F737E">
        <w:rPr>
          <w:rFonts w:ascii="Times New Roman" w:hAnsi="Times New Roman"/>
          <w:sz w:val="28"/>
          <w:szCs w:val="28"/>
          <w:highlight w:val="none"/>
          <w:lang w:eastAsia="ru-RU"/>
        </w:rPr>
        <w:t xml:space="preserve">и. Суд </w:t>
      </w:r>
      <w:r w:rsidR="00722870">
        <w:rPr>
          <w:rFonts w:ascii="Times New Roman" w:hAnsi="Times New Roman"/>
          <w:sz w:val="28"/>
          <w:szCs w:val="28"/>
          <w:highlight w:val="none"/>
          <w:lang w:eastAsia="ru-RU"/>
        </w:rPr>
        <w:t>верно</w:t>
      </w:r>
      <w:r w:rsidR="009F737E">
        <w:rPr>
          <w:rFonts w:ascii="Times New Roman" w:hAnsi="Times New Roman"/>
          <w:sz w:val="28"/>
          <w:szCs w:val="28"/>
          <w:highlight w:val="none"/>
          <w:lang w:eastAsia="ru-RU"/>
        </w:rPr>
        <w:t xml:space="preserve"> исходил из того, что </w:t>
      </w:r>
      <w:r w:rsidRPr="00851D69">
        <w:rPr>
          <w:rFonts w:ascii="Times New Roman" w:hAnsi="Times New Roman"/>
          <w:sz w:val="28"/>
          <w:szCs w:val="28"/>
          <w:highlight w:val="none"/>
          <w:lang w:eastAsia="ru-RU"/>
        </w:rPr>
        <w:t xml:space="preserve">основанием для проведения инспекцией труда </w:t>
      </w:r>
      <w:r w:rsidRPr="00851D69" w:rsidR="007B7093">
        <w:rPr>
          <w:rFonts w:ascii="Times New Roman" w:hAnsi="Times New Roman"/>
          <w:sz w:val="28"/>
          <w:szCs w:val="28"/>
          <w:highlight w:val="none"/>
          <w:lang w:eastAsia="ru-RU"/>
        </w:rPr>
        <w:t>в</w:t>
      </w:r>
      <w:r w:rsidRPr="00851D69">
        <w:rPr>
          <w:rFonts w:ascii="Times New Roman" w:hAnsi="Times New Roman"/>
          <w:sz w:val="28"/>
          <w:szCs w:val="28"/>
          <w:highlight w:val="none"/>
          <w:lang w:eastAsia="ru-RU"/>
        </w:rPr>
        <w:t xml:space="preserve">неплановой проверки является, в том числе, обращение или заявление работника о </w:t>
      </w:r>
      <w:r w:rsidRPr="00851D69" w:rsidR="007B7093">
        <w:rPr>
          <w:rFonts w:ascii="Times New Roman" w:hAnsi="Times New Roman"/>
          <w:sz w:val="28"/>
          <w:szCs w:val="28"/>
          <w:highlight w:val="none"/>
          <w:lang w:eastAsia="ru-RU"/>
        </w:rPr>
        <w:t>н</w:t>
      </w:r>
      <w:r w:rsidRPr="00851D69">
        <w:rPr>
          <w:rFonts w:ascii="Times New Roman" w:hAnsi="Times New Roman"/>
          <w:sz w:val="28"/>
          <w:szCs w:val="28"/>
          <w:highlight w:val="none"/>
          <w:lang w:eastAsia="ru-RU"/>
        </w:rPr>
        <w:t xml:space="preserve">арушении работодателем его трудовых прав. </w:t>
      </w:r>
      <w:r w:rsidRPr="00851D69" w:rsidR="007B7093">
        <w:rPr>
          <w:rFonts w:ascii="Times New Roman" w:hAnsi="Times New Roman"/>
          <w:sz w:val="28"/>
          <w:szCs w:val="28"/>
          <w:highlight w:val="none"/>
          <w:lang w:eastAsia="ru-RU"/>
        </w:rPr>
        <w:t xml:space="preserve">Таким образом, работник вправе </w:t>
      </w:r>
      <w:r w:rsidRPr="00851D69">
        <w:rPr>
          <w:rFonts w:ascii="Times New Roman" w:hAnsi="Times New Roman"/>
          <w:sz w:val="28"/>
          <w:szCs w:val="28"/>
          <w:highlight w:val="none"/>
          <w:lang w:eastAsia="ru-RU"/>
        </w:rPr>
        <w:t xml:space="preserve">обратиться с заявлением о проведении проверки фактов нарушения непосредственно его </w:t>
      </w:r>
      <w:r w:rsidRPr="00851D69" w:rsidR="007B7093">
        <w:rPr>
          <w:rFonts w:ascii="Times New Roman" w:hAnsi="Times New Roman"/>
          <w:sz w:val="28"/>
          <w:szCs w:val="28"/>
          <w:highlight w:val="none"/>
          <w:lang w:eastAsia="ru-RU"/>
        </w:rPr>
        <w:t>т</w:t>
      </w:r>
      <w:r w:rsidRPr="00851D69">
        <w:rPr>
          <w:rFonts w:ascii="Times New Roman" w:hAnsi="Times New Roman"/>
          <w:sz w:val="28"/>
          <w:szCs w:val="28"/>
          <w:highlight w:val="none"/>
          <w:lang w:eastAsia="ru-RU"/>
        </w:rPr>
        <w:t>рудовых прав.</w:t>
      </w:r>
    </w:p>
    <w:p w:rsidR="00353A55" w:rsidRPr="00851D69" w:rsidP="007B7093">
      <w:pPr>
        <w:spacing w:after="0" w:line="316" w:lineRule="auto"/>
        <w:ind w:firstLine="709"/>
        <w:jc w:val="both"/>
        <w:rPr>
          <w:rFonts w:ascii="Times New Roman" w:hAnsi="Times New Roman"/>
          <w:sz w:val="28"/>
          <w:szCs w:val="28"/>
          <w:lang w:eastAsia="ru-RU"/>
        </w:rPr>
      </w:pPr>
      <w:r w:rsidRPr="00851D69">
        <w:rPr>
          <w:rFonts w:ascii="Times New Roman" w:hAnsi="Times New Roman"/>
          <w:sz w:val="28"/>
          <w:szCs w:val="28"/>
          <w:highlight w:val="none"/>
          <w:lang w:eastAsia="ru-RU"/>
        </w:rPr>
        <w:t>В рассматриваемом случае законность увольнения В.А. Дорохина из ФГБУ «ФАПРИД» являлась</w:t>
      </w:r>
      <w:r w:rsidR="009F737E">
        <w:rPr>
          <w:rFonts w:ascii="Times New Roman" w:hAnsi="Times New Roman"/>
          <w:sz w:val="28"/>
          <w:szCs w:val="28"/>
          <w:highlight w:val="none"/>
          <w:lang w:eastAsia="ru-RU"/>
        </w:rPr>
        <w:t xml:space="preserve"> </w:t>
      </w:r>
      <w:r w:rsidRPr="00851D69">
        <w:rPr>
          <w:rFonts w:ascii="Times New Roman" w:hAnsi="Times New Roman"/>
          <w:sz w:val="28"/>
          <w:szCs w:val="28"/>
          <w:highlight w:val="none"/>
          <w:lang w:eastAsia="ru-RU"/>
        </w:rPr>
        <w:t>предметом</w:t>
      </w:r>
      <w:r w:rsidR="009F737E">
        <w:rPr>
          <w:rFonts w:ascii="Times New Roman" w:hAnsi="Times New Roman"/>
          <w:sz w:val="28"/>
          <w:szCs w:val="28"/>
          <w:highlight w:val="none"/>
          <w:lang w:eastAsia="ru-RU"/>
        </w:rPr>
        <w:t xml:space="preserve"> </w:t>
      </w:r>
      <w:r w:rsidRPr="00851D69">
        <w:rPr>
          <w:rFonts w:ascii="Times New Roman" w:hAnsi="Times New Roman"/>
          <w:sz w:val="28"/>
          <w:szCs w:val="28"/>
          <w:highlight w:val="none"/>
          <w:lang w:eastAsia="ru-RU"/>
        </w:rPr>
        <w:t>судебного</w:t>
      </w:r>
      <w:r w:rsidR="009F737E">
        <w:rPr>
          <w:rFonts w:ascii="Times New Roman" w:hAnsi="Times New Roman"/>
          <w:sz w:val="28"/>
          <w:szCs w:val="28"/>
          <w:highlight w:val="none"/>
          <w:lang w:eastAsia="ru-RU"/>
        </w:rPr>
        <w:t xml:space="preserve"> </w:t>
      </w:r>
      <w:r w:rsidRPr="00851D69">
        <w:rPr>
          <w:rFonts w:ascii="Times New Roman" w:hAnsi="Times New Roman"/>
          <w:sz w:val="28"/>
          <w:szCs w:val="28"/>
          <w:highlight w:val="none"/>
          <w:lang w:eastAsia="ru-RU"/>
        </w:rPr>
        <w:t>разбирате</w:t>
      </w:r>
      <w:r w:rsidRPr="00851D69" w:rsidR="007B7093">
        <w:rPr>
          <w:rFonts w:ascii="Times New Roman" w:hAnsi="Times New Roman"/>
          <w:sz w:val="28"/>
          <w:szCs w:val="28"/>
          <w:highlight w:val="none"/>
          <w:lang w:eastAsia="ru-RU"/>
        </w:rPr>
        <w:t>льства,</w:t>
      </w:r>
      <w:r w:rsidR="009F737E">
        <w:rPr>
          <w:rFonts w:ascii="Times New Roman" w:hAnsi="Times New Roman"/>
          <w:sz w:val="28"/>
          <w:szCs w:val="28"/>
          <w:highlight w:val="none"/>
          <w:lang w:eastAsia="ru-RU"/>
        </w:rPr>
        <w:t xml:space="preserve"> </w:t>
      </w:r>
      <w:r w:rsidRPr="00851D69" w:rsidR="007B7093">
        <w:rPr>
          <w:rFonts w:ascii="Times New Roman" w:hAnsi="Times New Roman"/>
          <w:sz w:val="28"/>
          <w:szCs w:val="28"/>
          <w:highlight w:val="none"/>
          <w:lang w:eastAsia="ru-RU"/>
        </w:rPr>
        <w:t>в</w:t>
      </w:r>
      <w:r w:rsidR="009F737E">
        <w:rPr>
          <w:rFonts w:ascii="Times New Roman" w:hAnsi="Times New Roman"/>
          <w:sz w:val="28"/>
          <w:szCs w:val="28"/>
          <w:highlight w:val="none"/>
          <w:lang w:eastAsia="ru-RU"/>
        </w:rPr>
        <w:t xml:space="preserve"> </w:t>
      </w:r>
      <w:r w:rsidRPr="00851D69" w:rsidR="007B7093">
        <w:rPr>
          <w:rFonts w:ascii="Times New Roman" w:hAnsi="Times New Roman"/>
          <w:sz w:val="28"/>
          <w:szCs w:val="28"/>
          <w:highlight w:val="none"/>
          <w:lang w:eastAsia="ru-RU"/>
        </w:rPr>
        <w:t xml:space="preserve">удовлетворении </w:t>
      </w:r>
      <w:r w:rsidRPr="00851D69">
        <w:rPr>
          <w:rFonts w:ascii="Times New Roman" w:hAnsi="Times New Roman"/>
          <w:sz w:val="28"/>
          <w:szCs w:val="28"/>
          <w:highlight w:val="none"/>
          <w:lang w:eastAsia="ru-RU"/>
        </w:rPr>
        <w:t xml:space="preserve">требований В.А. Дорохина судом отказано, в связи с чем, у Государственной инспекции </w:t>
      </w:r>
      <w:r w:rsidR="009F737E">
        <w:rPr>
          <w:rFonts w:ascii="Times New Roman" w:hAnsi="Times New Roman"/>
          <w:sz w:val="28"/>
          <w:szCs w:val="28"/>
          <w:highlight w:val="none"/>
          <w:lang w:eastAsia="ru-RU"/>
        </w:rPr>
        <w:t>тр</w:t>
      </w:r>
      <w:r w:rsidRPr="00851D69">
        <w:rPr>
          <w:rFonts w:ascii="Times New Roman" w:hAnsi="Times New Roman"/>
          <w:sz w:val="28"/>
          <w:szCs w:val="28"/>
          <w:highlight w:val="none"/>
          <w:lang w:eastAsia="ru-RU"/>
        </w:rPr>
        <w:t>уда в городе Москвы отсутствовали основания для проведения в отношении ФГБУ ФАПРИД» в рамках предоставленных полномочий проверки изложенных в обращении фактов нарушения трудовых прав истца.</w:t>
      </w:r>
    </w:p>
    <w:p w:rsidR="00EB686F" w:rsidRPr="00851D69" w:rsidP="00EB686F">
      <w:pPr>
        <w:spacing w:after="0" w:line="316" w:lineRule="auto"/>
        <w:ind w:firstLine="709"/>
        <w:jc w:val="both"/>
        <w:rPr>
          <w:rFonts w:ascii="Times New Roman" w:hAnsi="Times New Roman"/>
          <w:sz w:val="28"/>
          <w:szCs w:val="28"/>
        </w:rPr>
      </w:pPr>
      <w:r w:rsidRPr="00851D69">
        <w:rPr>
          <w:rFonts w:ascii="Times New Roman" w:hAnsi="Times New Roman"/>
          <w:sz w:val="28"/>
          <w:szCs w:val="28"/>
          <w:highlight w:val="none"/>
        </w:rPr>
        <w:t>Таким образом, разрешая спор, суд правильно определил обстоятельства, имеющие значение для дела, дал им надлежащую правовую оценку и постановил законное и обоснованное решение. Выводы суда соответствуют обстоятельствам дела. Нарушений норм материального и процессуального права, влекущих отмену решения, судом допущено не было.</w:t>
      </w:r>
    </w:p>
    <w:p w:rsidR="00EB686F" w:rsidRPr="00851D69" w:rsidP="00EB686F">
      <w:pPr>
        <w:spacing w:after="0" w:line="316" w:lineRule="auto"/>
        <w:ind w:firstLine="709"/>
        <w:jc w:val="both"/>
        <w:rPr>
          <w:rFonts w:ascii="Times New Roman" w:hAnsi="Times New Roman"/>
          <w:sz w:val="28"/>
          <w:szCs w:val="28"/>
        </w:rPr>
      </w:pPr>
      <w:r w:rsidRPr="00851D69">
        <w:rPr>
          <w:rFonts w:ascii="Times New Roman" w:hAnsi="Times New Roman"/>
          <w:sz w:val="28"/>
          <w:szCs w:val="28"/>
          <w:highlight w:val="none"/>
        </w:rPr>
        <w:t xml:space="preserve">Иные доводы жалобы не опровергают выводов решения суда и потому не могут служить основанием к отмене оспариваемого решения.  </w:t>
      </w:r>
    </w:p>
    <w:p w:rsidR="00EB686F" w:rsidRPr="00851D69" w:rsidP="00EB686F">
      <w:pPr>
        <w:spacing w:after="0" w:line="316" w:lineRule="auto"/>
        <w:ind w:firstLine="708"/>
        <w:jc w:val="both"/>
        <w:rPr>
          <w:rFonts w:ascii="Times New Roman" w:hAnsi="Times New Roman"/>
          <w:color w:val="000000"/>
          <w:sz w:val="28"/>
          <w:szCs w:val="28"/>
        </w:rPr>
      </w:pPr>
      <w:r w:rsidRPr="00851D69">
        <w:rPr>
          <w:rFonts w:ascii="Times New Roman" w:hAnsi="Times New Roman"/>
          <w:color w:val="000000"/>
          <w:sz w:val="28"/>
          <w:szCs w:val="28"/>
          <w:highlight w:val="none"/>
        </w:rPr>
        <w:t>Руководствуясь ст. 311 КАС РФ, судебная коллегия по административным делам Московского городского суда,</w:t>
      </w:r>
    </w:p>
    <w:p w:rsidR="00EB686F" w:rsidRPr="00851D69" w:rsidP="00EB686F">
      <w:pPr>
        <w:spacing w:after="0" w:line="316" w:lineRule="auto"/>
        <w:jc w:val="center"/>
        <w:rPr>
          <w:rFonts w:ascii="Times New Roman" w:eastAsia="SimSun" w:hAnsi="Times New Roman"/>
          <w:b/>
          <w:spacing w:val="26"/>
          <w:sz w:val="28"/>
          <w:szCs w:val="28"/>
        </w:rPr>
      </w:pPr>
      <w:r w:rsidRPr="00851D69">
        <w:rPr>
          <w:rFonts w:ascii="Times New Roman" w:eastAsia="SimSun" w:hAnsi="Times New Roman"/>
          <w:b/>
          <w:spacing w:val="26"/>
          <w:sz w:val="28"/>
          <w:szCs w:val="28"/>
          <w:highlight w:val="none"/>
        </w:rPr>
        <w:t>о</w:t>
      </w:r>
      <w:r w:rsidRPr="00851D69">
        <w:rPr>
          <w:rFonts w:ascii="Times New Roman" w:eastAsia="SimSun" w:hAnsi="Times New Roman"/>
          <w:b/>
          <w:spacing w:val="26"/>
          <w:sz w:val="28"/>
          <w:szCs w:val="28"/>
          <w:highlight w:val="none"/>
        </w:rPr>
        <w:t xml:space="preserve"> п р е д е л и л а:</w:t>
      </w:r>
    </w:p>
    <w:p w:rsidR="00EB686F" w:rsidRPr="00851D69" w:rsidP="00EB686F">
      <w:pPr>
        <w:spacing w:after="0" w:line="316" w:lineRule="auto"/>
        <w:jc w:val="both"/>
        <w:rPr>
          <w:rFonts w:ascii="Times New Roman" w:eastAsia="SimSun" w:hAnsi="Times New Roman"/>
          <w:sz w:val="28"/>
          <w:szCs w:val="28"/>
        </w:rPr>
      </w:pPr>
      <w:r w:rsidRPr="00851D69">
        <w:rPr>
          <w:rFonts w:ascii="Times New Roman" w:eastAsia="SimSun" w:hAnsi="Times New Roman"/>
          <w:sz w:val="28"/>
          <w:szCs w:val="28"/>
          <w:highlight w:val="none"/>
        </w:rPr>
        <w:t>решение</w:t>
      </w:r>
      <w:r w:rsidRPr="00851D69">
        <w:rPr>
          <w:rFonts w:ascii="Times New Roman" w:eastAsia="SimSun" w:hAnsi="Times New Roman"/>
          <w:sz w:val="28"/>
          <w:szCs w:val="28"/>
          <w:highlight w:val="none"/>
        </w:rPr>
        <w:t xml:space="preserve"> </w:t>
      </w:r>
      <w:r w:rsidRPr="00851D69" w:rsidR="00F11B36">
        <w:rPr>
          <w:rFonts w:ascii="Times New Roman" w:hAnsi="Times New Roman"/>
          <w:sz w:val="28"/>
          <w:szCs w:val="28"/>
          <w:highlight w:val="none"/>
        </w:rPr>
        <w:t>Дорогомиловс</w:t>
      </w:r>
      <w:r w:rsidRPr="00851D69">
        <w:rPr>
          <w:rFonts w:ascii="Times New Roman" w:hAnsi="Times New Roman"/>
          <w:sz w:val="28"/>
          <w:szCs w:val="28"/>
          <w:highlight w:val="none"/>
        </w:rPr>
        <w:t xml:space="preserve">кого районного суда г. Москвы от </w:t>
      </w:r>
      <w:r w:rsidRPr="00851D69" w:rsidR="00F11B36">
        <w:rPr>
          <w:rFonts w:ascii="Times New Roman" w:hAnsi="Times New Roman"/>
          <w:sz w:val="28"/>
          <w:szCs w:val="28"/>
          <w:highlight w:val="none"/>
          <w:lang w:eastAsia="ru-RU"/>
        </w:rPr>
        <w:t>13 мая 2019</w:t>
      </w:r>
      <w:r w:rsidRPr="00851D69">
        <w:rPr>
          <w:rFonts w:ascii="Times New Roman" w:hAnsi="Times New Roman"/>
          <w:sz w:val="28"/>
          <w:szCs w:val="28"/>
          <w:highlight w:val="none"/>
          <w:lang w:eastAsia="ru-RU"/>
        </w:rPr>
        <w:t xml:space="preserve"> года </w:t>
      </w:r>
      <w:r w:rsidRPr="00851D69">
        <w:rPr>
          <w:rFonts w:ascii="Times New Roman" w:eastAsia="SimSun" w:hAnsi="Times New Roman"/>
          <w:sz w:val="28"/>
          <w:szCs w:val="28"/>
          <w:highlight w:val="none"/>
        </w:rPr>
        <w:t>оставить без изменения, апелляционную жалобу без удовлетворения.</w:t>
      </w:r>
    </w:p>
    <w:p w:rsidR="00EB686F" w:rsidP="00EB686F">
      <w:pPr>
        <w:spacing w:after="0" w:line="316" w:lineRule="auto"/>
        <w:jc w:val="both"/>
        <w:rPr>
          <w:rFonts w:ascii="Times New Roman" w:hAnsi="Times New Roman"/>
          <w:sz w:val="28"/>
          <w:szCs w:val="28"/>
        </w:rPr>
      </w:pPr>
    </w:p>
    <w:p w:rsidR="009F737E" w:rsidRPr="00851D69" w:rsidP="00EB686F">
      <w:pPr>
        <w:spacing w:after="0" w:line="316" w:lineRule="auto"/>
        <w:jc w:val="both"/>
        <w:rPr>
          <w:rFonts w:ascii="Times New Roman" w:hAnsi="Times New Roman"/>
          <w:sz w:val="28"/>
          <w:szCs w:val="28"/>
        </w:rPr>
      </w:pPr>
    </w:p>
    <w:p w:rsidR="00EB686F" w:rsidRPr="00851D69" w:rsidP="00EB686F">
      <w:pPr>
        <w:spacing w:after="0" w:line="316" w:lineRule="auto"/>
        <w:jc w:val="both"/>
        <w:rPr>
          <w:rFonts w:ascii="Times New Roman" w:eastAsia="SimSun" w:hAnsi="Times New Roman"/>
          <w:b/>
          <w:sz w:val="28"/>
          <w:szCs w:val="28"/>
        </w:rPr>
      </w:pPr>
      <w:r w:rsidRPr="00851D69">
        <w:rPr>
          <w:rFonts w:ascii="Times New Roman" w:eastAsia="SimSun" w:hAnsi="Times New Roman"/>
          <w:b/>
          <w:sz w:val="28"/>
          <w:szCs w:val="28"/>
          <w:highlight w:val="none"/>
        </w:rPr>
        <w:t xml:space="preserve">Председательствующий            </w:t>
      </w:r>
      <w:r w:rsidRPr="00851D69">
        <w:rPr>
          <w:rFonts w:ascii="Times New Roman" w:eastAsia="SimSun" w:hAnsi="Times New Roman"/>
          <w:b/>
          <w:sz w:val="28"/>
          <w:szCs w:val="28"/>
          <w:highlight w:val="none"/>
        </w:rPr>
        <w:tab/>
      </w:r>
      <w:r w:rsidRPr="00851D69">
        <w:rPr>
          <w:rFonts w:ascii="Times New Roman" w:eastAsia="SimSun" w:hAnsi="Times New Roman"/>
          <w:b/>
          <w:sz w:val="28"/>
          <w:szCs w:val="28"/>
          <w:highlight w:val="none"/>
        </w:rPr>
        <w:tab/>
      </w:r>
      <w:r w:rsidRPr="00851D69">
        <w:rPr>
          <w:rFonts w:ascii="Times New Roman" w:eastAsia="SimSun" w:hAnsi="Times New Roman"/>
          <w:b/>
          <w:sz w:val="28"/>
          <w:szCs w:val="28"/>
          <w:highlight w:val="none"/>
        </w:rPr>
        <w:tab/>
      </w:r>
      <w:r w:rsidRPr="00851D69">
        <w:rPr>
          <w:rFonts w:ascii="Times New Roman" w:eastAsia="SimSun" w:hAnsi="Times New Roman"/>
          <w:b/>
          <w:sz w:val="28"/>
          <w:szCs w:val="28"/>
          <w:highlight w:val="none"/>
        </w:rPr>
        <w:tab/>
      </w:r>
    </w:p>
    <w:p w:rsidR="00EB686F" w:rsidRPr="00851D69" w:rsidP="00EB686F">
      <w:pPr>
        <w:spacing w:after="0" w:line="316" w:lineRule="auto"/>
        <w:jc w:val="both"/>
        <w:rPr>
          <w:rFonts w:ascii="Times New Roman" w:eastAsia="SimSun" w:hAnsi="Times New Roman"/>
          <w:b/>
          <w:sz w:val="28"/>
          <w:szCs w:val="28"/>
        </w:rPr>
      </w:pPr>
    </w:p>
    <w:p w:rsidR="00C43CAA" w:rsidRPr="00851D69" w:rsidP="00143580">
      <w:pPr>
        <w:spacing w:after="0" w:line="316" w:lineRule="auto"/>
        <w:jc w:val="both"/>
        <w:rPr>
          <w:rFonts w:ascii="Times New Roman" w:hAnsi="Times New Roman"/>
          <w:sz w:val="28"/>
          <w:szCs w:val="28"/>
        </w:rPr>
      </w:pPr>
      <w:r w:rsidRPr="00851D69">
        <w:rPr>
          <w:rFonts w:ascii="Times New Roman" w:eastAsia="SimSun" w:hAnsi="Times New Roman"/>
          <w:b/>
          <w:sz w:val="28"/>
          <w:szCs w:val="28"/>
          <w:highlight w:val="none"/>
        </w:rPr>
        <w:t>Судьи</w:t>
      </w:r>
    </w:p>
    <w:sectPr w:rsidSect="00722870">
      <w:pgSz w:w="11906" w:h="16838"/>
      <w:pgMar w:top="851" w:right="567"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686F"/>
    <w:pPr>
      <w:spacing w:after="160" w:line="252"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uiPriority w:val="99"/>
    <w:semiHidden/>
    <w:unhideWhenUsed/>
    <w:rsid w:val="00722870"/>
    <w:pPr>
      <w:spacing w:after="0" w:line="240" w:lineRule="auto"/>
    </w:pPr>
    <w:rPr>
      <w:rFonts w:ascii="Segoe UI" w:hAnsi="Segoe UI" w:cs="Segoe UI"/>
      <w:sz w:val="18"/>
      <w:szCs w:val="18"/>
    </w:rPr>
  </w:style>
  <w:style w:type="character" w:customStyle="1" w:styleId="a">
    <w:name w:val="Текст выноски Знак"/>
    <w:basedOn w:val="DefaultParagraphFont"/>
    <w:link w:val="BalloonText"/>
    <w:uiPriority w:val="99"/>
    <w:semiHidden/>
    <w:rsid w:val="007228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