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31A6" w14:textId="32CC84A2" w:rsidR="00B77DD8" w:rsidRPr="00097790" w:rsidRDefault="00977FD6" w:rsidP="00977FD6">
      <w:r w:rsidRPr="00097790">
        <w:rPr>
          <w:rFonts w:hint="eastAsia"/>
        </w:rPr>
        <w:t>0</w:t>
      </w:r>
      <w:r w:rsidRPr="00097790">
        <w:t>3-210370</w:t>
      </w:r>
      <w:r w:rsidRPr="00097790">
        <w:rPr>
          <w:rFonts w:hint="eastAsia"/>
        </w:rPr>
        <w:t xml:space="preserve">　内田大悟　数理手法</w:t>
      </w:r>
      <w:r w:rsidRPr="00097790">
        <w:t>VII</w:t>
      </w:r>
      <w:r w:rsidRPr="00097790">
        <w:rPr>
          <w:rFonts w:hint="eastAsia"/>
        </w:rPr>
        <w:t xml:space="preserve">　第</w:t>
      </w:r>
      <w:r w:rsidRPr="00097790">
        <w:t>3回レポート課題</w:t>
      </w:r>
    </w:p>
    <w:p w14:paraId="67A2EAEE" w14:textId="77777777" w:rsidR="009659D2" w:rsidRPr="00097790" w:rsidRDefault="009659D2" w:rsidP="00977FD6">
      <w:pPr>
        <w:rPr>
          <w:rFonts w:ascii="Verdana" w:hAnsi="Verdana"/>
          <w:color w:val="545555"/>
          <w:szCs w:val="21"/>
          <w:shd w:val="clear" w:color="auto" w:fill="FFFFFF"/>
        </w:rPr>
      </w:pPr>
    </w:p>
    <w:p w14:paraId="6C327BAD" w14:textId="19450F71" w:rsidR="009659D2" w:rsidRPr="00097790" w:rsidRDefault="009659D2" w:rsidP="009659D2">
      <w:pPr>
        <w:rPr>
          <w:rFonts w:ascii="Verdana" w:hAnsi="Verdana"/>
          <w:color w:val="545555"/>
          <w:szCs w:val="21"/>
        </w:rPr>
      </w:pPr>
      <w:r w:rsidRPr="00097790">
        <w:rPr>
          <w:rFonts w:ascii="Verdana" w:hAnsi="Verdana" w:hint="eastAsia"/>
          <w:color w:val="545555"/>
          <w:szCs w:val="21"/>
        </w:rPr>
        <w:t>前回同様、</w:t>
      </w:r>
      <w:hyperlink r:id="rId5" w:history="1">
        <w:r w:rsidRPr="00097790">
          <w:rPr>
            <w:rStyle w:val="a3"/>
            <w:rFonts w:ascii="Verdana" w:hAnsi="Verdana" w:hint="eastAsia"/>
            <w:szCs w:val="21"/>
            <w:shd w:val="clear" w:color="auto" w:fill="FFFFFF"/>
          </w:rPr>
          <w:t>ウェブサイト</w:t>
        </w:r>
      </w:hyperlink>
      <w:r w:rsidRPr="00097790">
        <w:rPr>
          <w:rFonts w:ascii="Verdana" w:hAnsi="Verdana" w:hint="eastAsia"/>
          <w:color w:val="545555"/>
          <w:szCs w:val="21"/>
          <w:shd w:val="clear" w:color="auto" w:fill="FFFFFF"/>
        </w:rPr>
        <w:t>から</w:t>
      </w:r>
      <w:r w:rsidRPr="00097790">
        <w:rPr>
          <w:rFonts w:ascii="Verdana" w:hAnsi="Verdana" w:hint="eastAsia"/>
          <w:color w:val="545555"/>
          <w:szCs w:val="21"/>
          <w:shd w:val="clear" w:color="auto" w:fill="FFFFFF"/>
        </w:rPr>
        <w:t>入手した日経平均株価のデータを分析する。</w:t>
      </w:r>
      <w:r w:rsidRPr="00097790">
        <w:rPr>
          <w:rFonts w:ascii="Verdana" w:hAnsi="Verdana" w:hint="eastAsia"/>
          <w:color w:val="545555"/>
          <w:szCs w:val="21"/>
        </w:rPr>
        <w:t>2</w:t>
      </w:r>
      <w:r w:rsidRPr="00097790">
        <w:rPr>
          <w:rFonts w:ascii="Verdana" w:hAnsi="Verdana"/>
          <w:color w:val="545555"/>
          <w:szCs w:val="21"/>
        </w:rPr>
        <w:t>018</w:t>
      </w:r>
      <w:r w:rsidRPr="00097790">
        <w:rPr>
          <w:rFonts w:ascii="Verdana" w:hAnsi="Verdana" w:hint="eastAsia"/>
          <w:color w:val="545555"/>
          <w:szCs w:val="21"/>
        </w:rPr>
        <w:t>/</w:t>
      </w:r>
      <w:r w:rsidRPr="00097790">
        <w:rPr>
          <w:rFonts w:ascii="Verdana" w:hAnsi="Verdana"/>
          <w:color w:val="545555"/>
          <w:szCs w:val="21"/>
        </w:rPr>
        <w:t>1/4</w:t>
      </w:r>
      <w:r w:rsidRPr="00097790">
        <w:rPr>
          <w:rFonts w:ascii="Verdana" w:hAnsi="Verdana" w:hint="eastAsia"/>
          <w:color w:val="545555"/>
          <w:szCs w:val="21"/>
        </w:rPr>
        <w:t>から</w:t>
      </w:r>
      <w:r w:rsidRPr="00097790">
        <w:rPr>
          <w:rFonts w:ascii="Verdana" w:hAnsi="Verdana" w:hint="eastAsia"/>
          <w:color w:val="545555"/>
          <w:szCs w:val="21"/>
        </w:rPr>
        <w:t>2</w:t>
      </w:r>
      <w:r w:rsidRPr="00097790">
        <w:rPr>
          <w:rFonts w:ascii="Verdana" w:hAnsi="Verdana"/>
          <w:color w:val="545555"/>
          <w:szCs w:val="21"/>
        </w:rPr>
        <w:t>021/6/18</w:t>
      </w:r>
      <w:r w:rsidRPr="00097790">
        <w:rPr>
          <w:rFonts w:ascii="Verdana" w:hAnsi="Verdana" w:hint="eastAsia"/>
          <w:color w:val="545555"/>
          <w:szCs w:val="21"/>
        </w:rPr>
        <w:t>までの</w:t>
      </w:r>
      <w:r w:rsidRPr="00097790">
        <w:rPr>
          <w:rFonts w:ascii="Verdana" w:hAnsi="Verdana" w:hint="eastAsia"/>
          <w:color w:val="545555"/>
          <w:szCs w:val="21"/>
        </w:rPr>
        <w:t>841</w:t>
      </w:r>
      <w:r w:rsidRPr="00097790">
        <w:rPr>
          <w:rFonts w:ascii="Verdana" w:hAnsi="Verdana" w:hint="eastAsia"/>
          <w:color w:val="545555"/>
          <w:szCs w:val="21"/>
        </w:rPr>
        <w:t>件のデータを取得した。</w:t>
      </w:r>
    </w:p>
    <w:p w14:paraId="096E1DC6" w14:textId="0E14403D" w:rsidR="009659D2" w:rsidRPr="00097790" w:rsidRDefault="009659D2" w:rsidP="009659D2">
      <w:pPr>
        <w:rPr>
          <w:rFonts w:ascii="Verdana" w:hAnsi="Verdana" w:hint="eastAsia"/>
          <w:color w:val="545555"/>
          <w:szCs w:val="21"/>
        </w:rPr>
      </w:pPr>
      <w:r w:rsidRPr="00097790">
        <w:rPr>
          <w:rFonts w:ascii="Verdana" w:hAnsi="Verdana" w:hint="eastAsia"/>
          <w:color w:val="545555"/>
          <w:szCs w:val="21"/>
        </w:rPr>
        <w:t>前回は株価そのものの予測を行うことを目標としていた。しかし効率的市場仮説の考えに基づけば、株価は将来に対するあらゆる情報を織り込み済みなので株価自体の予測は現実的に難しいと考えた。</w:t>
      </w:r>
    </w:p>
    <w:p w14:paraId="423F770E" w14:textId="5F94C460" w:rsidR="00B519B7" w:rsidRPr="00097790" w:rsidRDefault="009659D2" w:rsidP="00977FD6">
      <w:pPr>
        <w:rPr>
          <w:rFonts w:ascii="Verdana" w:hAnsi="Verdana"/>
          <w:color w:val="545555"/>
          <w:szCs w:val="21"/>
        </w:rPr>
      </w:pPr>
      <w:r w:rsidRPr="00097790">
        <w:rPr>
          <w:rFonts w:ascii="Verdana" w:hAnsi="Verdana" w:hint="eastAsia"/>
          <w:color w:val="545555"/>
          <w:szCs w:val="21"/>
        </w:rPr>
        <w:t>そのため今回は株価の下落とボラティリティの関係を調べてみようと思う。</w:t>
      </w:r>
    </w:p>
    <w:p w14:paraId="201A18BE" w14:textId="77777777" w:rsidR="00E72091" w:rsidRPr="00097790" w:rsidRDefault="00E72091" w:rsidP="00977FD6">
      <w:pPr>
        <w:rPr>
          <w:rFonts w:ascii="Verdana" w:hAnsi="Verdana"/>
          <w:color w:val="545555"/>
          <w:szCs w:val="21"/>
          <w:shd w:val="clear" w:color="auto" w:fill="FFFFFF"/>
        </w:rPr>
      </w:pPr>
      <w:r w:rsidRPr="00097790">
        <w:rPr>
          <w:rFonts w:ascii="Verdana" w:hAnsi="Verdana"/>
          <w:noProof/>
          <w:color w:val="545555"/>
          <w:szCs w:val="21"/>
          <w:shd w:val="clear" w:color="auto" w:fill="FFFFFF"/>
        </w:rPr>
        <mc:AlternateContent>
          <mc:Choice Requires="wps">
            <w:drawing>
              <wp:anchor distT="45720" distB="45720" distL="114300" distR="114300" simplePos="0" relativeHeight="251663360" behindDoc="0" locked="0" layoutInCell="1" allowOverlap="1" wp14:anchorId="0239E1D8" wp14:editId="2C7A0168">
                <wp:simplePos x="0" y="0"/>
                <wp:positionH relativeFrom="margin">
                  <wp:posOffset>3737389</wp:posOffset>
                </wp:positionH>
                <wp:positionV relativeFrom="paragraph">
                  <wp:posOffset>338676</wp:posOffset>
                </wp:positionV>
                <wp:extent cx="2091055" cy="2377440"/>
                <wp:effectExtent l="0" t="0" r="23495" b="22860"/>
                <wp:wrapSquare wrapText="bothSides"/>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2377440"/>
                        </a:xfrm>
                        <a:prstGeom prst="rect">
                          <a:avLst/>
                        </a:prstGeom>
                        <a:solidFill>
                          <a:srgbClr val="FFFFFF"/>
                        </a:solidFill>
                        <a:ln w="9525">
                          <a:solidFill>
                            <a:schemeClr val="bg1"/>
                          </a:solidFill>
                          <a:miter lim="800000"/>
                          <a:headEnd/>
                          <a:tailEnd/>
                        </a:ln>
                      </wps:spPr>
                      <wps:txbx>
                        <w:txbxContent>
                          <w:p w14:paraId="714EAB1A" w14:textId="77777777" w:rsidR="00E72091" w:rsidRDefault="00E72091" w:rsidP="00E72091">
                            <w:r w:rsidRPr="00F86BF8">
                              <w:rPr>
                                <w:rFonts w:ascii="Verdana" w:hAnsi="Verdana"/>
                                <w:noProof/>
                                <w:color w:val="545555"/>
                                <w:szCs w:val="21"/>
                                <w:shd w:val="clear" w:color="auto" w:fill="FFFFFF"/>
                              </w:rPr>
                              <w:drawing>
                                <wp:inline distT="0" distB="0" distL="0" distR="0" wp14:anchorId="4B65572E" wp14:editId="64E8C878">
                                  <wp:extent cx="1963972" cy="186817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8542" cy="1891541"/>
                                          </a:xfrm>
                                          <a:prstGeom prst="rect">
                                            <a:avLst/>
                                          </a:prstGeom>
                                        </pic:spPr>
                                      </pic:pic>
                                    </a:graphicData>
                                  </a:graphic>
                                </wp:inline>
                              </w:drawing>
                            </w:r>
                          </w:p>
                          <w:p w14:paraId="7206F463" w14:textId="77777777" w:rsidR="00E72091" w:rsidRPr="00F86BF8" w:rsidRDefault="00E72091" w:rsidP="00E72091">
                            <w:pPr>
                              <w:rPr>
                                <w:rFonts w:ascii="Verdana" w:hAnsi="Verdana"/>
                                <w:color w:val="545555"/>
                                <w:szCs w:val="21"/>
                                <w:shd w:val="clear" w:color="auto" w:fill="FFFFFF"/>
                              </w:rPr>
                            </w:pPr>
                            <w:r>
                              <w:rPr>
                                <w:rFonts w:ascii="Verdana" w:hAnsi="Verdana" w:hint="eastAsia"/>
                                <w:color w:val="545555"/>
                                <w:szCs w:val="21"/>
                                <w:shd w:val="clear" w:color="auto" w:fill="FFFFFF"/>
                              </w:rPr>
                              <w:t>図</w:t>
                            </w:r>
                            <w:r>
                              <w:rPr>
                                <w:rFonts w:ascii="Verdana" w:hAnsi="Verdana" w:hint="eastAsia"/>
                                <w:color w:val="545555"/>
                                <w:szCs w:val="21"/>
                                <w:shd w:val="clear" w:color="auto" w:fill="FFFFFF"/>
                              </w:rPr>
                              <w:t xml:space="preserve">3 </w:t>
                            </w:r>
                            <w:r>
                              <w:rPr>
                                <w:rFonts w:ascii="Verdana" w:hAnsi="Verdana" w:hint="eastAsia"/>
                                <w:color w:val="545555"/>
                                <w:szCs w:val="21"/>
                                <w:shd w:val="clear" w:color="auto" w:fill="FFFFFF"/>
                              </w:rPr>
                              <w:t>ピリオドグラム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39E1D8" id="_x0000_t202" coordsize="21600,21600" o:spt="202" path="m,l,21600r21600,l21600,xe">
                <v:stroke joinstyle="miter"/>
                <v:path gradientshapeok="t" o:connecttype="rect"/>
              </v:shapetype>
              <v:shape id="テキスト ボックス 2" o:spid="_x0000_s1026" type="#_x0000_t202" style="position:absolute;left:0;text-align:left;margin-left:294.3pt;margin-top:26.65pt;width:164.65pt;height:187.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C9SQIAAFYEAAAOAAAAZHJzL2Uyb0RvYy54bWysVM2O0zAQviPxDpbvNGnY0m206WrZZRHS&#10;8iMtPIDjOI2F4zG2t0k5biXEQ/AKiDPPkxdh7HRLKTdEDpbH4/k8830zOTvvW0XWwjoJuqDTSUqJ&#10;0BwqqVcF/fD++skpJc4zXTEFWhR0Ixw9Xz5+dNaZXGTQgKqEJQiiXd6ZgjbemzxJHG9Ey9wEjNDo&#10;rMG2zKNpV0llWYforUqyNH2WdGArY4EL5/D0anTSZcSva8H927p2whNVUMzNx9XGtQxrsjxj+coy&#10;00i+S4P9QxYtkxof3UNdMc/InZV/QbWSW3BQ+wmHNoG6llzEGrCaaXpUzW3DjIi1IDnO7Gly/w+W&#10;v1m/s0RWqN2CEs1a1GjYfhnuvw/3P4ftVzJsvw3b7XD/A22SBb4643IMuzUY6Pvn0GNsrN2ZG+Af&#10;HdFw2TC9EhfWQtcIVmG+0xCZHISOOC6AlN1rqPBdduchAvW1bQOZSA9BdNRts9dK9J5wPMzSxTSd&#10;zSjh6MuezucnJ1HNhOUP4cY6/1JAS8KmoBabIcKz9Y3zIR2WP1wJrzlQsrqWSkXDrspLZcmaYeNc&#10;xy9WcHRNadIVdDHLZiMDf0CEHhZ7kHI1cnCE0EqPA6BkW9DTNHxjSwbaXugqtqdnUo17zFjpHY+B&#10;upFE35f9TpcSqg0yamFsdBxM3DRgP1PSYZMX1H26Y1ZQol5pVGUxDawRH42T2TxDwx56ykMP0xyh&#10;CuopGbeXPk5S4EvDBapXy8hrkHnMZJcrNm+kezdoYToO7Xjr9+9g+QsAAP//AwBQSwMEFAAGAAgA&#10;AAAhAIAd9aPgAAAACgEAAA8AAABkcnMvZG93bnJldi54bWxMj8tOxDAMRfdI/ENkJHZMOg/6oukI&#10;gZgdQhQ0sEwb01Y0TtVkZgpfj1nBzpaPrs8ttrMdxBEn3ztSsFxEIJAaZ3pqFby+PFylIHzQZPTg&#10;CBV8oYdteX5W6Ny4Ez3jsQqt4BDyuVbQhTDmUvqmQ6v9wo1IfPtwk9WB16mVZtInDreDXEVRLK3u&#10;iT90esS7DpvP6mAV+CaK90+bav9Wyx1+Z8bcv+8elbq8mG9vQAScwx8Mv/qsDiU71e5AxotBwXWa&#10;xozysF6DYCBbJhmIWsFmlSQgy0L+r1D+AAAA//8DAFBLAQItABQABgAIAAAAIQC2gziS/gAAAOEB&#10;AAATAAAAAAAAAAAAAAAAAAAAAABbQ29udGVudF9UeXBlc10ueG1sUEsBAi0AFAAGAAgAAAAhADj9&#10;If/WAAAAlAEAAAsAAAAAAAAAAAAAAAAALwEAAF9yZWxzLy5yZWxzUEsBAi0AFAAGAAgAAAAhAK11&#10;8L1JAgAAVgQAAA4AAAAAAAAAAAAAAAAALgIAAGRycy9lMm9Eb2MueG1sUEsBAi0AFAAGAAgAAAAh&#10;AIAd9aPgAAAACgEAAA8AAAAAAAAAAAAAAAAAowQAAGRycy9kb3ducmV2LnhtbFBLBQYAAAAABAAE&#10;APMAAACwBQAAAAA=&#10;" strokecolor="white [3212]">
                <v:textbox>
                  <w:txbxContent>
                    <w:p w14:paraId="714EAB1A" w14:textId="77777777" w:rsidR="00E72091" w:rsidRDefault="00E72091" w:rsidP="00E72091">
                      <w:r w:rsidRPr="00F86BF8">
                        <w:rPr>
                          <w:rFonts w:ascii="Verdana" w:hAnsi="Verdana"/>
                          <w:noProof/>
                          <w:color w:val="545555"/>
                          <w:szCs w:val="21"/>
                          <w:shd w:val="clear" w:color="auto" w:fill="FFFFFF"/>
                        </w:rPr>
                        <w:drawing>
                          <wp:inline distT="0" distB="0" distL="0" distR="0" wp14:anchorId="4B65572E" wp14:editId="64E8C878">
                            <wp:extent cx="1963972" cy="186817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8542" cy="1891541"/>
                                    </a:xfrm>
                                    <a:prstGeom prst="rect">
                                      <a:avLst/>
                                    </a:prstGeom>
                                  </pic:spPr>
                                </pic:pic>
                              </a:graphicData>
                            </a:graphic>
                          </wp:inline>
                        </w:drawing>
                      </w:r>
                    </w:p>
                    <w:p w14:paraId="7206F463" w14:textId="77777777" w:rsidR="00E72091" w:rsidRPr="00F86BF8" w:rsidRDefault="00E72091" w:rsidP="00E72091">
                      <w:pPr>
                        <w:rPr>
                          <w:rFonts w:ascii="Verdana" w:hAnsi="Verdana"/>
                          <w:color w:val="545555"/>
                          <w:szCs w:val="21"/>
                          <w:shd w:val="clear" w:color="auto" w:fill="FFFFFF"/>
                        </w:rPr>
                      </w:pPr>
                      <w:r>
                        <w:rPr>
                          <w:rFonts w:ascii="Verdana" w:hAnsi="Verdana" w:hint="eastAsia"/>
                          <w:color w:val="545555"/>
                          <w:szCs w:val="21"/>
                          <w:shd w:val="clear" w:color="auto" w:fill="FFFFFF"/>
                        </w:rPr>
                        <w:t>図</w:t>
                      </w:r>
                      <w:r>
                        <w:rPr>
                          <w:rFonts w:ascii="Verdana" w:hAnsi="Verdana" w:hint="eastAsia"/>
                          <w:color w:val="545555"/>
                          <w:szCs w:val="21"/>
                          <w:shd w:val="clear" w:color="auto" w:fill="FFFFFF"/>
                        </w:rPr>
                        <w:t xml:space="preserve">3 </w:t>
                      </w:r>
                      <w:r>
                        <w:rPr>
                          <w:rFonts w:ascii="Verdana" w:hAnsi="Verdana" w:hint="eastAsia"/>
                          <w:color w:val="545555"/>
                          <w:szCs w:val="21"/>
                          <w:shd w:val="clear" w:color="auto" w:fill="FFFFFF"/>
                        </w:rPr>
                        <w:t>ピリオドグラム</w:t>
                      </w:r>
                    </w:p>
                  </w:txbxContent>
                </v:textbox>
                <w10:wrap type="square" anchorx="margin"/>
              </v:shape>
            </w:pict>
          </mc:Fallback>
        </mc:AlternateContent>
      </w:r>
      <w:r w:rsidRPr="00097790">
        <w:rPr>
          <w:rFonts w:ascii="Verdana" w:hAnsi="Verdana"/>
          <w:noProof/>
          <w:color w:val="545555"/>
          <w:szCs w:val="21"/>
          <w:shd w:val="clear" w:color="auto" w:fill="FFFFFF"/>
        </w:rPr>
        <mc:AlternateContent>
          <mc:Choice Requires="wps">
            <w:drawing>
              <wp:anchor distT="45720" distB="45720" distL="114300" distR="114300" simplePos="0" relativeHeight="251661312" behindDoc="0" locked="0" layoutInCell="1" allowOverlap="1" wp14:anchorId="6F4FF07D" wp14:editId="562B7A41">
                <wp:simplePos x="0" y="0"/>
                <wp:positionH relativeFrom="margin">
                  <wp:posOffset>1672259</wp:posOffset>
                </wp:positionH>
                <wp:positionV relativeFrom="paragraph">
                  <wp:posOffset>363055</wp:posOffset>
                </wp:positionV>
                <wp:extent cx="2091055" cy="2377440"/>
                <wp:effectExtent l="0" t="0" r="23495" b="2286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2377440"/>
                        </a:xfrm>
                        <a:prstGeom prst="rect">
                          <a:avLst/>
                        </a:prstGeom>
                        <a:solidFill>
                          <a:srgbClr val="FFFFFF"/>
                        </a:solidFill>
                        <a:ln w="9525">
                          <a:solidFill>
                            <a:schemeClr val="bg1"/>
                          </a:solidFill>
                          <a:miter lim="800000"/>
                          <a:headEnd/>
                          <a:tailEnd/>
                        </a:ln>
                      </wps:spPr>
                      <wps:txbx>
                        <w:txbxContent>
                          <w:p w14:paraId="7C798930" w14:textId="257ED3F6" w:rsidR="00E72091" w:rsidRDefault="00E72091" w:rsidP="00E72091">
                            <w:r w:rsidRPr="00E72091">
                              <w:rPr>
                                <w:rFonts w:ascii="Verdana" w:hAnsi="Verdana"/>
                                <w:color w:val="545555"/>
                                <w:szCs w:val="21"/>
                              </w:rPr>
                              <w:drawing>
                                <wp:inline distT="0" distB="0" distL="0" distR="0" wp14:anchorId="0D964722" wp14:editId="7F2C1674">
                                  <wp:extent cx="1900362" cy="1870075"/>
                                  <wp:effectExtent l="0" t="0" r="508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3268" cy="1882775"/>
                                          </a:xfrm>
                                          <a:prstGeom prst="rect">
                                            <a:avLst/>
                                          </a:prstGeom>
                                        </pic:spPr>
                                      </pic:pic>
                                    </a:graphicData>
                                  </a:graphic>
                                </wp:inline>
                              </w:drawing>
                            </w:r>
                          </w:p>
                          <w:p w14:paraId="5D90E9C0" w14:textId="61D1DAA2" w:rsidR="00E72091" w:rsidRDefault="00E72091" w:rsidP="00E72091">
                            <w:pPr>
                              <w:rPr>
                                <w:rFonts w:ascii="Verdana" w:hAnsi="Verdana"/>
                                <w:color w:val="545555"/>
                                <w:szCs w:val="21"/>
                                <w:shd w:val="clear" w:color="auto" w:fill="FFFFFF"/>
                              </w:rPr>
                            </w:pPr>
                            <w:r>
                              <w:rPr>
                                <w:rFonts w:ascii="Verdana" w:hAnsi="Verdana" w:hint="eastAsia"/>
                                <w:color w:val="545555"/>
                                <w:szCs w:val="21"/>
                                <w:shd w:val="clear" w:color="auto" w:fill="FFFFFF"/>
                              </w:rPr>
                              <w:t>図</w:t>
                            </w:r>
                            <w:r>
                              <w:rPr>
                                <w:rFonts w:ascii="Verdana" w:hAnsi="Verdana" w:hint="eastAsia"/>
                                <w:color w:val="545555"/>
                                <w:szCs w:val="21"/>
                                <w:shd w:val="clear" w:color="auto" w:fill="FFFFFF"/>
                              </w:rPr>
                              <w:t>2</w:t>
                            </w:r>
                            <w:r>
                              <w:rPr>
                                <w:rFonts w:ascii="Verdana" w:hAnsi="Verdana" w:hint="eastAsia"/>
                                <w:color w:val="545555"/>
                                <w:szCs w:val="21"/>
                                <w:shd w:val="clear" w:color="auto" w:fill="FFFFFF"/>
                              </w:rPr>
                              <w:t xml:space="preserve"> </w:t>
                            </w:r>
                            <w:r>
                              <w:rPr>
                                <w:rFonts w:ascii="Verdana" w:hAnsi="Verdana" w:hint="eastAsia"/>
                                <w:color w:val="545555"/>
                                <w:szCs w:val="21"/>
                                <w:shd w:val="clear" w:color="auto" w:fill="FFFFFF"/>
                              </w:rPr>
                              <w:t>自己共分散</w:t>
                            </w:r>
                          </w:p>
                          <w:p w14:paraId="1B645992" w14:textId="77777777" w:rsidR="00E72091" w:rsidRDefault="00E72091" w:rsidP="00E720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FF07D" id="_x0000_s1027" type="#_x0000_t202" style="position:absolute;left:0;text-align:left;margin-left:131.65pt;margin-top:28.6pt;width:164.65pt;height:187.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tDVSwIAAFwEAAAOAAAAZHJzL2Uyb0RvYy54bWysVMFu1DAQvSPxD5bvNNnQpW3UbFW2FCG1&#10;gFT4AMdxNha2J9jeTZZjV0J8BL+AOPM9+RHGzna7LDdEDpbH43meefMm5xe9VmQlrJNgCjo5SikR&#10;hkMlzaKgHz9cPzulxHlmKqbAiIKuhaMXs6dPzrs2Fxk0oCphCYIYl3dtQRvv2zxJHG+EZu4IWmHQ&#10;WYPVzKNpF0llWYfoWiVZmr5IOrBVa4EL5/D0anTSWcSva8H9u7p2whNVUMzNx9XGtQxrMjtn+cKy&#10;tpF8mwb7hyw0kwYf3UFdMc/I0sq/oLTkFhzU/oiDTqCuJRexBqxmkh5Uc9ewVsRakBzX7mhy/w+W&#10;v129t0RWBc0oMUxji4bN1+H+x3D/a9h8I8Pm+7DZDPc/0SZZoKtrXY5Rdy3G+f4l9Nj2WLprb4B/&#10;csTAvGFmIS6tha4RrMJ0JyEy2QsdcVwAKbtbqPBdtvQQgfra6sAlskMQHdu23rVK9J5wPMzSs0k6&#10;nVLC0Zc9Pzk5Po7NTFj+EN5a518L0CRsCmpRCxGerW6cD+mw/OFKeM2BktW1VCoadlHOlSUrhrq5&#10;jl+s4OCaMqQr6Nk0m44M/AERJCx2IOVi5OAAQUuP+ldSF/Q0Dd+oyEDbK1NFdXom1bjHjJXZ8hio&#10;G0n0fdnHDsYHAsclVGsk1sIodxxP3DRgv1DSodQL6j4vmRWUqDcGm3M2CeQRH43j6UmGht33lPse&#10;ZjhCFdRTMm7nPs5ToM3AJTaxlpHex0y2KaOEI+vbcQszsm/HW48/hdlvAAAA//8DAFBLAwQUAAYA&#10;CAAAACEA9SFGlOEAAAAKAQAADwAAAGRycy9kb3ducmV2LnhtbEyPQU+DQBCF7yb+h82YeLNLoaUW&#10;GRqjsTfTiE31uLAjENlZwm5b9Ne7nvQ4eV/e+ybfTKYXJxpdZxlhPotAENdWd9wg7F+fbm5BOK9Y&#10;q94yIXyRg01xeZGrTNszv9Cp9I0IJewyhdB6P2RSurolo9zMDsQh+7CjUT6cYyP1qM6h3PQyjqJU&#10;GtVxWGjVQA8t1Z/l0SC4OkoPu0V5eKvklr7XWj++b58Rr6+m+zsQnib/B8OvflCHIjhV9sjaiR4h&#10;TpMkoAjLVQwiAMt1nIKoEBbJPAVZ5PL/C8UPAAAA//8DAFBLAQItABQABgAIAAAAIQC2gziS/gAA&#10;AOEBAAATAAAAAAAAAAAAAAAAAAAAAABbQ29udGVudF9UeXBlc10ueG1sUEsBAi0AFAAGAAgAAAAh&#10;ADj9If/WAAAAlAEAAAsAAAAAAAAAAAAAAAAALwEAAF9yZWxzLy5yZWxzUEsBAi0AFAAGAAgAAAAh&#10;AHDS0NVLAgAAXAQAAA4AAAAAAAAAAAAAAAAALgIAAGRycy9lMm9Eb2MueG1sUEsBAi0AFAAGAAgA&#10;AAAhAPUhRpThAAAACgEAAA8AAAAAAAAAAAAAAAAApQQAAGRycy9kb3ducmV2LnhtbFBLBQYAAAAA&#10;BAAEAPMAAACzBQAAAAA=&#10;" strokecolor="white [3212]">
                <v:textbox>
                  <w:txbxContent>
                    <w:p w14:paraId="7C798930" w14:textId="257ED3F6" w:rsidR="00E72091" w:rsidRDefault="00E72091" w:rsidP="00E72091">
                      <w:r w:rsidRPr="00E72091">
                        <w:rPr>
                          <w:rFonts w:ascii="Verdana" w:hAnsi="Verdana"/>
                          <w:color w:val="545555"/>
                          <w:szCs w:val="21"/>
                        </w:rPr>
                        <w:drawing>
                          <wp:inline distT="0" distB="0" distL="0" distR="0" wp14:anchorId="0D964722" wp14:editId="7F2C1674">
                            <wp:extent cx="1900362" cy="1870075"/>
                            <wp:effectExtent l="0" t="0" r="508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3268" cy="1882775"/>
                                    </a:xfrm>
                                    <a:prstGeom prst="rect">
                                      <a:avLst/>
                                    </a:prstGeom>
                                  </pic:spPr>
                                </pic:pic>
                              </a:graphicData>
                            </a:graphic>
                          </wp:inline>
                        </w:drawing>
                      </w:r>
                    </w:p>
                    <w:p w14:paraId="5D90E9C0" w14:textId="61D1DAA2" w:rsidR="00E72091" w:rsidRDefault="00E72091" w:rsidP="00E72091">
                      <w:pPr>
                        <w:rPr>
                          <w:rFonts w:ascii="Verdana" w:hAnsi="Verdana"/>
                          <w:color w:val="545555"/>
                          <w:szCs w:val="21"/>
                          <w:shd w:val="clear" w:color="auto" w:fill="FFFFFF"/>
                        </w:rPr>
                      </w:pPr>
                      <w:r>
                        <w:rPr>
                          <w:rFonts w:ascii="Verdana" w:hAnsi="Verdana" w:hint="eastAsia"/>
                          <w:color w:val="545555"/>
                          <w:szCs w:val="21"/>
                          <w:shd w:val="clear" w:color="auto" w:fill="FFFFFF"/>
                        </w:rPr>
                        <w:t>図</w:t>
                      </w:r>
                      <w:r>
                        <w:rPr>
                          <w:rFonts w:ascii="Verdana" w:hAnsi="Verdana" w:hint="eastAsia"/>
                          <w:color w:val="545555"/>
                          <w:szCs w:val="21"/>
                          <w:shd w:val="clear" w:color="auto" w:fill="FFFFFF"/>
                        </w:rPr>
                        <w:t>2</w:t>
                      </w:r>
                      <w:r>
                        <w:rPr>
                          <w:rFonts w:ascii="Verdana" w:hAnsi="Verdana" w:hint="eastAsia"/>
                          <w:color w:val="545555"/>
                          <w:szCs w:val="21"/>
                          <w:shd w:val="clear" w:color="auto" w:fill="FFFFFF"/>
                        </w:rPr>
                        <w:t xml:space="preserve"> </w:t>
                      </w:r>
                      <w:r>
                        <w:rPr>
                          <w:rFonts w:ascii="Verdana" w:hAnsi="Verdana" w:hint="eastAsia"/>
                          <w:color w:val="545555"/>
                          <w:szCs w:val="21"/>
                          <w:shd w:val="clear" w:color="auto" w:fill="FFFFFF"/>
                        </w:rPr>
                        <w:t>自己共分散</w:t>
                      </w:r>
                    </w:p>
                    <w:p w14:paraId="1B645992" w14:textId="77777777" w:rsidR="00E72091" w:rsidRDefault="00E72091" w:rsidP="00E72091"/>
                  </w:txbxContent>
                </v:textbox>
                <w10:wrap type="square" anchorx="margin"/>
              </v:shape>
            </w:pict>
          </mc:Fallback>
        </mc:AlternateContent>
      </w:r>
      <w:r w:rsidR="00B519B7" w:rsidRPr="00097790">
        <w:rPr>
          <w:rFonts w:ascii="Verdana" w:hAnsi="Verdana"/>
          <w:noProof/>
          <w:color w:val="545555"/>
          <w:szCs w:val="21"/>
          <w:shd w:val="clear" w:color="auto" w:fill="FFFFFF"/>
        </w:rPr>
        <mc:AlternateContent>
          <mc:Choice Requires="wps">
            <w:drawing>
              <wp:anchor distT="45720" distB="45720" distL="114300" distR="114300" simplePos="0" relativeHeight="251659264" behindDoc="0" locked="0" layoutInCell="1" allowOverlap="1" wp14:anchorId="5AA06950" wp14:editId="1FA97761">
                <wp:simplePos x="0" y="0"/>
                <wp:positionH relativeFrom="margin">
                  <wp:posOffset>-477078</wp:posOffset>
                </wp:positionH>
                <wp:positionV relativeFrom="paragraph">
                  <wp:posOffset>283873</wp:posOffset>
                </wp:positionV>
                <wp:extent cx="2091055" cy="2377440"/>
                <wp:effectExtent l="0" t="0" r="23495" b="2286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2377440"/>
                        </a:xfrm>
                        <a:prstGeom prst="rect">
                          <a:avLst/>
                        </a:prstGeom>
                        <a:solidFill>
                          <a:srgbClr val="FFFFFF"/>
                        </a:solidFill>
                        <a:ln w="9525">
                          <a:solidFill>
                            <a:schemeClr val="bg1"/>
                          </a:solidFill>
                          <a:miter lim="800000"/>
                          <a:headEnd/>
                          <a:tailEnd/>
                        </a:ln>
                      </wps:spPr>
                      <wps:txbx>
                        <w:txbxContent>
                          <w:p w14:paraId="0A052011" w14:textId="77777777" w:rsidR="00B519B7" w:rsidRDefault="00B519B7" w:rsidP="00B519B7">
                            <w:r>
                              <w:rPr>
                                <w:rFonts w:ascii="Verdana" w:hAnsi="Verdana"/>
                                <w:noProof/>
                                <w:color w:val="545555"/>
                                <w:szCs w:val="21"/>
                                <w:shd w:val="clear" w:color="auto" w:fill="FFFFFF"/>
                              </w:rPr>
                              <w:drawing>
                                <wp:inline distT="0" distB="0" distL="0" distR="0" wp14:anchorId="667C2640" wp14:editId="43D44F46">
                                  <wp:extent cx="1945640" cy="1880178"/>
                                  <wp:effectExtent l="0" t="0" r="0" b="635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5640" cy="1880178"/>
                                          </a:xfrm>
                                          <a:prstGeom prst="rect">
                                            <a:avLst/>
                                          </a:prstGeom>
                                          <a:noFill/>
                                          <a:ln>
                                            <a:noFill/>
                                          </a:ln>
                                        </pic:spPr>
                                      </pic:pic>
                                    </a:graphicData>
                                  </a:graphic>
                                </wp:inline>
                              </w:drawing>
                            </w:r>
                          </w:p>
                          <w:p w14:paraId="01ABE547" w14:textId="77777777" w:rsidR="00B519B7" w:rsidRDefault="00B519B7" w:rsidP="00B519B7">
                            <w:pPr>
                              <w:rPr>
                                <w:rFonts w:ascii="Verdana" w:hAnsi="Verdana"/>
                                <w:color w:val="545555"/>
                                <w:szCs w:val="21"/>
                                <w:shd w:val="clear" w:color="auto" w:fill="FFFFFF"/>
                              </w:rPr>
                            </w:pPr>
                            <w:r>
                              <w:rPr>
                                <w:rFonts w:ascii="Verdana" w:hAnsi="Verdana" w:hint="eastAsia"/>
                                <w:color w:val="545555"/>
                                <w:szCs w:val="21"/>
                                <w:shd w:val="clear" w:color="auto" w:fill="FFFFFF"/>
                              </w:rPr>
                              <w:t>図１</w:t>
                            </w:r>
                            <w:r>
                              <w:rPr>
                                <w:rFonts w:ascii="Verdana" w:hAnsi="Verdana" w:hint="eastAsia"/>
                                <w:color w:val="545555"/>
                                <w:szCs w:val="21"/>
                                <w:shd w:val="clear" w:color="auto" w:fill="FFFFFF"/>
                              </w:rPr>
                              <w:t xml:space="preserve"> </w:t>
                            </w:r>
                            <w:r>
                              <w:rPr>
                                <w:rFonts w:ascii="Verdana" w:hAnsi="Verdana" w:hint="eastAsia"/>
                                <w:color w:val="545555"/>
                                <w:szCs w:val="21"/>
                                <w:shd w:val="clear" w:color="auto" w:fill="FFFFFF"/>
                              </w:rPr>
                              <w:t>元データ</w:t>
                            </w:r>
                          </w:p>
                          <w:p w14:paraId="3A877D24" w14:textId="77777777" w:rsidR="00B519B7" w:rsidRDefault="00B519B7" w:rsidP="00B519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06950" id="_x0000_s1028" type="#_x0000_t202" style="position:absolute;left:0;text-align:left;margin-left:-37.55pt;margin-top:22.35pt;width:164.65pt;height:187.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uMpSwIAAFwEAAAOAAAAZHJzL2Uyb0RvYy54bWysVM2O0zAQviPxDpbvbNLQstuo6Wrpsghp&#10;+ZEWHsBxnMbC9gTb22Q5thLiIXgFxJnnyYswdrqlLDdEDpbH4/k8830zWZz3WpGNsE6CKejkJKVE&#10;GA6VNOuCfnh/9eSMEueZqZgCIwp6Jxw9Xz5+tOjaXGTQgKqEJQhiXN61BW28b/MkcbwRmrkTaIVB&#10;Zw1WM4+mXSeVZR2ia5Vkafos6cBWrQUunMPTy9FJlxG/rgX3b+vaCU9UQTE3H1cb1zKsyXLB8rVl&#10;bSP5Pg32D1loJg0+eoC6ZJ6RWyv/gtKSW3BQ+xMOOoG6llzEGrCaSfqgmpuGtSLWguS49kCT+3+w&#10;/M3mnSWyKuicEsM0SjTsvgzb78P257D7Sobdt2G3G7Y/0CZZoKtrXY5RNy3G+f459Ch7LN2118A/&#10;OmJg1TCzFhfWQtcIVmG6kxCZHIWOOC6AlN1rqPBddushAvW11YFLZIcgOsp2d5BK9J5wPMzS+SSd&#10;zSjh6Muenp5Op1HMhOX34a11/qUATcKmoBZ7IcKzzbXzIR2W318JrzlQsrqSSkXDrsuVsmTDsG+u&#10;4hcreHBNGdIhc7NsNjLwB0RoYXEAKdcjBw8QtPTY/0rqgp6l4Rs7MtD2wlSxOz2TatxjxsrseQzU&#10;jST6vuyjggd5SqjukFgLY7vjeOKmAfuZkg5bvaDu0y2zghL1yqA480kgj/hoTGenGRr22FMee5jh&#10;CFVQT8m4Xfk4T4E2AxcoYi0jvUHtMZN9ytjCkfX9uIUZObbjrd8/heUvAAAA//8DAFBLAwQUAAYA&#10;CAAAACEAhD6m+eAAAAAKAQAADwAAAGRycy9kb3ducmV2LnhtbEyPTU/DMAyG70j8h8hI3La0VfdV&#10;mk4IxG4IraCNY9qYtqJxqibbCr8ec4Kj7UevnzffTrYXZxx950hBPI9AINXOdNQoeHt9mq1B+KDJ&#10;6N4RKvhCD9vi+irXmXEX2uO5DI3gEPKZVtCGMGRS+rpFq/3cDUh8+3Cj1YHHsZFm1BcOt71Momgp&#10;re6IP7R6wIcW68/yZBX4OloeXtLycKzkDr83xjy+756Vur2Z7u9ABJzCHwy/+qwOBTtV7kTGi17B&#10;bLWIGVWQpisQDCSLNAFR8SLexCCLXP6vUPwAAAD//wMAUEsBAi0AFAAGAAgAAAAhALaDOJL+AAAA&#10;4QEAABMAAAAAAAAAAAAAAAAAAAAAAFtDb250ZW50X1R5cGVzXS54bWxQSwECLQAUAAYACAAAACEA&#10;OP0h/9YAAACUAQAACwAAAAAAAAAAAAAAAAAvAQAAX3JlbHMvLnJlbHNQSwECLQAUAAYACAAAACEA&#10;JxLjKUsCAABcBAAADgAAAAAAAAAAAAAAAAAuAgAAZHJzL2Uyb0RvYy54bWxQSwECLQAUAAYACAAA&#10;ACEAhD6m+eAAAAAKAQAADwAAAAAAAAAAAAAAAAClBAAAZHJzL2Rvd25yZXYueG1sUEsFBgAAAAAE&#10;AAQA8wAAALIFAAAAAA==&#10;" strokecolor="white [3212]">
                <v:textbox>
                  <w:txbxContent>
                    <w:p w14:paraId="0A052011" w14:textId="77777777" w:rsidR="00B519B7" w:rsidRDefault="00B519B7" w:rsidP="00B519B7">
                      <w:r>
                        <w:rPr>
                          <w:rFonts w:ascii="Verdana" w:hAnsi="Verdana"/>
                          <w:noProof/>
                          <w:color w:val="545555"/>
                          <w:szCs w:val="21"/>
                          <w:shd w:val="clear" w:color="auto" w:fill="FFFFFF"/>
                        </w:rPr>
                        <w:drawing>
                          <wp:inline distT="0" distB="0" distL="0" distR="0" wp14:anchorId="667C2640" wp14:editId="43D44F46">
                            <wp:extent cx="1945640" cy="1880178"/>
                            <wp:effectExtent l="0" t="0" r="0" b="635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5640" cy="1880178"/>
                                    </a:xfrm>
                                    <a:prstGeom prst="rect">
                                      <a:avLst/>
                                    </a:prstGeom>
                                    <a:noFill/>
                                    <a:ln>
                                      <a:noFill/>
                                    </a:ln>
                                  </pic:spPr>
                                </pic:pic>
                              </a:graphicData>
                            </a:graphic>
                          </wp:inline>
                        </w:drawing>
                      </w:r>
                    </w:p>
                    <w:p w14:paraId="01ABE547" w14:textId="77777777" w:rsidR="00B519B7" w:rsidRDefault="00B519B7" w:rsidP="00B519B7">
                      <w:pPr>
                        <w:rPr>
                          <w:rFonts w:ascii="Verdana" w:hAnsi="Verdana"/>
                          <w:color w:val="545555"/>
                          <w:szCs w:val="21"/>
                          <w:shd w:val="clear" w:color="auto" w:fill="FFFFFF"/>
                        </w:rPr>
                      </w:pPr>
                      <w:r>
                        <w:rPr>
                          <w:rFonts w:ascii="Verdana" w:hAnsi="Verdana" w:hint="eastAsia"/>
                          <w:color w:val="545555"/>
                          <w:szCs w:val="21"/>
                          <w:shd w:val="clear" w:color="auto" w:fill="FFFFFF"/>
                        </w:rPr>
                        <w:t>図１</w:t>
                      </w:r>
                      <w:r>
                        <w:rPr>
                          <w:rFonts w:ascii="Verdana" w:hAnsi="Verdana" w:hint="eastAsia"/>
                          <w:color w:val="545555"/>
                          <w:szCs w:val="21"/>
                          <w:shd w:val="clear" w:color="auto" w:fill="FFFFFF"/>
                        </w:rPr>
                        <w:t xml:space="preserve"> </w:t>
                      </w:r>
                      <w:r>
                        <w:rPr>
                          <w:rFonts w:ascii="Verdana" w:hAnsi="Verdana" w:hint="eastAsia"/>
                          <w:color w:val="545555"/>
                          <w:szCs w:val="21"/>
                          <w:shd w:val="clear" w:color="auto" w:fill="FFFFFF"/>
                        </w:rPr>
                        <w:t>元データ</w:t>
                      </w:r>
                    </w:p>
                    <w:p w14:paraId="3A877D24" w14:textId="77777777" w:rsidR="00B519B7" w:rsidRDefault="00B519B7" w:rsidP="00B519B7"/>
                  </w:txbxContent>
                </v:textbox>
                <w10:wrap type="square" anchorx="margin"/>
              </v:shape>
            </w:pict>
          </mc:Fallback>
        </mc:AlternateContent>
      </w:r>
      <w:r w:rsidR="00977FD6" w:rsidRPr="00097790">
        <w:rPr>
          <w:rFonts w:ascii="Verdana" w:hAnsi="Verdana"/>
          <w:color w:val="545555"/>
          <w:szCs w:val="21"/>
        </w:rPr>
        <w:br/>
      </w:r>
    </w:p>
    <w:p w14:paraId="2711FEC1" w14:textId="77777777" w:rsidR="000661A1" w:rsidRDefault="000661A1" w:rsidP="00977FD6">
      <w:pPr>
        <w:rPr>
          <w:rFonts w:ascii="Verdana" w:hAnsi="Verdana"/>
          <w:color w:val="545555"/>
          <w:szCs w:val="21"/>
          <w:shd w:val="clear" w:color="auto" w:fill="FFFFFF"/>
        </w:rPr>
      </w:pPr>
    </w:p>
    <w:p w14:paraId="1490E3EC" w14:textId="390C4724" w:rsidR="00D5387C" w:rsidRPr="00097790" w:rsidRDefault="00D5387C" w:rsidP="00977FD6">
      <w:pPr>
        <w:rPr>
          <w:rFonts w:ascii="Verdana" w:hAnsi="Verdana" w:hint="eastAsia"/>
          <w:color w:val="545555"/>
          <w:szCs w:val="21"/>
          <w:shd w:val="clear" w:color="auto" w:fill="FFFFFF"/>
        </w:rPr>
      </w:pPr>
      <w:r w:rsidRPr="00097790">
        <w:rPr>
          <w:rFonts w:ascii="Verdana" w:hAnsi="Verdana" w:hint="eastAsia"/>
          <w:color w:val="545555"/>
          <w:szCs w:val="21"/>
          <w:shd w:val="clear" w:color="auto" w:fill="FFFFFF"/>
        </w:rPr>
        <w:t>日経平均データは分散が時間変化する時系列</w:t>
      </w:r>
      <w:r w:rsidR="0082165B">
        <w:rPr>
          <w:rFonts w:ascii="Verdana" w:hAnsi="Verdana" w:hint="eastAsia"/>
          <w:color w:val="545555"/>
          <w:szCs w:val="21"/>
          <w:shd w:val="clear" w:color="auto" w:fill="FFFFFF"/>
        </w:rPr>
        <w:t>データ</w:t>
      </w:r>
      <w:r w:rsidRPr="00097790">
        <w:rPr>
          <w:rFonts w:ascii="Verdana" w:hAnsi="Verdana" w:hint="eastAsia"/>
          <w:color w:val="545555"/>
          <w:szCs w:val="21"/>
          <w:shd w:val="clear" w:color="auto" w:fill="FFFFFF"/>
        </w:rPr>
        <w:t>であると考えられる。そのため非ガウス型平滑化を用いて時変分散を推定する。</w:t>
      </w:r>
    </w:p>
    <w:p w14:paraId="5EDDD8D5" w14:textId="77777777" w:rsidR="00E958BD" w:rsidRPr="00097790" w:rsidRDefault="00E958BD" w:rsidP="00977FD6">
      <w:pPr>
        <w:rPr>
          <w:rFonts w:ascii="Verdana" w:hAnsi="Verdana" w:hint="eastAsia"/>
          <w:color w:val="545555"/>
          <w:szCs w:val="21"/>
        </w:rPr>
      </w:pPr>
    </w:p>
    <w:p w14:paraId="0A327D52" w14:textId="11E61E49" w:rsidR="009045D4" w:rsidRDefault="0082165B" w:rsidP="00977FD6">
      <w:pPr>
        <w:rPr>
          <w:rFonts w:ascii="Verdana" w:hAnsi="Verdana" w:hint="eastAsia"/>
          <w:color w:val="545555"/>
          <w:szCs w:val="21"/>
          <w:shd w:val="clear" w:color="auto" w:fill="FFFFFF"/>
        </w:rPr>
      </w:pPr>
      <w:r>
        <w:rPr>
          <w:rFonts w:ascii="Verdana" w:hAnsi="Verdana" w:hint="eastAsia"/>
          <w:color w:val="545555"/>
          <w:szCs w:val="21"/>
          <w:shd w:val="clear" w:color="auto" w:fill="FFFFFF"/>
        </w:rPr>
        <w:t>平滑化に用いるシステムノイズと観測ノイズの確率分布を、表１の①</w:t>
      </w:r>
      <w:r>
        <w:rPr>
          <w:rFonts w:ascii="Verdana" w:hAnsi="Verdana" w:hint="eastAsia"/>
          <w:color w:val="545555"/>
          <w:szCs w:val="21"/>
          <w:shd w:val="clear" w:color="auto" w:fill="FFFFFF"/>
        </w:rPr>
        <w:t>~</w:t>
      </w:r>
      <w:r>
        <w:rPr>
          <w:rFonts w:ascii="Verdana" w:hAnsi="Verdana" w:hint="eastAsia"/>
          <w:color w:val="545555"/>
          <w:szCs w:val="21"/>
          <w:shd w:val="clear" w:color="auto" w:fill="FFFFFF"/>
        </w:rPr>
        <w:t>③の３通り仮定する。</w:t>
      </w:r>
    </w:p>
    <w:p w14:paraId="4D09CF9A" w14:textId="3432D63E" w:rsidR="00A01459" w:rsidRPr="00A01459" w:rsidRDefault="009045D4" w:rsidP="00977FD6">
      <w:pPr>
        <w:rPr>
          <w:rFonts w:ascii="Verdana" w:hAnsi="Verdana" w:hint="eastAsia"/>
          <w:color w:val="545555"/>
          <w:szCs w:val="21"/>
          <w:shd w:val="clear" w:color="auto" w:fill="FFFFFF"/>
        </w:rPr>
      </w:pPr>
      <w:r>
        <w:rPr>
          <w:rFonts w:ascii="Verdana" w:hAnsi="Verdana"/>
          <w:color w:val="545555"/>
          <w:szCs w:val="21"/>
          <w:shd w:val="clear" w:color="auto" w:fill="FFFFFF"/>
        </w:rPr>
        <w:tab/>
      </w:r>
      <w:r>
        <w:rPr>
          <w:rFonts w:ascii="Verdana" w:hAnsi="Verdana" w:hint="eastAsia"/>
          <w:color w:val="545555"/>
          <w:szCs w:val="21"/>
          <w:shd w:val="clear" w:color="auto" w:fill="FFFFFF"/>
        </w:rPr>
        <w:t xml:space="preserve">　　</w:t>
      </w:r>
      <w:r w:rsidR="00660ACE">
        <w:rPr>
          <w:rFonts w:ascii="Verdana" w:hAnsi="Verdana" w:hint="eastAsia"/>
          <w:color w:val="545555"/>
          <w:szCs w:val="21"/>
          <w:shd w:val="clear" w:color="auto" w:fill="FFFFFF"/>
        </w:rPr>
        <w:t xml:space="preserve">　　　　　　　　　</w:t>
      </w:r>
      <w:r>
        <w:rPr>
          <w:rFonts w:ascii="Verdana" w:hAnsi="Verdana" w:hint="eastAsia"/>
          <w:color w:val="545555"/>
          <w:szCs w:val="21"/>
          <w:shd w:val="clear" w:color="auto" w:fill="FFFFFF"/>
        </w:rPr>
        <w:t>表</w:t>
      </w:r>
      <w:r>
        <w:rPr>
          <w:rFonts w:ascii="Verdana" w:hAnsi="Verdana" w:hint="eastAsia"/>
          <w:color w:val="545555"/>
          <w:szCs w:val="21"/>
          <w:shd w:val="clear" w:color="auto" w:fill="FFFFFF"/>
        </w:rPr>
        <w:t>1</w:t>
      </w:r>
      <w:r>
        <w:rPr>
          <w:rFonts w:ascii="Verdana" w:hAnsi="Verdana" w:hint="eastAsia"/>
          <w:color w:val="545555"/>
          <w:szCs w:val="21"/>
          <w:shd w:val="clear" w:color="auto" w:fill="FFFFFF"/>
        </w:rPr>
        <w:t xml:space="preserve">　平滑化のノイズ分布</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9"/>
        <w:gridCol w:w="2605"/>
        <w:gridCol w:w="2604"/>
      </w:tblGrid>
      <w:tr w:rsidR="009045D4" w14:paraId="59DD8BCE" w14:textId="77777777" w:rsidTr="009045D4">
        <w:trPr>
          <w:trHeight w:val="410"/>
          <w:jc w:val="center"/>
        </w:trPr>
        <w:tc>
          <w:tcPr>
            <w:tcW w:w="659" w:type="dxa"/>
            <w:tcBorders>
              <w:bottom w:val="single" w:sz="4" w:space="0" w:color="auto"/>
              <w:right w:val="single" w:sz="4" w:space="0" w:color="auto"/>
            </w:tcBorders>
          </w:tcPr>
          <w:p w14:paraId="400BD1D6" w14:textId="77777777" w:rsidR="009045D4" w:rsidRDefault="009045D4" w:rsidP="00097790">
            <w:pPr>
              <w:rPr>
                <w:rFonts w:ascii="Verdana" w:hAnsi="Verdana" w:hint="eastAsia"/>
                <w:color w:val="545555"/>
                <w:szCs w:val="21"/>
                <w:shd w:val="clear" w:color="auto" w:fill="FFFFFF"/>
              </w:rPr>
            </w:pPr>
          </w:p>
        </w:tc>
        <w:tc>
          <w:tcPr>
            <w:tcW w:w="2605" w:type="dxa"/>
            <w:tcBorders>
              <w:left w:val="single" w:sz="4" w:space="0" w:color="auto"/>
              <w:bottom w:val="single" w:sz="4" w:space="0" w:color="auto"/>
            </w:tcBorders>
          </w:tcPr>
          <w:p w14:paraId="207DC361" w14:textId="04A25E5C" w:rsidR="009045D4" w:rsidRDefault="009045D4" w:rsidP="00097790">
            <w:pPr>
              <w:rPr>
                <w:rFonts w:ascii="Verdana" w:hAnsi="Verdana" w:hint="eastAsia"/>
                <w:color w:val="545555"/>
                <w:szCs w:val="21"/>
                <w:shd w:val="clear" w:color="auto" w:fill="FFFFFF"/>
              </w:rPr>
            </w:pPr>
            <w:r>
              <w:rPr>
                <w:rFonts w:ascii="Verdana" w:hAnsi="Verdana" w:hint="eastAsia"/>
                <w:color w:val="545555"/>
                <w:szCs w:val="21"/>
                <w:shd w:val="clear" w:color="auto" w:fill="FFFFFF"/>
              </w:rPr>
              <w:t>システムノイズ</w:t>
            </w:r>
          </w:p>
        </w:tc>
        <w:tc>
          <w:tcPr>
            <w:tcW w:w="2604" w:type="dxa"/>
            <w:tcBorders>
              <w:bottom w:val="single" w:sz="4" w:space="0" w:color="auto"/>
            </w:tcBorders>
          </w:tcPr>
          <w:p w14:paraId="13BD2267" w14:textId="0FAAD9EA" w:rsidR="009045D4" w:rsidRDefault="009045D4" w:rsidP="00097790">
            <w:pPr>
              <w:rPr>
                <w:rFonts w:ascii="Verdana" w:hAnsi="Verdana" w:hint="eastAsia"/>
                <w:color w:val="545555"/>
                <w:szCs w:val="21"/>
                <w:shd w:val="clear" w:color="auto" w:fill="FFFFFF"/>
              </w:rPr>
            </w:pPr>
            <w:r>
              <w:rPr>
                <w:rFonts w:ascii="Verdana" w:hAnsi="Verdana" w:hint="eastAsia"/>
                <w:color w:val="545555"/>
                <w:szCs w:val="21"/>
                <w:shd w:val="clear" w:color="auto" w:fill="FFFFFF"/>
              </w:rPr>
              <w:t>観測ノイズ</w:t>
            </w:r>
          </w:p>
        </w:tc>
      </w:tr>
      <w:tr w:rsidR="009045D4" w14:paraId="498ED316" w14:textId="77777777" w:rsidTr="009045D4">
        <w:trPr>
          <w:trHeight w:val="396"/>
          <w:jc w:val="center"/>
        </w:trPr>
        <w:tc>
          <w:tcPr>
            <w:tcW w:w="659" w:type="dxa"/>
            <w:tcBorders>
              <w:top w:val="single" w:sz="4" w:space="0" w:color="auto"/>
              <w:right w:val="single" w:sz="4" w:space="0" w:color="auto"/>
            </w:tcBorders>
          </w:tcPr>
          <w:p w14:paraId="23493521" w14:textId="6DA22843" w:rsidR="009045D4" w:rsidRPr="009045D4" w:rsidRDefault="009045D4" w:rsidP="009045D4">
            <w:pPr>
              <w:pStyle w:val="a4"/>
              <w:numPr>
                <w:ilvl w:val="0"/>
                <w:numId w:val="5"/>
              </w:numPr>
              <w:ind w:leftChars="0"/>
              <w:jc w:val="right"/>
              <w:rPr>
                <w:rFonts w:ascii="Verdana" w:hAnsi="Verdana" w:hint="eastAsia"/>
                <w:color w:val="545555"/>
                <w:szCs w:val="21"/>
                <w:shd w:val="clear" w:color="auto" w:fill="FFFFFF"/>
              </w:rPr>
            </w:pPr>
          </w:p>
        </w:tc>
        <w:tc>
          <w:tcPr>
            <w:tcW w:w="2605" w:type="dxa"/>
            <w:tcBorders>
              <w:top w:val="single" w:sz="4" w:space="0" w:color="auto"/>
              <w:left w:val="single" w:sz="4" w:space="0" w:color="auto"/>
            </w:tcBorders>
          </w:tcPr>
          <w:p w14:paraId="4A87FDEB" w14:textId="720AD0D3" w:rsidR="009045D4" w:rsidRDefault="009045D4" w:rsidP="00097790">
            <w:pPr>
              <w:rPr>
                <w:rFonts w:ascii="Verdana" w:hAnsi="Verdana" w:hint="eastAsia"/>
                <w:color w:val="545555"/>
                <w:szCs w:val="21"/>
                <w:shd w:val="clear" w:color="auto" w:fill="FFFFFF"/>
              </w:rPr>
            </w:pPr>
            <w:r w:rsidRPr="009045D4">
              <w:rPr>
                <w:rFonts w:ascii="Verdana" w:hAnsi="Verdana" w:hint="eastAsia"/>
                <w:color w:val="545555"/>
                <w:szCs w:val="21"/>
                <w:shd w:val="clear" w:color="auto" w:fill="FFFFFF"/>
              </w:rPr>
              <w:t>正規分布</w:t>
            </w:r>
          </w:p>
        </w:tc>
        <w:tc>
          <w:tcPr>
            <w:tcW w:w="2604" w:type="dxa"/>
            <w:tcBorders>
              <w:top w:val="single" w:sz="4" w:space="0" w:color="auto"/>
            </w:tcBorders>
          </w:tcPr>
          <w:p w14:paraId="5E24EC6C" w14:textId="2AB2F36E" w:rsidR="009045D4" w:rsidRDefault="009045D4" w:rsidP="00097790">
            <w:pPr>
              <w:rPr>
                <w:rFonts w:ascii="Verdana" w:hAnsi="Verdana" w:hint="eastAsia"/>
                <w:color w:val="545555"/>
                <w:szCs w:val="21"/>
                <w:shd w:val="clear" w:color="auto" w:fill="FFFFFF"/>
              </w:rPr>
            </w:pPr>
            <w:r w:rsidRPr="009045D4">
              <w:rPr>
                <w:rFonts w:ascii="Verdana" w:hAnsi="Verdana"/>
                <w:color w:val="545555"/>
                <w:szCs w:val="21"/>
                <w:shd w:val="clear" w:color="auto" w:fill="FFFFFF"/>
              </w:rPr>
              <w:t>2</w:t>
            </w:r>
            <w:r w:rsidRPr="009045D4">
              <w:rPr>
                <w:rFonts w:ascii="Verdana" w:hAnsi="Verdana"/>
                <w:color w:val="545555"/>
                <w:szCs w:val="21"/>
                <w:shd w:val="clear" w:color="auto" w:fill="FFFFFF"/>
              </w:rPr>
              <w:t>重指数分布</w:t>
            </w:r>
            <w:r w:rsidR="00660ACE">
              <w:rPr>
                <w:rFonts w:ascii="Verdana" w:hAnsi="Verdana" w:hint="eastAsia"/>
                <w:color w:val="545555"/>
                <w:szCs w:val="21"/>
                <w:shd w:val="clear" w:color="auto" w:fill="FFFFFF"/>
              </w:rPr>
              <w:t>（非ガウス）</w:t>
            </w:r>
          </w:p>
        </w:tc>
      </w:tr>
      <w:tr w:rsidR="009045D4" w14:paraId="6A8B2A49" w14:textId="77777777" w:rsidTr="009045D4">
        <w:trPr>
          <w:trHeight w:val="410"/>
          <w:jc w:val="center"/>
        </w:trPr>
        <w:tc>
          <w:tcPr>
            <w:tcW w:w="659" w:type="dxa"/>
            <w:tcBorders>
              <w:right w:val="single" w:sz="4" w:space="0" w:color="auto"/>
            </w:tcBorders>
          </w:tcPr>
          <w:p w14:paraId="0744C365" w14:textId="4A71968F" w:rsidR="009045D4" w:rsidRPr="009045D4" w:rsidRDefault="009045D4" w:rsidP="009045D4">
            <w:pPr>
              <w:pStyle w:val="a4"/>
              <w:numPr>
                <w:ilvl w:val="0"/>
                <w:numId w:val="5"/>
              </w:numPr>
              <w:ind w:leftChars="0"/>
              <w:jc w:val="right"/>
              <w:rPr>
                <w:rFonts w:ascii="Verdana" w:hAnsi="Verdana" w:hint="eastAsia"/>
                <w:color w:val="545555"/>
                <w:szCs w:val="21"/>
                <w:shd w:val="clear" w:color="auto" w:fill="FFFFFF"/>
              </w:rPr>
            </w:pPr>
          </w:p>
        </w:tc>
        <w:tc>
          <w:tcPr>
            <w:tcW w:w="2605" w:type="dxa"/>
            <w:tcBorders>
              <w:left w:val="single" w:sz="4" w:space="0" w:color="auto"/>
            </w:tcBorders>
          </w:tcPr>
          <w:p w14:paraId="7408A958" w14:textId="45A4D149" w:rsidR="009045D4" w:rsidRDefault="009045D4" w:rsidP="00097790">
            <w:pPr>
              <w:rPr>
                <w:rFonts w:ascii="Verdana" w:hAnsi="Verdana" w:hint="eastAsia"/>
                <w:color w:val="545555"/>
                <w:szCs w:val="21"/>
                <w:shd w:val="clear" w:color="auto" w:fill="FFFFFF"/>
              </w:rPr>
            </w:pPr>
            <w:r w:rsidRPr="009045D4">
              <w:rPr>
                <w:rFonts w:ascii="Verdana" w:hAnsi="Verdana" w:hint="eastAsia"/>
                <w:color w:val="545555"/>
                <w:szCs w:val="21"/>
                <w:shd w:val="clear" w:color="auto" w:fill="FFFFFF"/>
              </w:rPr>
              <w:t>正規分布</w:t>
            </w:r>
          </w:p>
        </w:tc>
        <w:tc>
          <w:tcPr>
            <w:tcW w:w="2604" w:type="dxa"/>
          </w:tcPr>
          <w:p w14:paraId="0B5582E4" w14:textId="1D51C764" w:rsidR="009045D4" w:rsidRDefault="009045D4" w:rsidP="00097790">
            <w:pPr>
              <w:rPr>
                <w:rFonts w:ascii="Verdana" w:hAnsi="Verdana" w:hint="eastAsia"/>
                <w:color w:val="545555"/>
                <w:szCs w:val="21"/>
                <w:shd w:val="clear" w:color="auto" w:fill="FFFFFF"/>
              </w:rPr>
            </w:pPr>
            <w:r w:rsidRPr="009045D4">
              <w:rPr>
                <w:rFonts w:ascii="Verdana" w:hAnsi="Verdana" w:hint="eastAsia"/>
                <w:color w:val="545555"/>
                <w:szCs w:val="21"/>
                <w:shd w:val="clear" w:color="auto" w:fill="FFFFFF"/>
              </w:rPr>
              <w:t>正規分布</w:t>
            </w:r>
            <w:r w:rsidR="005C285A">
              <w:rPr>
                <w:rFonts w:ascii="Verdana" w:hAnsi="Verdana" w:hint="eastAsia"/>
                <w:color w:val="545555"/>
                <w:szCs w:val="21"/>
                <w:shd w:val="clear" w:color="auto" w:fill="FFFFFF"/>
              </w:rPr>
              <w:t>（ガウス型）</w:t>
            </w:r>
          </w:p>
        </w:tc>
      </w:tr>
      <w:tr w:rsidR="009045D4" w14:paraId="4A3750CF" w14:textId="77777777" w:rsidTr="009045D4">
        <w:trPr>
          <w:trHeight w:val="410"/>
          <w:jc w:val="center"/>
        </w:trPr>
        <w:tc>
          <w:tcPr>
            <w:tcW w:w="659" w:type="dxa"/>
            <w:tcBorders>
              <w:right w:val="single" w:sz="4" w:space="0" w:color="auto"/>
            </w:tcBorders>
          </w:tcPr>
          <w:p w14:paraId="77E21AF7" w14:textId="5828E273" w:rsidR="009045D4" w:rsidRPr="009045D4" w:rsidRDefault="009045D4" w:rsidP="009045D4">
            <w:pPr>
              <w:pStyle w:val="a4"/>
              <w:numPr>
                <w:ilvl w:val="0"/>
                <w:numId w:val="5"/>
              </w:numPr>
              <w:ind w:leftChars="0"/>
              <w:jc w:val="right"/>
              <w:rPr>
                <w:rFonts w:ascii="Verdana" w:hAnsi="Verdana" w:hint="eastAsia"/>
                <w:color w:val="545555"/>
                <w:szCs w:val="21"/>
                <w:shd w:val="clear" w:color="auto" w:fill="FFFFFF"/>
              </w:rPr>
            </w:pPr>
          </w:p>
        </w:tc>
        <w:tc>
          <w:tcPr>
            <w:tcW w:w="2605" w:type="dxa"/>
            <w:tcBorders>
              <w:left w:val="single" w:sz="4" w:space="0" w:color="auto"/>
            </w:tcBorders>
          </w:tcPr>
          <w:p w14:paraId="38317DE0" w14:textId="2B0BA6BD" w:rsidR="009045D4" w:rsidRDefault="009045D4" w:rsidP="00097790">
            <w:pPr>
              <w:rPr>
                <w:rFonts w:ascii="Verdana" w:hAnsi="Verdana" w:hint="eastAsia"/>
                <w:color w:val="545555"/>
                <w:szCs w:val="21"/>
                <w:shd w:val="clear" w:color="auto" w:fill="FFFFFF"/>
              </w:rPr>
            </w:pPr>
            <w:r w:rsidRPr="009045D4">
              <w:rPr>
                <w:rFonts w:ascii="Verdana" w:hAnsi="Verdana" w:hint="eastAsia"/>
                <w:color w:val="545555"/>
                <w:szCs w:val="21"/>
                <w:shd w:val="clear" w:color="auto" w:fill="FFFFFF"/>
              </w:rPr>
              <w:t>コーシー分布</w:t>
            </w:r>
          </w:p>
        </w:tc>
        <w:tc>
          <w:tcPr>
            <w:tcW w:w="2604" w:type="dxa"/>
          </w:tcPr>
          <w:p w14:paraId="5DB6D5DC" w14:textId="3C48A4F6" w:rsidR="009045D4" w:rsidRDefault="009045D4" w:rsidP="00097790">
            <w:pPr>
              <w:rPr>
                <w:rFonts w:ascii="Verdana" w:hAnsi="Verdana" w:hint="eastAsia"/>
                <w:color w:val="545555"/>
                <w:szCs w:val="21"/>
                <w:shd w:val="clear" w:color="auto" w:fill="FFFFFF"/>
              </w:rPr>
            </w:pPr>
            <w:r w:rsidRPr="009045D4">
              <w:rPr>
                <w:rFonts w:ascii="Verdana" w:hAnsi="Verdana"/>
                <w:color w:val="545555"/>
                <w:szCs w:val="21"/>
                <w:shd w:val="clear" w:color="auto" w:fill="FFFFFF"/>
              </w:rPr>
              <w:t>2</w:t>
            </w:r>
            <w:r w:rsidRPr="009045D4">
              <w:rPr>
                <w:rFonts w:ascii="Verdana" w:hAnsi="Verdana"/>
                <w:color w:val="545555"/>
                <w:szCs w:val="21"/>
                <w:shd w:val="clear" w:color="auto" w:fill="FFFFFF"/>
              </w:rPr>
              <w:t>重指数分布</w:t>
            </w:r>
            <w:r w:rsidR="00660ACE">
              <w:rPr>
                <w:rFonts w:ascii="Verdana" w:hAnsi="Verdana" w:hint="eastAsia"/>
                <w:color w:val="545555"/>
                <w:szCs w:val="21"/>
                <w:shd w:val="clear" w:color="auto" w:fill="FFFFFF"/>
              </w:rPr>
              <w:t>（非ガウス）</w:t>
            </w:r>
          </w:p>
        </w:tc>
      </w:tr>
    </w:tbl>
    <w:p w14:paraId="3A9CF10B" w14:textId="77777777" w:rsidR="00660ACE" w:rsidRDefault="00660ACE">
      <w:pPr>
        <w:widowControl/>
        <w:jc w:val="left"/>
        <w:rPr>
          <w:rFonts w:ascii="Verdana" w:hAnsi="Verdana"/>
          <w:color w:val="545555"/>
          <w:szCs w:val="21"/>
        </w:rPr>
      </w:pPr>
    </w:p>
    <w:p w14:paraId="1DF256A5" w14:textId="7867014F" w:rsidR="00660ACE" w:rsidRDefault="0082165B" w:rsidP="00660ACE">
      <w:pPr>
        <w:widowControl/>
        <w:jc w:val="left"/>
        <w:rPr>
          <w:rFonts w:ascii="Verdana" w:hAnsi="Verdana"/>
          <w:color w:val="545555"/>
          <w:szCs w:val="21"/>
        </w:rPr>
      </w:pPr>
      <w:r>
        <w:rPr>
          <w:rFonts w:ascii="Verdana" w:hAnsi="Verdana" w:hint="eastAsia"/>
          <w:color w:val="545555"/>
          <w:szCs w:val="21"/>
        </w:rPr>
        <w:t>それぞれの場合の</w:t>
      </w:r>
      <w:r w:rsidR="00660ACE">
        <w:rPr>
          <w:rFonts w:ascii="Verdana" w:hAnsi="Verdana" w:hint="eastAsia"/>
          <w:color w:val="545555"/>
          <w:szCs w:val="21"/>
        </w:rPr>
        <w:t>対数尤度及び</w:t>
      </w:r>
      <w:r w:rsidR="00660ACE">
        <w:rPr>
          <w:rFonts w:ascii="Verdana" w:hAnsi="Verdana"/>
          <w:color w:val="545555"/>
          <w:szCs w:val="21"/>
        </w:rPr>
        <w:t>AIC</w:t>
      </w:r>
      <w:r w:rsidR="00660ACE">
        <w:rPr>
          <w:rFonts w:ascii="Verdana" w:hAnsi="Verdana" w:hint="eastAsia"/>
          <w:color w:val="545555"/>
          <w:szCs w:val="21"/>
        </w:rPr>
        <w:t>は表２のようになった。</w:t>
      </w:r>
    </w:p>
    <w:p w14:paraId="22AA33AE" w14:textId="768D56FA" w:rsidR="000661A1" w:rsidRDefault="000661A1" w:rsidP="00660ACE">
      <w:pPr>
        <w:widowControl/>
        <w:jc w:val="left"/>
        <w:rPr>
          <w:rFonts w:ascii="Verdana" w:hAnsi="Verdana"/>
          <w:color w:val="545555"/>
          <w:szCs w:val="21"/>
        </w:rPr>
      </w:pPr>
    </w:p>
    <w:p w14:paraId="274E9A93" w14:textId="0D8CC6A8" w:rsidR="000661A1" w:rsidRDefault="000661A1" w:rsidP="00660ACE">
      <w:pPr>
        <w:widowControl/>
        <w:jc w:val="left"/>
        <w:rPr>
          <w:rFonts w:ascii="Verdana" w:hAnsi="Verdana"/>
          <w:color w:val="545555"/>
          <w:szCs w:val="21"/>
        </w:rPr>
      </w:pPr>
    </w:p>
    <w:p w14:paraId="6CADD8EB" w14:textId="77777777" w:rsidR="000661A1" w:rsidRDefault="000661A1" w:rsidP="00660ACE">
      <w:pPr>
        <w:widowControl/>
        <w:jc w:val="left"/>
        <w:rPr>
          <w:rFonts w:ascii="Verdana" w:hAnsi="Verdana" w:hint="eastAsia"/>
          <w:color w:val="545555"/>
          <w:szCs w:val="21"/>
        </w:rPr>
      </w:pPr>
    </w:p>
    <w:p w14:paraId="3373DD07" w14:textId="17186549" w:rsidR="00A01459" w:rsidRDefault="004B2B86" w:rsidP="00660ACE">
      <w:pPr>
        <w:widowControl/>
        <w:jc w:val="left"/>
        <w:rPr>
          <w:rFonts w:ascii="Verdana" w:hAnsi="Verdana" w:hint="eastAsia"/>
          <w:color w:val="545555"/>
          <w:szCs w:val="21"/>
        </w:rPr>
      </w:pPr>
      <w:r>
        <w:rPr>
          <w:rFonts w:ascii="Verdana" w:hAnsi="Verdana" w:hint="eastAsia"/>
          <w:color w:val="545555"/>
          <w:szCs w:val="21"/>
        </w:rPr>
        <w:lastRenderedPageBreak/>
        <w:t xml:space="preserve">　　　　　　　</w:t>
      </w:r>
      <w:r w:rsidR="00660ACE">
        <w:rPr>
          <w:rFonts w:ascii="Verdana" w:hAnsi="Verdana" w:hint="eastAsia"/>
          <w:color w:val="545555"/>
          <w:szCs w:val="21"/>
        </w:rPr>
        <w:t xml:space="preserve">　　　　　　　　　　</w:t>
      </w:r>
      <w:r>
        <w:rPr>
          <w:rFonts w:ascii="Verdana" w:hAnsi="Verdana" w:hint="eastAsia"/>
          <w:color w:val="545555"/>
          <w:szCs w:val="21"/>
        </w:rPr>
        <w:t>表</w:t>
      </w:r>
      <w:r>
        <w:rPr>
          <w:rFonts w:ascii="Verdana" w:hAnsi="Verdana" w:hint="eastAsia"/>
          <w:color w:val="545555"/>
          <w:szCs w:val="21"/>
        </w:rPr>
        <w:t>2</w:t>
      </w:r>
      <w:r>
        <w:rPr>
          <w:rFonts w:ascii="Verdana" w:hAnsi="Verdana"/>
          <w:color w:val="545555"/>
          <w:szCs w:val="21"/>
        </w:rPr>
        <w:t xml:space="preserve"> </w:t>
      </w:r>
      <w:r>
        <w:rPr>
          <w:rFonts w:ascii="Verdana" w:hAnsi="Verdana" w:hint="eastAsia"/>
          <w:color w:val="545555"/>
          <w:szCs w:val="21"/>
        </w:rPr>
        <w:t xml:space="preserve">　①</w:t>
      </w:r>
      <w:r>
        <w:rPr>
          <w:rFonts w:ascii="Verdana" w:hAnsi="Verdana"/>
          <w:color w:val="545555"/>
          <w:szCs w:val="21"/>
        </w:rPr>
        <w:t>~</w:t>
      </w:r>
      <w:r>
        <w:rPr>
          <w:rFonts w:ascii="Verdana" w:hAnsi="Verdana" w:hint="eastAsia"/>
          <w:color w:val="545555"/>
          <w:szCs w:val="21"/>
        </w:rPr>
        <w:t>③</w:t>
      </w:r>
      <w:r w:rsidR="00660ACE">
        <w:rPr>
          <w:rFonts w:ascii="Verdana" w:hAnsi="Verdana" w:hint="eastAsia"/>
          <w:color w:val="545555"/>
          <w:szCs w:val="21"/>
        </w:rPr>
        <w:t>の</w:t>
      </w:r>
      <w:r w:rsidR="00660ACE">
        <w:rPr>
          <w:rFonts w:ascii="Verdana" w:hAnsi="Verdana" w:hint="eastAsia"/>
          <w:color w:val="545555"/>
          <w:szCs w:val="21"/>
        </w:rPr>
        <w:t>A</w:t>
      </w:r>
      <w:r w:rsidR="00660ACE">
        <w:rPr>
          <w:rFonts w:ascii="Verdana" w:hAnsi="Verdana"/>
          <w:color w:val="545555"/>
          <w:szCs w:val="21"/>
        </w:rPr>
        <w:t>IC</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
        <w:gridCol w:w="2526"/>
        <w:gridCol w:w="2502"/>
        <w:gridCol w:w="2480"/>
      </w:tblGrid>
      <w:tr w:rsidR="0034726B" w14:paraId="5EC4EA65" w14:textId="43F5F974" w:rsidTr="0034726B">
        <w:trPr>
          <w:trHeight w:val="410"/>
          <w:jc w:val="center"/>
        </w:trPr>
        <w:tc>
          <w:tcPr>
            <w:tcW w:w="996" w:type="dxa"/>
            <w:tcBorders>
              <w:bottom w:val="single" w:sz="4" w:space="0" w:color="auto"/>
              <w:right w:val="single" w:sz="4" w:space="0" w:color="auto"/>
            </w:tcBorders>
          </w:tcPr>
          <w:p w14:paraId="377D11A5" w14:textId="2BC6EE2E" w:rsidR="0034726B" w:rsidRDefault="0034726B" w:rsidP="004C251B">
            <w:pPr>
              <w:rPr>
                <w:rFonts w:ascii="Verdana" w:hAnsi="Verdana" w:hint="eastAsia"/>
                <w:color w:val="545555"/>
                <w:szCs w:val="21"/>
                <w:shd w:val="clear" w:color="auto" w:fill="FFFFFF"/>
              </w:rPr>
            </w:pPr>
          </w:p>
        </w:tc>
        <w:tc>
          <w:tcPr>
            <w:tcW w:w="2526" w:type="dxa"/>
            <w:tcBorders>
              <w:left w:val="single" w:sz="4" w:space="0" w:color="auto"/>
              <w:bottom w:val="single" w:sz="4" w:space="0" w:color="auto"/>
            </w:tcBorders>
          </w:tcPr>
          <w:p w14:paraId="541AAFFF" w14:textId="0922BF10" w:rsidR="0034726B" w:rsidRDefault="0034726B" w:rsidP="004C251B">
            <w:pPr>
              <w:rPr>
                <w:rFonts w:ascii="Verdana" w:hAnsi="Verdana" w:hint="eastAsia"/>
                <w:color w:val="545555"/>
                <w:szCs w:val="21"/>
                <w:shd w:val="clear" w:color="auto" w:fill="FFFFFF"/>
              </w:rPr>
            </w:pPr>
            <w:r>
              <w:rPr>
                <w:rFonts w:ascii="Verdana" w:hAnsi="Verdana" w:hint="eastAsia"/>
                <w:color w:val="545555"/>
                <w:szCs w:val="21"/>
                <w:shd w:val="clear" w:color="auto" w:fill="FFFFFF"/>
              </w:rPr>
              <w:t>対数尤度</w:t>
            </w:r>
          </w:p>
        </w:tc>
        <w:tc>
          <w:tcPr>
            <w:tcW w:w="2502" w:type="dxa"/>
            <w:tcBorders>
              <w:left w:val="single" w:sz="4" w:space="0" w:color="auto"/>
              <w:bottom w:val="single" w:sz="4" w:space="0" w:color="auto"/>
            </w:tcBorders>
          </w:tcPr>
          <w:p w14:paraId="4D4CEBA3" w14:textId="454B3071" w:rsidR="0034726B" w:rsidRDefault="0034726B" w:rsidP="004C251B">
            <w:pPr>
              <w:rPr>
                <w:rFonts w:ascii="Verdana" w:hAnsi="Verdana" w:hint="eastAsia"/>
                <w:color w:val="545555"/>
                <w:szCs w:val="21"/>
                <w:shd w:val="clear" w:color="auto" w:fill="FFFFFF"/>
              </w:rPr>
            </w:pPr>
            <w:r>
              <w:rPr>
                <w:rFonts w:ascii="Verdana" w:hAnsi="Verdana" w:hint="eastAsia"/>
                <w:color w:val="545555"/>
                <w:szCs w:val="21"/>
                <w:shd w:val="clear" w:color="auto" w:fill="FFFFFF"/>
              </w:rPr>
              <w:t>k</w:t>
            </w:r>
          </w:p>
        </w:tc>
        <w:tc>
          <w:tcPr>
            <w:tcW w:w="2480" w:type="dxa"/>
            <w:tcBorders>
              <w:left w:val="single" w:sz="4" w:space="0" w:color="auto"/>
              <w:bottom w:val="single" w:sz="4" w:space="0" w:color="auto"/>
            </w:tcBorders>
          </w:tcPr>
          <w:p w14:paraId="4E6FB40D" w14:textId="0C5FC9B6" w:rsidR="0034726B" w:rsidRDefault="0034726B" w:rsidP="004C251B">
            <w:pPr>
              <w:rPr>
                <w:rFonts w:ascii="Verdana" w:hAnsi="Verdana" w:hint="eastAsia"/>
                <w:color w:val="545555"/>
                <w:szCs w:val="21"/>
                <w:shd w:val="clear" w:color="auto" w:fill="FFFFFF"/>
              </w:rPr>
            </w:pPr>
            <w:r>
              <w:rPr>
                <w:rFonts w:ascii="Verdana" w:hAnsi="Verdana" w:hint="eastAsia"/>
                <w:color w:val="545555"/>
                <w:szCs w:val="21"/>
                <w:shd w:val="clear" w:color="auto" w:fill="FFFFFF"/>
              </w:rPr>
              <w:t>A</w:t>
            </w:r>
            <w:r>
              <w:rPr>
                <w:rFonts w:ascii="Verdana" w:hAnsi="Verdana"/>
                <w:color w:val="545555"/>
                <w:szCs w:val="21"/>
                <w:shd w:val="clear" w:color="auto" w:fill="FFFFFF"/>
              </w:rPr>
              <w:t>IC</w:t>
            </w:r>
          </w:p>
        </w:tc>
      </w:tr>
      <w:tr w:rsidR="0034726B" w14:paraId="74D23953" w14:textId="2E5B398E" w:rsidTr="0034726B">
        <w:trPr>
          <w:trHeight w:val="396"/>
          <w:jc w:val="center"/>
        </w:trPr>
        <w:tc>
          <w:tcPr>
            <w:tcW w:w="996" w:type="dxa"/>
            <w:tcBorders>
              <w:top w:val="single" w:sz="4" w:space="0" w:color="auto"/>
              <w:right w:val="single" w:sz="4" w:space="0" w:color="auto"/>
            </w:tcBorders>
          </w:tcPr>
          <w:p w14:paraId="43611216" w14:textId="3E320927" w:rsidR="0034726B" w:rsidRPr="009045D4" w:rsidRDefault="0034726B" w:rsidP="00840842">
            <w:pPr>
              <w:pStyle w:val="a4"/>
              <w:ind w:leftChars="0" w:left="360" w:right="210"/>
              <w:jc w:val="right"/>
              <w:rPr>
                <w:rFonts w:ascii="Verdana" w:hAnsi="Verdana" w:hint="eastAsia"/>
                <w:color w:val="545555"/>
                <w:szCs w:val="21"/>
                <w:shd w:val="clear" w:color="auto" w:fill="FFFFFF"/>
              </w:rPr>
            </w:pPr>
            <w:r>
              <w:rPr>
                <w:rFonts w:ascii="Verdana" w:hAnsi="Verdana" w:hint="eastAsia"/>
                <w:color w:val="545555"/>
                <w:szCs w:val="21"/>
                <w:shd w:val="clear" w:color="auto" w:fill="FFFFFF"/>
              </w:rPr>
              <w:t>①</w:t>
            </w:r>
          </w:p>
        </w:tc>
        <w:tc>
          <w:tcPr>
            <w:tcW w:w="2526" w:type="dxa"/>
            <w:tcBorders>
              <w:top w:val="single" w:sz="4" w:space="0" w:color="auto"/>
              <w:left w:val="single" w:sz="4" w:space="0" w:color="auto"/>
            </w:tcBorders>
          </w:tcPr>
          <w:p w14:paraId="7DFFB752" w14:textId="7008E5CF" w:rsidR="0034726B" w:rsidRPr="00840842" w:rsidRDefault="0034726B" w:rsidP="00840842">
            <w:pPr>
              <w:rPr>
                <w:rFonts w:ascii="Verdana" w:hAnsi="Verdana" w:hint="eastAsia"/>
                <w:color w:val="545555"/>
                <w:szCs w:val="21"/>
                <w:shd w:val="clear" w:color="auto" w:fill="FFFFFF"/>
              </w:rPr>
            </w:pPr>
            <w:r w:rsidRPr="00A01459">
              <w:rPr>
                <w:rFonts w:ascii="Verdana" w:hAnsi="Verdana"/>
                <w:color w:val="545555"/>
                <w:szCs w:val="21"/>
                <w:shd w:val="clear" w:color="auto" w:fill="FFFFFF"/>
              </w:rPr>
              <w:t>-856.641</w:t>
            </w:r>
          </w:p>
        </w:tc>
        <w:tc>
          <w:tcPr>
            <w:tcW w:w="2502" w:type="dxa"/>
            <w:tcBorders>
              <w:top w:val="single" w:sz="4" w:space="0" w:color="auto"/>
              <w:left w:val="single" w:sz="4" w:space="0" w:color="auto"/>
            </w:tcBorders>
          </w:tcPr>
          <w:p w14:paraId="4FBC7C1F" w14:textId="3A121FFB" w:rsidR="0034726B" w:rsidRPr="00A01459" w:rsidRDefault="00660ACE" w:rsidP="00840842">
            <w:pPr>
              <w:rPr>
                <w:rFonts w:ascii="Verdana" w:hAnsi="Verdana"/>
                <w:color w:val="545555"/>
                <w:szCs w:val="21"/>
                <w:shd w:val="clear" w:color="auto" w:fill="FFFFFF"/>
              </w:rPr>
            </w:pPr>
            <w:r>
              <w:rPr>
                <w:rFonts w:ascii="Verdana" w:hAnsi="Verdana" w:hint="eastAsia"/>
                <w:color w:val="545555"/>
                <w:szCs w:val="21"/>
                <w:shd w:val="clear" w:color="auto" w:fill="FFFFFF"/>
              </w:rPr>
              <w:t>2</w:t>
            </w:r>
          </w:p>
        </w:tc>
        <w:tc>
          <w:tcPr>
            <w:tcW w:w="2480" w:type="dxa"/>
            <w:tcBorders>
              <w:top w:val="single" w:sz="4" w:space="0" w:color="auto"/>
              <w:left w:val="single" w:sz="4" w:space="0" w:color="auto"/>
            </w:tcBorders>
          </w:tcPr>
          <w:p w14:paraId="7CBBC676" w14:textId="7F4C14BC" w:rsidR="0034726B" w:rsidRPr="00A01459" w:rsidRDefault="00660ACE" w:rsidP="00840842">
            <w:pPr>
              <w:rPr>
                <w:rFonts w:ascii="Verdana" w:hAnsi="Verdana"/>
                <w:color w:val="545555"/>
                <w:szCs w:val="21"/>
                <w:shd w:val="clear" w:color="auto" w:fill="FFFFFF"/>
              </w:rPr>
            </w:pPr>
            <w:r>
              <w:rPr>
                <w:rFonts w:ascii="Verdana" w:hAnsi="Verdana" w:hint="eastAsia"/>
                <w:color w:val="545555"/>
                <w:szCs w:val="21"/>
                <w:shd w:val="clear" w:color="auto" w:fill="FFFFFF"/>
              </w:rPr>
              <w:t>1</w:t>
            </w:r>
            <w:r>
              <w:rPr>
                <w:rFonts w:ascii="Verdana" w:hAnsi="Verdana"/>
                <w:color w:val="545555"/>
                <w:szCs w:val="21"/>
                <w:shd w:val="clear" w:color="auto" w:fill="FFFFFF"/>
              </w:rPr>
              <w:t>717.28</w:t>
            </w:r>
          </w:p>
        </w:tc>
      </w:tr>
      <w:tr w:rsidR="0034726B" w14:paraId="4C3AD603" w14:textId="4AB9A0D1" w:rsidTr="0034726B">
        <w:trPr>
          <w:trHeight w:val="410"/>
          <w:jc w:val="center"/>
        </w:trPr>
        <w:tc>
          <w:tcPr>
            <w:tcW w:w="996" w:type="dxa"/>
            <w:tcBorders>
              <w:right w:val="single" w:sz="4" w:space="0" w:color="auto"/>
            </w:tcBorders>
          </w:tcPr>
          <w:p w14:paraId="3FEE26C7" w14:textId="3E544FE2" w:rsidR="0034726B" w:rsidRPr="009045D4" w:rsidRDefault="0034726B" w:rsidP="00840842">
            <w:pPr>
              <w:pStyle w:val="a4"/>
              <w:ind w:leftChars="0" w:left="360" w:right="210"/>
              <w:jc w:val="right"/>
              <w:rPr>
                <w:rFonts w:ascii="Verdana" w:hAnsi="Verdana" w:hint="eastAsia"/>
                <w:color w:val="545555"/>
                <w:szCs w:val="21"/>
                <w:shd w:val="clear" w:color="auto" w:fill="FFFFFF"/>
              </w:rPr>
            </w:pPr>
            <w:r>
              <w:rPr>
                <w:rFonts w:ascii="Verdana" w:hAnsi="Verdana" w:hint="eastAsia"/>
                <w:color w:val="545555"/>
                <w:szCs w:val="21"/>
                <w:shd w:val="clear" w:color="auto" w:fill="FFFFFF"/>
              </w:rPr>
              <w:t>②</w:t>
            </w:r>
          </w:p>
        </w:tc>
        <w:tc>
          <w:tcPr>
            <w:tcW w:w="2526" w:type="dxa"/>
            <w:tcBorders>
              <w:left w:val="single" w:sz="4" w:space="0" w:color="auto"/>
            </w:tcBorders>
          </w:tcPr>
          <w:p w14:paraId="2E52836D" w14:textId="286C2CF7" w:rsidR="0034726B" w:rsidRDefault="0034726B" w:rsidP="004C251B">
            <w:pPr>
              <w:rPr>
                <w:rFonts w:ascii="Verdana" w:hAnsi="Verdana" w:hint="eastAsia"/>
                <w:color w:val="545555"/>
                <w:szCs w:val="21"/>
                <w:shd w:val="clear" w:color="auto" w:fill="FFFFFF"/>
              </w:rPr>
            </w:pPr>
            <w:r w:rsidRPr="00A01459">
              <w:rPr>
                <w:rFonts w:ascii="Verdana" w:hAnsi="Verdana"/>
                <w:color w:val="545555"/>
                <w:szCs w:val="21"/>
                <w:shd w:val="clear" w:color="auto" w:fill="FFFFFF"/>
              </w:rPr>
              <w:t>-874.595</w:t>
            </w:r>
          </w:p>
        </w:tc>
        <w:tc>
          <w:tcPr>
            <w:tcW w:w="2502" w:type="dxa"/>
            <w:tcBorders>
              <w:left w:val="single" w:sz="4" w:space="0" w:color="auto"/>
            </w:tcBorders>
          </w:tcPr>
          <w:p w14:paraId="4E8D449A" w14:textId="6461C1AA" w:rsidR="0034726B" w:rsidRPr="00A01459" w:rsidRDefault="00660ACE" w:rsidP="004C251B">
            <w:pPr>
              <w:rPr>
                <w:rFonts w:ascii="Verdana" w:hAnsi="Verdana"/>
                <w:color w:val="545555"/>
                <w:szCs w:val="21"/>
                <w:shd w:val="clear" w:color="auto" w:fill="FFFFFF"/>
              </w:rPr>
            </w:pPr>
            <w:r>
              <w:rPr>
                <w:rFonts w:ascii="Verdana" w:hAnsi="Verdana" w:hint="eastAsia"/>
                <w:color w:val="545555"/>
                <w:szCs w:val="21"/>
                <w:shd w:val="clear" w:color="auto" w:fill="FFFFFF"/>
              </w:rPr>
              <w:t>2</w:t>
            </w:r>
          </w:p>
        </w:tc>
        <w:tc>
          <w:tcPr>
            <w:tcW w:w="2480" w:type="dxa"/>
            <w:tcBorders>
              <w:left w:val="single" w:sz="4" w:space="0" w:color="auto"/>
            </w:tcBorders>
          </w:tcPr>
          <w:p w14:paraId="4E5B46D2" w14:textId="6F560709" w:rsidR="0034726B" w:rsidRPr="00A01459" w:rsidRDefault="00660ACE" w:rsidP="004C251B">
            <w:pPr>
              <w:rPr>
                <w:rFonts w:ascii="Verdana" w:hAnsi="Verdana"/>
                <w:color w:val="545555"/>
                <w:szCs w:val="21"/>
                <w:shd w:val="clear" w:color="auto" w:fill="FFFFFF"/>
              </w:rPr>
            </w:pPr>
            <w:r>
              <w:rPr>
                <w:rFonts w:ascii="Verdana" w:hAnsi="Verdana" w:hint="eastAsia"/>
                <w:color w:val="545555"/>
                <w:szCs w:val="21"/>
                <w:shd w:val="clear" w:color="auto" w:fill="FFFFFF"/>
              </w:rPr>
              <w:t>1</w:t>
            </w:r>
            <w:r>
              <w:rPr>
                <w:rFonts w:ascii="Verdana" w:hAnsi="Verdana"/>
                <w:color w:val="545555"/>
                <w:szCs w:val="21"/>
                <w:shd w:val="clear" w:color="auto" w:fill="FFFFFF"/>
              </w:rPr>
              <w:t>753.19</w:t>
            </w:r>
          </w:p>
        </w:tc>
      </w:tr>
      <w:tr w:rsidR="0034726B" w14:paraId="5ED3A8B8" w14:textId="1EB8B86A" w:rsidTr="0034726B">
        <w:trPr>
          <w:trHeight w:val="410"/>
          <w:jc w:val="center"/>
        </w:trPr>
        <w:tc>
          <w:tcPr>
            <w:tcW w:w="996" w:type="dxa"/>
            <w:tcBorders>
              <w:right w:val="single" w:sz="4" w:space="0" w:color="auto"/>
            </w:tcBorders>
          </w:tcPr>
          <w:p w14:paraId="08310769" w14:textId="516E58A4" w:rsidR="0034726B" w:rsidRPr="009045D4" w:rsidRDefault="0034726B" w:rsidP="00840842">
            <w:pPr>
              <w:pStyle w:val="a4"/>
              <w:ind w:leftChars="0" w:left="360" w:right="210"/>
              <w:jc w:val="right"/>
              <w:rPr>
                <w:rFonts w:ascii="Verdana" w:hAnsi="Verdana" w:hint="eastAsia"/>
                <w:color w:val="545555"/>
                <w:szCs w:val="21"/>
                <w:shd w:val="clear" w:color="auto" w:fill="FFFFFF"/>
              </w:rPr>
            </w:pPr>
            <w:r>
              <w:rPr>
                <w:rFonts w:ascii="Verdana" w:hAnsi="Verdana" w:hint="eastAsia"/>
                <w:color w:val="545555"/>
                <w:szCs w:val="21"/>
                <w:shd w:val="clear" w:color="auto" w:fill="FFFFFF"/>
              </w:rPr>
              <w:t>③</w:t>
            </w:r>
          </w:p>
        </w:tc>
        <w:tc>
          <w:tcPr>
            <w:tcW w:w="2526" w:type="dxa"/>
            <w:tcBorders>
              <w:left w:val="single" w:sz="4" w:space="0" w:color="auto"/>
            </w:tcBorders>
          </w:tcPr>
          <w:p w14:paraId="5BF60436" w14:textId="1ED773D9" w:rsidR="0034726B" w:rsidRDefault="0034726B" w:rsidP="004C251B">
            <w:pPr>
              <w:rPr>
                <w:rFonts w:ascii="Verdana" w:hAnsi="Verdana" w:hint="eastAsia"/>
                <w:color w:val="545555"/>
                <w:szCs w:val="21"/>
                <w:shd w:val="clear" w:color="auto" w:fill="FFFFFF"/>
              </w:rPr>
            </w:pPr>
            <w:r w:rsidRPr="00840842">
              <w:rPr>
                <w:rFonts w:ascii="Verdana" w:hAnsi="Verdana"/>
                <w:color w:val="545555"/>
                <w:szCs w:val="21"/>
                <w:shd w:val="clear" w:color="auto" w:fill="FFFFFF"/>
              </w:rPr>
              <w:t>-795.604</w:t>
            </w:r>
          </w:p>
        </w:tc>
        <w:tc>
          <w:tcPr>
            <w:tcW w:w="2502" w:type="dxa"/>
            <w:tcBorders>
              <w:left w:val="single" w:sz="4" w:space="0" w:color="auto"/>
            </w:tcBorders>
          </w:tcPr>
          <w:p w14:paraId="00A12C67" w14:textId="154F7CAA" w:rsidR="0034726B" w:rsidRPr="00840842" w:rsidRDefault="00660ACE" w:rsidP="004C251B">
            <w:pPr>
              <w:rPr>
                <w:rFonts w:ascii="Verdana" w:hAnsi="Verdana"/>
                <w:color w:val="545555"/>
                <w:szCs w:val="21"/>
                <w:shd w:val="clear" w:color="auto" w:fill="FFFFFF"/>
              </w:rPr>
            </w:pPr>
            <w:r>
              <w:rPr>
                <w:rFonts w:ascii="Verdana" w:hAnsi="Verdana" w:hint="eastAsia"/>
                <w:color w:val="545555"/>
                <w:szCs w:val="21"/>
                <w:shd w:val="clear" w:color="auto" w:fill="FFFFFF"/>
              </w:rPr>
              <w:t>4</w:t>
            </w:r>
          </w:p>
        </w:tc>
        <w:tc>
          <w:tcPr>
            <w:tcW w:w="2480" w:type="dxa"/>
            <w:tcBorders>
              <w:left w:val="single" w:sz="4" w:space="0" w:color="auto"/>
            </w:tcBorders>
          </w:tcPr>
          <w:p w14:paraId="2F8770FB" w14:textId="61A350C8" w:rsidR="0034726B" w:rsidRPr="00840842" w:rsidRDefault="00660ACE" w:rsidP="004C251B">
            <w:pPr>
              <w:rPr>
                <w:rFonts w:ascii="Verdana" w:hAnsi="Verdana"/>
                <w:color w:val="545555"/>
                <w:szCs w:val="21"/>
                <w:shd w:val="clear" w:color="auto" w:fill="FFFFFF"/>
              </w:rPr>
            </w:pPr>
            <w:r>
              <w:rPr>
                <w:rFonts w:ascii="Verdana" w:hAnsi="Verdana" w:hint="eastAsia"/>
                <w:color w:val="545555"/>
                <w:szCs w:val="21"/>
                <w:shd w:val="clear" w:color="auto" w:fill="FFFFFF"/>
              </w:rPr>
              <w:t>1</w:t>
            </w:r>
            <w:r>
              <w:rPr>
                <w:rFonts w:ascii="Verdana" w:hAnsi="Verdana"/>
                <w:color w:val="545555"/>
                <w:szCs w:val="21"/>
                <w:shd w:val="clear" w:color="auto" w:fill="FFFFFF"/>
              </w:rPr>
              <w:t>599.21</w:t>
            </w:r>
          </w:p>
        </w:tc>
      </w:tr>
    </w:tbl>
    <w:p w14:paraId="2573E82C" w14:textId="3401506B" w:rsidR="00F473C3" w:rsidRDefault="00F473C3" w:rsidP="00977FD6">
      <w:pPr>
        <w:rPr>
          <w:rFonts w:ascii="Verdana" w:hAnsi="Verdana"/>
          <w:color w:val="545555"/>
          <w:szCs w:val="21"/>
          <w:shd w:val="clear" w:color="auto" w:fill="FFFFFF"/>
        </w:rPr>
      </w:pPr>
    </w:p>
    <w:p w14:paraId="3176DDA8" w14:textId="5CC53989" w:rsidR="004B2B86" w:rsidRDefault="00660ACE" w:rsidP="00977FD6">
      <w:pPr>
        <w:rPr>
          <w:rFonts w:ascii="Verdana" w:hAnsi="Verdana" w:hint="eastAsia"/>
          <w:color w:val="545555"/>
          <w:szCs w:val="21"/>
          <w:shd w:val="clear" w:color="auto" w:fill="FFFFFF"/>
        </w:rPr>
      </w:pPr>
      <w:r>
        <w:rPr>
          <w:rFonts w:ascii="Verdana" w:hAnsi="Verdana" w:hint="eastAsia"/>
          <w:color w:val="545555"/>
          <w:szCs w:val="21"/>
          <w:shd w:val="clear" w:color="auto" w:fill="FFFFFF"/>
        </w:rPr>
        <w:t>以上から</w:t>
      </w:r>
      <w:r>
        <w:rPr>
          <w:rFonts w:ascii="Verdana" w:hAnsi="Verdana" w:hint="eastAsia"/>
          <w:color w:val="545555"/>
          <w:szCs w:val="21"/>
          <w:shd w:val="clear" w:color="auto" w:fill="FFFFFF"/>
        </w:rPr>
        <w:t>A</w:t>
      </w:r>
      <w:r>
        <w:rPr>
          <w:rFonts w:ascii="Verdana" w:hAnsi="Verdana"/>
          <w:color w:val="545555"/>
          <w:szCs w:val="21"/>
          <w:shd w:val="clear" w:color="auto" w:fill="FFFFFF"/>
        </w:rPr>
        <w:t>IC</w:t>
      </w:r>
      <w:r>
        <w:rPr>
          <w:rFonts w:ascii="Verdana" w:hAnsi="Verdana" w:hint="eastAsia"/>
          <w:color w:val="545555"/>
          <w:szCs w:val="21"/>
          <w:shd w:val="clear" w:color="auto" w:fill="FFFFFF"/>
        </w:rPr>
        <w:t>最小</w:t>
      </w:r>
      <w:r w:rsidR="00AF1200">
        <w:rPr>
          <w:rFonts w:ascii="Verdana" w:hAnsi="Verdana" w:hint="eastAsia"/>
          <w:color w:val="545555"/>
          <w:szCs w:val="21"/>
          <w:shd w:val="clear" w:color="auto" w:fill="FFFFFF"/>
        </w:rPr>
        <w:t>は</w:t>
      </w:r>
      <w:r>
        <w:rPr>
          <w:rFonts w:ascii="Verdana" w:hAnsi="Verdana" w:hint="eastAsia"/>
          <w:color w:val="545555"/>
          <w:szCs w:val="21"/>
          <w:shd w:val="clear" w:color="auto" w:fill="FFFFFF"/>
        </w:rPr>
        <w:t>③のモデル、つまりシステムノイズにコーシー分布、観測ノイズに</w:t>
      </w:r>
      <w:r>
        <w:rPr>
          <w:rFonts w:ascii="Verdana" w:hAnsi="Verdana" w:hint="eastAsia"/>
          <w:color w:val="545555"/>
          <w:szCs w:val="21"/>
          <w:shd w:val="clear" w:color="auto" w:fill="FFFFFF"/>
        </w:rPr>
        <w:t>2</w:t>
      </w:r>
      <w:r>
        <w:rPr>
          <w:rFonts w:ascii="Verdana" w:hAnsi="Verdana" w:hint="eastAsia"/>
          <w:color w:val="545555"/>
          <w:szCs w:val="21"/>
          <w:shd w:val="clear" w:color="auto" w:fill="FFFFFF"/>
        </w:rPr>
        <w:t>重指数分布を仮定したモデル</w:t>
      </w:r>
      <w:r w:rsidR="00AF1200">
        <w:rPr>
          <w:rFonts w:ascii="Verdana" w:hAnsi="Verdana" w:hint="eastAsia"/>
          <w:color w:val="545555"/>
          <w:szCs w:val="21"/>
          <w:shd w:val="clear" w:color="auto" w:fill="FFFFFF"/>
        </w:rPr>
        <w:t>であることがわかる。よってモデル③を用いて</w:t>
      </w:r>
      <w:r>
        <w:rPr>
          <w:rFonts w:ascii="Verdana" w:hAnsi="Verdana" w:hint="eastAsia"/>
          <w:color w:val="545555"/>
          <w:szCs w:val="21"/>
          <w:shd w:val="clear" w:color="auto" w:fill="FFFFFF"/>
        </w:rPr>
        <w:t>時変分散を推定する。</w:t>
      </w:r>
    </w:p>
    <w:p w14:paraId="259B417D" w14:textId="4FCCDADE" w:rsidR="00660ACE" w:rsidRDefault="000B56F1" w:rsidP="00977FD6">
      <w:pPr>
        <w:rPr>
          <w:rFonts w:ascii="Verdana" w:hAnsi="Verdana" w:hint="eastAsia"/>
          <w:color w:val="545555"/>
          <w:szCs w:val="21"/>
          <w:shd w:val="clear" w:color="auto" w:fill="FFFFFF"/>
        </w:rPr>
      </w:pPr>
      <w:r w:rsidRPr="00097790">
        <w:rPr>
          <w:rFonts w:ascii="Verdana" w:hAnsi="Verdana"/>
          <w:noProof/>
          <w:color w:val="545555"/>
          <w:szCs w:val="21"/>
          <w:shd w:val="clear" w:color="auto" w:fill="FFFFFF"/>
        </w:rPr>
        <mc:AlternateContent>
          <mc:Choice Requires="wps">
            <w:drawing>
              <wp:anchor distT="45720" distB="45720" distL="114300" distR="114300" simplePos="0" relativeHeight="251669504" behindDoc="0" locked="0" layoutInCell="1" allowOverlap="1" wp14:anchorId="00109ACB" wp14:editId="00F55CA1">
                <wp:simplePos x="0" y="0"/>
                <wp:positionH relativeFrom="margin">
                  <wp:align>center</wp:align>
                </wp:positionH>
                <wp:positionV relativeFrom="paragraph">
                  <wp:posOffset>691917</wp:posOffset>
                </wp:positionV>
                <wp:extent cx="7164705" cy="1650365"/>
                <wp:effectExtent l="0" t="0" r="17145" b="26035"/>
                <wp:wrapSquare wrapText="bothSides"/>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4705" cy="1650365"/>
                        </a:xfrm>
                        <a:prstGeom prst="rect">
                          <a:avLst/>
                        </a:prstGeom>
                        <a:solidFill>
                          <a:srgbClr val="FFFFFF"/>
                        </a:solidFill>
                        <a:ln w="9525">
                          <a:solidFill>
                            <a:schemeClr val="bg1"/>
                          </a:solidFill>
                          <a:miter lim="800000"/>
                          <a:headEnd/>
                          <a:tailEnd/>
                        </a:ln>
                      </wps:spPr>
                      <wps:txbx>
                        <w:txbxContent>
                          <w:p w14:paraId="4A10E696" w14:textId="47577B58" w:rsidR="003E4697" w:rsidRDefault="003E4697" w:rsidP="003E4697">
                            <w:pPr>
                              <w:jc w:val="right"/>
                            </w:pPr>
                            <w:r w:rsidRPr="00A01459">
                              <w:rPr>
                                <w:rFonts w:ascii="Verdana" w:hAnsi="Verdana"/>
                                <w:color w:val="545555"/>
                                <w:szCs w:val="21"/>
                              </w:rPr>
                              <w:drawing>
                                <wp:inline distT="0" distB="0" distL="0" distR="0" wp14:anchorId="4006343E" wp14:editId="01ACF4F0">
                                  <wp:extent cx="2353624" cy="1256030"/>
                                  <wp:effectExtent l="0" t="0" r="8890" b="127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85727" cy="1273162"/>
                                          </a:xfrm>
                                          <a:prstGeom prst="rect">
                                            <a:avLst/>
                                          </a:prstGeom>
                                        </pic:spPr>
                                      </pic:pic>
                                    </a:graphicData>
                                  </a:graphic>
                                </wp:inline>
                              </w:drawing>
                            </w:r>
                            <w:r w:rsidRPr="00A01459">
                              <w:rPr>
                                <w:rFonts w:ascii="Verdana" w:hAnsi="Verdana"/>
                                <w:color w:val="545555"/>
                                <w:szCs w:val="21"/>
                              </w:rPr>
                              <w:drawing>
                                <wp:inline distT="0" distB="0" distL="0" distR="0" wp14:anchorId="118CD0D7" wp14:editId="22DA9859">
                                  <wp:extent cx="2255115" cy="130048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79761" cy="1314693"/>
                                          </a:xfrm>
                                          <a:prstGeom prst="rect">
                                            <a:avLst/>
                                          </a:prstGeom>
                                        </pic:spPr>
                                      </pic:pic>
                                    </a:graphicData>
                                  </a:graphic>
                                </wp:inline>
                              </w:drawing>
                            </w:r>
                            <w:r>
                              <w:rPr>
                                <w:noProof/>
                              </w:rPr>
                              <w:drawing>
                                <wp:inline distT="0" distB="0" distL="0" distR="0" wp14:anchorId="71B5CC00" wp14:editId="4BEF052A">
                                  <wp:extent cx="2230869" cy="1286973"/>
                                  <wp:effectExtent l="0" t="0" r="0" b="889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2971" cy="1305493"/>
                                          </a:xfrm>
                                          <a:prstGeom prst="rect">
                                            <a:avLst/>
                                          </a:prstGeom>
                                        </pic:spPr>
                                      </pic:pic>
                                    </a:graphicData>
                                  </a:graphic>
                                </wp:inline>
                              </w:drawing>
                            </w:r>
                          </w:p>
                          <w:p w14:paraId="0223A6E7" w14:textId="4231190F" w:rsidR="003E4697" w:rsidRDefault="003E4697" w:rsidP="003E4697">
                            <w:pPr>
                              <w:ind w:firstLineChars="100" w:firstLine="210"/>
                              <w:jc w:val="left"/>
                              <w:rPr>
                                <w:rFonts w:hint="eastAsia"/>
                              </w:rPr>
                            </w:pPr>
                            <w:r>
                              <w:rPr>
                                <w:rFonts w:hint="eastAsia"/>
                              </w:rPr>
                              <w:t>図４ 表１の①②③におけるそれぞれの時変分散の推定</w:t>
                            </w:r>
                          </w:p>
                          <w:p w14:paraId="00756BA1" w14:textId="239EF265" w:rsidR="003E4697" w:rsidRDefault="003E4697" w:rsidP="003E4697">
                            <w:pPr>
                              <w:jc w:val="right"/>
                            </w:pPr>
                          </w:p>
                          <w:p w14:paraId="0822539C" w14:textId="0E66954D" w:rsidR="003E4697" w:rsidRDefault="003E4697" w:rsidP="003E4697">
                            <w:pPr>
                              <w:jc w:val="right"/>
                              <w:rPr>
                                <w:rFonts w:hint="eastAsia"/>
                              </w:rPr>
                            </w:pPr>
                          </w:p>
                          <w:p w14:paraId="263240C5" w14:textId="6116E593" w:rsidR="00F473C3" w:rsidRDefault="00F473C3" w:rsidP="00F473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09ACB" id="_x0000_s1029" type="#_x0000_t202" style="position:absolute;left:0;text-align:left;margin-left:0;margin-top:54.5pt;width:564.15pt;height:129.9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DiTgIAAF0EAAAOAAAAZHJzL2Uyb0RvYy54bWysVM1u2zAMvg/YOwi6r7bTJG2NOEWXrsOA&#10;7gfo9gCyLMfCZNGTlNjZMQGGPcReYdh5z+MXGSWnadrdhvkgkKL4kfxIenbZ1YqshbESdEaTk5gS&#10;oTkUUi8z+unjzYtzSqxjumAKtMjoRlh6OX/+bNY2qRhBBaoQhiCItmnbZLRyrkmjyPJK1MyeQCM0&#10;GkswNXOommVUGNYieq2iURxPoxZM0Rjgwlq8vR6MdB7wy1Jw974srXBEZRRzc+E04cz9Gc1nLF0a&#10;1lSS79Ng/5BFzaTGoAeoa+YYWRn5F1QtuQELpTvhUEdQlpKLUANWk8RPqrmrWCNCLUiObQ402f8H&#10;y9+tPxgiC+xdQolmNfao333rtz/77e9+9530ux/9btdvf6FORp6vtrEput016Oi6l9Chb6jdNrfA&#10;P1uiYVExvRRXxkBbCVZgvon3jI5cBxzrQfL2LRQYl60cBKCuNLUnE+khiI592xx6JTpHOF6eJdPx&#10;WTyhhKMtmU7i0+kkxGDpvXtjrHstoCZeyKjBYQjwbH1rnU+HpfdPfDQLShY3UqmgmGW+UIasGQ7O&#10;Tfj26I+eKU3ajF5MRpOBgUcQfobFASRfDhw8CVRLhwugZJ3R89h/PgxLPW2vdBFkx6QaZMxY6T2P&#10;nrqBRNflXWjhqff1HOdQbJBYA8O8436iUIH5SkmLs55R+2XFjKBEvdHYnItkPPbLEZTx5GyEijm2&#10;5McWpjlCZdRRMogLFxbKp63hCptYykDvQyb7lHGGA+v7ffNLcqyHVw9/hfkfAAAA//8DAFBLAwQU&#10;AAYACAAAACEA5nUss94AAAAJAQAADwAAAGRycy9kb3ducmV2LnhtbEyPQU/DMAyF70j8h8hI3Fiy&#10;DVVtaTohELshREGDY9qYtqJxqibbCr8e7zRutt/T8/eKzewGccAp9J40LBcKBFLjbU+thve3p5sU&#10;RIiGrBk8oYYfDLApLy8Kk1t/pFc8VLEVHEIhNxq6GMdcytB06ExY+BGJtS8/ORN5nVppJ3PkcDfI&#10;lVKJdKYn/tCZER86bL6rvdMQGpXsXm6r3Uctt/ibWfv4uX3W+vpqvr8DEXGOZzOc8BkdSmaq/Z5s&#10;EIMGLhL5qjIeTvJyla5B1BrWSZqBLAv5v0H5BwAA//8DAFBLAQItABQABgAIAAAAIQC2gziS/gAA&#10;AOEBAAATAAAAAAAAAAAAAAAAAAAAAABbQ29udGVudF9UeXBlc10ueG1sUEsBAi0AFAAGAAgAAAAh&#10;ADj9If/WAAAAlAEAAAsAAAAAAAAAAAAAAAAALwEAAF9yZWxzLy5yZWxzUEsBAi0AFAAGAAgAAAAh&#10;AKoeMOJOAgAAXQQAAA4AAAAAAAAAAAAAAAAALgIAAGRycy9lMm9Eb2MueG1sUEsBAi0AFAAGAAgA&#10;AAAhAOZ1LLPeAAAACQEAAA8AAAAAAAAAAAAAAAAAqAQAAGRycy9kb3ducmV2LnhtbFBLBQYAAAAA&#10;BAAEAPMAAACzBQAAAAA=&#10;" strokecolor="white [3212]">
                <v:textbox>
                  <w:txbxContent>
                    <w:p w14:paraId="4A10E696" w14:textId="47577B58" w:rsidR="003E4697" w:rsidRDefault="003E4697" w:rsidP="003E4697">
                      <w:pPr>
                        <w:jc w:val="right"/>
                      </w:pPr>
                      <w:r w:rsidRPr="00A01459">
                        <w:rPr>
                          <w:rFonts w:ascii="Verdana" w:hAnsi="Verdana"/>
                          <w:color w:val="545555"/>
                          <w:szCs w:val="21"/>
                        </w:rPr>
                        <w:drawing>
                          <wp:inline distT="0" distB="0" distL="0" distR="0" wp14:anchorId="4006343E" wp14:editId="01ACF4F0">
                            <wp:extent cx="2353624" cy="1256030"/>
                            <wp:effectExtent l="0" t="0" r="8890" b="127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85727" cy="1273162"/>
                                    </a:xfrm>
                                    <a:prstGeom prst="rect">
                                      <a:avLst/>
                                    </a:prstGeom>
                                  </pic:spPr>
                                </pic:pic>
                              </a:graphicData>
                            </a:graphic>
                          </wp:inline>
                        </w:drawing>
                      </w:r>
                      <w:r w:rsidRPr="00A01459">
                        <w:rPr>
                          <w:rFonts w:ascii="Verdana" w:hAnsi="Verdana"/>
                          <w:color w:val="545555"/>
                          <w:szCs w:val="21"/>
                        </w:rPr>
                        <w:drawing>
                          <wp:inline distT="0" distB="0" distL="0" distR="0" wp14:anchorId="118CD0D7" wp14:editId="22DA9859">
                            <wp:extent cx="2255115" cy="130048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79761" cy="1314693"/>
                                    </a:xfrm>
                                    <a:prstGeom prst="rect">
                                      <a:avLst/>
                                    </a:prstGeom>
                                  </pic:spPr>
                                </pic:pic>
                              </a:graphicData>
                            </a:graphic>
                          </wp:inline>
                        </w:drawing>
                      </w:r>
                      <w:r>
                        <w:rPr>
                          <w:noProof/>
                        </w:rPr>
                        <w:drawing>
                          <wp:inline distT="0" distB="0" distL="0" distR="0" wp14:anchorId="71B5CC00" wp14:editId="4BEF052A">
                            <wp:extent cx="2230869" cy="1286973"/>
                            <wp:effectExtent l="0" t="0" r="0" b="889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2971" cy="1305493"/>
                                    </a:xfrm>
                                    <a:prstGeom prst="rect">
                                      <a:avLst/>
                                    </a:prstGeom>
                                  </pic:spPr>
                                </pic:pic>
                              </a:graphicData>
                            </a:graphic>
                          </wp:inline>
                        </w:drawing>
                      </w:r>
                    </w:p>
                    <w:p w14:paraId="0223A6E7" w14:textId="4231190F" w:rsidR="003E4697" w:rsidRDefault="003E4697" w:rsidP="003E4697">
                      <w:pPr>
                        <w:ind w:firstLineChars="100" w:firstLine="210"/>
                        <w:jc w:val="left"/>
                        <w:rPr>
                          <w:rFonts w:hint="eastAsia"/>
                        </w:rPr>
                      </w:pPr>
                      <w:r>
                        <w:rPr>
                          <w:rFonts w:hint="eastAsia"/>
                        </w:rPr>
                        <w:t>図４ 表１の①②③におけるそれぞれの時変分散の推定</w:t>
                      </w:r>
                    </w:p>
                    <w:p w14:paraId="00756BA1" w14:textId="239EF265" w:rsidR="003E4697" w:rsidRDefault="003E4697" w:rsidP="003E4697">
                      <w:pPr>
                        <w:jc w:val="right"/>
                      </w:pPr>
                    </w:p>
                    <w:p w14:paraId="0822539C" w14:textId="0E66954D" w:rsidR="003E4697" w:rsidRDefault="003E4697" w:rsidP="003E4697">
                      <w:pPr>
                        <w:jc w:val="right"/>
                        <w:rPr>
                          <w:rFonts w:hint="eastAsia"/>
                        </w:rPr>
                      </w:pPr>
                    </w:p>
                    <w:p w14:paraId="263240C5" w14:textId="6116E593" w:rsidR="00F473C3" w:rsidRDefault="00F473C3" w:rsidP="00F473C3"/>
                  </w:txbxContent>
                </v:textbox>
                <w10:wrap type="square" anchorx="margin"/>
              </v:shape>
            </w:pict>
          </mc:Fallback>
        </mc:AlternateContent>
      </w:r>
      <w:r w:rsidRPr="003E4697">
        <w:rPr>
          <w:rFonts w:ascii="Verdana" w:hAnsi="Verdana"/>
          <w:noProof/>
          <w:color w:val="545555"/>
          <w:szCs w:val="21"/>
        </w:rPr>
        <mc:AlternateContent>
          <mc:Choice Requires="wps">
            <w:drawing>
              <wp:anchor distT="45720" distB="45720" distL="114300" distR="114300" simplePos="0" relativeHeight="251671552" behindDoc="0" locked="0" layoutInCell="1" allowOverlap="1" wp14:anchorId="5E30F972" wp14:editId="6E4D5213">
                <wp:simplePos x="0" y="0"/>
                <wp:positionH relativeFrom="margin">
                  <wp:align>center</wp:align>
                </wp:positionH>
                <wp:positionV relativeFrom="paragraph">
                  <wp:posOffset>549833</wp:posOffset>
                </wp:positionV>
                <wp:extent cx="6645910" cy="274955"/>
                <wp:effectExtent l="0" t="0" r="21590" b="1079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274955"/>
                        </a:xfrm>
                        <a:prstGeom prst="rect">
                          <a:avLst/>
                        </a:prstGeom>
                        <a:solidFill>
                          <a:srgbClr val="FFFFFF"/>
                        </a:solidFill>
                        <a:ln w="9525">
                          <a:solidFill>
                            <a:schemeClr val="bg1"/>
                          </a:solidFill>
                          <a:miter lim="800000"/>
                          <a:headEnd/>
                          <a:tailEnd/>
                        </a:ln>
                      </wps:spPr>
                      <wps:txbx>
                        <w:txbxContent>
                          <w:p w14:paraId="4E4B0204" w14:textId="7EF0285C" w:rsidR="003E4697" w:rsidRDefault="003E4697" w:rsidP="003E4697">
                            <w:pPr>
                              <w:pStyle w:val="a4"/>
                              <w:numPr>
                                <w:ilvl w:val="0"/>
                                <w:numId w:val="7"/>
                              </w:numPr>
                              <w:ind w:leftChars="0"/>
                            </w:pPr>
                            <w:r>
                              <w:rPr>
                                <w:rFonts w:hint="eastAsia"/>
                              </w:rPr>
                              <w:t xml:space="preserve">　　　　　　　　　　　　　　　</w:t>
                            </w:r>
                            <w:r>
                              <w:rPr>
                                <w:rFonts w:hint="eastAsia"/>
                              </w:rPr>
                              <w:t>②　　　　　　　　　　　　　　　　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0F972" id="_x0000_s1030" type="#_x0000_t202" style="position:absolute;left:0;text-align:left;margin-left:0;margin-top:43.3pt;width:523.3pt;height:21.6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zVTQIAAF0EAAAOAAAAZHJzL2Uyb0RvYy54bWysVM1u2zAMvg/YOwi6L06M/DRGnKJLl2FA&#10;9wN0ewBZlmNhsuhJSuzs2ADDHmKvMOy85/GLjJLTNO1uw3wQSFH8SH4kvbhsK0V2wlgJOqWjwZAS&#10;oTnkUm9S+unj+sUFJdYxnTMFWqR0Lyy9XD5/tmjqRMRQgsqFIQiibdLUKS2dq5MosrwUFbMDqIVG&#10;YwGmYg5Vs4lywxpEr1QUD4fTqAGT1wa4sBZvr3sjXQb8ohDcvS8KKxxRKcXcXDhNODN/RssFSzaG&#10;1aXkxzTYP2RRMakx6AnqmjlGtkb+BVVJbsBC4QYcqgiKQnIRasBqRsMn1dyWrBahFiTH1iea7P+D&#10;5e92HwyReUrj0YwSzSpsUnf41t397O5+d4fvpDv86A6H7u4X6iT2hDW1TdDvtkZP176EFhsfirf1&#10;DfDPlmhYlUxvxJUx0JSC5ZjwyHtGZ649jvUgWfMWcozLtg4CUFuYyrOJ/BBEx8btT80SrSMcL6fT&#10;8WQ+QhNHWzwbzyeTEIIl9961se61gIp4IaUGhyGgs92NdT4bltw/8cEsKJmvpVJBMZtspQzZMRyc&#10;dfiO6I+eKU2alM4n8aQn4BGEn2FxAsk2PQVPAlXS4QIoWaX0Yug/H4YlnrVXOg+yY1L1Mmas9JFG&#10;z1zPoWuzNrRw7H09xRnke+TVQD/vuJ8olGC+UtLgrKfUftkyIyhRbzT2Zj4aj/1yBGU8mcWomHNL&#10;dm5hmiNUSh0lvbhyYaF82hqusIeFDPQ+ZHJMGWc4sH7cN78k53p49fBXWP4BAAD//wMAUEsDBBQA&#10;BgAIAAAAIQAA5Rt43AAAAAgBAAAPAAAAZHJzL2Rvd25yZXYueG1sTI/BTsMwEETvSPyDtUjcqE1V&#10;RU2IUyEQvSFEigrHTbxNosbrKHbbwNfjnOA2qxnNvsk3k+3FmUbfOdZwv1AgiGtnOm40fOxe7tYg&#10;fEA22DsmDd/kYVNcX+WYGXfhdzqXoRGxhH2GGtoQhkxKX7dk0S/cQBy9gxsthniOjTQjXmK57eVS&#10;qURa7Dh+aHGgp5bqY3myGnytkv3bqtx/VnJLP6kxz1/bV61vb6bHBxCBpvAXhhk/okMRmSp3YuNF&#10;ryEOCRrWSQJidtVqVlVUyzQFWeTy/4DiFwAA//8DAFBLAQItABQABgAIAAAAIQC2gziS/gAAAOEB&#10;AAATAAAAAAAAAAAAAAAAAAAAAABbQ29udGVudF9UeXBlc10ueG1sUEsBAi0AFAAGAAgAAAAhADj9&#10;If/WAAAAlAEAAAsAAAAAAAAAAAAAAAAALwEAAF9yZWxzLy5yZWxzUEsBAi0AFAAGAAgAAAAhAD59&#10;rNVNAgAAXQQAAA4AAAAAAAAAAAAAAAAALgIAAGRycy9lMm9Eb2MueG1sUEsBAi0AFAAGAAgAAAAh&#10;AADlG3jcAAAACAEAAA8AAAAAAAAAAAAAAAAApwQAAGRycy9kb3ducmV2LnhtbFBLBQYAAAAABAAE&#10;APMAAACwBQAAAAA=&#10;" strokecolor="white [3212]">
                <v:textbox>
                  <w:txbxContent>
                    <w:p w14:paraId="4E4B0204" w14:textId="7EF0285C" w:rsidR="003E4697" w:rsidRDefault="003E4697" w:rsidP="003E4697">
                      <w:pPr>
                        <w:pStyle w:val="a4"/>
                        <w:numPr>
                          <w:ilvl w:val="0"/>
                          <w:numId w:val="7"/>
                        </w:numPr>
                        <w:ind w:leftChars="0"/>
                      </w:pPr>
                      <w:r>
                        <w:rPr>
                          <w:rFonts w:hint="eastAsia"/>
                        </w:rPr>
                        <w:t xml:space="preserve">　　　　　　　　　　　　　　　</w:t>
                      </w:r>
                      <w:r>
                        <w:rPr>
                          <w:rFonts w:hint="eastAsia"/>
                        </w:rPr>
                        <w:t>②　　　　　　　　　　　　　　　　③</w:t>
                      </w:r>
                    </w:p>
                  </w:txbxContent>
                </v:textbox>
                <w10:wrap type="square" anchorx="margin"/>
              </v:shape>
            </w:pict>
          </mc:Fallback>
        </mc:AlternateContent>
      </w:r>
      <w:r w:rsidR="00660ACE">
        <w:rPr>
          <w:rFonts w:ascii="Verdana" w:hAnsi="Verdana" w:hint="eastAsia"/>
          <w:color w:val="545555"/>
          <w:szCs w:val="21"/>
          <w:shd w:val="clear" w:color="auto" w:fill="FFFFFF"/>
        </w:rPr>
        <w:t>なお、①</w:t>
      </w:r>
      <w:r w:rsidR="00660ACE">
        <w:rPr>
          <w:rFonts w:ascii="Verdana" w:hAnsi="Verdana" w:hint="eastAsia"/>
          <w:color w:val="545555"/>
          <w:szCs w:val="21"/>
          <w:shd w:val="clear" w:color="auto" w:fill="FFFFFF"/>
        </w:rPr>
        <w:t>~</w:t>
      </w:r>
      <w:r w:rsidR="00660ACE">
        <w:rPr>
          <w:rFonts w:ascii="Verdana" w:hAnsi="Verdana" w:hint="eastAsia"/>
          <w:color w:val="545555"/>
          <w:szCs w:val="21"/>
          <w:shd w:val="clear" w:color="auto" w:fill="FFFFFF"/>
        </w:rPr>
        <w:t>③</w:t>
      </w:r>
      <w:r w:rsidR="00AF1200">
        <w:rPr>
          <w:rFonts w:ascii="Verdana" w:hAnsi="Verdana" w:hint="eastAsia"/>
          <w:color w:val="545555"/>
          <w:szCs w:val="21"/>
          <w:shd w:val="clear" w:color="auto" w:fill="FFFFFF"/>
        </w:rPr>
        <w:t>の</w:t>
      </w:r>
      <w:r w:rsidR="00AF1200">
        <w:rPr>
          <w:rFonts w:ascii="Verdana" w:hAnsi="Verdana" w:hint="eastAsia"/>
          <w:color w:val="545555"/>
          <w:szCs w:val="21"/>
          <w:shd w:val="clear" w:color="auto" w:fill="FFFFFF"/>
        </w:rPr>
        <w:t>l</w:t>
      </w:r>
      <w:r w:rsidR="00AF1200">
        <w:rPr>
          <w:rFonts w:ascii="Verdana" w:hAnsi="Verdana"/>
          <w:color w:val="545555"/>
          <w:szCs w:val="21"/>
          <w:shd w:val="clear" w:color="auto" w:fill="FFFFFF"/>
        </w:rPr>
        <w:t>og</w:t>
      </w:r>
      <w:r w:rsidR="00AF1200">
        <w:rPr>
          <w:rFonts w:ascii="Verdana" w:hAnsi="Verdana" w:hint="eastAsia"/>
          <w:color w:val="545555"/>
          <w:szCs w:val="21"/>
          <w:shd w:val="clear" w:color="auto" w:fill="FFFFFF"/>
        </w:rPr>
        <w:t>σ</w:t>
      </w:r>
      <w:r w:rsidR="00AF1200">
        <w:rPr>
          <w:rFonts w:ascii="Verdana" w:hAnsi="Verdana" w:hint="eastAsia"/>
          <w:color w:val="545555"/>
          <w:szCs w:val="21"/>
          <w:shd w:val="clear" w:color="auto" w:fill="FFFFFF"/>
          <w:vertAlign w:val="superscript"/>
        </w:rPr>
        <w:t>２</w:t>
      </w:r>
      <w:r w:rsidR="00AF1200">
        <w:rPr>
          <w:rFonts w:ascii="Verdana" w:hAnsi="Verdana" w:hint="eastAsia"/>
          <w:color w:val="545555"/>
          <w:szCs w:val="21"/>
          <w:shd w:val="clear" w:color="auto" w:fill="FFFFFF"/>
        </w:rPr>
        <w:t>の事後分布</w:t>
      </w:r>
      <w:r w:rsidR="00660ACE">
        <w:rPr>
          <w:rFonts w:ascii="Verdana" w:hAnsi="Verdana" w:hint="eastAsia"/>
          <w:color w:val="545555"/>
          <w:szCs w:val="21"/>
          <w:shd w:val="clear" w:color="auto" w:fill="FFFFFF"/>
        </w:rPr>
        <w:t>は図</w:t>
      </w:r>
      <w:r w:rsidR="00660ACE">
        <w:rPr>
          <w:rFonts w:ascii="Verdana" w:hAnsi="Verdana" w:hint="eastAsia"/>
          <w:color w:val="545555"/>
          <w:szCs w:val="21"/>
          <w:shd w:val="clear" w:color="auto" w:fill="FFFFFF"/>
        </w:rPr>
        <w:t>4</w:t>
      </w:r>
      <w:r w:rsidR="00660ACE">
        <w:rPr>
          <w:rFonts w:ascii="Verdana" w:hAnsi="Verdana" w:hint="eastAsia"/>
          <w:color w:val="545555"/>
          <w:szCs w:val="21"/>
          <w:shd w:val="clear" w:color="auto" w:fill="FFFFFF"/>
        </w:rPr>
        <w:t>のようになった。</w:t>
      </w:r>
      <w:r w:rsidR="00AF1200">
        <w:rPr>
          <w:rFonts w:ascii="Verdana" w:hAnsi="Verdana"/>
          <w:color w:val="545555"/>
          <w:szCs w:val="21"/>
          <w:shd w:val="clear" w:color="auto" w:fill="FFFFFF"/>
        </w:rPr>
        <w:t>AIC</w:t>
      </w:r>
      <w:r w:rsidR="00AF1200">
        <w:rPr>
          <w:rFonts w:ascii="Verdana" w:hAnsi="Verdana" w:hint="eastAsia"/>
          <w:color w:val="545555"/>
          <w:szCs w:val="21"/>
          <w:shd w:val="clear" w:color="auto" w:fill="FFFFFF"/>
        </w:rPr>
        <w:t>が大きくなるほど起伏の少ないグラフとなっていることが見て取れる。</w:t>
      </w:r>
    </w:p>
    <w:p w14:paraId="757C6673" w14:textId="77777777" w:rsidR="000B56F1" w:rsidRDefault="000B56F1" w:rsidP="00977FD6">
      <w:pPr>
        <w:rPr>
          <w:rFonts w:ascii="Verdana" w:hAnsi="Verdana" w:hint="eastAsia"/>
          <w:color w:val="545555"/>
          <w:szCs w:val="21"/>
          <w:shd w:val="clear" w:color="auto" w:fill="FFFFFF"/>
        </w:rPr>
      </w:pPr>
    </w:p>
    <w:p w14:paraId="3239BE04" w14:textId="24352BDE" w:rsidR="00AF1200" w:rsidRDefault="00AF1200" w:rsidP="00977FD6">
      <w:pPr>
        <w:rPr>
          <w:rFonts w:ascii="Verdana" w:hAnsi="Verdana" w:hint="eastAsia"/>
          <w:color w:val="545555"/>
          <w:szCs w:val="21"/>
          <w:shd w:val="clear" w:color="auto" w:fill="FFFFFF"/>
        </w:rPr>
      </w:pPr>
      <w:r>
        <w:rPr>
          <w:rFonts w:ascii="Verdana" w:hAnsi="Verdana" w:hint="eastAsia"/>
          <w:color w:val="545555"/>
          <w:szCs w:val="21"/>
          <w:shd w:val="clear" w:color="auto" w:fill="FFFFFF"/>
        </w:rPr>
        <w:t>モデル③を用いて株価データのボラティリティの推定を行</w:t>
      </w:r>
      <w:r w:rsidR="000661A1">
        <w:rPr>
          <w:rFonts w:ascii="Verdana" w:hAnsi="Verdana" w:hint="eastAsia"/>
          <w:color w:val="545555"/>
          <w:szCs w:val="21"/>
          <w:shd w:val="clear" w:color="auto" w:fill="FFFFFF"/>
        </w:rPr>
        <w:t>うと</w:t>
      </w:r>
      <w:r>
        <w:rPr>
          <w:rFonts w:ascii="Verdana" w:hAnsi="Verdana" w:hint="eastAsia"/>
          <w:color w:val="545555"/>
          <w:szCs w:val="21"/>
          <w:shd w:val="clear" w:color="auto" w:fill="FFFFFF"/>
        </w:rPr>
        <w:t>図</w:t>
      </w:r>
      <w:r w:rsidR="00A75212">
        <w:rPr>
          <w:rFonts w:ascii="Verdana" w:hAnsi="Verdana"/>
          <w:color w:val="545555"/>
          <w:szCs w:val="21"/>
          <w:shd w:val="clear" w:color="auto" w:fill="FFFFFF"/>
        </w:rPr>
        <w:t>5</w:t>
      </w:r>
      <w:r w:rsidR="000661A1">
        <w:rPr>
          <w:rFonts w:ascii="Verdana" w:hAnsi="Verdana" w:hint="eastAsia"/>
          <w:color w:val="545555"/>
          <w:szCs w:val="21"/>
          <w:shd w:val="clear" w:color="auto" w:fill="FFFFFF"/>
        </w:rPr>
        <w:t>のようになった</w:t>
      </w:r>
      <w:r>
        <w:rPr>
          <w:rFonts w:ascii="Verdana" w:hAnsi="Verdana" w:hint="eastAsia"/>
          <w:color w:val="545555"/>
          <w:szCs w:val="21"/>
          <w:shd w:val="clear" w:color="auto" w:fill="FFFFFF"/>
        </w:rPr>
        <w:t>。</w:t>
      </w:r>
      <w:r w:rsidR="000661A1">
        <w:rPr>
          <w:rFonts w:ascii="Verdana" w:hAnsi="Verdana" w:hint="eastAsia"/>
          <w:color w:val="545555"/>
          <w:szCs w:val="21"/>
          <w:shd w:val="clear" w:color="auto" w:fill="FFFFFF"/>
        </w:rPr>
        <w:t>ボラティリティの大きい部分と株価の大幅な下落時点が重なっている。元データの</w:t>
      </w:r>
      <w:r w:rsidR="000661A1">
        <w:rPr>
          <w:rFonts w:ascii="Verdana" w:hAnsi="Verdana" w:hint="eastAsia"/>
          <w:color w:val="545555"/>
          <w:szCs w:val="21"/>
          <w:shd w:val="clear" w:color="auto" w:fill="FFFFFF"/>
        </w:rPr>
        <w:t>5</w:t>
      </w:r>
      <w:r w:rsidR="000661A1">
        <w:rPr>
          <w:rFonts w:ascii="Verdana" w:hAnsi="Verdana"/>
          <w:color w:val="545555"/>
          <w:szCs w:val="21"/>
          <w:shd w:val="clear" w:color="auto" w:fill="FFFFFF"/>
        </w:rPr>
        <w:t>0,250</w:t>
      </w:r>
      <w:r w:rsidR="000661A1">
        <w:rPr>
          <w:rFonts w:ascii="Verdana" w:hAnsi="Verdana" w:hint="eastAsia"/>
          <w:color w:val="545555"/>
          <w:szCs w:val="21"/>
          <w:shd w:val="clear" w:color="auto" w:fill="FFFFFF"/>
        </w:rPr>
        <w:t>時点あたりの小さな下落でも時変分散の推定値は大きくなっている。よって日経平均株価は株価の上昇・レンジ期間より下落期間のほうがボラティリティは大きくなる傾向にあることがわかった。</w:t>
      </w:r>
    </w:p>
    <w:p w14:paraId="595A377A" w14:textId="642FA2DA" w:rsidR="00AF1200" w:rsidRPr="000661A1" w:rsidRDefault="00A75212" w:rsidP="00AF1200">
      <w:pPr>
        <w:rPr>
          <w:rFonts w:ascii="Verdana" w:hAnsi="Verdana" w:hint="eastAsia"/>
          <w:color w:val="545555"/>
          <w:szCs w:val="21"/>
          <w:shd w:val="clear" w:color="auto" w:fill="FFFFFF"/>
        </w:rPr>
      </w:pPr>
      <w:r>
        <w:rPr>
          <w:rFonts w:ascii="Verdana" w:hAnsi="Verdana" w:hint="eastAsia"/>
          <w:color w:val="545555"/>
          <w:szCs w:val="21"/>
          <w:shd w:val="clear" w:color="auto" w:fill="FFFFFF"/>
        </w:rPr>
        <w:t>モデル③の事後分布の</w:t>
      </w:r>
      <w:r>
        <w:rPr>
          <w:rFonts w:ascii="Verdana" w:hAnsi="Verdana" w:hint="eastAsia"/>
          <w:color w:val="545555"/>
          <w:szCs w:val="21"/>
          <w:shd w:val="clear" w:color="auto" w:fill="FFFFFF"/>
        </w:rPr>
        <w:t>3</w:t>
      </w:r>
      <w:r>
        <w:rPr>
          <w:rFonts w:ascii="Verdana" w:hAnsi="Verdana" w:hint="eastAsia"/>
          <w:color w:val="545555"/>
          <w:szCs w:val="21"/>
          <w:shd w:val="clear" w:color="auto" w:fill="FFFFFF"/>
        </w:rPr>
        <w:t>次元プロットは図</w:t>
      </w:r>
      <w:r>
        <w:rPr>
          <w:rFonts w:ascii="Verdana" w:hAnsi="Verdana" w:hint="eastAsia"/>
          <w:color w:val="545555"/>
          <w:szCs w:val="21"/>
          <w:shd w:val="clear" w:color="auto" w:fill="FFFFFF"/>
        </w:rPr>
        <w:t>6</w:t>
      </w:r>
      <w:r>
        <w:rPr>
          <w:rFonts w:ascii="Verdana" w:hAnsi="Verdana" w:hint="eastAsia"/>
          <w:color w:val="545555"/>
          <w:szCs w:val="21"/>
          <w:shd w:val="clear" w:color="auto" w:fill="FFFFFF"/>
        </w:rPr>
        <w:t>のようになった。非ガウス型平滑化なので時刻に対してトレンドが不連続的に変化している。</w:t>
      </w:r>
    </w:p>
    <w:p w14:paraId="40F3C08E" w14:textId="16E330B7" w:rsidR="00AF1200" w:rsidRDefault="00AF1200" w:rsidP="00977FD6">
      <w:pPr>
        <w:rPr>
          <w:rFonts w:ascii="Verdana" w:hAnsi="Verdana"/>
          <w:color w:val="545555"/>
          <w:szCs w:val="21"/>
          <w:shd w:val="clear" w:color="auto" w:fill="FFFFFF"/>
        </w:rPr>
      </w:pPr>
      <w:r w:rsidRPr="00AF1200">
        <w:rPr>
          <w:rFonts w:ascii="Verdana" w:hAnsi="Verdana"/>
          <w:color w:val="545555"/>
          <w:szCs w:val="21"/>
          <w:shd w:val="clear" w:color="auto" w:fill="FFFFFF"/>
        </w:rPr>
        <w:lastRenderedPageBreak/>
        <w:drawing>
          <wp:inline distT="0" distB="0" distL="0" distR="0" wp14:anchorId="3D110918" wp14:editId="270B58CE">
            <wp:extent cx="5400040" cy="3367405"/>
            <wp:effectExtent l="0" t="0" r="0" b="4445"/>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367405"/>
                    </a:xfrm>
                    <a:prstGeom prst="rect">
                      <a:avLst/>
                    </a:prstGeom>
                  </pic:spPr>
                </pic:pic>
              </a:graphicData>
            </a:graphic>
          </wp:inline>
        </w:drawing>
      </w:r>
    </w:p>
    <w:p w14:paraId="05BF465D" w14:textId="495D1797" w:rsidR="00AF1200" w:rsidRPr="000661A1" w:rsidRDefault="00AF1200" w:rsidP="00977FD6">
      <w:pPr>
        <w:rPr>
          <w:rFonts w:ascii="Verdana" w:hAnsi="Verdana" w:hint="eastAsia"/>
          <w:color w:val="545555"/>
          <w:szCs w:val="21"/>
          <w:shd w:val="clear" w:color="auto" w:fill="FFFFFF"/>
        </w:rPr>
      </w:pPr>
      <w:r>
        <w:rPr>
          <w:rFonts w:ascii="Verdana" w:hAnsi="Verdana" w:hint="eastAsia"/>
          <w:color w:val="545555"/>
          <w:szCs w:val="21"/>
          <w:shd w:val="clear" w:color="auto" w:fill="FFFFFF"/>
        </w:rPr>
        <w:t>図</w:t>
      </w:r>
      <w:r w:rsidR="000B56F1">
        <w:rPr>
          <w:rFonts w:ascii="Verdana" w:hAnsi="Verdana"/>
          <w:color w:val="545555"/>
          <w:szCs w:val="21"/>
          <w:shd w:val="clear" w:color="auto" w:fill="FFFFFF"/>
        </w:rPr>
        <w:t>5</w:t>
      </w:r>
      <w:r>
        <w:rPr>
          <w:rFonts w:ascii="Verdana" w:hAnsi="Verdana" w:hint="eastAsia"/>
          <w:color w:val="545555"/>
          <w:szCs w:val="21"/>
          <w:shd w:val="clear" w:color="auto" w:fill="FFFFFF"/>
        </w:rPr>
        <w:t xml:space="preserve">　モデル③を用いた株価のボラティリティ推定、上から</w:t>
      </w:r>
      <w:r w:rsidR="000661A1">
        <w:rPr>
          <w:rFonts w:ascii="Verdana" w:hAnsi="Verdana" w:hint="eastAsia"/>
          <w:color w:val="545555"/>
          <w:szCs w:val="21"/>
          <w:shd w:val="clear" w:color="auto" w:fill="FFFFFF"/>
        </w:rPr>
        <w:t>元データ（対数差分変換なし）、変換後のデータ、</w:t>
      </w:r>
      <w:r w:rsidR="000661A1">
        <w:rPr>
          <w:rFonts w:ascii="Verdana" w:hAnsi="Verdana" w:hint="eastAsia"/>
          <w:color w:val="545555"/>
          <w:szCs w:val="21"/>
          <w:shd w:val="clear" w:color="auto" w:fill="FFFFFF"/>
        </w:rPr>
        <w:t>l</w:t>
      </w:r>
      <w:r w:rsidR="000661A1">
        <w:rPr>
          <w:rFonts w:ascii="Verdana" w:hAnsi="Verdana"/>
          <w:color w:val="545555"/>
          <w:szCs w:val="21"/>
          <w:shd w:val="clear" w:color="auto" w:fill="FFFFFF"/>
        </w:rPr>
        <w:t>og</w:t>
      </w:r>
      <w:r w:rsidR="000661A1">
        <w:rPr>
          <w:rFonts w:ascii="Verdana" w:hAnsi="Verdana" w:hint="eastAsia"/>
          <w:color w:val="545555"/>
          <w:szCs w:val="21"/>
          <w:shd w:val="clear" w:color="auto" w:fill="FFFFFF"/>
        </w:rPr>
        <w:t>σ</w:t>
      </w:r>
      <w:r w:rsidR="000661A1">
        <w:rPr>
          <w:rFonts w:ascii="Verdana" w:hAnsi="Verdana" w:hint="eastAsia"/>
          <w:color w:val="545555"/>
          <w:szCs w:val="21"/>
          <w:shd w:val="clear" w:color="auto" w:fill="FFFFFF"/>
          <w:vertAlign w:val="superscript"/>
        </w:rPr>
        <w:t>２</w:t>
      </w:r>
      <w:r w:rsidR="000661A1">
        <w:rPr>
          <w:rFonts w:ascii="Verdana" w:hAnsi="Verdana" w:hint="eastAsia"/>
          <w:color w:val="545555"/>
          <w:szCs w:val="21"/>
          <w:shd w:val="clear" w:color="auto" w:fill="FFFFFF"/>
        </w:rPr>
        <w:t>の事後分布、ボラティリティの推定値。</w:t>
      </w:r>
    </w:p>
    <w:p w14:paraId="6DE56185" w14:textId="6D38B34C" w:rsidR="00AF1200" w:rsidRDefault="00A75212" w:rsidP="00977FD6">
      <w:pPr>
        <w:rPr>
          <w:rFonts w:ascii="Verdana" w:hAnsi="Verdana"/>
          <w:color w:val="545555"/>
          <w:szCs w:val="21"/>
          <w:shd w:val="clear" w:color="auto" w:fill="FFFFFF"/>
        </w:rPr>
      </w:pPr>
      <w:r w:rsidRPr="00A75212">
        <w:rPr>
          <w:rFonts w:ascii="Verdana" w:hAnsi="Verdana"/>
          <w:color w:val="545555"/>
          <w:szCs w:val="21"/>
          <w:shd w:val="clear" w:color="auto" w:fill="FFFFFF"/>
        </w:rPr>
        <w:drawing>
          <wp:inline distT="0" distB="0" distL="0" distR="0" wp14:anchorId="33436365" wp14:editId="5D2D3015">
            <wp:extent cx="2490439" cy="1896822"/>
            <wp:effectExtent l="0" t="0" r="5715" b="825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7627" cy="1902296"/>
                    </a:xfrm>
                    <a:prstGeom prst="rect">
                      <a:avLst/>
                    </a:prstGeom>
                  </pic:spPr>
                </pic:pic>
              </a:graphicData>
            </a:graphic>
          </wp:inline>
        </w:drawing>
      </w:r>
    </w:p>
    <w:p w14:paraId="06C88D9E" w14:textId="22348CFE" w:rsidR="000B56F1" w:rsidRPr="00AF1200" w:rsidRDefault="000B56F1" w:rsidP="000B56F1">
      <w:pPr>
        <w:jc w:val="left"/>
        <w:rPr>
          <w:rFonts w:ascii="Verdana" w:hAnsi="Verdana"/>
          <w:szCs w:val="21"/>
        </w:rPr>
      </w:pPr>
      <w:r>
        <w:rPr>
          <w:rFonts w:ascii="Verdana" w:hAnsi="Verdana" w:hint="eastAsia"/>
          <w:szCs w:val="21"/>
        </w:rPr>
        <w:t>図</w:t>
      </w:r>
      <w:r w:rsidR="00A75212">
        <w:rPr>
          <w:rFonts w:ascii="Verdana" w:hAnsi="Verdana" w:hint="eastAsia"/>
          <w:szCs w:val="21"/>
        </w:rPr>
        <w:t>6</w:t>
      </w:r>
      <w:r>
        <w:rPr>
          <w:rFonts w:ascii="Verdana" w:hAnsi="Verdana" w:hint="eastAsia"/>
          <w:szCs w:val="21"/>
        </w:rPr>
        <w:t xml:space="preserve">　モデル③の事後分布</w:t>
      </w:r>
    </w:p>
    <w:p w14:paraId="376708C7" w14:textId="77777777" w:rsidR="000B56F1" w:rsidRPr="000B56F1" w:rsidRDefault="000B56F1" w:rsidP="00977FD6">
      <w:pPr>
        <w:rPr>
          <w:rFonts w:ascii="Verdana" w:hAnsi="Verdana" w:hint="eastAsia"/>
          <w:color w:val="545555"/>
          <w:szCs w:val="21"/>
          <w:shd w:val="clear" w:color="auto" w:fill="FFFFFF"/>
        </w:rPr>
      </w:pPr>
    </w:p>
    <w:p w14:paraId="2193DFAD" w14:textId="622EE8EB" w:rsidR="009659D2" w:rsidRPr="00097790" w:rsidRDefault="00977FD6" w:rsidP="00977FD6">
      <w:pPr>
        <w:rPr>
          <w:rFonts w:ascii="Verdana" w:hAnsi="Verdana"/>
          <w:color w:val="545555"/>
          <w:szCs w:val="21"/>
          <w:shd w:val="clear" w:color="auto" w:fill="FFFFFF"/>
        </w:rPr>
      </w:pPr>
      <w:r w:rsidRPr="00097790">
        <w:rPr>
          <w:rFonts w:ascii="Verdana" w:hAnsi="Verdana"/>
          <w:color w:val="545555"/>
          <w:szCs w:val="21"/>
          <w:shd w:val="clear" w:color="auto" w:fill="FFFFFF"/>
        </w:rPr>
        <w:t>●</w:t>
      </w:r>
      <w:r w:rsidRPr="00097790">
        <w:rPr>
          <w:rFonts w:ascii="Verdana" w:hAnsi="Verdana"/>
          <w:color w:val="545555"/>
          <w:szCs w:val="21"/>
          <w:shd w:val="clear" w:color="auto" w:fill="FFFFFF"/>
        </w:rPr>
        <w:t xml:space="preserve">　総合的な考察</w:t>
      </w:r>
      <w:r w:rsidRPr="00097790">
        <w:rPr>
          <w:rFonts w:ascii="Verdana" w:hAnsi="Verdana"/>
          <w:color w:val="545555"/>
          <w:szCs w:val="21"/>
        </w:rPr>
        <w:br/>
      </w:r>
      <w:r w:rsidRPr="00097790">
        <w:rPr>
          <w:rFonts w:ascii="Verdana" w:hAnsi="Verdana"/>
          <w:color w:val="545555"/>
          <w:szCs w:val="21"/>
          <w:shd w:val="clear" w:color="auto" w:fill="FFFFFF"/>
        </w:rPr>
        <w:t xml:space="preserve">1. </w:t>
      </w:r>
      <w:r w:rsidRPr="00097790">
        <w:rPr>
          <w:rFonts w:ascii="Verdana" w:hAnsi="Verdana"/>
          <w:color w:val="545555"/>
          <w:szCs w:val="21"/>
          <w:shd w:val="clear" w:color="auto" w:fill="FFFFFF"/>
        </w:rPr>
        <w:t>設定した課題はそもそもデータに基づく分析ができるようなものであったか．また，分析目的にあった適切なデータを取得できたか．</w:t>
      </w:r>
    </w:p>
    <w:p w14:paraId="2002BD48" w14:textId="24242AC1" w:rsidR="009659D2" w:rsidRPr="00097790" w:rsidRDefault="009659D2" w:rsidP="00977FD6">
      <w:pPr>
        <w:rPr>
          <w:rFonts w:ascii="Verdana" w:hAnsi="Verdana"/>
          <w:color w:val="545555"/>
          <w:szCs w:val="21"/>
          <w:shd w:val="clear" w:color="auto" w:fill="FFFFFF"/>
        </w:rPr>
      </w:pPr>
    </w:p>
    <w:p w14:paraId="6AB8B7D8" w14:textId="39FA5D36" w:rsidR="000661A1" w:rsidRDefault="009659D2" w:rsidP="00977FD6">
      <w:pPr>
        <w:rPr>
          <w:rFonts w:ascii="Verdana" w:hAnsi="Verdana"/>
          <w:color w:val="545555"/>
          <w:szCs w:val="21"/>
          <w:shd w:val="clear" w:color="auto" w:fill="FFFFFF"/>
        </w:rPr>
      </w:pPr>
      <w:r w:rsidRPr="00097790">
        <w:rPr>
          <w:rFonts w:ascii="Verdana" w:hAnsi="Verdana" w:hint="eastAsia"/>
          <w:color w:val="545555"/>
          <w:szCs w:val="21"/>
          <w:shd w:val="clear" w:color="auto" w:fill="FFFFFF"/>
        </w:rPr>
        <w:t>株価の下落とボラティリティの関連性は、データに基づく分析が可能であった。</w:t>
      </w:r>
      <w:r w:rsidR="000661A1">
        <w:rPr>
          <w:rFonts w:ascii="Verdana" w:hAnsi="Verdana" w:hint="eastAsia"/>
          <w:color w:val="545555"/>
          <w:szCs w:val="21"/>
          <w:shd w:val="clear" w:color="auto" w:fill="FFFFFF"/>
        </w:rPr>
        <w:t>日経平均株価のデータは</w:t>
      </w:r>
      <w:r w:rsidR="000661A1">
        <w:rPr>
          <w:rFonts w:ascii="Verdana" w:hAnsi="Verdana" w:hint="eastAsia"/>
          <w:color w:val="545555"/>
          <w:szCs w:val="21"/>
          <w:shd w:val="clear" w:color="auto" w:fill="FFFFFF"/>
        </w:rPr>
        <w:t>W</w:t>
      </w:r>
      <w:r w:rsidR="000661A1">
        <w:rPr>
          <w:rFonts w:ascii="Verdana" w:hAnsi="Verdana"/>
          <w:color w:val="545555"/>
          <w:szCs w:val="21"/>
          <w:shd w:val="clear" w:color="auto" w:fill="FFFFFF"/>
        </w:rPr>
        <w:t>eb</w:t>
      </w:r>
      <w:r w:rsidR="000661A1">
        <w:rPr>
          <w:rFonts w:ascii="Verdana" w:hAnsi="Verdana" w:hint="eastAsia"/>
          <w:color w:val="545555"/>
          <w:szCs w:val="21"/>
          <w:shd w:val="clear" w:color="auto" w:fill="FFFFFF"/>
        </w:rPr>
        <w:t>上で</w:t>
      </w:r>
      <w:r w:rsidR="000661A1">
        <w:rPr>
          <w:rFonts w:ascii="Verdana" w:hAnsi="Verdana" w:hint="eastAsia"/>
          <w:color w:val="545555"/>
          <w:szCs w:val="21"/>
          <w:shd w:val="clear" w:color="auto" w:fill="FFFFFF"/>
        </w:rPr>
        <w:t>c</w:t>
      </w:r>
      <w:r w:rsidR="000661A1">
        <w:rPr>
          <w:rFonts w:ascii="Verdana" w:hAnsi="Verdana"/>
          <w:color w:val="545555"/>
          <w:szCs w:val="21"/>
          <w:shd w:val="clear" w:color="auto" w:fill="FFFFFF"/>
        </w:rPr>
        <w:t>sv</w:t>
      </w:r>
      <w:r w:rsidR="000661A1">
        <w:rPr>
          <w:rFonts w:ascii="Verdana" w:hAnsi="Verdana" w:hint="eastAsia"/>
          <w:color w:val="545555"/>
          <w:szCs w:val="21"/>
          <w:shd w:val="clear" w:color="auto" w:fill="FFFFFF"/>
        </w:rPr>
        <w:t>形式としてダウンロード可能であったので、適切なデータを容易に取得できた。</w:t>
      </w:r>
    </w:p>
    <w:p w14:paraId="4A4F081C" w14:textId="77777777" w:rsidR="000661A1" w:rsidRDefault="00977FD6" w:rsidP="00977FD6">
      <w:pPr>
        <w:rPr>
          <w:rFonts w:ascii="Verdana" w:hAnsi="Verdana"/>
          <w:color w:val="545555"/>
          <w:szCs w:val="21"/>
          <w:shd w:val="clear" w:color="auto" w:fill="FFFFFF"/>
        </w:rPr>
      </w:pPr>
      <w:r w:rsidRPr="00097790">
        <w:rPr>
          <w:rFonts w:ascii="Verdana" w:hAnsi="Verdana"/>
          <w:color w:val="545555"/>
          <w:szCs w:val="21"/>
        </w:rPr>
        <w:br/>
      </w:r>
      <w:r w:rsidRPr="00097790">
        <w:rPr>
          <w:rFonts w:ascii="Verdana" w:hAnsi="Verdana"/>
          <w:color w:val="545555"/>
          <w:szCs w:val="21"/>
          <w:shd w:val="clear" w:color="auto" w:fill="FFFFFF"/>
        </w:rPr>
        <w:lastRenderedPageBreak/>
        <w:t xml:space="preserve">2. </w:t>
      </w:r>
      <w:r w:rsidRPr="00097790">
        <w:rPr>
          <w:rFonts w:ascii="Verdana" w:hAnsi="Verdana"/>
          <w:color w:val="545555"/>
          <w:szCs w:val="21"/>
          <w:shd w:val="clear" w:color="auto" w:fill="FFFFFF"/>
        </w:rPr>
        <w:t>解析の結果，期待したような結果や想定外の面白い知見が得られたか．</w:t>
      </w:r>
    </w:p>
    <w:p w14:paraId="22159C17" w14:textId="3211E384" w:rsidR="000661A1" w:rsidRDefault="000661A1" w:rsidP="00977FD6">
      <w:pPr>
        <w:rPr>
          <w:rFonts w:ascii="Verdana" w:hAnsi="Verdana"/>
          <w:color w:val="545555"/>
          <w:szCs w:val="21"/>
          <w:shd w:val="clear" w:color="auto" w:fill="FFFFFF"/>
        </w:rPr>
      </w:pPr>
    </w:p>
    <w:p w14:paraId="2C07C2FF" w14:textId="49747AB6" w:rsidR="000E5D84" w:rsidRPr="000E5D84" w:rsidRDefault="00BA7061" w:rsidP="00977FD6">
      <w:pPr>
        <w:rPr>
          <w:rFonts w:ascii="Verdana" w:hAnsi="Verdana" w:hint="eastAsia"/>
          <w:color w:val="545555"/>
          <w:szCs w:val="21"/>
          <w:shd w:val="clear" w:color="auto" w:fill="FFFFFF"/>
        </w:rPr>
      </w:pPr>
      <w:r>
        <w:rPr>
          <w:rFonts w:ascii="Verdana" w:hAnsi="Verdana" w:hint="eastAsia"/>
          <w:color w:val="545555"/>
          <w:szCs w:val="21"/>
          <w:shd w:val="clear" w:color="auto" w:fill="FFFFFF"/>
        </w:rPr>
        <w:t>期待通り、株価は下落時に大きなボラティリティとなることが分かった。</w:t>
      </w:r>
      <w:r w:rsidR="00BE3E08">
        <w:rPr>
          <w:rFonts w:ascii="Verdana" w:hAnsi="Verdana" w:hint="eastAsia"/>
          <w:color w:val="545555"/>
          <w:szCs w:val="21"/>
          <w:shd w:val="clear" w:color="auto" w:fill="FFFFFF"/>
        </w:rPr>
        <w:t>A</w:t>
      </w:r>
      <w:r w:rsidR="00BE3E08">
        <w:rPr>
          <w:rFonts w:ascii="Verdana" w:hAnsi="Verdana"/>
          <w:color w:val="545555"/>
          <w:szCs w:val="21"/>
          <w:shd w:val="clear" w:color="auto" w:fill="FFFFFF"/>
        </w:rPr>
        <w:t>IC</w:t>
      </w:r>
      <w:r w:rsidR="00BE3E08">
        <w:rPr>
          <w:rFonts w:ascii="Verdana" w:hAnsi="Verdana" w:hint="eastAsia"/>
          <w:color w:val="545555"/>
          <w:szCs w:val="21"/>
          <w:shd w:val="clear" w:color="auto" w:fill="FFFFFF"/>
        </w:rPr>
        <w:t>最小となったのはモデル③（シ</w:t>
      </w:r>
      <w:r w:rsidR="00BE3E08">
        <w:rPr>
          <w:rFonts w:ascii="Verdana" w:hAnsi="Verdana" w:hint="eastAsia"/>
          <w:color w:val="545555"/>
          <w:szCs w:val="21"/>
          <w:shd w:val="clear" w:color="auto" w:fill="FFFFFF"/>
        </w:rPr>
        <w:t>ステムノイズ</w:t>
      </w:r>
      <w:r w:rsidR="00BE3E08">
        <w:rPr>
          <w:rFonts w:ascii="Verdana" w:hAnsi="Verdana" w:hint="eastAsia"/>
          <w:color w:val="545555"/>
          <w:szCs w:val="21"/>
          <w:shd w:val="clear" w:color="auto" w:fill="FFFFFF"/>
        </w:rPr>
        <w:t>：</w:t>
      </w:r>
      <w:r w:rsidR="00BE3E08">
        <w:rPr>
          <w:rFonts w:ascii="Verdana" w:hAnsi="Verdana" w:hint="eastAsia"/>
          <w:color w:val="545555"/>
          <w:szCs w:val="21"/>
          <w:shd w:val="clear" w:color="auto" w:fill="FFFFFF"/>
        </w:rPr>
        <w:t>コーシー分布、観測ノイズ</w:t>
      </w:r>
      <w:r w:rsidR="00BE3E08">
        <w:rPr>
          <w:rFonts w:ascii="Verdana" w:hAnsi="Verdana" w:hint="eastAsia"/>
          <w:color w:val="545555"/>
          <w:szCs w:val="21"/>
          <w:shd w:val="clear" w:color="auto" w:fill="FFFFFF"/>
        </w:rPr>
        <w:t>：</w:t>
      </w:r>
      <w:r w:rsidR="00BE3E08">
        <w:rPr>
          <w:rFonts w:ascii="Verdana" w:hAnsi="Verdana" w:hint="eastAsia"/>
          <w:color w:val="545555"/>
          <w:szCs w:val="21"/>
          <w:shd w:val="clear" w:color="auto" w:fill="FFFFFF"/>
        </w:rPr>
        <w:t>2</w:t>
      </w:r>
      <w:r w:rsidR="00BE3E08">
        <w:rPr>
          <w:rFonts w:ascii="Verdana" w:hAnsi="Verdana" w:hint="eastAsia"/>
          <w:color w:val="545555"/>
          <w:szCs w:val="21"/>
          <w:shd w:val="clear" w:color="auto" w:fill="FFFFFF"/>
        </w:rPr>
        <w:t>重指数分布</w:t>
      </w:r>
      <w:r w:rsidR="00BE3E08">
        <w:rPr>
          <w:rFonts w:ascii="Verdana" w:hAnsi="Verdana" w:hint="eastAsia"/>
          <w:color w:val="545555"/>
          <w:szCs w:val="21"/>
          <w:shd w:val="clear" w:color="auto" w:fill="FFFFFF"/>
        </w:rPr>
        <w:t>）のときであった。株価はコロナショックなどで簡単に大幅下落することを考えると、</w:t>
      </w:r>
      <w:r w:rsidR="00BE3E08">
        <w:rPr>
          <w:rFonts w:ascii="Verdana" w:hAnsi="Verdana" w:hint="eastAsia"/>
          <w:color w:val="545555"/>
          <w:szCs w:val="21"/>
          <w:shd w:val="clear" w:color="auto" w:fill="FFFFFF"/>
        </w:rPr>
        <w:t>正規分布より裾</w:t>
      </w:r>
      <w:r w:rsidR="00BE3E08">
        <w:rPr>
          <w:rFonts w:ascii="Verdana" w:hAnsi="Verdana" w:hint="eastAsia"/>
          <w:color w:val="545555"/>
          <w:szCs w:val="21"/>
          <w:shd w:val="clear" w:color="auto" w:fill="FFFFFF"/>
        </w:rPr>
        <w:t>の重いコーシー分布</w:t>
      </w:r>
      <w:r w:rsidR="000E5D84">
        <w:rPr>
          <w:rFonts w:ascii="Verdana" w:hAnsi="Verdana" w:hint="eastAsia"/>
          <w:color w:val="545555"/>
          <w:szCs w:val="21"/>
          <w:shd w:val="clear" w:color="auto" w:fill="FFFFFF"/>
        </w:rPr>
        <w:t>モデル</w:t>
      </w:r>
      <w:r w:rsidR="00BE3E08">
        <w:rPr>
          <w:rFonts w:ascii="Verdana" w:hAnsi="Verdana" w:hint="eastAsia"/>
          <w:color w:val="545555"/>
          <w:szCs w:val="21"/>
          <w:shd w:val="clear" w:color="auto" w:fill="FFFFFF"/>
        </w:rPr>
        <w:t>が採択されるのは自然な結果だと思った。</w:t>
      </w:r>
    </w:p>
    <w:sectPr w:rsidR="000E5D84" w:rsidRPr="000E5D8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14E"/>
    <w:multiLevelType w:val="hybridMultilevel"/>
    <w:tmpl w:val="D548C602"/>
    <w:lvl w:ilvl="0" w:tplc="61E4C27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989214A"/>
    <w:multiLevelType w:val="hybridMultilevel"/>
    <w:tmpl w:val="7EAAD32C"/>
    <w:lvl w:ilvl="0" w:tplc="6D1073BC">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 w15:restartNumberingAfterBreak="0">
    <w:nsid w:val="3C6231AF"/>
    <w:multiLevelType w:val="hybridMultilevel"/>
    <w:tmpl w:val="D4EE4D10"/>
    <w:lvl w:ilvl="0" w:tplc="79C4C284">
      <w:start w:val="1"/>
      <w:numFmt w:val="decimalEnclosedCircle"/>
      <w:lvlText w:val="%1"/>
      <w:lvlJc w:val="left"/>
      <w:pPr>
        <w:ind w:left="2040" w:hanging="360"/>
      </w:pPr>
      <w:rPr>
        <w:rFonts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3" w15:restartNumberingAfterBreak="0">
    <w:nsid w:val="4EC0534D"/>
    <w:multiLevelType w:val="hybridMultilevel"/>
    <w:tmpl w:val="D5FCC9EE"/>
    <w:lvl w:ilvl="0" w:tplc="3B4C5EAE">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56B9390B"/>
    <w:multiLevelType w:val="hybridMultilevel"/>
    <w:tmpl w:val="0BF0545A"/>
    <w:lvl w:ilvl="0" w:tplc="2BF24A5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3ED4C94"/>
    <w:multiLevelType w:val="hybridMultilevel"/>
    <w:tmpl w:val="CF965334"/>
    <w:lvl w:ilvl="0" w:tplc="095C7D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D826353"/>
    <w:multiLevelType w:val="hybridMultilevel"/>
    <w:tmpl w:val="671277B4"/>
    <w:lvl w:ilvl="0" w:tplc="20D25BB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6"/>
  </w:num>
  <w:num w:numId="3">
    <w:abstractNumId w:val="4"/>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FD6"/>
    <w:rsid w:val="000661A1"/>
    <w:rsid w:val="00097790"/>
    <w:rsid w:val="000B0CC7"/>
    <w:rsid w:val="000B56F1"/>
    <w:rsid w:val="000D03A4"/>
    <w:rsid w:val="000E5D84"/>
    <w:rsid w:val="00341713"/>
    <w:rsid w:val="0034726B"/>
    <w:rsid w:val="003E4697"/>
    <w:rsid w:val="003F2724"/>
    <w:rsid w:val="004B2B86"/>
    <w:rsid w:val="005C285A"/>
    <w:rsid w:val="00660ACE"/>
    <w:rsid w:val="0082165B"/>
    <w:rsid w:val="00840842"/>
    <w:rsid w:val="009045D4"/>
    <w:rsid w:val="009659D2"/>
    <w:rsid w:val="00977FD6"/>
    <w:rsid w:val="00A01459"/>
    <w:rsid w:val="00A75212"/>
    <w:rsid w:val="00AF1200"/>
    <w:rsid w:val="00B519B7"/>
    <w:rsid w:val="00BA7061"/>
    <w:rsid w:val="00BE3E08"/>
    <w:rsid w:val="00CB10C0"/>
    <w:rsid w:val="00D5387C"/>
    <w:rsid w:val="00E72091"/>
    <w:rsid w:val="00E958BD"/>
    <w:rsid w:val="00F1019F"/>
    <w:rsid w:val="00F47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2D0FF3"/>
  <w15:chartTrackingRefBased/>
  <w15:docId w15:val="{2579238F-8082-4601-937E-D2CF291A4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08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659D2"/>
    <w:rPr>
      <w:color w:val="0563C1" w:themeColor="hyperlink"/>
      <w:u w:val="single"/>
    </w:rPr>
  </w:style>
  <w:style w:type="paragraph" w:styleId="a4">
    <w:name w:val="List Paragraph"/>
    <w:basedOn w:val="a"/>
    <w:uiPriority w:val="34"/>
    <w:qFormat/>
    <w:rsid w:val="00097790"/>
    <w:pPr>
      <w:ind w:leftChars="400" w:left="840"/>
    </w:pPr>
  </w:style>
  <w:style w:type="table" w:styleId="a5">
    <w:name w:val="Table Grid"/>
    <w:basedOn w:val="a1"/>
    <w:uiPriority w:val="39"/>
    <w:rsid w:val="00904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624385">
      <w:bodyDiv w:val="1"/>
      <w:marLeft w:val="0"/>
      <w:marRight w:val="0"/>
      <w:marTop w:val="0"/>
      <w:marBottom w:val="0"/>
      <w:divBdr>
        <w:top w:val="none" w:sz="0" w:space="0" w:color="auto"/>
        <w:left w:val="none" w:sz="0" w:space="0" w:color="auto"/>
        <w:bottom w:val="none" w:sz="0" w:space="0" w:color="auto"/>
        <w:right w:val="none" w:sz="0" w:space="0" w:color="auto"/>
      </w:divBdr>
      <w:divsChild>
        <w:div w:id="1373727299">
          <w:marLeft w:val="0"/>
          <w:marRight w:val="0"/>
          <w:marTop w:val="0"/>
          <w:marBottom w:val="0"/>
          <w:divBdr>
            <w:top w:val="none" w:sz="0" w:space="0" w:color="auto"/>
            <w:left w:val="none" w:sz="0" w:space="0" w:color="auto"/>
            <w:bottom w:val="none" w:sz="0" w:space="0" w:color="auto"/>
            <w:right w:val="none" w:sz="0" w:space="0" w:color="auto"/>
          </w:divBdr>
          <w:divsChild>
            <w:div w:id="129714176">
              <w:marLeft w:val="0"/>
              <w:marRight w:val="0"/>
              <w:marTop w:val="0"/>
              <w:marBottom w:val="0"/>
              <w:divBdr>
                <w:top w:val="none" w:sz="0" w:space="0" w:color="auto"/>
                <w:left w:val="none" w:sz="0" w:space="0" w:color="auto"/>
                <w:bottom w:val="none" w:sz="0" w:space="0" w:color="auto"/>
                <w:right w:val="none" w:sz="0" w:space="0" w:color="auto"/>
              </w:divBdr>
              <w:divsChild>
                <w:div w:id="118038060">
                  <w:marLeft w:val="0"/>
                  <w:marRight w:val="0"/>
                  <w:marTop w:val="0"/>
                  <w:marBottom w:val="0"/>
                  <w:divBdr>
                    <w:top w:val="none" w:sz="0" w:space="0" w:color="auto"/>
                    <w:left w:val="none" w:sz="0" w:space="0" w:color="auto"/>
                    <w:bottom w:val="none" w:sz="0" w:space="0" w:color="auto"/>
                    <w:right w:val="none" w:sz="0" w:space="0" w:color="auto"/>
                  </w:divBdr>
                  <w:divsChild>
                    <w:div w:id="1524585632">
                      <w:marLeft w:val="0"/>
                      <w:marRight w:val="0"/>
                      <w:marTop w:val="0"/>
                      <w:marBottom w:val="0"/>
                      <w:divBdr>
                        <w:top w:val="none" w:sz="0" w:space="0" w:color="auto"/>
                        <w:left w:val="none" w:sz="0" w:space="0" w:color="auto"/>
                        <w:bottom w:val="none" w:sz="0" w:space="0" w:color="auto"/>
                        <w:right w:val="none" w:sz="0" w:space="0" w:color="auto"/>
                      </w:divBdr>
                      <w:divsChild>
                        <w:div w:id="704722086">
                          <w:marLeft w:val="0"/>
                          <w:marRight w:val="0"/>
                          <w:marTop w:val="100"/>
                          <w:marBottom w:val="100"/>
                          <w:divBdr>
                            <w:top w:val="single" w:sz="6" w:space="8" w:color="4285F4"/>
                            <w:left w:val="single" w:sz="6" w:space="8" w:color="4285F4"/>
                            <w:bottom w:val="single" w:sz="6" w:space="0" w:color="4285F4"/>
                            <w:right w:val="single" w:sz="6" w:space="11" w:color="4285F4"/>
                          </w:divBdr>
                          <w:divsChild>
                            <w:div w:id="676422460">
                              <w:marLeft w:val="0"/>
                              <w:marRight w:val="0"/>
                              <w:marTop w:val="0"/>
                              <w:marBottom w:val="0"/>
                              <w:divBdr>
                                <w:top w:val="none" w:sz="0" w:space="0" w:color="auto"/>
                                <w:left w:val="none" w:sz="0" w:space="0" w:color="auto"/>
                                <w:bottom w:val="none" w:sz="0" w:space="0" w:color="auto"/>
                                <w:right w:val="none" w:sz="0" w:space="0" w:color="auto"/>
                              </w:divBdr>
                              <w:divsChild>
                                <w:div w:id="529488543">
                                  <w:marLeft w:val="0"/>
                                  <w:marRight w:val="0"/>
                                  <w:marTop w:val="0"/>
                                  <w:marBottom w:val="0"/>
                                  <w:divBdr>
                                    <w:top w:val="none" w:sz="0" w:space="0" w:color="auto"/>
                                    <w:left w:val="none" w:sz="0" w:space="0" w:color="auto"/>
                                    <w:bottom w:val="none" w:sz="0" w:space="0" w:color="auto"/>
                                    <w:right w:val="none" w:sz="0" w:space="0" w:color="auto"/>
                                  </w:divBdr>
                                  <w:divsChild>
                                    <w:div w:id="14745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05081">
                      <w:marLeft w:val="0"/>
                      <w:marRight w:val="0"/>
                      <w:marTop w:val="0"/>
                      <w:marBottom w:val="0"/>
                      <w:divBdr>
                        <w:top w:val="none" w:sz="0" w:space="0" w:color="auto"/>
                        <w:left w:val="none" w:sz="0" w:space="0" w:color="auto"/>
                        <w:bottom w:val="none" w:sz="0" w:space="0" w:color="auto"/>
                        <w:right w:val="none" w:sz="0" w:space="0" w:color="auto"/>
                      </w:divBdr>
                    </w:div>
                    <w:div w:id="1096901078">
                      <w:marLeft w:val="0"/>
                      <w:marRight w:val="0"/>
                      <w:marTop w:val="120"/>
                      <w:marBottom w:val="0"/>
                      <w:divBdr>
                        <w:top w:val="none" w:sz="0" w:space="0" w:color="auto"/>
                        <w:left w:val="none" w:sz="0" w:space="0" w:color="auto"/>
                        <w:bottom w:val="none" w:sz="0" w:space="0" w:color="auto"/>
                        <w:right w:val="none" w:sz="0" w:space="0" w:color="auto"/>
                      </w:divBdr>
                      <w:divsChild>
                        <w:div w:id="357004958">
                          <w:marLeft w:val="0"/>
                          <w:marRight w:val="0"/>
                          <w:marTop w:val="0"/>
                          <w:marBottom w:val="0"/>
                          <w:divBdr>
                            <w:top w:val="none" w:sz="0" w:space="0" w:color="auto"/>
                            <w:left w:val="none" w:sz="0" w:space="0" w:color="auto"/>
                            <w:bottom w:val="none" w:sz="0" w:space="0" w:color="auto"/>
                            <w:right w:val="none" w:sz="0" w:space="0" w:color="auto"/>
                          </w:divBdr>
                          <w:divsChild>
                            <w:div w:id="463622238">
                              <w:marLeft w:val="60"/>
                              <w:marRight w:val="60"/>
                              <w:marTop w:val="60"/>
                              <w:marBottom w:val="60"/>
                              <w:divBdr>
                                <w:top w:val="none" w:sz="0" w:space="0" w:color="auto"/>
                                <w:left w:val="none" w:sz="0" w:space="0" w:color="auto"/>
                                <w:bottom w:val="none" w:sz="0" w:space="0" w:color="auto"/>
                                <w:right w:val="none" w:sz="0" w:space="0" w:color="auto"/>
                              </w:divBdr>
                              <w:divsChild>
                                <w:div w:id="2007632344">
                                  <w:marLeft w:val="0"/>
                                  <w:marRight w:val="0"/>
                                  <w:marTop w:val="0"/>
                                  <w:marBottom w:val="0"/>
                                  <w:divBdr>
                                    <w:top w:val="single" w:sz="6" w:space="0" w:color="DADCE0"/>
                                    <w:left w:val="single" w:sz="6" w:space="0" w:color="DADCE0"/>
                                    <w:bottom w:val="single" w:sz="6" w:space="0" w:color="DADCE0"/>
                                    <w:right w:val="single" w:sz="6" w:space="0" w:color="DADCE0"/>
                                  </w:divBdr>
                                  <w:divsChild>
                                    <w:div w:id="1333030034">
                                      <w:marLeft w:val="0"/>
                                      <w:marRight w:val="0"/>
                                      <w:marTop w:val="0"/>
                                      <w:marBottom w:val="0"/>
                                      <w:divBdr>
                                        <w:top w:val="none" w:sz="0" w:space="0" w:color="auto"/>
                                        <w:left w:val="none" w:sz="0" w:space="0" w:color="auto"/>
                                        <w:bottom w:val="none" w:sz="0" w:space="0" w:color="auto"/>
                                        <w:right w:val="none" w:sz="0" w:space="0" w:color="auto"/>
                                      </w:divBdr>
                                    </w:div>
                                    <w:div w:id="13808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2110">
                              <w:marLeft w:val="60"/>
                              <w:marRight w:val="60"/>
                              <w:marTop w:val="60"/>
                              <w:marBottom w:val="60"/>
                              <w:divBdr>
                                <w:top w:val="none" w:sz="0" w:space="0" w:color="auto"/>
                                <w:left w:val="none" w:sz="0" w:space="0" w:color="auto"/>
                                <w:bottom w:val="none" w:sz="0" w:space="0" w:color="auto"/>
                                <w:right w:val="none" w:sz="0" w:space="0" w:color="auto"/>
                              </w:divBdr>
                              <w:divsChild>
                                <w:div w:id="129421356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368333713">
                              <w:marLeft w:val="60"/>
                              <w:marRight w:val="60"/>
                              <w:marTop w:val="60"/>
                              <w:marBottom w:val="60"/>
                              <w:divBdr>
                                <w:top w:val="none" w:sz="0" w:space="0" w:color="auto"/>
                                <w:left w:val="none" w:sz="0" w:space="0" w:color="auto"/>
                                <w:bottom w:val="none" w:sz="0" w:space="0" w:color="auto"/>
                                <w:right w:val="none" w:sz="0" w:space="0" w:color="auto"/>
                              </w:divBdr>
                              <w:divsChild>
                                <w:div w:id="1946495606">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730880979">
                              <w:marLeft w:val="60"/>
                              <w:marRight w:val="60"/>
                              <w:marTop w:val="60"/>
                              <w:marBottom w:val="60"/>
                              <w:divBdr>
                                <w:top w:val="none" w:sz="0" w:space="0" w:color="auto"/>
                                <w:left w:val="none" w:sz="0" w:space="0" w:color="auto"/>
                                <w:bottom w:val="none" w:sz="0" w:space="0" w:color="auto"/>
                                <w:right w:val="none" w:sz="0" w:space="0" w:color="auto"/>
                              </w:divBdr>
                              <w:divsChild>
                                <w:div w:id="8769564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007975947">
                              <w:marLeft w:val="60"/>
                              <w:marRight w:val="60"/>
                              <w:marTop w:val="60"/>
                              <w:marBottom w:val="60"/>
                              <w:divBdr>
                                <w:top w:val="none" w:sz="0" w:space="0" w:color="auto"/>
                                <w:left w:val="none" w:sz="0" w:space="0" w:color="auto"/>
                                <w:bottom w:val="none" w:sz="0" w:space="0" w:color="auto"/>
                                <w:right w:val="none" w:sz="0" w:space="0" w:color="auto"/>
                              </w:divBdr>
                              <w:divsChild>
                                <w:div w:id="60426444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69076980">
                              <w:marLeft w:val="60"/>
                              <w:marRight w:val="60"/>
                              <w:marTop w:val="60"/>
                              <w:marBottom w:val="60"/>
                              <w:divBdr>
                                <w:top w:val="none" w:sz="0" w:space="0" w:color="auto"/>
                                <w:left w:val="none" w:sz="0" w:space="0" w:color="auto"/>
                                <w:bottom w:val="none" w:sz="0" w:space="0" w:color="auto"/>
                                <w:right w:val="none" w:sz="0" w:space="0" w:color="auto"/>
                              </w:divBdr>
                              <w:divsChild>
                                <w:div w:id="38630088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10151317">
                              <w:marLeft w:val="60"/>
                              <w:marRight w:val="60"/>
                              <w:marTop w:val="60"/>
                              <w:marBottom w:val="60"/>
                              <w:divBdr>
                                <w:top w:val="none" w:sz="0" w:space="0" w:color="auto"/>
                                <w:left w:val="none" w:sz="0" w:space="0" w:color="auto"/>
                                <w:bottom w:val="none" w:sz="0" w:space="0" w:color="auto"/>
                                <w:right w:val="none" w:sz="0" w:space="0" w:color="auto"/>
                              </w:divBdr>
                              <w:divsChild>
                                <w:div w:id="2491452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518541915">
                              <w:marLeft w:val="60"/>
                              <w:marRight w:val="60"/>
                              <w:marTop w:val="60"/>
                              <w:marBottom w:val="60"/>
                              <w:divBdr>
                                <w:top w:val="none" w:sz="0" w:space="0" w:color="auto"/>
                                <w:left w:val="none" w:sz="0" w:space="0" w:color="auto"/>
                                <w:bottom w:val="none" w:sz="0" w:space="0" w:color="auto"/>
                                <w:right w:val="none" w:sz="0" w:space="0" w:color="auto"/>
                              </w:divBdr>
                              <w:divsChild>
                                <w:div w:id="172421455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91451124">
                              <w:marLeft w:val="60"/>
                              <w:marRight w:val="60"/>
                              <w:marTop w:val="60"/>
                              <w:marBottom w:val="60"/>
                              <w:divBdr>
                                <w:top w:val="none" w:sz="0" w:space="0" w:color="auto"/>
                                <w:left w:val="none" w:sz="0" w:space="0" w:color="auto"/>
                                <w:bottom w:val="none" w:sz="0" w:space="0" w:color="auto"/>
                                <w:right w:val="none" w:sz="0" w:space="0" w:color="auto"/>
                              </w:divBdr>
                              <w:divsChild>
                                <w:div w:id="44743378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247613019">
                              <w:marLeft w:val="60"/>
                              <w:marRight w:val="60"/>
                              <w:marTop w:val="60"/>
                              <w:marBottom w:val="60"/>
                              <w:divBdr>
                                <w:top w:val="none" w:sz="0" w:space="0" w:color="auto"/>
                                <w:left w:val="none" w:sz="0" w:space="0" w:color="auto"/>
                                <w:bottom w:val="none" w:sz="0" w:space="0" w:color="auto"/>
                                <w:right w:val="none" w:sz="0" w:space="0" w:color="auto"/>
                              </w:divBdr>
                              <w:divsChild>
                                <w:div w:id="1154949751">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140614285">
                              <w:marLeft w:val="60"/>
                              <w:marRight w:val="60"/>
                              <w:marTop w:val="60"/>
                              <w:marBottom w:val="60"/>
                              <w:divBdr>
                                <w:top w:val="none" w:sz="0" w:space="0" w:color="auto"/>
                                <w:left w:val="none" w:sz="0" w:space="0" w:color="auto"/>
                                <w:bottom w:val="none" w:sz="0" w:space="0" w:color="auto"/>
                                <w:right w:val="none" w:sz="0" w:space="0" w:color="auto"/>
                              </w:divBdr>
                              <w:divsChild>
                                <w:div w:id="183325232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826895374">
                              <w:marLeft w:val="60"/>
                              <w:marRight w:val="60"/>
                              <w:marTop w:val="60"/>
                              <w:marBottom w:val="60"/>
                              <w:divBdr>
                                <w:top w:val="none" w:sz="0" w:space="0" w:color="auto"/>
                                <w:left w:val="none" w:sz="0" w:space="0" w:color="auto"/>
                                <w:bottom w:val="none" w:sz="0" w:space="0" w:color="auto"/>
                                <w:right w:val="none" w:sz="0" w:space="0" w:color="auto"/>
                              </w:divBdr>
                              <w:divsChild>
                                <w:div w:id="221644048">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82117749">
                              <w:marLeft w:val="60"/>
                              <w:marRight w:val="60"/>
                              <w:marTop w:val="60"/>
                              <w:marBottom w:val="60"/>
                              <w:divBdr>
                                <w:top w:val="none" w:sz="0" w:space="0" w:color="auto"/>
                                <w:left w:val="none" w:sz="0" w:space="0" w:color="auto"/>
                                <w:bottom w:val="none" w:sz="0" w:space="0" w:color="auto"/>
                                <w:right w:val="none" w:sz="0" w:space="0" w:color="auto"/>
                              </w:divBdr>
                              <w:divsChild>
                                <w:div w:id="24041286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1879408">
                              <w:marLeft w:val="60"/>
                              <w:marRight w:val="60"/>
                              <w:marTop w:val="60"/>
                              <w:marBottom w:val="60"/>
                              <w:divBdr>
                                <w:top w:val="none" w:sz="0" w:space="0" w:color="auto"/>
                                <w:left w:val="none" w:sz="0" w:space="0" w:color="auto"/>
                                <w:bottom w:val="none" w:sz="0" w:space="0" w:color="auto"/>
                                <w:right w:val="none" w:sz="0" w:space="0" w:color="auto"/>
                              </w:divBdr>
                              <w:divsChild>
                                <w:div w:id="207534668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467014506">
                              <w:marLeft w:val="60"/>
                              <w:marRight w:val="60"/>
                              <w:marTop w:val="60"/>
                              <w:marBottom w:val="60"/>
                              <w:divBdr>
                                <w:top w:val="none" w:sz="0" w:space="0" w:color="auto"/>
                                <w:left w:val="none" w:sz="0" w:space="0" w:color="auto"/>
                                <w:bottom w:val="none" w:sz="0" w:space="0" w:color="auto"/>
                                <w:right w:val="none" w:sz="0" w:space="0" w:color="auto"/>
                              </w:divBdr>
                              <w:divsChild>
                                <w:div w:id="59540197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539828847">
                              <w:marLeft w:val="60"/>
                              <w:marRight w:val="60"/>
                              <w:marTop w:val="60"/>
                              <w:marBottom w:val="60"/>
                              <w:divBdr>
                                <w:top w:val="none" w:sz="0" w:space="0" w:color="auto"/>
                                <w:left w:val="none" w:sz="0" w:space="0" w:color="auto"/>
                                <w:bottom w:val="none" w:sz="0" w:space="0" w:color="auto"/>
                                <w:right w:val="none" w:sz="0" w:space="0" w:color="auto"/>
                              </w:divBdr>
                              <w:divsChild>
                                <w:div w:id="1299190723">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685983638">
                              <w:marLeft w:val="60"/>
                              <w:marRight w:val="60"/>
                              <w:marTop w:val="60"/>
                              <w:marBottom w:val="60"/>
                              <w:divBdr>
                                <w:top w:val="none" w:sz="0" w:space="0" w:color="auto"/>
                                <w:left w:val="none" w:sz="0" w:space="0" w:color="auto"/>
                                <w:bottom w:val="none" w:sz="0" w:space="0" w:color="auto"/>
                                <w:right w:val="none" w:sz="0" w:space="0" w:color="auto"/>
                              </w:divBdr>
                              <w:divsChild>
                                <w:div w:id="1339082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947810027">
                              <w:marLeft w:val="60"/>
                              <w:marRight w:val="60"/>
                              <w:marTop w:val="60"/>
                              <w:marBottom w:val="60"/>
                              <w:divBdr>
                                <w:top w:val="none" w:sz="0" w:space="0" w:color="auto"/>
                                <w:left w:val="none" w:sz="0" w:space="0" w:color="auto"/>
                                <w:bottom w:val="none" w:sz="0" w:space="0" w:color="auto"/>
                                <w:right w:val="none" w:sz="0" w:space="0" w:color="auto"/>
                              </w:divBdr>
                              <w:divsChild>
                                <w:div w:id="160815189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35312430">
                              <w:marLeft w:val="60"/>
                              <w:marRight w:val="60"/>
                              <w:marTop w:val="60"/>
                              <w:marBottom w:val="60"/>
                              <w:divBdr>
                                <w:top w:val="none" w:sz="0" w:space="0" w:color="auto"/>
                                <w:left w:val="none" w:sz="0" w:space="0" w:color="auto"/>
                                <w:bottom w:val="none" w:sz="0" w:space="0" w:color="auto"/>
                                <w:right w:val="none" w:sz="0" w:space="0" w:color="auto"/>
                              </w:divBdr>
                              <w:divsChild>
                                <w:div w:id="61035737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918714843">
                              <w:marLeft w:val="60"/>
                              <w:marRight w:val="60"/>
                              <w:marTop w:val="60"/>
                              <w:marBottom w:val="60"/>
                              <w:divBdr>
                                <w:top w:val="none" w:sz="0" w:space="0" w:color="auto"/>
                                <w:left w:val="none" w:sz="0" w:space="0" w:color="auto"/>
                                <w:bottom w:val="none" w:sz="0" w:space="0" w:color="auto"/>
                                <w:right w:val="none" w:sz="0" w:space="0" w:color="auto"/>
                              </w:divBdr>
                              <w:divsChild>
                                <w:div w:id="83711330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373381771">
                              <w:marLeft w:val="60"/>
                              <w:marRight w:val="60"/>
                              <w:marTop w:val="60"/>
                              <w:marBottom w:val="60"/>
                              <w:divBdr>
                                <w:top w:val="none" w:sz="0" w:space="0" w:color="auto"/>
                                <w:left w:val="none" w:sz="0" w:space="0" w:color="auto"/>
                                <w:bottom w:val="none" w:sz="0" w:space="0" w:color="auto"/>
                                <w:right w:val="none" w:sz="0" w:space="0" w:color="auto"/>
                              </w:divBdr>
                              <w:divsChild>
                                <w:div w:id="167309726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38934296">
                              <w:marLeft w:val="60"/>
                              <w:marRight w:val="60"/>
                              <w:marTop w:val="60"/>
                              <w:marBottom w:val="60"/>
                              <w:divBdr>
                                <w:top w:val="none" w:sz="0" w:space="0" w:color="auto"/>
                                <w:left w:val="none" w:sz="0" w:space="0" w:color="auto"/>
                                <w:bottom w:val="none" w:sz="0" w:space="0" w:color="auto"/>
                                <w:right w:val="none" w:sz="0" w:space="0" w:color="auto"/>
                              </w:divBdr>
                              <w:divsChild>
                                <w:div w:id="92288917">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472938206">
                              <w:marLeft w:val="60"/>
                              <w:marRight w:val="60"/>
                              <w:marTop w:val="60"/>
                              <w:marBottom w:val="60"/>
                              <w:divBdr>
                                <w:top w:val="none" w:sz="0" w:space="0" w:color="auto"/>
                                <w:left w:val="none" w:sz="0" w:space="0" w:color="auto"/>
                                <w:bottom w:val="none" w:sz="0" w:space="0" w:color="auto"/>
                                <w:right w:val="none" w:sz="0" w:space="0" w:color="auto"/>
                              </w:divBdr>
                              <w:divsChild>
                                <w:div w:id="41112577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353799101">
                              <w:marLeft w:val="60"/>
                              <w:marRight w:val="60"/>
                              <w:marTop w:val="60"/>
                              <w:marBottom w:val="60"/>
                              <w:divBdr>
                                <w:top w:val="none" w:sz="0" w:space="0" w:color="auto"/>
                                <w:left w:val="none" w:sz="0" w:space="0" w:color="auto"/>
                                <w:bottom w:val="none" w:sz="0" w:space="0" w:color="auto"/>
                                <w:right w:val="none" w:sz="0" w:space="0" w:color="auto"/>
                              </w:divBdr>
                              <w:divsChild>
                                <w:div w:id="52036424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571045285">
                              <w:marLeft w:val="60"/>
                              <w:marRight w:val="60"/>
                              <w:marTop w:val="60"/>
                              <w:marBottom w:val="60"/>
                              <w:divBdr>
                                <w:top w:val="none" w:sz="0" w:space="0" w:color="auto"/>
                                <w:left w:val="none" w:sz="0" w:space="0" w:color="auto"/>
                                <w:bottom w:val="none" w:sz="0" w:space="0" w:color="auto"/>
                                <w:right w:val="none" w:sz="0" w:space="0" w:color="auto"/>
                              </w:divBdr>
                              <w:divsChild>
                                <w:div w:id="173010938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770740146">
                              <w:marLeft w:val="60"/>
                              <w:marRight w:val="60"/>
                              <w:marTop w:val="60"/>
                              <w:marBottom w:val="60"/>
                              <w:divBdr>
                                <w:top w:val="none" w:sz="0" w:space="0" w:color="auto"/>
                                <w:left w:val="none" w:sz="0" w:space="0" w:color="auto"/>
                                <w:bottom w:val="none" w:sz="0" w:space="0" w:color="auto"/>
                                <w:right w:val="none" w:sz="0" w:space="0" w:color="auto"/>
                              </w:divBdr>
                              <w:divsChild>
                                <w:div w:id="2033219715">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1588228128">
                              <w:marLeft w:val="60"/>
                              <w:marRight w:val="60"/>
                              <w:marTop w:val="60"/>
                              <w:marBottom w:val="60"/>
                              <w:divBdr>
                                <w:top w:val="none" w:sz="0" w:space="0" w:color="auto"/>
                                <w:left w:val="none" w:sz="0" w:space="0" w:color="auto"/>
                                <w:bottom w:val="none" w:sz="0" w:space="0" w:color="auto"/>
                                <w:right w:val="none" w:sz="0" w:space="0" w:color="auto"/>
                              </w:divBdr>
                              <w:divsChild>
                                <w:div w:id="28940901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61975318">
                              <w:marLeft w:val="60"/>
                              <w:marRight w:val="60"/>
                              <w:marTop w:val="60"/>
                              <w:marBottom w:val="60"/>
                              <w:divBdr>
                                <w:top w:val="none" w:sz="0" w:space="0" w:color="auto"/>
                                <w:left w:val="none" w:sz="0" w:space="0" w:color="auto"/>
                                <w:bottom w:val="none" w:sz="0" w:space="0" w:color="auto"/>
                                <w:right w:val="none" w:sz="0" w:space="0" w:color="auto"/>
                              </w:divBdr>
                              <w:divsChild>
                                <w:div w:id="63368018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6025280">
                              <w:marLeft w:val="60"/>
                              <w:marRight w:val="60"/>
                              <w:marTop w:val="60"/>
                              <w:marBottom w:val="60"/>
                              <w:divBdr>
                                <w:top w:val="none" w:sz="0" w:space="0" w:color="auto"/>
                                <w:left w:val="none" w:sz="0" w:space="0" w:color="auto"/>
                                <w:bottom w:val="none" w:sz="0" w:space="0" w:color="auto"/>
                                <w:right w:val="none" w:sz="0" w:space="0" w:color="auto"/>
                              </w:divBdr>
                              <w:divsChild>
                                <w:div w:id="94542715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18157598">
                              <w:marLeft w:val="60"/>
                              <w:marRight w:val="60"/>
                              <w:marTop w:val="60"/>
                              <w:marBottom w:val="60"/>
                              <w:divBdr>
                                <w:top w:val="none" w:sz="0" w:space="0" w:color="auto"/>
                                <w:left w:val="none" w:sz="0" w:space="0" w:color="auto"/>
                                <w:bottom w:val="none" w:sz="0" w:space="0" w:color="auto"/>
                                <w:right w:val="none" w:sz="0" w:space="0" w:color="auto"/>
                              </w:divBdr>
                              <w:divsChild>
                                <w:div w:id="756705962">
                                  <w:marLeft w:val="0"/>
                                  <w:marRight w:val="0"/>
                                  <w:marTop w:val="0"/>
                                  <w:marBottom w:val="0"/>
                                  <w:divBdr>
                                    <w:top w:val="single" w:sz="6" w:space="0" w:color="DADCE0"/>
                                    <w:left w:val="single" w:sz="6" w:space="0" w:color="DADCE0"/>
                                    <w:bottom w:val="single" w:sz="6" w:space="0" w:color="DADCE0"/>
                                    <w:right w:val="single" w:sz="6" w:space="0" w:color="DADCE0"/>
                                  </w:divBdr>
                                </w:div>
                              </w:divsChild>
                            </w:div>
                            <w:div w:id="2028359890">
                              <w:marLeft w:val="60"/>
                              <w:marRight w:val="60"/>
                              <w:marTop w:val="60"/>
                              <w:marBottom w:val="60"/>
                              <w:divBdr>
                                <w:top w:val="none" w:sz="0" w:space="0" w:color="auto"/>
                                <w:left w:val="none" w:sz="0" w:space="0" w:color="auto"/>
                                <w:bottom w:val="none" w:sz="0" w:space="0" w:color="auto"/>
                                <w:right w:val="none" w:sz="0" w:space="0" w:color="auto"/>
                              </w:divBdr>
                              <w:divsChild>
                                <w:div w:id="101164190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67312545">
                              <w:marLeft w:val="60"/>
                              <w:marRight w:val="60"/>
                              <w:marTop w:val="60"/>
                              <w:marBottom w:val="60"/>
                              <w:divBdr>
                                <w:top w:val="none" w:sz="0" w:space="0" w:color="auto"/>
                                <w:left w:val="none" w:sz="0" w:space="0" w:color="auto"/>
                                <w:bottom w:val="none" w:sz="0" w:space="0" w:color="auto"/>
                                <w:right w:val="none" w:sz="0" w:space="0" w:color="auto"/>
                              </w:divBdr>
                              <w:divsChild>
                                <w:div w:id="94353520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24157096">
                              <w:marLeft w:val="60"/>
                              <w:marRight w:val="60"/>
                              <w:marTop w:val="60"/>
                              <w:marBottom w:val="60"/>
                              <w:divBdr>
                                <w:top w:val="none" w:sz="0" w:space="0" w:color="auto"/>
                                <w:left w:val="none" w:sz="0" w:space="0" w:color="auto"/>
                                <w:bottom w:val="none" w:sz="0" w:space="0" w:color="auto"/>
                                <w:right w:val="none" w:sz="0" w:space="0" w:color="auto"/>
                              </w:divBdr>
                              <w:divsChild>
                                <w:div w:id="26564247">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2142451627">
                              <w:marLeft w:val="60"/>
                              <w:marRight w:val="60"/>
                              <w:marTop w:val="60"/>
                              <w:marBottom w:val="60"/>
                              <w:divBdr>
                                <w:top w:val="none" w:sz="0" w:space="0" w:color="auto"/>
                                <w:left w:val="none" w:sz="0" w:space="0" w:color="auto"/>
                                <w:bottom w:val="none" w:sz="0" w:space="0" w:color="auto"/>
                                <w:right w:val="none" w:sz="0" w:space="0" w:color="auto"/>
                              </w:divBdr>
                              <w:divsChild>
                                <w:div w:id="186760016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indexes.nikkei.co.jp/nkave/index?type=download"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3039</TotalTime>
  <Pages>4</Pages>
  <Words>222</Words>
  <Characters>1268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angle wide</dc:creator>
  <cp:keywords/>
  <dc:description/>
  <cp:lastModifiedBy>angle wide</cp:lastModifiedBy>
  <cp:revision>7</cp:revision>
  <dcterms:created xsi:type="dcterms:W3CDTF">2021-07-06T10:07:00Z</dcterms:created>
  <dcterms:modified xsi:type="dcterms:W3CDTF">2021-07-29T09:36:00Z</dcterms:modified>
</cp:coreProperties>
</file>