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C2185B"/>
          <w:sz w:val="56"/>
          <w:szCs w:val="56"/>
        </w:rPr>
        <w:t xml:space="preserve">MIRELLE</w:t>
      </w:r>
    </w:p>
    <w:p>
      <w:pPr>
        <w:spacing w:after="80" w:before="0"/>
        <w:jc w:val="center"/>
      </w:pPr>
      <w:r>
        <w:rPr>
          <w:rFonts w:ascii="Arial" w:cs="Arial" w:eastAsia="Arial" w:hAnsi="Arial"/>
          <w:b/>
          <w:bCs/>
          <w:color w:val="6A1B9A"/>
          <w:spacing w:val="120"/>
          <w:sz w:val="28"/>
          <w:szCs w:val="28"/>
        </w:rPr>
        <w:t xml:space="preserve">NAIL EDITORIAL PLATFORM</w:t>
      </w:r>
    </w:p>
    <w:p>
      <w:pPr>
        <w:spacing w:after="60" w:before="0"/>
        <w:jc w:val="center"/>
      </w:pPr>
      <w:r>
        <w:rPr>
          <w:rFonts w:ascii="Arial" w:cs="Arial" w:eastAsia="Arial" w:hAnsi="Arial"/>
          <w:color w:val="F48FB1"/>
          <w:sz w:val="22"/>
          <w:szCs w:val="22"/>
        </w:rPr>
        <w:t xml:space="preserve">─────────────────────────────────</w:t>
      </w:r>
    </w:p>
    <w:p>
      <w:pPr>
        <w:spacing w:after="40" w:before="0"/>
        <w:jc w:val="center"/>
      </w:pPr>
      <w:r>
        <w:rPr>
          <w:rFonts w:ascii="Arial" w:cs="Arial" w:eastAsia="Arial" w:hAnsi="Arial"/>
          <w:b/>
          <w:bCs/>
          <w:color w:val="37474F"/>
          <w:sz w:val="32"/>
          <w:szCs w:val="32"/>
        </w:rPr>
        <w:t xml:space="preserve">MASTER CONTENT PLAN</w:t>
      </w:r>
    </w:p>
    <w:p>
      <w:pPr>
        <w:spacing w:after="40" w:before="0"/>
        <w:jc w:val="center"/>
      </w:pPr>
      <w:r>
        <w:rPr>
          <w:rFonts w:ascii="Arial" w:cs="Arial" w:eastAsia="Arial" w:hAnsi="Arial"/>
          <w:b/>
          <w:bCs/>
          <w:color w:val="37474F"/>
          <w:sz w:val="26"/>
          <w:szCs w:val="26"/>
        </w:rPr>
        <w:t xml:space="preserve">2026 – 2027</w:t>
      </w:r>
    </w:p>
    <w:p>
      <w:pPr>
        <w:spacing w:after="80" w:before="80"/>
        <w:jc w:val="center"/>
      </w:pPr>
      <w:r>
        <w:rPr>
          <w:rFonts w:ascii="Arial" w:cs="Arial" w:eastAsia="Arial" w:hAnsi="Arial"/>
          <w:i/>
          <w:iCs/>
          <w:color w:val="666666"/>
          <w:sz w:val="24"/>
          <w:szCs w:val="24"/>
        </w:rPr>
        <w:t xml:space="preserve">Road to 1,000+ Pages of Nail Authority Content</w:t>
      </w:r>
    </w:p>
    <w:p>
      <w:pPr>
        <w:spacing w:after="600" w:before="200"/>
        <w:jc w:val="center"/>
      </w:pPr>
      <w:r>
        <w:rPr>
          <w:rFonts w:ascii="Arial" w:cs="Arial" w:eastAsia="Arial" w:hAnsi="Arial"/>
          <w:b/>
          <w:bCs/>
          <w:color w:val="6A1B9A"/>
          <w:sz w:val="22"/>
          <w:szCs w:val="22"/>
        </w:rPr>
        <w:t xml:space="preserve">2,471+ estimated posts across 63 content clusters</w:t>
      </w:r>
    </w:p>
    <w:p>
      <w:pPr>
        <w:pStyle w:val="Heading1"/>
        <w:pBdr>
          <w:bottom w:val="single" w:color="C2185B" w:sz="8" w:space="4"/>
        </w:pBdr>
        <w:spacing w:after="120" w:before="400"/>
      </w:pPr>
      <w:r>
        <w:rPr>
          <w:rFonts w:ascii="Arial" w:cs="Arial" w:eastAsia="Arial" w:hAnsi="Arial"/>
          <w:b/>
          <w:bCs/>
          <w:color w:val="C2185B"/>
          <w:sz w:val="36"/>
          <w:szCs w:val="36"/>
        </w:rPr>
        <w:t xml:space="preserve">01 — What This Document Is</w:t>
      </w:r>
    </w:p>
    <w:p>
      <w:pPr>
        <w:spacing w:after="160" w:before="60"/>
      </w:pPr>
      <w:r>
        <w:rPr>
          <w:rFonts w:ascii="Arial" w:cs="Arial" w:eastAsia="Arial" w:hAnsi="Arial"/>
          <w:color w:val="212121"/>
          <w:sz w:val="22"/>
          <w:szCs w:val="22"/>
        </w:rPr>
        <w:t xml:space="preserve">This is Mirelle's master content plan for building total nail niche authority online. The goal is to reach 1,000+ published pages covering every angle of the nail space — from evergreen foundational content to trending moment posts — so that no competitor can outrank us on nail-related search.</w:t>
      </w:r>
    </w:p>
    <w:p>
      <w:pPr>
        <w:spacing w:after="160" w:before="60"/>
      </w:pPr>
      <w:r>
        <w:rPr>
          <w:rFonts w:ascii="Arial" w:cs="Arial" w:eastAsia="Arial" w:hAnsi="Arial"/>
          <w:color w:val="212121"/>
          <w:sz w:val="22"/>
          <w:szCs w:val="22"/>
        </w:rPr>
        <w:t xml:space="preserve">The content is organized into clusters. Each cluster is a topic area with multiple post opportunities. Clusters are ordered by priority: what to publish first, what drives the most consistent search traffic, and what builds long-term authority.</w:t>
      </w:r>
    </w:p>
    <w:p>
      <w:pPr>
        <w:spacing w:after="8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02 — Content Strategy Overview</w:t>
      </w:r>
    </w:p>
    <w:p>
      <w:pPr>
        <w:pStyle w:val="Heading2"/>
        <w:spacing w:after="100" w:before="300"/>
      </w:pPr>
      <w:r>
        <w:rPr>
          <w:rFonts w:ascii="Arial" w:cs="Arial" w:eastAsia="Arial" w:hAnsi="Arial"/>
          <w:b/>
          <w:bCs/>
          <w:color w:val="6A1B9A"/>
          <w:sz w:val="28"/>
          <w:szCs w:val="28"/>
        </w:rPr>
        <w:t xml:space="preserve">The Priority Stack</w:t>
      </w:r>
    </w:p>
    <w:p>
      <w:pPr>
        <w:spacing w:after="160" w:before="60"/>
      </w:pPr>
      <w:r>
        <w:rPr>
          <w:rFonts w:ascii="Arial" w:cs="Arial" w:eastAsia="Arial" w:hAnsi="Arial"/>
          <w:color w:val="212121"/>
          <w:sz w:val="22"/>
          <w:szCs w:val="22"/>
        </w:rPr>
        <w:t xml:space="preserve">Content is published in this order of priority:</w:t>
      </w:r>
    </w:p>
    <w:p>
      <w:pPr>
        <w:pStyle w:val="ListParagraph"/>
        <w:numPr>
          <w:ilvl w:val="0"/>
          <w:numId w:val="2"/>
        </w:numPr>
        <w:spacing w:after="40" w:before="40"/>
      </w:pPr>
      <w:r>
        <w:rPr>
          <w:rFonts w:ascii="Arial" w:cs="Arial" w:eastAsia="Arial" w:hAnsi="Arial"/>
          <w:color w:val="212121"/>
          <w:sz w:val="21"/>
          <w:szCs w:val="21"/>
        </w:rPr>
        <w:t xml:space="preserve">Monthly nails content — published every month, compounds year over year</w:t>
      </w:r>
    </w:p>
    <w:p>
      <w:pPr>
        <w:pStyle w:val="ListParagraph"/>
        <w:numPr>
          <w:ilvl w:val="0"/>
          <w:numId w:val="2"/>
        </w:numPr>
        <w:spacing w:after="40" w:before="40"/>
      </w:pPr>
      <w:r>
        <w:rPr>
          <w:rFonts w:ascii="Arial" w:cs="Arial" w:eastAsia="Arial" w:hAnsi="Arial"/>
          <w:color w:val="212121"/>
          <w:sz w:val="21"/>
          <w:szCs w:val="21"/>
        </w:rPr>
        <w:t xml:space="preserve">Trending nails — publish immediately while search volume is rising</w:t>
      </w:r>
    </w:p>
    <w:p>
      <w:pPr>
        <w:pStyle w:val="ListParagraph"/>
        <w:numPr>
          <w:ilvl w:val="0"/>
          <w:numId w:val="2"/>
        </w:numPr>
        <w:spacing w:after="40" w:before="40"/>
      </w:pPr>
      <w:r>
        <w:rPr>
          <w:rFonts w:ascii="Arial" w:cs="Arial" w:eastAsia="Arial" w:hAnsi="Arial"/>
          <w:color w:val="212121"/>
          <w:sz w:val="21"/>
          <w:szCs w:val="21"/>
        </w:rPr>
        <w:t xml:space="preserve">2027 predictions — publish now to own keywords before anyone else</w:t>
      </w:r>
    </w:p>
    <w:p>
      <w:pPr>
        <w:pStyle w:val="ListParagraph"/>
        <w:numPr>
          <w:ilvl w:val="0"/>
          <w:numId w:val="2"/>
        </w:numPr>
        <w:spacing w:after="40" w:before="40"/>
      </w:pPr>
      <w:r>
        <w:rPr>
          <w:rFonts w:ascii="Arial" w:cs="Arial" w:eastAsia="Arial" w:hAnsi="Arial"/>
          <w:color w:val="212121"/>
          <w:sz w:val="21"/>
          <w:szCs w:val="21"/>
        </w:rPr>
        <w:t xml:space="preserve">Evergreen clusters — systematic coverage of every nail topic, shape, color, technique</w:t>
      </w:r>
    </w:p>
    <w:p>
      <w:pPr>
        <w:pStyle w:val="ListParagraph"/>
        <w:numPr>
          <w:ilvl w:val="0"/>
          <w:numId w:val="2"/>
        </w:numPr>
        <w:spacing w:after="40" w:before="40"/>
      </w:pPr>
      <w:r>
        <w:rPr>
          <w:rFonts w:ascii="Arial" w:cs="Arial" w:eastAsia="Arial" w:hAnsi="Arial"/>
          <w:color w:val="212121"/>
          <w:sz w:val="21"/>
          <w:szCs w:val="21"/>
        </w:rPr>
        <w:t xml:space="preserve">Seasonal clusters — published 6–8 weeks ahead of each season</w:t>
      </w:r>
    </w:p>
    <w:p>
      <w:pPr>
        <w:pStyle w:val="ListParagraph"/>
        <w:numPr>
          <w:ilvl w:val="0"/>
          <w:numId w:val="2"/>
        </w:numPr>
        <w:spacing w:after="40" w:before="40"/>
      </w:pPr>
      <w:r>
        <w:rPr>
          <w:rFonts w:ascii="Arial" w:cs="Arial" w:eastAsia="Arial" w:hAnsi="Arial"/>
          <w:color w:val="212121"/>
          <w:sz w:val="21"/>
          <w:szCs w:val="21"/>
        </w:rPr>
        <w:t xml:space="preserve">B2B content — nail techs and salon owners as a secondary audience</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The 1,000 Page Logic</w:t>
      </w:r>
    </w:p>
    <w:p>
      <w:pPr>
        <w:spacing w:after="160" w:before="60"/>
      </w:pPr>
      <w:r>
        <w:rPr>
          <w:rFonts w:ascii="Arial" w:cs="Arial" w:eastAsia="Arial" w:hAnsi="Arial"/>
          <w:color w:val="212121"/>
          <w:sz w:val="22"/>
          <w:szCs w:val="22"/>
        </w:rPr>
        <w:t xml:space="preserve">Most nail websites cover 3–4 content angles deeply. We are covering 60+ angles systematically. At a conservative 15 posts per cluster, that is 900+ posts from evergreen alone. Add monthly content (8+ posts/month × 12 months = 96+/year) and trending posts and we exceed 1,000 pages without touching seasonal or B2B.</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What Makes Us Different</w:t>
      </w:r>
    </w:p>
    <w:p>
      <w:pPr>
        <w:pStyle w:val="ListParagraph"/>
        <w:numPr>
          <w:ilvl w:val="0"/>
          <w:numId w:val="2"/>
        </w:numPr>
        <w:spacing w:after="40" w:before="40"/>
      </w:pPr>
      <w:r>
        <w:rPr>
          <w:rFonts w:ascii="Arial" w:cs="Arial" w:eastAsia="Arial" w:hAnsi="Arial"/>
          <w:color w:val="212121"/>
          <w:sz w:val="21"/>
          <w:szCs w:val="21"/>
        </w:rPr>
        <w:t xml:space="preserve">We publish ahead of trends — not after they peak</w:t>
      </w:r>
    </w:p>
    <w:p>
      <w:pPr>
        <w:pStyle w:val="ListParagraph"/>
        <w:numPr>
          <w:ilvl w:val="0"/>
          <w:numId w:val="2"/>
        </w:numPr>
        <w:spacing w:after="40" w:before="40"/>
      </w:pPr>
      <w:r>
        <w:rPr>
          <w:rFonts w:ascii="Arial" w:cs="Arial" w:eastAsia="Arial" w:hAnsi="Arial"/>
          <w:color w:val="212121"/>
          <w:sz w:val="21"/>
          <w:szCs w:val="21"/>
        </w:rPr>
        <w:t xml:space="preserve">We cover the long tail — chubby fingers, halal nail polish, chemotherapy nails — topics others ignore</w:t>
      </w:r>
    </w:p>
    <w:p>
      <w:pPr>
        <w:pStyle w:val="ListParagraph"/>
        <w:numPr>
          <w:ilvl w:val="0"/>
          <w:numId w:val="2"/>
        </w:numPr>
        <w:spacing w:after="40" w:before="40"/>
      </w:pPr>
      <w:r>
        <w:rPr>
          <w:rFonts w:ascii="Arial" w:cs="Arial" w:eastAsia="Arial" w:hAnsi="Arial"/>
          <w:color w:val="212121"/>
          <w:sz w:val="21"/>
          <w:szCs w:val="21"/>
        </w:rPr>
        <w:t xml:space="preserve">Every cluster is systematic — we don't just cover a topic, we exhaust it</w:t>
      </w:r>
    </w:p>
    <w:p>
      <w:pPr>
        <w:pStyle w:val="ListParagraph"/>
        <w:numPr>
          <w:ilvl w:val="0"/>
          <w:numId w:val="2"/>
        </w:numPr>
        <w:spacing w:after="40" w:before="40"/>
      </w:pPr>
      <w:r>
        <w:rPr>
          <w:rFonts w:ascii="Arial" w:cs="Arial" w:eastAsia="Arial" w:hAnsi="Arial"/>
          <w:color w:val="212121"/>
          <w:sz w:val="21"/>
          <w:szCs w:val="21"/>
        </w:rPr>
        <w:t xml:space="preserve">We build authority before we need it — 2027 prediction posts published in mid-2026</w:t>
      </w:r>
    </w:p>
    <w:p>
      <w:pPr>
        <w:spacing w:after="8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03 — Trending Right Now (Publish Immediately)</w:t>
      </w:r>
    </w:p>
    <w:p>
      <w:pPr>
        <w:spacing w:after="160" w:before="60"/>
      </w:pPr>
      <w:r>
        <w:rPr>
          <w:rFonts w:ascii="Arial" w:cs="Arial" w:eastAsia="Arial" w:hAnsi="Arial"/>
          <w:color w:val="212121"/>
          <w:sz w:val="22"/>
          <w:szCs w:val="22"/>
        </w:rPr>
        <w:t xml:space="preserve">These trends are growing in search volume right now based on real data from Fresha, Pinterest Predicts 2026, and Google Trends. Publish posts on these immediately — they are in the growth phase, not the peak.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E0E0E0" w:sz="1"/>
              <w:left w:val="single" w:color="E0E0E0" w:sz="1"/>
              <w:bottom w:val="single" w:color="E0E0E0" w:sz="1"/>
              <w:right w:val="single" w:color="E0E0E0" w:sz="1"/>
            </w:tcBorders>
            <w:shd w:fill="6A1B9A" w:val="clear"/>
            <w:tcMar>
              <w:top w:type="dxa" w:w="100"/>
              <w:left w:type="dxa" w:w="120"/>
              <w:bottom w:type="dxa" w:w="100"/>
              <w:right w:type="dxa" w:w="120"/>
            </w:tcMar>
          </w:tcPr>
          <w:p>
            <w:r>
              <w:rPr>
                <w:rFonts w:ascii="Arial" w:cs="Arial" w:eastAsia="Arial" w:hAnsi="Arial"/>
                <w:b/>
                <w:bCs/>
                <w:color w:val="FFFFFF"/>
                <w:sz w:val="20"/>
                <w:szCs w:val="20"/>
              </w:rPr>
              <w:t xml:space="preserve">Trend</w:t>
            </w:r>
          </w:p>
        </w:tc>
        <w:tc>
          <w:tcPr>
            <w:tcW w:type="dxa" w:w="1400"/>
            <w:tcBorders>
              <w:top w:val="single" w:color="E0E0E0" w:sz="1"/>
              <w:left w:val="single" w:color="E0E0E0" w:sz="1"/>
              <w:bottom w:val="single" w:color="E0E0E0" w:sz="1"/>
              <w:right w:val="single" w:color="E0E0E0" w:sz="1"/>
            </w:tcBorders>
            <w:shd w:fill="6A1B9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Growth</w:t>
            </w:r>
          </w:p>
        </w:tc>
        <w:tc>
          <w:tcPr>
            <w:tcW w:type="dxa" w:w="1400"/>
            <w:tcBorders>
              <w:top w:val="single" w:color="E0E0E0" w:sz="1"/>
              <w:left w:val="single" w:color="E0E0E0" w:sz="1"/>
              <w:bottom w:val="single" w:color="E0E0E0" w:sz="1"/>
              <w:right w:val="single" w:color="E0E0E0" w:sz="1"/>
            </w:tcBorders>
            <w:shd w:fill="6A1B9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Source</w:t>
            </w:r>
          </w:p>
        </w:tc>
        <w:tc>
          <w:tcPr>
            <w:tcW w:type="dxa" w:w="3360"/>
            <w:tcBorders>
              <w:top w:val="single" w:color="E0E0E0" w:sz="1"/>
              <w:left w:val="single" w:color="E0E0E0" w:sz="1"/>
              <w:bottom w:val="single" w:color="E0E0E0" w:sz="1"/>
              <w:right w:val="single" w:color="E0E0E0" w:sz="1"/>
            </w:tcBorders>
            <w:shd w:fill="6A1B9A" w:val="clear"/>
            <w:tcMar>
              <w:top w:type="dxa" w:w="100"/>
              <w:left w:type="dxa" w:w="120"/>
              <w:bottom w:type="dxa" w:w="100"/>
              <w:right w:type="dxa" w:w="120"/>
            </w:tcMar>
          </w:tcPr>
          <w:p>
            <w:r>
              <w:rPr>
                <w:rFonts w:ascii="Arial" w:cs="Arial" w:eastAsia="Arial" w:hAnsi="Arial"/>
                <w:b/>
                <w:bCs/>
                <w:color w:val="FFFFFF"/>
                <w:sz w:val="20"/>
                <w:szCs w:val="20"/>
              </w:rPr>
              <w:t xml:space="preserve">Post Angle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Polka dot nails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+2,100% YoY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Fresha</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Polka dot nail art guide, how to do polka dot nails at home, polka dot nail ideas 2026</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Butter yellow nails</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+179% MoM</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Fresha</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Butter yellow nail ideas, butter yellow nail polish guide, spring butter yellow nails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Lace nails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+215%</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Lace nail art tutorial, lace nails designs, doily nails inspiration</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Mismatched nails</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+125%</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Mismatched nail ideas, different colors each hand, how to do mismatched nails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Dragonfly nails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+145%</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Dragonfly nail art, nature nail designs, insect nail art ideas</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Glitchy glam nails</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+270%</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Avant-garde nail art, imperfect glamour nails, glitchy nail designs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Vampire / gothic nails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+90%</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Vampire nails 2026, gothic nail art, dark romantic nails</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Blooming gel nails</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Surging Jun 2026</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Marie Claire</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Blooming gel nail tutorial, watercolor gel nails, how to do blooming nails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3D gummy / rubberized nails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+100% jelly candy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3D nail art at home, gummy nail aesthetic, rubberized nail designs</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Aura nails (soft version)</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Climbing</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Marie Claire</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Soft aura nails 2026, watercolor aura nails, how to do aura nails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6A1B9A"/>
                <w:sz w:val="19"/>
                <w:szCs w:val="19"/>
              </w:rPr>
              <w:t xml:space="preserve">Healthy nail aesthetic</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Fastest growing salon ask</w:t>
            </w:r>
          </w:p>
        </w:tc>
        <w:tc>
          <w:tcPr>
            <w:tcW w:type="dxa" w:w="14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424242"/>
                <w:sz w:val="18"/>
                <w:szCs w:val="18"/>
              </w:rPr>
              <w:t xml:space="preserve">Vogue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Healthy nail manicure, natural nail look, your-skin-but-better nails</w:t>
            </w:r>
          </w:p>
        </w:tc>
      </w:tr>
      <w:tr>
        <w:tc>
          <w:tcPr>
            <w:tcW w:type="dxa" w:w="320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b/>
                <w:bCs/>
                <w:color w:val="6A1B9A"/>
                <w:sz w:val="19"/>
                <w:szCs w:val="19"/>
              </w:rPr>
              <w:t xml:space="preserve">Butterfly wing nail art</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C62828"/>
                <w:sz w:val="18"/>
                <w:szCs w:val="18"/>
              </w:rPr>
              <w:t xml:space="preserve">Gen Z driven</w:t>
            </w:r>
          </w:p>
        </w:tc>
        <w:tc>
          <w:tcPr>
            <w:tcW w:type="dxa" w:w="14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424242"/>
                <w:sz w:val="18"/>
                <w:szCs w:val="18"/>
              </w:rPr>
              <w:t xml:space="preserve">Pinterest</w:t>
            </w:r>
          </w:p>
        </w:tc>
        <w:tc>
          <w:tcPr>
            <w:tcW w:type="dxa" w:w="3360"/>
            <w:tcBorders>
              <w:top w:val="single" w:color="E0E0E0" w:sz="1"/>
              <w:left w:val="single" w:color="E0E0E0" w:sz="1"/>
              <w:bottom w:val="single" w:color="E0E0E0" w:sz="1"/>
              <w:right w:val="single" w:color="E0E0E0" w:sz="1"/>
            </w:tcBorders>
            <w:shd w:fill="F3E5F5" w:val="clear"/>
            <w:tcMar>
              <w:top w:type="dxa" w:w="80"/>
              <w:left w:type="dxa" w:w="120"/>
              <w:bottom w:type="dxa" w:w="80"/>
              <w:right w:type="dxa" w:w="120"/>
            </w:tcMar>
          </w:tcPr>
          <w:p>
            <w:r>
              <w:rPr>
                <w:rFonts w:ascii="Arial" w:cs="Arial" w:eastAsia="Arial" w:hAnsi="Arial"/>
                <w:color w:val="424242"/>
                <w:sz w:val="18"/>
                <w:szCs w:val="18"/>
              </w:rPr>
              <w:t xml:space="preserve">Butterfly nail art ideas, butterfly wing designs, nature nail art 2026</w:t>
            </w:r>
          </w:p>
        </w:tc>
      </w:tr>
    </w:tbl>
    <w:p>
      <w:pPr>
        <w:spacing w:after="16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04 — 2027 Trend Predictions (Publish Now for Authority)</w:t>
      </w:r>
    </w:p>
    <w:p>
      <w:pPr>
        <w:spacing w:after="160" w:before="60"/>
      </w:pPr>
      <w:r>
        <w:rPr>
          <w:rFonts w:ascii="Arial" w:cs="Arial" w:eastAsia="Arial" w:hAnsi="Arial"/>
          <w:color w:val="212121"/>
          <w:sz w:val="22"/>
          <w:szCs w:val="22"/>
        </w:rPr>
        <w:t xml:space="preserve">These are emerging signals that have not yet hit mainstream nail content. Publishing prediction posts now means we own the keyword for 6–12 months before anyone else writes about it. Based on Pinterest Predicts data and cultural trajectory.</w:t>
      </w:r>
    </w:p>
    <w:p>
      <w:pPr>
        <w:spacing w:after="80" w:before="0"/>
      </w:pPr>
      <w:r>
        <w:t xml:space="preserve"/>
      </w:r>
    </w:p>
    <w:p>
      <w:pPr>
        <w:spacing w:after="60" w:before="120"/>
      </w:pPr>
      <w:r>
        <w:rPr>
          <w:rFonts w:ascii="Arial" w:cs="Arial" w:eastAsia="Arial" w:hAnsi="Arial"/>
          <w:b/>
          <w:bCs/>
          <w:color w:val="6A1B9A"/>
          <w:sz w:val="22"/>
          <w:szCs w:val="22"/>
        </w:rPr>
        <w:t xml:space="preserve">▸  Pickle nails</w:t>
      </w:r>
    </w:p>
    <w:p>
      <w:pPr>
        <w:spacing w:after="100" w:before="0"/>
        <w:ind w:left="400"/>
      </w:pPr>
      <w:r>
        <w:rPr>
          <w:rFonts w:ascii="Arial" w:cs="Arial" w:eastAsia="Arial" w:hAnsi="Arial"/>
          <w:color w:val="424242"/>
          <w:sz w:val="20"/>
          <w:szCs w:val="20"/>
        </w:rPr>
        <w:t xml:space="preserve">Pickle culture exploded +835% commercially, nail crossover already started at +85% on Pinterest. Post: 'Pickle nails — the next viral nail trend of 2027?'</w:t>
      </w:r>
    </w:p>
    <w:p>
      <w:pPr>
        <w:spacing w:after="60" w:before="120"/>
      </w:pPr>
      <w:r>
        <w:rPr>
          <w:rFonts w:ascii="Arial" w:cs="Arial" w:eastAsia="Arial" w:hAnsi="Arial"/>
          <w:b/>
          <w:bCs/>
          <w:color w:val="6A1B9A"/>
          <w:sz w:val="22"/>
          <w:szCs w:val="22"/>
        </w:rPr>
        <w:t xml:space="preserve">▸  Snail / slug aesthetic nails</w:t>
      </w:r>
    </w:p>
    <w:p>
      <w:pPr>
        <w:spacing w:after="100" w:before="0"/>
        <w:ind w:left="400"/>
      </w:pPr>
      <w:r>
        <w:rPr>
          <w:rFonts w:ascii="Arial" w:cs="Arial" w:eastAsia="Arial" w:hAnsi="Arial"/>
          <w:color w:val="424242"/>
          <w:sz w:val="20"/>
          <w:szCs w:val="20"/>
        </w:rPr>
        <w:t xml:space="preserve">Snail mail searches +110%, nature micro-aesthetics growing across Gen Z. Earthy, slow, textured nail looks incoming.</w:t>
      </w:r>
    </w:p>
    <w:p>
      <w:pPr>
        <w:spacing w:after="60" w:before="120"/>
      </w:pPr>
      <w:r>
        <w:rPr>
          <w:rFonts w:ascii="Arial" w:cs="Arial" w:eastAsia="Arial" w:hAnsi="Arial"/>
          <w:b/>
          <w:bCs/>
          <w:color w:val="6A1B9A"/>
          <w:sz w:val="22"/>
          <w:szCs w:val="22"/>
        </w:rPr>
        <w:t xml:space="preserve">▸  Moody Highland / Scotland nails</w:t>
      </w:r>
    </w:p>
    <w:p>
      <w:pPr>
        <w:spacing w:after="100" w:before="0"/>
        <w:ind w:left="400"/>
      </w:pPr>
      <w:r>
        <w:rPr>
          <w:rFonts w:ascii="Arial" w:cs="Arial" w:eastAsia="Arial" w:hAnsi="Arial"/>
          <w:color w:val="424242"/>
          <w:sz w:val="20"/>
          <w:szCs w:val="20"/>
        </w:rPr>
        <w:t xml:space="preserve">Scotland Highlands aesthetic +465% — earthy, moody, muted palettes. Nail crossover coming 2026–27.</w:t>
      </w:r>
    </w:p>
    <w:p>
      <w:pPr>
        <w:spacing w:after="60" w:before="120"/>
      </w:pPr>
      <w:r>
        <w:rPr>
          <w:rFonts w:ascii="Arial" w:cs="Arial" w:eastAsia="Arial" w:hAnsi="Arial"/>
          <w:b/>
          <w:bCs/>
          <w:color w:val="6A1B9A"/>
          <w:sz w:val="22"/>
          <w:szCs w:val="22"/>
        </w:rPr>
        <w:t xml:space="preserve">▸  Sensory / ASMR 3D nails</w:t>
      </w:r>
    </w:p>
    <w:p>
      <w:pPr>
        <w:spacing w:after="100" w:before="0"/>
        <w:ind w:left="400"/>
      </w:pPr>
      <w:r>
        <w:rPr>
          <w:rFonts w:ascii="Arial" w:cs="Arial" w:eastAsia="Arial" w:hAnsi="Arial"/>
          <w:color w:val="424242"/>
          <w:sz w:val="20"/>
          <w:szCs w:val="20"/>
        </w:rPr>
        <w:t xml:space="preserve">Gummy, tactile, squeezable aesthetics growing fast. 3D nails that look touchable and textured will be a 2027 moment.</w:t>
      </w:r>
    </w:p>
    <w:p>
      <w:pPr>
        <w:spacing w:after="60" w:before="120"/>
      </w:pPr>
      <w:r>
        <w:rPr>
          <w:rFonts w:ascii="Arial" w:cs="Arial" w:eastAsia="Arial" w:hAnsi="Arial"/>
          <w:b/>
          <w:bCs/>
          <w:color w:val="6A1B9A"/>
          <w:sz w:val="22"/>
          <w:szCs w:val="22"/>
        </w:rPr>
        <w:t xml:space="preserve">▸  Crochet / lace crossover nails</w:t>
      </w:r>
    </w:p>
    <w:p>
      <w:pPr>
        <w:spacing w:after="100" w:before="0"/>
        <w:ind w:left="400"/>
      </w:pPr>
      <w:r>
        <w:rPr>
          <w:rFonts w:ascii="Arial" w:cs="Arial" w:eastAsia="Arial" w:hAnsi="Arial"/>
          <w:color w:val="424242"/>
          <w:sz w:val="20"/>
          <w:szCs w:val="20"/>
        </w:rPr>
        <w:t xml:space="preserve">Lace already at +215%. Crochet aesthetic is moving from fashion into nails — doily details, woven patterns.</w:t>
      </w:r>
    </w:p>
    <w:p>
      <w:pPr>
        <w:spacing w:after="60" w:before="120"/>
      </w:pPr>
      <w:r>
        <w:rPr>
          <w:rFonts w:ascii="Arial" w:cs="Arial" w:eastAsia="Arial" w:hAnsi="Arial"/>
          <w:b/>
          <w:bCs/>
          <w:color w:val="6A1B9A"/>
          <w:sz w:val="22"/>
          <w:szCs w:val="22"/>
        </w:rPr>
        <w:t xml:space="preserve">▸  Fawn / deer nails</w:t>
      </w:r>
    </w:p>
    <w:p>
      <w:pPr>
        <w:spacing w:after="100" w:before="0"/>
        <w:ind w:left="400"/>
      </w:pPr>
      <w:r>
        <w:rPr>
          <w:rFonts w:ascii="Arial" w:cs="Arial" w:eastAsia="Arial" w:hAnsi="Arial"/>
          <w:color w:val="424242"/>
          <w:sz w:val="20"/>
          <w:szCs w:val="20"/>
        </w:rPr>
        <w:t xml:space="preserve">Deer aesthetic +55%. Natural, warm animal tones in nail form — fawn beige, soft brown, forest colors.</w:t>
      </w:r>
    </w:p>
    <w:p>
      <w:pPr>
        <w:spacing w:after="60" w:before="120"/>
      </w:pPr>
      <w:r>
        <w:rPr>
          <w:rFonts w:ascii="Arial" w:cs="Arial" w:eastAsia="Arial" w:hAnsi="Arial"/>
          <w:b/>
          <w:bCs/>
          <w:color w:val="6A1B9A"/>
          <w:sz w:val="22"/>
          <w:szCs w:val="22"/>
        </w:rPr>
        <w:t xml:space="preserve">▸  Circus maximalism nails</w:t>
      </w:r>
    </w:p>
    <w:p>
      <w:pPr>
        <w:spacing w:after="100" w:before="0"/>
        <w:ind w:left="400"/>
      </w:pPr>
      <w:r>
        <w:rPr>
          <w:rFonts w:ascii="Arial" w:cs="Arial" w:eastAsia="Arial" w:hAnsi="Arial"/>
          <w:color w:val="424242"/>
          <w:sz w:val="20"/>
          <w:szCs w:val="20"/>
        </w:rPr>
        <w:t xml:space="preserve">Clown nails graduating into full maximalist circus aesthetic — bold stripes, sculptural shapes, primary colors with elegance.</w:t>
      </w:r>
    </w:p>
    <w:p>
      <w:pPr>
        <w:spacing w:after="8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05 — Monthly Nails Content (Priority #1)</w:t>
      </w:r>
    </w:p>
    <w:p>
      <w:pPr>
        <w:spacing w:after="160" w:before="60"/>
      </w:pPr>
      <w:r>
        <w:rPr>
          <w:rFonts w:ascii="Arial" w:cs="Arial" w:eastAsia="Arial" w:hAnsi="Arial"/>
          <w:color w:val="212121"/>
          <w:sz w:val="22"/>
          <w:szCs w:val="22"/>
        </w:rPr>
        <w:t xml:space="preserve">Monthly nail content is the highest-frequency, highest-compounding content type. Each month generates 8+ posts, and those posts gain search authority year over year as people search the same terms repeatedly.</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Post Types Per Month (repeat every month)</w:t>
      </w:r>
    </w:p>
    <w:p>
      <w:pPr>
        <w:pStyle w:val="ListParagraph"/>
        <w:numPr>
          <w:ilvl w:val="0"/>
          <w:numId w:val="2"/>
        </w:numPr>
        <w:spacing w:after="40" w:before="40"/>
      </w:pPr>
      <w:r>
        <w:rPr>
          <w:rFonts w:ascii="Arial" w:cs="Arial" w:eastAsia="Arial" w:hAnsi="Arial"/>
          <w:color w:val="212121"/>
          <w:sz w:val="21"/>
          <w:szCs w:val="21"/>
        </w:rPr>
        <w:t xml:space="preserve">[Month] nail colors [year]</w:t>
      </w:r>
    </w:p>
    <w:p>
      <w:pPr>
        <w:pStyle w:val="ListParagraph"/>
        <w:numPr>
          <w:ilvl w:val="0"/>
          <w:numId w:val="2"/>
        </w:numPr>
        <w:spacing w:after="40" w:before="40"/>
      </w:pPr>
      <w:r>
        <w:rPr>
          <w:rFonts w:ascii="Arial" w:cs="Arial" w:eastAsia="Arial" w:hAnsi="Arial"/>
          <w:color w:val="212121"/>
          <w:sz w:val="21"/>
          <w:szCs w:val="21"/>
        </w:rPr>
        <w:t xml:space="preserve">[Month] nail trends [year]</w:t>
      </w:r>
    </w:p>
    <w:p>
      <w:pPr>
        <w:pStyle w:val="ListParagraph"/>
        <w:numPr>
          <w:ilvl w:val="0"/>
          <w:numId w:val="2"/>
        </w:numPr>
        <w:spacing w:after="40" w:before="40"/>
      </w:pPr>
      <w:r>
        <w:rPr>
          <w:rFonts w:ascii="Arial" w:cs="Arial" w:eastAsia="Arial" w:hAnsi="Arial"/>
          <w:color w:val="212121"/>
          <w:sz w:val="21"/>
          <w:szCs w:val="21"/>
        </w:rPr>
        <w:t xml:space="preserve">[Month] nail ideas</w:t>
      </w:r>
    </w:p>
    <w:p>
      <w:pPr>
        <w:pStyle w:val="ListParagraph"/>
        <w:numPr>
          <w:ilvl w:val="0"/>
          <w:numId w:val="2"/>
        </w:numPr>
        <w:spacing w:after="40" w:before="40"/>
      </w:pPr>
      <w:r>
        <w:rPr>
          <w:rFonts w:ascii="Arial" w:cs="Arial" w:eastAsia="Arial" w:hAnsi="Arial"/>
          <w:color w:val="212121"/>
          <w:sz w:val="21"/>
          <w:szCs w:val="21"/>
        </w:rPr>
        <w:t xml:space="preserve">[Month] nail art designs</w:t>
      </w:r>
    </w:p>
    <w:p>
      <w:pPr>
        <w:pStyle w:val="ListParagraph"/>
        <w:numPr>
          <w:ilvl w:val="0"/>
          <w:numId w:val="2"/>
        </w:numPr>
        <w:spacing w:after="40" w:before="40"/>
      </w:pPr>
      <w:r>
        <w:rPr>
          <w:rFonts w:ascii="Arial" w:cs="Arial" w:eastAsia="Arial" w:hAnsi="Arial"/>
          <w:color w:val="212121"/>
          <w:sz w:val="21"/>
          <w:szCs w:val="21"/>
        </w:rPr>
        <w:t xml:space="preserve">[Month] gel nails</w:t>
      </w:r>
    </w:p>
    <w:p>
      <w:pPr>
        <w:pStyle w:val="ListParagraph"/>
        <w:numPr>
          <w:ilvl w:val="0"/>
          <w:numId w:val="2"/>
        </w:numPr>
        <w:spacing w:after="40" w:before="40"/>
      </w:pPr>
      <w:r>
        <w:rPr>
          <w:rFonts w:ascii="Arial" w:cs="Arial" w:eastAsia="Arial" w:hAnsi="Arial"/>
          <w:color w:val="212121"/>
          <w:sz w:val="21"/>
          <w:szCs w:val="21"/>
        </w:rPr>
        <w:t xml:space="preserve">[Month] acrylic nails</w:t>
      </w:r>
    </w:p>
    <w:p>
      <w:pPr>
        <w:pStyle w:val="ListParagraph"/>
        <w:numPr>
          <w:ilvl w:val="0"/>
          <w:numId w:val="2"/>
        </w:numPr>
        <w:spacing w:after="40" w:before="40"/>
      </w:pPr>
      <w:r>
        <w:rPr>
          <w:rFonts w:ascii="Arial" w:cs="Arial" w:eastAsia="Arial" w:hAnsi="Arial"/>
          <w:color w:val="212121"/>
          <w:sz w:val="21"/>
          <w:szCs w:val="21"/>
        </w:rPr>
        <w:t xml:space="preserve">[Month] short nails</w:t>
      </w:r>
    </w:p>
    <w:p>
      <w:pPr>
        <w:pStyle w:val="ListParagraph"/>
        <w:numPr>
          <w:ilvl w:val="0"/>
          <w:numId w:val="2"/>
        </w:numPr>
        <w:spacing w:after="40" w:before="40"/>
      </w:pPr>
      <w:r>
        <w:rPr>
          <w:rFonts w:ascii="Arial" w:cs="Arial" w:eastAsia="Arial" w:hAnsi="Arial"/>
          <w:color w:val="212121"/>
          <w:sz w:val="21"/>
          <w:szCs w:val="21"/>
        </w:rPr>
        <w:t xml:space="preserve">[Month] nail inspo</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Publishing Schedule</w:t>
      </w:r>
    </w:p>
    <w:p>
      <w:pPr>
        <w:spacing w:after="160" w:before="60"/>
      </w:pPr>
      <w:r>
        <w:rPr>
          <w:rFonts w:ascii="Arial" w:cs="Arial" w:eastAsia="Arial" w:hAnsi="Arial"/>
          <w:color w:val="212121"/>
          <w:sz w:val="22"/>
          <w:szCs w:val="22"/>
        </w:rPr>
        <w:t xml:space="preserve">Publish each month's content 3–4 weeks before the month starts. By October, all November content should be live. This gives Google time to index and rank before search volume peaks.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January</w:t>
            </w:r>
          </w:p>
        </w:tc>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February</w:t>
            </w:r>
          </w:p>
        </w:tc>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March</w:t>
            </w:r>
          </w:p>
        </w:tc>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April</w:t>
            </w:r>
          </w:p>
        </w:tc>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May</w:t>
            </w:r>
          </w:p>
        </w:tc>
        <w:tc>
          <w:tcPr>
            <w:tcW w:type="dxa" w:w="1560"/>
            <w:tcBorders>
              <w:top w:val="single" w:color="E0E0E0" w:sz="1"/>
              <w:left w:val="single" w:color="E0E0E0" w:sz="1"/>
              <w:bottom w:val="single" w:color="E0E0E0" w:sz="1"/>
              <w:right w:val="single" w:color="E0E0E0" w:sz="1"/>
            </w:tcBorders>
            <w:shd w:fill="C2185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June</w:t>
            </w:r>
          </w:p>
        </w:tc>
      </w:tr>
      <w:tr>
        <w:tc>
          <w:tcPr>
            <w:tcW w:type="dxa" w:w="156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c>
          <w:tcPr>
            <w:tcW w:type="dxa" w:w="156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c>
          <w:tcPr>
            <w:tcW w:type="dxa" w:w="156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C2185B"/>
                <w:sz w:val="19"/>
                <w:szCs w:val="19"/>
              </w:rPr>
              <w:t xml:space="preserve">8+ posts</w:t>
            </w:r>
          </w:p>
        </w:tc>
      </w:tr>
      <w:tr>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July</w:t>
            </w:r>
          </w:p>
        </w:tc>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August</w:t>
            </w:r>
          </w:p>
        </w:tc>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September</w:t>
            </w:r>
          </w:p>
        </w:tc>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October</w:t>
            </w:r>
          </w:p>
        </w:tc>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November</w:t>
            </w:r>
          </w:p>
        </w:tc>
        <w:tc>
          <w:tcPr>
            <w:tcW w:type="dxa" w:w="1560"/>
            <w:tcBorders>
              <w:top w:val="single" w:color="E0E0E0" w:sz="1"/>
              <w:left w:val="single" w:color="E0E0E0" w:sz="1"/>
              <w:bottom w:val="single" w:color="E0E0E0" w:sz="1"/>
              <w:right w:val="single" w:color="E0E0E0" w:sz="1"/>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December</w:t>
            </w:r>
          </w:p>
        </w:tc>
      </w:tr>
      <w:tr>
        <w:tc>
          <w:tcPr>
            <w:tcW w:type="dxa" w:w="156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c>
          <w:tcPr>
            <w:tcW w:type="dxa" w:w="156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c>
          <w:tcPr>
            <w:tcW w:type="dxa" w:w="156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c>
          <w:tcPr>
            <w:tcW w:type="dxa" w:w="156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color w:val="6A1B9A"/>
                <w:sz w:val="19"/>
                <w:szCs w:val="19"/>
              </w:rPr>
              <w:t xml:space="preserve">8+ posts</w:t>
            </w:r>
          </w:p>
        </w:tc>
      </w:tr>
    </w:tbl>
    <w:p>
      <w:pPr>
        <w:spacing w:after="16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06 — Master Content Cluster List</w:t>
      </w:r>
    </w:p>
    <w:p>
      <w:pPr>
        <w:spacing w:after="160" w:before="60"/>
      </w:pPr>
      <w:r>
        <w:rPr>
          <w:rFonts w:ascii="Arial" w:cs="Arial" w:eastAsia="Arial" w:hAnsi="Arial"/>
          <w:color w:val="212121"/>
          <w:sz w:val="22"/>
          <w:szCs w:val="22"/>
        </w:rPr>
        <w:t xml:space="preserve">All 63 content clusters ordered by priority. Clusters 1–3 are time-sensitive — publish immediately. Clusters 4+ are evergreen and can be built systematically over time. Total estimated posts across all clusters: 2,471+</w:t>
      </w:r>
    </w:p>
    <w:p>
      <w:pPr>
        <w:spacing w:after="80" w:before="0"/>
      </w:pPr>
      <w:r>
        <w:t xml:space="preserve"/>
      </w:r>
    </w:p>
    <w:p>
      <w:pPr>
        <w:spacing w:after="120" w:before="60"/>
      </w:pPr>
      <w:r>
        <w:rPr>
          <w:rFonts w:ascii="Arial" w:cs="Arial" w:eastAsia="Arial" w:hAnsi="Arial"/>
          <w:b/>
          <w:bCs/>
          <w:color w:val="212121"/>
          <w:sz w:val="20"/>
          <w:szCs w:val="20"/>
        </w:rPr>
        <w:t xml:space="preserve">Type Key:  </w:t>
      </w:r>
      <w:r>
        <w:rPr>
          <w:rFonts w:ascii="Arial" w:cs="Arial" w:eastAsia="Arial" w:hAnsi="Arial"/>
          <w:b/>
          <w:bCs/>
          <w:color w:val="C2185B"/>
          <w:sz w:val="18"/>
          <w:szCs w:val="18"/>
        </w:rPr>
        <w:t xml:space="preserve">  MONTHLY  </w:t>
      </w:r>
      <w:r>
        <w:rPr>
          <w:rFonts w:ascii="Arial" w:cs="Arial" w:eastAsia="Arial" w:hAnsi="Arial"/>
          <w:b/>
          <w:bCs/>
          <w:color w:val="6A1B9A"/>
          <w:sz w:val="18"/>
          <w:szCs w:val="18"/>
        </w:rPr>
        <w:t xml:space="preserve">  TREND  </w:t>
      </w:r>
      <w:r>
        <w:rPr>
          <w:rFonts w:ascii="Arial" w:cs="Arial" w:eastAsia="Arial" w:hAnsi="Arial"/>
          <w:b/>
          <w:bCs/>
          <w:color w:val="2E7D32"/>
          <w:sz w:val="18"/>
          <w:szCs w:val="18"/>
        </w:rPr>
        <w:t xml:space="preserve">  EVERGREEN  </w:t>
      </w:r>
      <w:r>
        <w:rPr>
          <w:rFonts w:ascii="Arial" w:cs="Arial" w:eastAsia="Arial" w:hAnsi="Arial"/>
          <w:b/>
          <w:bCs/>
          <w:color w:val="E65100"/>
          <w:sz w:val="18"/>
          <w:szCs w:val="18"/>
        </w:rPr>
        <w:t xml:space="preserve">  SEASONAL  </w:t>
      </w:r>
      <w:r>
        <w:rPr>
          <w:rFonts w:ascii="Arial" w:cs="Arial" w:eastAsia="Arial" w:hAnsi="Arial"/>
          <w:b/>
          <w:bCs/>
          <w:color w:val="1565C0"/>
          <w:sz w:val="18"/>
          <w:szCs w:val="18"/>
        </w:rPr>
        <w:t xml:space="preserve">  B2B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900"/>
        <w:gridCol w:w="3960"/>
      </w:tblGrid>
      <w:tr>
        <w:trPr>
          <w:tblHeader/>
        </w:trPr>
        <w:tc>
          <w:tcPr>
            <w:tcW w:type="dxa" w:w="500"/>
            <w:tcBorders>
              <w:top w:val="single" w:color="E0E0E0" w:sz="1"/>
              <w:left w:val="single" w:color="E0E0E0" w:sz="1"/>
              <w:bottom w:val="single" w:color="E0E0E0" w:sz="1"/>
              <w:right w:val="single" w:color="E0E0E0" w:sz="1"/>
            </w:tcBorders>
            <w:shd w:fill="C2185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2800"/>
            <w:tcBorders>
              <w:top w:val="single" w:color="E0E0E0" w:sz="1"/>
              <w:left w:val="single" w:color="E0E0E0" w:sz="1"/>
              <w:bottom w:val="single" w:color="E0E0E0" w:sz="1"/>
              <w:right w:val="single" w:color="E0E0E0" w:sz="1"/>
            </w:tcBorders>
            <w:shd w:fill="C2185B" w:val="clear"/>
            <w:tcMar>
              <w:top w:type="dxa" w:w="100"/>
              <w:left w:type="dxa" w:w="120"/>
              <w:bottom w:type="dxa" w:w="100"/>
              <w:right w:type="dxa" w:w="120"/>
            </w:tcMar>
          </w:tcPr>
          <w:p>
            <w:r>
              <w:rPr>
                <w:rFonts w:ascii="Arial" w:cs="Arial" w:eastAsia="Arial" w:hAnsi="Arial"/>
                <w:b/>
                <w:bCs/>
                <w:color w:val="FFFFFF"/>
                <w:sz w:val="20"/>
                <w:szCs w:val="20"/>
              </w:rPr>
              <w:t xml:space="preserve">Content Cluster / Angle</w:t>
            </w:r>
          </w:p>
        </w:tc>
        <w:tc>
          <w:tcPr>
            <w:tcW w:type="dxa" w:w="1200"/>
            <w:tcBorders>
              <w:top w:val="single" w:color="E0E0E0" w:sz="1"/>
              <w:left w:val="single" w:color="E0E0E0" w:sz="1"/>
              <w:bottom w:val="single" w:color="E0E0E0" w:sz="1"/>
              <w:right w:val="single" w:color="E0E0E0" w:sz="1"/>
            </w:tcBorders>
            <w:shd w:fill="C2185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c>
          <w:tcPr>
            <w:tcW w:type="dxa" w:w="900"/>
            <w:tcBorders>
              <w:top w:val="single" w:color="E0E0E0" w:sz="1"/>
              <w:left w:val="single" w:color="E0E0E0" w:sz="1"/>
              <w:bottom w:val="single" w:color="E0E0E0" w:sz="1"/>
              <w:right w:val="single" w:color="E0E0E0" w:sz="1"/>
            </w:tcBorders>
            <w:shd w:fill="C2185B"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Est. Posts</w:t>
            </w:r>
          </w:p>
        </w:tc>
        <w:tc>
          <w:tcPr>
            <w:tcW w:type="dxa" w:w="3960"/>
            <w:tcBorders>
              <w:top w:val="single" w:color="E0E0E0" w:sz="1"/>
              <w:left w:val="single" w:color="E0E0E0" w:sz="1"/>
              <w:bottom w:val="single" w:color="E0E0E0" w:sz="1"/>
              <w:right w:val="single" w:color="E0E0E0" w:sz="1"/>
            </w:tcBorders>
            <w:shd w:fill="C2185B" w:val="clear"/>
            <w:tcMar>
              <w:top w:type="dxa" w:w="100"/>
              <w:left w:type="dxa" w:w="120"/>
              <w:bottom w:type="dxa" w:w="100"/>
              <w:right w:type="dxa" w:w="120"/>
            </w:tcMar>
          </w:tcPr>
          <w:p>
            <w:r>
              <w:rPr>
                <w:rFonts w:ascii="Arial" w:cs="Arial" w:eastAsia="Arial" w:hAnsi="Arial"/>
                <w:b/>
                <w:bCs/>
                <w:color w:val="FFFFFF"/>
                <w:sz w:val="20"/>
                <w:szCs w:val="20"/>
              </w:rPr>
              <w:t xml:space="preserve">What to Cover</w:t>
            </w:r>
          </w:p>
        </w:tc>
      </w:tr>
      <w:tr>
        <w:tc>
          <w:tcPr>
            <w:tcW w:type="dxa" w:w="5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Monthly Nail Colors &amp; Trends</w:t>
            </w:r>
          </w:p>
        </w:tc>
        <w:tc>
          <w:tcPr>
            <w:tcW w:type="dxa" w:w="12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7"/>
                <w:szCs w:val="17"/>
              </w:rPr>
              <w:t xml:space="preserve">MONTHLY</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96+</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Jan–Dec × color / trends / ideas / art / gel / acrylic / short / long = 8+ posts per month, compounds year over year</w:t>
            </w:r>
          </w:p>
        </w:tc>
      </w:tr>
      <w:tr>
        <w:tc>
          <w:tcPr>
            <w:tcW w:type="dxa" w:w="5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Trending Nails (Publish NOW)</w:t>
            </w:r>
          </w:p>
        </w:tc>
        <w:tc>
          <w:tcPr>
            <w:tcW w:type="dxa" w:w="12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6A1B9A"/>
                <w:sz w:val="17"/>
                <w:szCs w:val="17"/>
              </w:rPr>
              <w:t xml:space="preserve">TREND</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Polka dot +2100%, Butter yellow +179%, Lace nails +215%, Mismatched +125%, Dragonfly +145%, Blooming gel, 3D gummy, Aura, Glitchy glam +270%</w:t>
            </w:r>
          </w:p>
        </w:tc>
      </w:tr>
      <w:tr>
        <w:tc>
          <w:tcPr>
            <w:tcW w:type="dxa" w:w="5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2027 Nail Trend Predictions</w:t>
            </w:r>
          </w:p>
        </w:tc>
        <w:tc>
          <w:tcPr>
            <w:tcW w:type="dxa" w:w="1200"/>
            <w:tcBorders>
              <w:top w:val="single" w:color="E0E0E0" w:sz="1"/>
              <w:left w:val="single" w:color="E0E0E0" w:sz="1"/>
              <w:bottom w:val="single" w:color="E0E0E0" w:sz="1"/>
              <w:right w:val="single" w:color="E0E0E0" w:sz="1"/>
            </w:tcBorders>
            <w:shd w:fill="F3E5F5" w:val="clear"/>
            <w:tcMar>
              <w:top w:type="dxa" w:w="80"/>
              <w:left w:type="dxa" w:w="100"/>
              <w:bottom w:type="dxa" w:w="80"/>
              <w:right w:type="dxa" w:w="100"/>
            </w:tcMar>
          </w:tcPr>
          <w:p>
            <w:pPr>
              <w:jc w:val="center"/>
            </w:pPr>
            <w:r>
              <w:rPr>
                <w:rFonts w:ascii="Arial" w:cs="Arial" w:eastAsia="Arial" w:hAnsi="Arial"/>
                <w:b/>
                <w:bCs/>
                <w:color w:val="6A1B9A"/>
                <w:sz w:val="17"/>
                <w:szCs w:val="17"/>
              </w:rPr>
              <w:t xml:space="preserve">TREND</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Publish before anyone else — Pickle nails, Snail aesthetic, Moody Highland nails, Sensory/ASMR 3D nails, Fawn/deer nails, Circus maximalism</w:t>
            </w:r>
          </w:p>
        </w:tc>
      </w:tr>
      <w:tr>
        <w:tc>
          <w:tcPr>
            <w:tcW w:type="dxa" w:w="5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Shapes (All Shapes)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150+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Coffin, stiletto, square, squoval, oval, lipstick, flare, duck, mountain peak — full guides + color × shape + length × shape matrix</w:t>
            </w:r>
          </w:p>
        </w:tc>
      </w:tr>
      <w:tr>
        <w:tc>
          <w:tcPr>
            <w:tcW w:type="dxa" w:w="50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Colors (All Colors)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100+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Burgundy, sage, taupe, chocolate, coral, terracotta, lilac, olive, navy, lavender, mauve, blush, rust, mustard, cobalt, forest green + more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Colors by Skin Tone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Expand beyond what you have — every color × skin tone combination</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Colors by Hair Color</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Blonde, brunette, black hair, red, gray, silver — expand full matrix</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Colors by Eye Color</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Blue, green, brown, hazel × nail color recommendations — underserved</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French Tip Variations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Colored tips, reverse, double, wide, rainbow, ombre, micro — beyond what you have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Length Guides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XS, short, medium, long, extra long × every shape = full matrix</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Techniques &amp; Finishes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80+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Chrome, matte, mirror, velvet, holographic, cat-eye, ombre, marble, watercolor, stamping, foil, glazed, blooming gel — each is a cluster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Manicure Types Explained</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BIAB, hard gel, dip powder, SNS, builder gel, Russian manicure — guides + comparisons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Press-On Nails (Full Cluster)</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50+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Best brands, application, removal, longevity, DIY, sizing, for every occasion</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Products &amp; Reviews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Best polishes, gel lamps, top coats, base coats, cuticle oils, brand comparisons, non-toxic</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Care &amp; Health</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Cuticle care, nail nutrition, fungus, ridges, peeling, biting habit, growth, recovery, strengthening</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Removal &amp; Aftercare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Safe removal for every type, nail recovery, strengthening after acrylics, damage repair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Art by Aesthetic</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80+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Y2K, coastal grandmother, coquette, indie, gothic, minimalist, old money, dark academia, balletcore, mob wife, quiet luxury, cottagecore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Art by Pattern</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Geometric, abstract, swirl, checkerboard, brushstroke, negative space, floral, animal print, gradient</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19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Art by Complexity</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No art / just color, minimal, medium effort, intricate, looks hard but is easy</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Art by Pattern Placement</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Half moon, tip-only, cuticle area, accent nail, full nail coverage vs minimal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Art by Number of Colors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One color nails, two-tone, three color, monochrome, rainbow</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Finger &amp; Hand Shape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Chubby fingers, fat fingers, wide, short, long, slim, stubby, thick, bony — what shapes/colors flatter each</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Nail Bed Shape &amp; Size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Wide, narrow, small, flat, curved, broad nail beds — best shapes and colors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Hand Proportions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Small hands, large hands, big palms + short fingers, nails that elongate or slim</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Skin Texture &amp; Aging</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Aging hands, dry cracked hands, nails that make hands look younger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Plus-Size &amp; Body Type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Plus-size nails, fuller hands, nails that slim/elongate — real search terms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Physical: Medical Conditions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Arthritis hands, eczema, psoriasis nails, disability-friendly shapes, one-handed application</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Occasion</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Birthday, date night, work party, graduation, funeral, festival, baby shower, bachelorette, bridal shower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Season</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All four seasons fully covered — fall especially needs work (near-zero coverage)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Celebrity &amp; Character Nails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50+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Movie/TV characters, fictional aesthetics — Barbie, Wednesday, Emily in Paris, Bridgerton, Taylor Swift eras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Profession</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Nurses, teachers, healthcare workers, chefs, athletes, lawyers, students — deep dives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Age Group</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Teens, 20s, 30s, 40s, 50s, 60+ — trends vs professional vs age-appropriate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Skill Level</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Complete beginner, non-artist, intermediate, advanced, self-taught nail tech</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Budget</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Cheap nails, drugstore vs high-end, nails on a budget, free nail art ideas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Time Available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5-minute nails, quick manicure, low maintenance, nails that last 3 weeks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Lifestyle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Active, gym, swimming, manual labor, gardening, typing all day</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Values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Vegan, cruelty-free, non-toxic, sustainable, clean beauty, halal nail polish</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Religion &amp; Culture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Halal nail polish, modest nails, Diwali nails, Eid nails, Hindu wedding nails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39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Personality/Vibe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Soft girl, clean girl, that girl, bold personality, chaotic, unbothered nails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Mental State/Era</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Healing era, glow up, depression nails, self-care nails, hot girl summer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Medical/Health Condition</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Chemotherapy nails, pregnancy-safe products, post-illness nail recovery</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Nail History</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After biting nails, growing out damaged nails, switching from gel to natural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Nails by Geographic/Climate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15+</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Nails that last in humidity, hot weather, cold climate, tropical vacation</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Wedding Nails (Full Cluster)</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Expand beyond what you have — bridal party, MOH, mother of bride, guest nails by dress color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Color Combinations &amp; Theory</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Two-color combos, complementary, tonal, color blocking, mismatched done right</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Polish Finish Alone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Sheer, opaque, jelly, glazed, satin, duo-chrome, multichrome — searched independently</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DIY &amp; At-Home Nails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50+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At-home gel kits, tools, beginner nail art, drying hacks, nail art without tools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Salon Experience Guides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First timer, what to ask, tipping guide, red flags, how to find a good tech</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49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Removal at Home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Safe removal every type — gel, acrylic, dip, press-on, without damage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Zodiac &amp; Astrology Nails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Expand all 12 signs with more posts each — color guides, art ideas, seasonal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Inspo by Country/Culture</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Japanese, Korean, Italian, French, Russian, Mexican nail aesthetics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Aesthetic Era / Decade Nails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90s nails, 2000s, 70s inspired, retro nail art, vintage nail looks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Material Types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Polygel, acrylic powder, silk wrap, fiberglass, bio gel — each material is a cluster</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54</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Comparisons &amp; Decisions</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Acrylics vs gel, coffin vs stiletto, short vs long, press-on vs salon</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55</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What People Are Avoiding</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Nails that don't chip, don't break, don't look overdone, don't damage natural nail</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Nail Gifts &amp; Shopping</w:t>
            </w:r>
          </w:p>
        </w:tc>
        <w:tc>
          <w:tcPr>
            <w:tcW w:type="dxa" w:w="1200"/>
            <w:tcBorders>
              <w:top w:val="single" w:color="E0E0E0" w:sz="1"/>
              <w:left w:val="single" w:color="E0E0E0" w:sz="1"/>
              <w:bottom w:val="single" w:color="E0E0E0" w:sz="1"/>
              <w:right w:val="single" w:color="E0E0E0" w:sz="1"/>
            </w:tcBorders>
            <w:shd w:fill="E8F5E9" w:val="clear"/>
            <w:tcMar>
              <w:top w:type="dxa" w:w="80"/>
              <w:left w:type="dxa" w:w="100"/>
              <w:bottom w:type="dxa" w:w="80"/>
              <w:right w:type="dxa" w:w="100"/>
            </w:tcMar>
          </w:tcPr>
          <w:p>
            <w:pPr>
              <w:jc w:val="center"/>
            </w:pPr>
            <w:r>
              <w:rPr>
                <w:rFonts w:ascii="Arial" w:cs="Arial" w:eastAsia="Arial" w:hAnsi="Arial"/>
                <w:b/>
                <w:bCs/>
                <w:color w:val="2E7D32"/>
                <w:sz w:val="17"/>
                <w:szCs w:val="17"/>
              </w:rPr>
              <w:t xml:space="preserve">EVERGREEN</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Gift sets, nail kits, subscription boxes, advent calendars, best nail gifts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57</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B2B: Nail Tech Business &amp; Marketing</w:t>
            </w:r>
          </w:p>
        </w:tc>
        <w:tc>
          <w:tcPr>
            <w:tcW w:type="dxa" w:w="1200"/>
            <w:tcBorders>
              <w:top w:val="single" w:color="E0E0E0" w:sz="1"/>
              <w:left w:val="single" w:color="E0E0E0" w:sz="1"/>
              <w:bottom w:val="single" w:color="E0E0E0" w:sz="1"/>
              <w:right w:val="single" w:color="E0E0E0" w:sz="1"/>
            </w:tcBorders>
            <w:shd w:fill="E3F2FD" w:val="clear"/>
            <w:tcMar>
              <w:top w:type="dxa" w:w="80"/>
              <w:left w:type="dxa" w:w="100"/>
              <w:bottom w:type="dxa" w:w="80"/>
              <w:right w:type="dxa" w:w="100"/>
            </w:tcMar>
          </w:tcPr>
          <w:p>
            <w:pPr>
              <w:jc w:val="center"/>
            </w:pPr>
            <w:r>
              <w:rPr>
                <w:rFonts w:ascii="Arial" w:cs="Arial" w:eastAsia="Arial" w:hAnsi="Arial"/>
                <w:b/>
                <w:bCs/>
                <w:color w:val="1565C0"/>
                <w:sz w:val="17"/>
                <w:szCs w:val="17"/>
              </w:rPr>
              <w:t xml:space="preserve">B2B</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60+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Pricing, client retention, Instagram growth, booking systems nationally — not just Georgia</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58</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B2B: Nail Salon Local SEO (All Cities)</w:t>
            </w:r>
          </w:p>
        </w:tc>
        <w:tc>
          <w:tcPr>
            <w:tcW w:type="dxa" w:w="1200"/>
            <w:tcBorders>
              <w:top w:val="single" w:color="E0E0E0" w:sz="1"/>
              <w:left w:val="single" w:color="E0E0E0" w:sz="1"/>
              <w:bottom w:val="single" w:color="E0E0E0" w:sz="1"/>
              <w:right w:val="single" w:color="E0E0E0" w:sz="1"/>
            </w:tcBorders>
            <w:shd w:fill="E3F2FD" w:val="clear"/>
            <w:tcMar>
              <w:top w:type="dxa" w:w="80"/>
              <w:left w:type="dxa" w:w="100"/>
              <w:bottom w:type="dxa" w:w="80"/>
              <w:right w:type="dxa" w:w="100"/>
            </w:tcMar>
          </w:tcPr>
          <w:p>
            <w:pPr>
              <w:jc w:val="center"/>
            </w:pPr>
            <w:r>
              <w:rPr>
                <w:rFonts w:ascii="Arial" w:cs="Arial" w:eastAsia="Arial" w:hAnsi="Arial"/>
                <w:b/>
                <w:bCs/>
                <w:color w:val="1565C0"/>
                <w:sz w:val="17"/>
                <w:szCs w:val="17"/>
              </w:rPr>
              <w:t xml:space="preserve">B2B</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Scale Georgia template to every major US city — same structure, massive volume</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59</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B2B: Nail Education &amp; Training</w:t>
            </w:r>
          </w:p>
        </w:tc>
        <w:tc>
          <w:tcPr>
            <w:tcW w:type="dxa" w:w="1200"/>
            <w:tcBorders>
              <w:top w:val="single" w:color="E0E0E0" w:sz="1"/>
              <w:left w:val="single" w:color="E0E0E0" w:sz="1"/>
              <w:bottom w:val="single" w:color="E0E0E0" w:sz="1"/>
              <w:right w:val="single" w:color="E0E0E0" w:sz="1"/>
            </w:tcBorders>
            <w:shd w:fill="E3F2FD" w:val="clear"/>
            <w:tcMar>
              <w:top w:type="dxa" w:w="80"/>
              <w:left w:type="dxa" w:w="100"/>
              <w:bottom w:type="dxa" w:w="80"/>
              <w:right w:type="dxa" w:w="100"/>
            </w:tcMar>
          </w:tcPr>
          <w:p>
            <w:pPr>
              <w:jc w:val="center"/>
            </w:pPr>
            <w:r>
              <w:rPr>
                <w:rFonts w:ascii="Arial" w:cs="Arial" w:eastAsia="Arial" w:hAnsi="Arial"/>
                <w:b/>
                <w:bCs/>
                <w:color w:val="1565C0"/>
                <w:sz w:val="17"/>
                <w:szCs w:val="17"/>
              </w:rPr>
              <w:t xml:space="preserve">B2B</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How to become a nail tech, nail school guide, certification, state board exams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60</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Seasonal: Fall / Autumn Nails</w:t>
            </w:r>
          </w:p>
        </w:tc>
        <w:tc>
          <w:tcPr>
            <w:tcW w:type="dxa" w:w="1200"/>
            <w:tcBorders>
              <w:top w:val="single" w:color="E0E0E0" w:sz="1"/>
              <w:left w:val="single" w:color="E0E0E0" w:sz="1"/>
              <w:bottom w:val="single" w:color="E0E0E0" w:sz="1"/>
              <w:right w:val="single" w:color="E0E0E0" w:sz="1"/>
            </w:tcBorders>
            <w:shd w:fill="FFF3E0"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SEASONAL</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40+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Near-zero coverage — huge Aug–Oct spike every year. Halloween, Thanksgiving, autumn colors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61</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Seasonal: Winter Nails</w:t>
            </w:r>
          </w:p>
        </w:tc>
        <w:tc>
          <w:tcPr>
            <w:tcW w:type="dxa" w:w="1200"/>
            <w:tcBorders>
              <w:top w:val="single" w:color="E0E0E0" w:sz="1"/>
              <w:left w:val="single" w:color="E0E0E0" w:sz="1"/>
              <w:bottom w:val="single" w:color="E0E0E0" w:sz="1"/>
              <w:right w:val="single" w:color="E0E0E0" w:sz="1"/>
            </w:tcBorders>
            <w:shd w:fill="FFF3E0"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SEASONAL</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30+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Beyond Christmas — January blues, cozy winter, icy nail art, snow nails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Seasonal: Back to School</w:t>
            </w:r>
          </w:p>
        </w:tc>
        <w:tc>
          <w:tcPr>
            <w:tcW w:type="dxa" w:w="1200"/>
            <w:tcBorders>
              <w:top w:val="single" w:color="E0E0E0" w:sz="1"/>
              <w:left w:val="single" w:color="E0E0E0" w:sz="1"/>
              <w:bottom w:val="single" w:color="E0E0E0" w:sz="1"/>
              <w:right w:val="single" w:color="E0E0E0" w:sz="1"/>
            </w:tcBorders>
            <w:shd w:fill="FFF3E0"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SEASONAL</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August spike — school-appropriate, teacher nails, college girl, first day outfits</w:t>
            </w:r>
          </w:p>
        </w:tc>
      </w:tr>
      <w:tr>
        <w:tc>
          <w:tcPr>
            <w:tcW w:type="dxa" w:w="50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63</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12121"/>
                <w:sz w:val="19"/>
                <w:szCs w:val="19"/>
              </w:rPr>
              <w:t xml:space="preserve">Seasonal: Concert &amp; Event Nails</w:t>
            </w:r>
          </w:p>
        </w:tc>
        <w:tc>
          <w:tcPr>
            <w:tcW w:type="dxa" w:w="1200"/>
            <w:tcBorders>
              <w:top w:val="single" w:color="E0E0E0" w:sz="1"/>
              <w:left w:val="single" w:color="E0E0E0" w:sz="1"/>
              <w:bottom w:val="single" w:color="E0E0E0" w:sz="1"/>
              <w:right w:val="single" w:color="E0E0E0" w:sz="1"/>
            </w:tcBorders>
            <w:shd w:fill="FFF3E0" w:val="clear"/>
            <w:tcMar>
              <w:top w:type="dxa" w:w="80"/>
              <w:left w:type="dxa" w:w="100"/>
              <w:bottom w:type="dxa" w:w="80"/>
              <w:right w:type="dxa" w:w="100"/>
            </w:tcMar>
          </w:tcPr>
          <w:p>
            <w:pPr>
              <w:jc w:val="center"/>
            </w:pPr>
            <w:r>
              <w:rPr>
                <w:rFonts w:ascii="Arial" w:cs="Arial" w:eastAsia="Arial" w:hAnsi="Arial"/>
                <w:b/>
                <w:bCs/>
                <w:color w:val="E65100"/>
                <w:sz w:val="17"/>
                <w:szCs w:val="17"/>
              </w:rPr>
              <w:t xml:space="preserve">SEASONAL</w:t>
            </w:r>
          </w:p>
        </w:tc>
        <w:tc>
          <w:tcPr>
            <w:tcW w:type="dxa" w:w="900"/>
            <w:tcBorders>
              <w:top w:val="single" w:color="E0E0E0" w:sz="1"/>
              <w:left w:val="single" w:color="E0E0E0" w:sz="1"/>
              <w:bottom w:val="single" w:color="E0E0E0" w:sz="1"/>
              <w:right w:val="single" w:color="E0E0E0" w:sz="1"/>
            </w:tcBorders>
            <w:tcMar>
              <w:top w:type="dxa" w:w="80"/>
              <w:left w:type="dxa" w:w="100"/>
              <w:bottom w:type="dxa" w:w="80"/>
              <w:right w:type="dxa" w:w="100"/>
            </w:tcMar>
          </w:tcPr>
          <w:p>
            <w:pPr>
              <w:jc w:val="center"/>
            </w:pPr>
            <w:r>
              <w:rPr>
                <w:rFonts w:ascii="Arial" w:cs="Arial" w:eastAsia="Arial" w:hAnsi="Arial"/>
                <w:color w:val="212121"/>
                <w:sz w:val="19"/>
                <w:szCs w:val="19"/>
              </w:rPr>
              <w:t xml:space="preserve">20+</w:t>
            </w:r>
          </w:p>
        </w:tc>
        <w:tc>
          <w:tcPr>
            <w:tcW w:type="dxa" w:w="3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24242"/>
                <w:sz w:val="18"/>
                <w:szCs w:val="18"/>
              </w:rPr>
              <w:t xml:space="preserve">Coachella, Glastonbury, country concerts, music festivals, stadium events</w:t>
            </w:r>
          </w:p>
        </w:tc>
      </w:tr>
    </w:tbl>
    <w:p>
      <w:pPr>
        <w:spacing w:after="16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07 — Physical Dimension &amp; Appearance Angles</w:t>
      </w:r>
    </w:p>
    <w:p>
      <w:pPr>
        <w:spacing w:after="160" w:before="60"/>
      </w:pPr>
      <w:r>
        <w:rPr>
          <w:rFonts w:ascii="Arial" w:cs="Arial" w:eastAsia="Arial" w:hAnsi="Arial"/>
          <w:color w:val="212121"/>
          <w:sz w:val="22"/>
          <w:szCs w:val="22"/>
        </w:rPr>
        <w:t xml:space="preserve">This is one of the most underserved nail content categories online. People searching by physical characteristic have very high purchase intent — they want specific advice for their specific hands. Nobody is covering this systematically.</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Finger &amp; Hand Shape</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chubby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fat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wide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short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long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slim/thin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stubby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thick fingers</w:t>
      </w:r>
    </w:p>
    <w:p>
      <w:pPr>
        <w:pStyle w:val="ListParagraph"/>
        <w:numPr>
          <w:ilvl w:val="0"/>
          <w:numId w:val="2"/>
        </w:numPr>
        <w:spacing w:after="40" w:before="40"/>
      </w:pPr>
      <w:r>
        <w:rPr>
          <w:rFonts w:ascii="Arial" w:cs="Arial" w:eastAsia="Arial" w:hAnsi="Arial"/>
          <w:b/>
          <w:bCs/>
          <w:color w:val="212121"/>
          <w:sz w:val="21"/>
          <w:szCs w:val="21"/>
        </w:rPr>
        <w:t xml:space="preserve">— </w:t>
      </w:r>
      <w:r>
        <w:rPr>
          <w:rFonts w:ascii="Arial" w:cs="Arial" w:eastAsia="Arial" w:hAnsi="Arial"/>
          <w:color w:val="212121"/>
          <w:sz w:val="21"/>
          <w:szCs w:val="21"/>
        </w:rPr>
        <w:t xml:space="preserve">Nails for bony fingers</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Nail Bed Shape &amp; Size</w:t>
      </w:r>
    </w:p>
    <w:p>
      <w:pPr>
        <w:pStyle w:val="ListParagraph"/>
        <w:numPr>
          <w:ilvl w:val="0"/>
          <w:numId w:val="2"/>
        </w:numPr>
        <w:spacing w:after="40" w:before="40"/>
      </w:pPr>
      <w:r>
        <w:rPr>
          <w:rFonts w:ascii="Arial" w:cs="Arial" w:eastAsia="Arial" w:hAnsi="Arial"/>
          <w:color w:val="212121"/>
          <w:sz w:val="21"/>
          <w:szCs w:val="21"/>
        </w:rPr>
        <w:t xml:space="preserve">Best nails for wide nail beds</w:t>
      </w:r>
    </w:p>
    <w:p>
      <w:pPr>
        <w:pStyle w:val="ListParagraph"/>
        <w:numPr>
          <w:ilvl w:val="0"/>
          <w:numId w:val="2"/>
        </w:numPr>
        <w:spacing w:after="40" w:before="40"/>
      </w:pPr>
      <w:r>
        <w:rPr>
          <w:rFonts w:ascii="Arial" w:cs="Arial" w:eastAsia="Arial" w:hAnsi="Arial"/>
          <w:color w:val="212121"/>
          <w:sz w:val="21"/>
          <w:szCs w:val="21"/>
        </w:rPr>
        <w:t xml:space="preserve">Best nails for narrow nail beds</w:t>
      </w:r>
    </w:p>
    <w:p>
      <w:pPr>
        <w:pStyle w:val="ListParagraph"/>
        <w:numPr>
          <w:ilvl w:val="0"/>
          <w:numId w:val="2"/>
        </w:numPr>
        <w:spacing w:after="40" w:before="40"/>
      </w:pPr>
      <w:r>
        <w:rPr>
          <w:rFonts w:ascii="Arial" w:cs="Arial" w:eastAsia="Arial" w:hAnsi="Arial"/>
          <w:color w:val="212121"/>
          <w:sz w:val="21"/>
          <w:szCs w:val="21"/>
        </w:rPr>
        <w:t xml:space="preserve">Best nails for small nail beds</w:t>
      </w:r>
    </w:p>
    <w:p>
      <w:pPr>
        <w:pStyle w:val="ListParagraph"/>
        <w:numPr>
          <w:ilvl w:val="0"/>
          <w:numId w:val="2"/>
        </w:numPr>
        <w:spacing w:after="40" w:before="40"/>
      </w:pPr>
      <w:r>
        <w:rPr>
          <w:rFonts w:ascii="Arial" w:cs="Arial" w:eastAsia="Arial" w:hAnsi="Arial"/>
          <w:color w:val="212121"/>
          <w:sz w:val="21"/>
          <w:szCs w:val="21"/>
        </w:rPr>
        <w:t xml:space="preserve">Best nails for flat nail beds</w:t>
      </w:r>
    </w:p>
    <w:p>
      <w:pPr>
        <w:pStyle w:val="ListParagraph"/>
        <w:numPr>
          <w:ilvl w:val="0"/>
          <w:numId w:val="2"/>
        </w:numPr>
        <w:spacing w:after="40" w:before="40"/>
      </w:pPr>
      <w:r>
        <w:rPr>
          <w:rFonts w:ascii="Arial" w:cs="Arial" w:eastAsia="Arial" w:hAnsi="Arial"/>
          <w:color w:val="212121"/>
          <w:sz w:val="21"/>
          <w:szCs w:val="21"/>
        </w:rPr>
        <w:t xml:space="preserve">Nails for bitten-down nail beds</w:t>
      </w:r>
    </w:p>
    <w:p>
      <w:pPr>
        <w:pStyle w:val="ListParagraph"/>
        <w:numPr>
          <w:ilvl w:val="0"/>
          <w:numId w:val="2"/>
        </w:numPr>
        <w:spacing w:after="40" w:before="40"/>
      </w:pPr>
      <w:r>
        <w:rPr>
          <w:rFonts w:ascii="Arial" w:cs="Arial" w:eastAsia="Arial" w:hAnsi="Arial"/>
          <w:color w:val="212121"/>
          <w:sz w:val="21"/>
          <w:szCs w:val="21"/>
        </w:rPr>
        <w:t xml:space="preserve">Broad nail bed nail guide</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Hand Proportions &amp; Size</w:t>
      </w:r>
    </w:p>
    <w:p>
      <w:pPr>
        <w:pStyle w:val="ListParagraph"/>
        <w:numPr>
          <w:ilvl w:val="0"/>
          <w:numId w:val="2"/>
        </w:numPr>
        <w:spacing w:after="40" w:before="40"/>
      </w:pPr>
      <w:r>
        <w:rPr>
          <w:rFonts w:ascii="Arial" w:cs="Arial" w:eastAsia="Arial" w:hAnsi="Arial"/>
          <w:color w:val="212121"/>
          <w:sz w:val="21"/>
          <w:szCs w:val="21"/>
        </w:rPr>
        <w:t xml:space="preserve">Nails for small hands</w:t>
      </w:r>
    </w:p>
    <w:p>
      <w:pPr>
        <w:pStyle w:val="ListParagraph"/>
        <w:numPr>
          <w:ilvl w:val="0"/>
          <w:numId w:val="2"/>
        </w:numPr>
        <w:spacing w:after="40" w:before="40"/>
      </w:pPr>
      <w:r>
        <w:rPr>
          <w:rFonts w:ascii="Arial" w:cs="Arial" w:eastAsia="Arial" w:hAnsi="Arial"/>
          <w:color w:val="212121"/>
          <w:sz w:val="21"/>
          <w:szCs w:val="21"/>
        </w:rPr>
        <w:t xml:space="preserve">Nails for large hands</w:t>
      </w:r>
    </w:p>
    <w:p>
      <w:pPr>
        <w:pStyle w:val="ListParagraph"/>
        <w:numPr>
          <w:ilvl w:val="0"/>
          <w:numId w:val="2"/>
        </w:numPr>
        <w:spacing w:after="40" w:before="40"/>
      </w:pPr>
      <w:r>
        <w:rPr>
          <w:rFonts w:ascii="Arial" w:cs="Arial" w:eastAsia="Arial" w:hAnsi="Arial"/>
          <w:color w:val="212121"/>
          <w:sz w:val="21"/>
          <w:szCs w:val="21"/>
        </w:rPr>
        <w:t xml:space="preserve">Nails that elongate short fingers</w:t>
      </w:r>
    </w:p>
    <w:p>
      <w:pPr>
        <w:pStyle w:val="ListParagraph"/>
        <w:numPr>
          <w:ilvl w:val="0"/>
          <w:numId w:val="2"/>
        </w:numPr>
        <w:spacing w:after="40" w:before="40"/>
      </w:pPr>
      <w:r>
        <w:rPr>
          <w:rFonts w:ascii="Arial" w:cs="Arial" w:eastAsia="Arial" w:hAnsi="Arial"/>
          <w:color w:val="212121"/>
          <w:sz w:val="21"/>
          <w:szCs w:val="21"/>
        </w:rPr>
        <w:t xml:space="preserve">Nails that slim wide hands</w:t>
      </w:r>
    </w:p>
    <w:p>
      <w:pPr>
        <w:pStyle w:val="ListParagraph"/>
        <w:numPr>
          <w:ilvl w:val="0"/>
          <w:numId w:val="2"/>
        </w:numPr>
        <w:spacing w:after="40" w:before="40"/>
      </w:pPr>
      <w:r>
        <w:rPr>
          <w:rFonts w:ascii="Arial" w:cs="Arial" w:eastAsia="Arial" w:hAnsi="Arial"/>
          <w:color w:val="212121"/>
          <w:sz w:val="21"/>
          <w:szCs w:val="21"/>
        </w:rPr>
        <w:t xml:space="preserve">Big palms short fingers — what nail shape works</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Aging &amp; Skin Texture</w:t>
      </w:r>
    </w:p>
    <w:p>
      <w:pPr>
        <w:pStyle w:val="ListParagraph"/>
        <w:numPr>
          <w:ilvl w:val="0"/>
          <w:numId w:val="2"/>
        </w:numPr>
        <w:spacing w:after="40" w:before="40"/>
      </w:pPr>
      <w:r>
        <w:rPr>
          <w:rFonts w:ascii="Arial" w:cs="Arial" w:eastAsia="Arial" w:hAnsi="Arial"/>
          <w:color w:val="212121"/>
          <w:sz w:val="21"/>
          <w:szCs w:val="21"/>
        </w:rPr>
        <w:t xml:space="preserve">Nail colors that make hands look younger</w:t>
      </w:r>
    </w:p>
    <w:p>
      <w:pPr>
        <w:pStyle w:val="ListParagraph"/>
        <w:numPr>
          <w:ilvl w:val="0"/>
          <w:numId w:val="2"/>
        </w:numPr>
        <w:spacing w:after="40" w:before="40"/>
      </w:pPr>
      <w:r>
        <w:rPr>
          <w:rFonts w:ascii="Arial" w:cs="Arial" w:eastAsia="Arial" w:hAnsi="Arial"/>
          <w:color w:val="212121"/>
          <w:sz w:val="21"/>
          <w:szCs w:val="21"/>
        </w:rPr>
        <w:t xml:space="preserve">Best nails for aging hands</w:t>
      </w:r>
    </w:p>
    <w:p>
      <w:pPr>
        <w:pStyle w:val="ListParagraph"/>
        <w:numPr>
          <w:ilvl w:val="0"/>
          <w:numId w:val="2"/>
        </w:numPr>
        <w:spacing w:after="40" w:before="40"/>
      </w:pPr>
      <w:r>
        <w:rPr>
          <w:rFonts w:ascii="Arial" w:cs="Arial" w:eastAsia="Arial" w:hAnsi="Arial"/>
          <w:color w:val="212121"/>
          <w:sz w:val="21"/>
          <w:szCs w:val="21"/>
        </w:rPr>
        <w:t xml:space="preserve">Nails that minimize visible veins</w:t>
      </w:r>
    </w:p>
    <w:p>
      <w:pPr>
        <w:pStyle w:val="ListParagraph"/>
        <w:numPr>
          <w:ilvl w:val="0"/>
          <w:numId w:val="2"/>
        </w:numPr>
        <w:spacing w:after="40" w:before="40"/>
      </w:pPr>
      <w:r>
        <w:rPr>
          <w:rFonts w:ascii="Arial" w:cs="Arial" w:eastAsia="Arial" w:hAnsi="Arial"/>
          <w:color w:val="212121"/>
          <w:sz w:val="21"/>
          <w:szCs w:val="21"/>
        </w:rPr>
        <w:t xml:space="preserve">Dry cracked hands + what nails work</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Plus-Size &amp; Body Type</w:t>
      </w:r>
    </w:p>
    <w:p>
      <w:pPr>
        <w:pStyle w:val="ListParagraph"/>
        <w:numPr>
          <w:ilvl w:val="0"/>
          <w:numId w:val="2"/>
        </w:numPr>
        <w:spacing w:after="40" w:before="40"/>
      </w:pPr>
      <w:r>
        <w:rPr>
          <w:rFonts w:ascii="Arial" w:cs="Arial" w:eastAsia="Arial" w:hAnsi="Arial"/>
          <w:color w:val="212121"/>
          <w:sz w:val="21"/>
          <w:szCs w:val="21"/>
        </w:rPr>
        <w:t xml:space="preserve">Plus-size nails (real search term)</w:t>
      </w:r>
    </w:p>
    <w:p>
      <w:pPr>
        <w:pStyle w:val="ListParagraph"/>
        <w:numPr>
          <w:ilvl w:val="0"/>
          <w:numId w:val="2"/>
        </w:numPr>
        <w:spacing w:after="40" w:before="40"/>
      </w:pPr>
      <w:r>
        <w:rPr>
          <w:rFonts w:ascii="Arial" w:cs="Arial" w:eastAsia="Arial" w:hAnsi="Arial"/>
          <w:color w:val="212121"/>
          <w:sz w:val="21"/>
          <w:szCs w:val="21"/>
        </w:rPr>
        <w:t xml:space="preserve">Nails for fuller hands</w:t>
      </w:r>
    </w:p>
    <w:p>
      <w:pPr>
        <w:pStyle w:val="ListParagraph"/>
        <w:numPr>
          <w:ilvl w:val="0"/>
          <w:numId w:val="2"/>
        </w:numPr>
        <w:spacing w:after="40" w:before="40"/>
      </w:pPr>
      <w:r>
        <w:rPr>
          <w:rFonts w:ascii="Arial" w:cs="Arial" w:eastAsia="Arial" w:hAnsi="Arial"/>
          <w:color w:val="212121"/>
          <w:sz w:val="21"/>
          <w:szCs w:val="21"/>
        </w:rPr>
        <w:t xml:space="preserve">Nail shapes that look good on any hand</w:t>
      </w:r>
    </w:p>
    <w:p>
      <w:pPr>
        <w:pStyle w:val="ListParagraph"/>
        <w:numPr>
          <w:ilvl w:val="0"/>
          <w:numId w:val="2"/>
        </w:numPr>
        <w:spacing w:after="40" w:before="40"/>
      </w:pPr>
      <w:r>
        <w:rPr>
          <w:rFonts w:ascii="Arial" w:cs="Arial" w:eastAsia="Arial" w:hAnsi="Arial"/>
          <w:color w:val="212121"/>
          <w:sz w:val="21"/>
          <w:szCs w:val="21"/>
        </w:rPr>
        <w:t xml:space="preserve">Nails that make hands look slimmer</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Medical &amp; Accessibility</w:t>
      </w:r>
    </w:p>
    <w:p>
      <w:pPr>
        <w:pStyle w:val="ListParagraph"/>
        <w:numPr>
          <w:ilvl w:val="0"/>
          <w:numId w:val="2"/>
        </w:numPr>
        <w:spacing w:after="40" w:before="40"/>
      </w:pPr>
      <w:r>
        <w:rPr>
          <w:rFonts w:ascii="Arial" w:cs="Arial" w:eastAsia="Arial" w:hAnsi="Arial"/>
          <w:color w:val="212121"/>
          <w:sz w:val="21"/>
          <w:szCs w:val="21"/>
        </w:rPr>
        <w:t xml:space="preserve">Nails for arthritis hands</w:t>
      </w:r>
    </w:p>
    <w:p>
      <w:pPr>
        <w:pStyle w:val="ListParagraph"/>
        <w:numPr>
          <w:ilvl w:val="0"/>
          <w:numId w:val="2"/>
        </w:numPr>
        <w:spacing w:after="40" w:before="40"/>
      </w:pPr>
      <w:r>
        <w:rPr>
          <w:rFonts w:ascii="Arial" w:cs="Arial" w:eastAsia="Arial" w:hAnsi="Arial"/>
          <w:color w:val="212121"/>
          <w:sz w:val="21"/>
          <w:szCs w:val="21"/>
        </w:rPr>
        <w:t xml:space="preserve">Nail art with eczema</w:t>
      </w:r>
    </w:p>
    <w:p>
      <w:pPr>
        <w:pStyle w:val="ListParagraph"/>
        <w:numPr>
          <w:ilvl w:val="0"/>
          <w:numId w:val="2"/>
        </w:numPr>
        <w:spacing w:after="40" w:before="40"/>
      </w:pPr>
      <w:r>
        <w:rPr>
          <w:rFonts w:ascii="Arial" w:cs="Arial" w:eastAsia="Arial" w:hAnsi="Arial"/>
          <w:color w:val="212121"/>
          <w:sz w:val="21"/>
          <w:szCs w:val="21"/>
        </w:rPr>
        <w:t xml:space="preserve">Psoriasis nail care guide</w:t>
      </w:r>
    </w:p>
    <w:p>
      <w:pPr>
        <w:pStyle w:val="ListParagraph"/>
        <w:numPr>
          <w:ilvl w:val="0"/>
          <w:numId w:val="2"/>
        </w:numPr>
        <w:spacing w:after="40" w:before="40"/>
      </w:pPr>
      <w:r>
        <w:rPr>
          <w:rFonts w:ascii="Arial" w:cs="Arial" w:eastAsia="Arial" w:hAnsi="Arial"/>
          <w:color w:val="212121"/>
          <w:sz w:val="21"/>
          <w:szCs w:val="21"/>
        </w:rPr>
        <w:t xml:space="preserve">Disability-friendly nail shapes</w:t>
      </w:r>
    </w:p>
    <w:p>
      <w:pPr>
        <w:pStyle w:val="ListParagraph"/>
        <w:numPr>
          <w:ilvl w:val="0"/>
          <w:numId w:val="2"/>
        </w:numPr>
        <w:spacing w:after="40" w:before="40"/>
      </w:pPr>
      <w:r>
        <w:rPr>
          <w:rFonts w:ascii="Arial" w:cs="Arial" w:eastAsia="Arial" w:hAnsi="Arial"/>
          <w:color w:val="212121"/>
          <w:sz w:val="21"/>
          <w:szCs w:val="21"/>
        </w:rPr>
        <w:t xml:space="preserve">One-handed nail application tips</w:t>
      </w:r>
    </w:p>
    <w:p>
      <w:pPr>
        <w:spacing w:after="16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08 — Audience Dimension Angles</w:t>
      </w:r>
    </w:p>
    <w:p>
      <w:pPr>
        <w:spacing w:after="160" w:before="60"/>
      </w:pPr>
      <w:r>
        <w:rPr>
          <w:rFonts w:ascii="Arial" w:cs="Arial" w:eastAsia="Arial" w:hAnsi="Arial"/>
          <w:color w:val="212121"/>
          <w:sz w:val="22"/>
          <w:szCs w:val="22"/>
        </w:rPr>
        <w:t xml:space="preserve">Beyond physical appearance, people search for nail content based on who they are and how they live. These angles are deeply underserved and represent long-tail traffic with high engagement.</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Budget</w:t>
      </w:r>
    </w:p>
    <w:p>
      <w:pPr>
        <w:pStyle w:val="ListParagraph"/>
        <w:numPr>
          <w:ilvl w:val="0"/>
          <w:numId w:val="2"/>
        </w:numPr>
        <w:spacing w:after="40" w:before="40"/>
      </w:pPr>
      <w:r>
        <w:rPr>
          <w:rFonts w:ascii="Arial" w:cs="Arial" w:eastAsia="Arial" w:hAnsi="Arial"/>
          <w:color w:val="212121"/>
          <w:sz w:val="21"/>
          <w:szCs w:val="21"/>
        </w:rPr>
        <w:t xml:space="preserve">Cheap nails that look expensive</w:t>
      </w:r>
    </w:p>
    <w:p>
      <w:pPr>
        <w:pStyle w:val="ListParagraph"/>
        <w:numPr>
          <w:ilvl w:val="0"/>
          <w:numId w:val="2"/>
        </w:numPr>
        <w:spacing w:after="40" w:before="40"/>
      </w:pPr>
      <w:r>
        <w:rPr>
          <w:rFonts w:ascii="Arial" w:cs="Arial" w:eastAsia="Arial" w:hAnsi="Arial"/>
          <w:color w:val="212121"/>
          <w:sz w:val="21"/>
          <w:szCs w:val="21"/>
        </w:rPr>
        <w:t xml:space="preserve">Drugstore nail polish that actually lasts</w:t>
      </w:r>
    </w:p>
    <w:p>
      <w:pPr>
        <w:pStyle w:val="ListParagraph"/>
        <w:numPr>
          <w:ilvl w:val="0"/>
          <w:numId w:val="2"/>
        </w:numPr>
        <w:spacing w:after="40" w:before="40"/>
      </w:pPr>
      <w:r>
        <w:rPr>
          <w:rFonts w:ascii="Arial" w:cs="Arial" w:eastAsia="Arial" w:hAnsi="Arial"/>
          <w:color w:val="212121"/>
          <w:sz w:val="21"/>
          <w:szCs w:val="21"/>
        </w:rPr>
        <w:t xml:space="preserve">Nails on a budget under $10</w:t>
      </w:r>
    </w:p>
    <w:p>
      <w:pPr>
        <w:pStyle w:val="ListParagraph"/>
        <w:numPr>
          <w:ilvl w:val="0"/>
          <w:numId w:val="2"/>
        </w:numPr>
        <w:spacing w:after="40" w:before="40"/>
      </w:pPr>
      <w:r>
        <w:rPr>
          <w:rFonts w:ascii="Arial" w:cs="Arial" w:eastAsia="Arial" w:hAnsi="Arial"/>
          <w:color w:val="212121"/>
          <w:sz w:val="21"/>
          <w:szCs w:val="21"/>
        </w:rPr>
        <w:t xml:space="preserve">Free nail art ideas at home</w:t>
      </w:r>
    </w:p>
    <w:p>
      <w:pPr>
        <w:pStyle w:val="ListParagraph"/>
        <w:numPr>
          <w:ilvl w:val="0"/>
          <w:numId w:val="2"/>
        </w:numPr>
        <w:spacing w:after="40" w:before="40"/>
      </w:pPr>
      <w:r>
        <w:rPr>
          <w:rFonts w:ascii="Arial" w:cs="Arial" w:eastAsia="Arial" w:hAnsi="Arial"/>
          <w:color w:val="212121"/>
          <w:sz w:val="21"/>
          <w:szCs w:val="21"/>
        </w:rPr>
        <w:t xml:space="preserve">Drugstore vs high-end nail polish compared</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Skill Level</w:t>
      </w:r>
    </w:p>
    <w:p>
      <w:pPr>
        <w:pStyle w:val="ListParagraph"/>
        <w:numPr>
          <w:ilvl w:val="0"/>
          <w:numId w:val="2"/>
        </w:numPr>
        <w:spacing w:after="40" w:before="40"/>
      </w:pPr>
      <w:r>
        <w:rPr>
          <w:rFonts w:ascii="Arial" w:cs="Arial" w:eastAsia="Arial" w:hAnsi="Arial"/>
          <w:color w:val="212121"/>
          <w:sz w:val="21"/>
          <w:szCs w:val="21"/>
        </w:rPr>
        <w:t xml:space="preserve">Nail art for complete beginners</w:t>
      </w:r>
    </w:p>
    <w:p>
      <w:pPr>
        <w:pStyle w:val="ListParagraph"/>
        <w:numPr>
          <w:ilvl w:val="0"/>
          <w:numId w:val="2"/>
        </w:numPr>
        <w:spacing w:after="40" w:before="40"/>
      </w:pPr>
      <w:r>
        <w:rPr>
          <w:rFonts w:ascii="Arial" w:cs="Arial" w:eastAsia="Arial" w:hAnsi="Arial"/>
          <w:color w:val="212121"/>
          <w:sz w:val="21"/>
          <w:szCs w:val="21"/>
        </w:rPr>
        <w:t xml:space="preserve">Nails for people who can't do nail art</w:t>
      </w:r>
    </w:p>
    <w:p>
      <w:pPr>
        <w:pStyle w:val="ListParagraph"/>
        <w:numPr>
          <w:ilvl w:val="0"/>
          <w:numId w:val="2"/>
        </w:numPr>
        <w:spacing w:after="40" w:before="40"/>
      </w:pPr>
      <w:r>
        <w:rPr>
          <w:rFonts w:ascii="Arial" w:cs="Arial" w:eastAsia="Arial" w:hAnsi="Arial"/>
          <w:color w:val="212121"/>
          <w:sz w:val="21"/>
          <w:szCs w:val="21"/>
        </w:rPr>
        <w:t xml:space="preserve">Easy one-stroke nail designs</w:t>
      </w:r>
    </w:p>
    <w:p>
      <w:pPr>
        <w:pStyle w:val="ListParagraph"/>
        <w:numPr>
          <w:ilvl w:val="0"/>
          <w:numId w:val="2"/>
        </w:numPr>
        <w:spacing w:after="40" w:before="40"/>
      </w:pPr>
      <w:r>
        <w:rPr>
          <w:rFonts w:ascii="Arial" w:cs="Arial" w:eastAsia="Arial" w:hAnsi="Arial"/>
          <w:color w:val="212121"/>
          <w:sz w:val="21"/>
          <w:szCs w:val="21"/>
        </w:rPr>
        <w:t xml:space="preserve">Intermediate nail techniques to learn next</w:t>
      </w:r>
    </w:p>
    <w:p>
      <w:pPr>
        <w:pStyle w:val="ListParagraph"/>
        <w:numPr>
          <w:ilvl w:val="0"/>
          <w:numId w:val="2"/>
        </w:numPr>
        <w:spacing w:after="40" w:before="40"/>
      </w:pPr>
      <w:r>
        <w:rPr>
          <w:rFonts w:ascii="Arial" w:cs="Arial" w:eastAsia="Arial" w:hAnsi="Arial"/>
          <w:color w:val="212121"/>
          <w:sz w:val="21"/>
          <w:szCs w:val="21"/>
        </w:rPr>
        <w:t xml:space="preserve">Advanced nail art tutorials</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Time Available</w:t>
      </w:r>
    </w:p>
    <w:p>
      <w:pPr>
        <w:pStyle w:val="ListParagraph"/>
        <w:numPr>
          <w:ilvl w:val="0"/>
          <w:numId w:val="2"/>
        </w:numPr>
        <w:spacing w:after="40" w:before="40"/>
      </w:pPr>
      <w:r>
        <w:rPr>
          <w:rFonts w:ascii="Arial" w:cs="Arial" w:eastAsia="Arial" w:hAnsi="Arial"/>
          <w:color w:val="212121"/>
          <w:sz w:val="21"/>
          <w:szCs w:val="21"/>
        </w:rPr>
        <w:t xml:space="preserve">5-minute nail art ideas</w:t>
      </w:r>
    </w:p>
    <w:p>
      <w:pPr>
        <w:pStyle w:val="ListParagraph"/>
        <w:numPr>
          <w:ilvl w:val="0"/>
          <w:numId w:val="2"/>
        </w:numPr>
        <w:spacing w:after="40" w:before="40"/>
      </w:pPr>
      <w:r>
        <w:rPr>
          <w:rFonts w:ascii="Arial" w:cs="Arial" w:eastAsia="Arial" w:hAnsi="Arial"/>
          <w:color w:val="212121"/>
          <w:sz w:val="21"/>
          <w:szCs w:val="21"/>
        </w:rPr>
        <w:t xml:space="preserve">Low maintenance nails that last 3 weeks</w:t>
      </w:r>
    </w:p>
    <w:p>
      <w:pPr>
        <w:pStyle w:val="ListParagraph"/>
        <w:numPr>
          <w:ilvl w:val="0"/>
          <w:numId w:val="2"/>
        </w:numPr>
        <w:spacing w:after="40" w:before="40"/>
      </w:pPr>
      <w:r>
        <w:rPr>
          <w:rFonts w:ascii="Arial" w:cs="Arial" w:eastAsia="Arial" w:hAnsi="Arial"/>
          <w:color w:val="212121"/>
          <w:sz w:val="21"/>
          <w:szCs w:val="21"/>
        </w:rPr>
        <w:t xml:space="preserve">Quick manicure guide</w:t>
      </w:r>
    </w:p>
    <w:p>
      <w:pPr>
        <w:pStyle w:val="ListParagraph"/>
        <w:numPr>
          <w:ilvl w:val="0"/>
          <w:numId w:val="2"/>
        </w:numPr>
        <w:spacing w:after="40" w:before="40"/>
      </w:pPr>
      <w:r>
        <w:rPr>
          <w:rFonts w:ascii="Arial" w:cs="Arial" w:eastAsia="Arial" w:hAnsi="Arial"/>
          <w:color w:val="212121"/>
          <w:sz w:val="21"/>
          <w:szCs w:val="21"/>
        </w:rPr>
        <w:t xml:space="preserve">Nails you don't have to redo every week</w:t>
      </w:r>
    </w:p>
    <w:p>
      <w:pPr>
        <w:pStyle w:val="ListParagraph"/>
        <w:numPr>
          <w:ilvl w:val="0"/>
          <w:numId w:val="2"/>
        </w:numPr>
        <w:spacing w:after="40" w:before="40"/>
      </w:pPr>
      <w:r>
        <w:rPr>
          <w:rFonts w:ascii="Arial" w:cs="Arial" w:eastAsia="Arial" w:hAnsi="Arial"/>
          <w:color w:val="212121"/>
          <w:sz w:val="21"/>
          <w:szCs w:val="21"/>
        </w:rPr>
        <w:t xml:space="preserve">Fast drying nail hacks</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Lifestyle</w:t>
      </w:r>
    </w:p>
    <w:p>
      <w:pPr>
        <w:pStyle w:val="ListParagraph"/>
        <w:numPr>
          <w:ilvl w:val="0"/>
          <w:numId w:val="2"/>
        </w:numPr>
        <w:spacing w:after="40" w:before="40"/>
      </w:pPr>
      <w:r>
        <w:rPr>
          <w:rFonts w:ascii="Arial" w:cs="Arial" w:eastAsia="Arial" w:hAnsi="Arial"/>
          <w:color w:val="212121"/>
          <w:sz w:val="21"/>
          <w:szCs w:val="21"/>
        </w:rPr>
        <w:t xml:space="preserve">Nails for gym goers</w:t>
      </w:r>
    </w:p>
    <w:p>
      <w:pPr>
        <w:pStyle w:val="ListParagraph"/>
        <w:numPr>
          <w:ilvl w:val="0"/>
          <w:numId w:val="2"/>
        </w:numPr>
        <w:spacing w:after="40" w:before="40"/>
      </w:pPr>
      <w:r>
        <w:rPr>
          <w:rFonts w:ascii="Arial" w:cs="Arial" w:eastAsia="Arial" w:hAnsi="Arial"/>
          <w:color w:val="212121"/>
          <w:sz w:val="21"/>
          <w:szCs w:val="21"/>
        </w:rPr>
        <w:t xml:space="preserve">Nails that survive swimming</w:t>
      </w:r>
    </w:p>
    <w:p>
      <w:pPr>
        <w:pStyle w:val="ListParagraph"/>
        <w:numPr>
          <w:ilvl w:val="0"/>
          <w:numId w:val="2"/>
        </w:numPr>
        <w:spacing w:after="40" w:before="40"/>
      </w:pPr>
      <w:r>
        <w:rPr>
          <w:rFonts w:ascii="Arial" w:cs="Arial" w:eastAsia="Arial" w:hAnsi="Arial"/>
          <w:color w:val="212121"/>
          <w:sz w:val="21"/>
          <w:szCs w:val="21"/>
        </w:rPr>
        <w:t xml:space="preserve">Nails for manual labor jobs</w:t>
      </w:r>
    </w:p>
    <w:p>
      <w:pPr>
        <w:pStyle w:val="ListParagraph"/>
        <w:numPr>
          <w:ilvl w:val="0"/>
          <w:numId w:val="2"/>
        </w:numPr>
        <w:spacing w:after="40" w:before="40"/>
      </w:pPr>
      <w:r>
        <w:rPr>
          <w:rFonts w:ascii="Arial" w:cs="Arial" w:eastAsia="Arial" w:hAnsi="Arial"/>
          <w:color w:val="212121"/>
          <w:sz w:val="21"/>
          <w:szCs w:val="21"/>
        </w:rPr>
        <w:t xml:space="preserve">Nail shapes for typing all day</w:t>
      </w:r>
    </w:p>
    <w:p>
      <w:pPr>
        <w:pStyle w:val="ListParagraph"/>
        <w:numPr>
          <w:ilvl w:val="0"/>
          <w:numId w:val="2"/>
        </w:numPr>
        <w:spacing w:after="40" w:before="40"/>
      </w:pPr>
      <w:r>
        <w:rPr>
          <w:rFonts w:ascii="Arial" w:cs="Arial" w:eastAsia="Arial" w:hAnsi="Arial"/>
          <w:color w:val="212121"/>
          <w:sz w:val="21"/>
          <w:szCs w:val="21"/>
        </w:rPr>
        <w:t xml:space="preserve">Nails for gardeners</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Values</w:t>
      </w:r>
    </w:p>
    <w:p>
      <w:pPr>
        <w:pStyle w:val="ListParagraph"/>
        <w:numPr>
          <w:ilvl w:val="0"/>
          <w:numId w:val="2"/>
        </w:numPr>
        <w:spacing w:after="40" w:before="40"/>
      </w:pPr>
      <w:r>
        <w:rPr>
          <w:rFonts w:ascii="Arial" w:cs="Arial" w:eastAsia="Arial" w:hAnsi="Arial"/>
          <w:color w:val="212121"/>
          <w:sz w:val="21"/>
          <w:szCs w:val="21"/>
        </w:rPr>
        <w:t xml:space="preserve">Best vegan nail polish brands</w:t>
      </w:r>
    </w:p>
    <w:p>
      <w:pPr>
        <w:pStyle w:val="ListParagraph"/>
        <w:numPr>
          <w:ilvl w:val="0"/>
          <w:numId w:val="2"/>
        </w:numPr>
        <w:spacing w:after="40" w:before="40"/>
      </w:pPr>
      <w:r>
        <w:rPr>
          <w:rFonts w:ascii="Arial" w:cs="Arial" w:eastAsia="Arial" w:hAnsi="Arial"/>
          <w:color w:val="212121"/>
          <w:sz w:val="21"/>
          <w:szCs w:val="21"/>
        </w:rPr>
        <w:t xml:space="preserve">Cruelty-free nail polish guide</w:t>
      </w:r>
    </w:p>
    <w:p>
      <w:pPr>
        <w:pStyle w:val="ListParagraph"/>
        <w:numPr>
          <w:ilvl w:val="0"/>
          <w:numId w:val="2"/>
        </w:numPr>
        <w:spacing w:after="40" w:before="40"/>
      </w:pPr>
      <w:r>
        <w:rPr>
          <w:rFonts w:ascii="Arial" w:cs="Arial" w:eastAsia="Arial" w:hAnsi="Arial"/>
          <w:color w:val="212121"/>
          <w:sz w:val="21"/>
          <w:szCs w:val="21"/>
        </w:rPr>
        <w:t xml:space="preserve">Non-toxic 10-free 15-free nail polish</w:t>
      </w:r>
    </w:p>
    <w:p>
      <w:pPr>
        <w:pStyle w:val="ListParagraph"/>
        <w:numPr>
          <w:ilvl w:val="0"/>
          <w:numId w:val="2"/>
        </w:numPr>
        <w:spacing w:after="40" w:before="40"/>
      </w:pPr>
      <w:r>
        <w:rPr>
          <w:rFonts w:ascii="Arial" w:cs="Arial" w:eastAsia="Arial" w:hAnsi="Arial"/>
          <w:color w:val="212121"/>
          <w:sz w:val="21"/>
          <w:szCs w:val="21"/>
        </w:rPr>
        <w:t xml:space="preserve">Sustainable nail brands</w:t>
      </w:r>
    </w:p>
    <w:p>
      <w:pPr>
        <w:pStyle w:val="ListParagraph"/>
        <w:numPr>
          <w:ilvl w:val="0"/>
          <w:numId w:val="2"/>
        </w:numPr>
        <w:spacing w:after="40" w:before="40"/>
      </w:pPr>
      <w:r>
        <w:rPr>
          <w:rFonts w:ascii="Arial" w:cs="Arial" w:eastAsia="Arial" w:hAnsi="Arial"/>
          <w:color w:val="212121"/>
          <w:sz w:val="21"/>
          <w:szCs w:val="21"/>
        </w:rPr>
        <w:t xml:space="preserve">Halal nail polish — does it exist?</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Religion &amp; Culture</w:t>
      </w:r>
    </w:p>
    <w:p>
      <w:pPr>
        <w:pStyle w:val="ListParagraph"/>
        <w:numPr>
          <w:ilvl w:val="0"/>
          <w:numId w:val="2"/>
        </w:numPr>
        <w:spacing w:after="40" w:before="40"/>
      </w:pPr>
      <w:r>
        <w:rPr>
          <w:rFonts w:ascii="Arial" w:cs="Arial" w:eastAsia="Arial" w:hAnsi="Arial"/>
          <w:color w:val="212121"/>
          <w:sz w:val="21"/>
          <w:szCs w:val="21"/>
        </w:rPr>
        <w:t xml:space="preserve">Halal nail polish brands that work</w:t>
      </w:r>
    </w:p>
    <w:p>
      <w:pPr>
        <w:pStyle w:val="ListParagraph"/>
        <w:numPr>
          <w:ilvl w:val="0"/>
          <w:numId w:val="2"/>
        </w:numPr>
        <w:spacing w:after="40" w:before="40"/>
      </w:pPr>
      <w:r>
        <w:rPr>
          <w:rFonts w:ascii="Arial" w:cs="Arial" w:eastAsia="Arial" w:hAnsi="Arial"/>
          <w:color w:val="212121"/>
          <w:sz w:val="21"/>
          <w:szCs w:val="21"/>
        </w:rPr>
        <w:t xml:space="preserve">Modest nail ideas</w:t>
      </w:r>
    </w:p>
    <w:p>
      <w:pPr>
        <w:pStyle w:val="ListParagraph"/>
        <w:numPr>
          <w:ilvl w:val="0"/>
          <w:numId w:val="2"/>
        </w:numPr>
        <w:spacing w:after="40" w:before="40"/>
      </w:pPr>
      <w:r>
        <w:rPr>
          <w:rFonts w:ascii="Arial" w:cs="Arial" w:eastAsia="Arial" w:hAnsi="Arial"/>
          <w:color w:val="212121"/>
          <w:sz w:val="21"/>
          <w:szCs w:val="21"/>
        </w:rPr>
        <w:t xml:space="preserve">Diwali nail art ideas</w:t>
      </w:r>
    </w:p>
    <w:p>
      <w:pPr>
        <w:pStyle w:val="ListParagraph"/>
        <w:numPr>
          <w:ilvl w:val="0"/>
          <w:numId w:val="2"/>
        </w:numPr>
        <w:spacing w:after="40" w:before="40"/>
      </w:pPr>
      <w:r>
        <w:rPr>
          <w:rFonts w:ascii="Arial" w:cs="Arial" w:eastAsia="Arial" w:hAnsi="Arial"/>
          <w:color w:val="212121"/>
          <w:sz w:val="21"/>
          <w:szCs w:val="21"/>
        </w:rPr>
        <w:t xml:space="preserve">Eid nail designs</w:t>
      </w:r>
    </w:p>
    <w:p>
      <w:pPr>
        <w:pStyle w:val="ListParagraph"/>
        <w:numPr>
          <w:ilvl w:val="0"/>
          <w:numId w:val="2"/>
        </w:numPr>
        <w:spacing w:after="40" w:before="40"/>
      </w:pPr>
      <w:r>
        <w:rPr>
          <w:rFonts w:ascii="Arial" w:cs="Arial" w:eastAsia="Arial" w:hAnsi="Arial"/>
          <w:color w:val="212121"/>
          <w:sz w:val="21"/>
          <w:szCs w:val="21"/>
        </w:rPr>
        <w:t xml:space="preserve">Hindu wedding nail inspiration</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Mental State / Life Era</w:t>
      </w:r>
    </w:p>
    <w:p>
      <w:pPr>
        <w:pStyle w:val="ListParagraph"/>
        <w:numPr>
          <w:ilvl w:val="0"/>
          <w:numId w:val="2"/>
        </w:numPr>
        <w:spacing w:after="40" w:before="40"/>
      </w:pPr>
      <w:r>
        <w:rPr>
          <w:rFonts w:ascii="Arial" w:cs="Arial" w:eastAsia="Arial" w:hAnsi="Arial"/>
          <w:color w:val="212121"/>
          <w:sz w:val="21"/>
          <w:szCs w:val="21"/>
        </w:rPr>
        <w:t xml:space="preserve">Healing era nail ideas</w:t>
      </w:r>
    </w:p>
    <w:p>
      <w:pPr>
        <w:pStyle w:val="ListParagraph"/>
        <w:numPr>
          <w:ilvl w:val="0"/>
          <w:numId w:val="2"/>
        </w:numPr>
        <w:spacing w:after="40" w:before="40"/>
      </w:pPr>
      <w:r>
        <w:rPr>
          <w:rFonts w:ascii="Arial" w:cs="Arial" w:eastAsia="Arial" w:hAnsi="Arial"/>
          <w:color w:val="212121"/>
          <w:sz w:val="21"/>
          <w:szCs w:val="21"/>
        </w:rPr>
        <w:t xml:space="preserve">Glow up nails for a fresh start</w:t>
      </w:r>
    </w:p>
    <w:p>
      <w:pPr>
        <w:pStyle w:val="ListParagraph"/>
        <w:numPr>
          <w:ilvl w:val="0"/>
          <w:numId w:val="2"/>
        </w:numPr>
        <w:spacing w:after="40" w:before="40"/>
      </w:pPr>
      <w:r>
        <w:rPr>
          <w:rFonts w:ascii="Arial" w:cs="Arial" w:eastAsia="Arial" w:hAnsi="Arial"/>
          <w:color w:val="212121"/>
          <w:sz w:val="21"/>
          <w:szCs w:val="21"/>
        </w:rPr>
        <w:t xml:space="preserve">Self-care manicure routine</w:t>
      </w:r>
    </w:p>
    <w:p>
      <w:pPr>
        <w:pStyle w:val="ListParagraph"/>
        <w:numPr>
          <w:ilvl w:val="0"/>
          <w:numId w:val="2"/>
        </w:numPr>
        <w:spacing w:after="40" w:before="40"/>
      </w:pPr>
      <w:r>
        <w:rPr>
          <w:rFonts w:ascii="Arial" w:cs="Arial" w:eastAsia="Arial" w:hAnsi="Arial"/>
          <w:color w:val="212121"/>
          <w:sz w:val="21"/>
          <w:szCs w:val="21"/>
        </w:rPr>
        <w:t xml:space="preserve">Hot girl summer nails</w:t>
      </w:r>
    </w:p>
    <w:p>
      <w:pPr>
        <w:pStyle w:val="ListParagraph"/>
        <w:numPr>
          <w:ilvl w:val="0"/>
          <w:numId w:val="2"/>
        </w:numPr>
        <w:spacing w:after="40" w:before="40"/>
      </w:pPr>
      <w:r>
        <w:rPr>
          <w:rFonts w:ascii="Arial" w:cs="Arial" w:eastAsia="Arial" w:hAnsi="Arial"/>
          <w:color w:val="212121"/>
          <w:sz w:val="21"/>
          <w:szCs w:val="21"/>
        </w:rPr>
        <w:t xml:space="preserve">Soft life nails aesthetic</w:t>
      </w:r>
    </w:p>
    <w:p>
      <w:pPr>
        <w:spacing w:after="80" w:before="0"/>
      </w:pPr>
      <w:r>
        <w:t xml:space="preserve"/>
      </w:r>
    </w:p>
    <w:p>
      <w:pPr>
        <w:pStyle w:val="Heading2"/>
        <w:spacing w:after="100" w:before="300"/>
      </w:pPr>
      <w:r>
        <w:rPr>
          <w:rFonts w:ascii="Arial" w:cs="Arial" w:eastAsia="Arial" w:hAnsi="Arial"/>
          <w:b/>
          <w:bCs/>
          <w:color w:val="6A1B9A"/>
          <w:sz w:val="28"/>
          <w:szCs w:val="28"/>
        </w:rPr>
        <w:t xml:space="preserve">By Medical / Health</w:t>
      </w:r>
    </w:p>
    <w:p>
      <w:pPr>
        <w:pStyle w:val="ListParagraph"/>
        <w:numPr>
          <w:ilvl w:val="0"/>
          <w:numId w:val="2"/>
        </w:numPr>
        <w:spacing w:after="40" w:before="40"/>
      </w:pPr>
      <w:r>
        <w:rPr>
          <w:rFonts w:ascii="Arial" w:cs="Arial" w:eastAsia="Arial" w:hAnsi="Arial"/>
          <w:color w:val="212121"/>
          <w:sz w:val="21"/>
          <w:szCs w:val="21"/>
        </w:rPr>
        <w:t xml:space="preserve">Nails during chemotherapy — what's safe</w:t>
      </w:r>
    </w:p>
    <w:p>
      <w:pPr>
        <w:pStyle w:val="ListParagraph"/>
        <w:numPr>
          <w:ilvl w:val="0"/>
          <w:numId w:val="2"/>
        </w:numPr>
        <w:spacing w:after="40" w:before="40"/>
      </w:pPr>
      <w:r>
        <w:rPr>
          <w:rFonts w:ascii="Arial" w:cs="Arial" w:eastAsia="Arial" w:hAnsi="Arial"/>
          <w:color w:val="212121"/>
          <w:sz w:val="21"/>
          <w:szCs w:val="21"/>
        </w:rPr>
        <w:t xml:space="preserve">Pregnancy-safe nail products</w:t>
      </w:r>
    </w:p>
    <w:p>
      <w:pPr>
        <w:pStyle w:val="ListParagraph"/>
        <w:numPr>
          <w:ilvl w:val="0"/>
          <w:numId w:val="2"/>
        </w:numPr>
        <w:spacing w:after="40" w:before="40"/>
      </w:pPr>
      <w:r>
        <w:rPr>
          <w:rFonts w:ascii="Arial" w:cs="Arial" w:eastAsia="Arial" w:hAnsi="Arial"/>
          <w:color w:val="212121"/>
          <w:sz w:val="21"/>
          <w:szCs w:val="21"/>
        </w:rPr>
        <w:t xml:space="preserve">Post-illness nail recovery routine</w:t>
      </w:r>
    </w:p>
    <w:p>
      <w:pPr>
        <w:pStyle w:val="ListParagraph"/>
        <w:numPr>
          <w:ilvl w:val="0"/>
          <w:numId w:val="2"/>
        </w:numPr>
        <w:spacing w:after="40" w:before="40"/>
      </w:pPr>
      <w:r>
        <w:rPr>
          <w:rFonts w:ascii="Arial" w:cs="Arial" w:eastAsia="Arial" w:hAnsi="Arial"/>
          <w:color w:val="212121"/>
          <w:sz w:val="21"/>
          <w:szCs w:val="21"/>
        </w:rPr>
        <w:t xml:space="preserve">Nails with psoriasis — what actually works</w:t>
      </w:r>
    </w:p>
    <w:p>
      <w:pPr>
        <w:spacing w:after="8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09 — Publishing Ahead of Time</w:t>
      </w:r>
    </w:p>
    <w:p>
      <w:pPr>
        <w:spacing w:after="160" w:before="60"/>
      </w:pPr>
      <w:r>
        <w:rPr>
          <w:rFonts w:ascii="Arial" w:cs="Arial" w:eastAsia="Arial" w:hAnsi="Arial"/>
          <w:color w:val="212121"/>
          <w:sz w:val="22"/>
          <w:szCs w:val="22"/>
        </w:rPr>
        <w:t xml:space="preserve">The sites that win in search are not faster — they are earlier. Publishing seasonal and trend content before anyone else means owning the keyword for weeks or months before competitors even think to write about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37474F" w:val="clear"/>
            <w:tcMar>
              <w:top w:type="dxa" w:w="100"/>
              <w:left w:type="dxa" w:w="120"/>
              <w:bottom w:type="dxa" w:w="100"/>
              <w:right w:type="dxa" w:w="120"/>
            </w:tcMar>
          </w:tcPr>
          <w:p>
            <w:r>
              <w:rPr>
                <w:rFonts w:ascii="Arial" w:cs="Arial" w:eastAsia="Arial" w:hAnsi="Arial"/>
                <w:b/>
                <w:bCs/>
                <w:color w:val="FFFFFF"/>
                <w:sz w:val="20"/>
                <w:szCs w:val="20"/>
              </w:rPr>
              <w:t xml:space="preserve">Publish Window</w:t>
            </w:r>
          </w:p>
        </w:tc>
        <w:tc>
          <w:tcPr>
            <w:tcW w:type="dxa" w:w="2340"/>
            <w:tcBorders>
              <w:top w:val="single" w:color="E0E0E0" w:sz="1"/>
              <w:left w:val="single" w:color="E0E0E0" w:sz="1"/>
              <w:bottom w:val="single" w:color="E0E0E0" w:sz="1"/>
              <w:right w:val="single" w:color="E0E0E0" w:sz="1"/>
            </w:tcBorders>
            <w:shd w:fill="37474F"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4680"/>
            <w:tcBorders>
              <w:top w:val="single" w:color="E0E0E0" w:sz="1"/>
              <w:left w:val="single" w:color="E0E0E0" w:sz="1"/>
              <w:bottom w:val="single" w:color="E0E0E0" w:sz="1"/>
              <w:right w:val="single" w:color="E0E0E0" w:sz="1"/>
            </w:tcBorders>
            <w:shd w:fill="37474F"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Now — immediately</w:t>
            </w:r>
          </w:p>
        </w:tc>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212121"/>
                <w:sz w:val="19"/>
                <w:szCs w:val="19"/>
              </w:rPr>
              <w:t xml:space="preserve">Trending nails</w:t>
            </w:r>
          </w:p>
        </w:tc>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424242"/>
                <w:sz w:val="18"/>
                <w:szCs w:val="18"/>
              </w:rPr>
              <w:t xml:space="preserve">Polka dots, butter yellow, lace, glitchy glam — all in growth phase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Now — immediately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2027 predictions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Own keywords 6–12 months before competitors write them</w:t>
            </w:r>
          </w:p>
        </w:tc>
      </w:tr>
      <w:tr>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6–8 weeks ahead</w:t>
            </w:r>
          </w:p>
        </w:tc>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212121"/>
                <w:sz w:val="19"/>
                <w:szCs w:val="19"/>
              </w:rPr>
              <w:t xml:space="preserve">Seasonal content</w:t>
            </w:r>
          </w:p>
        </w:tc>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424242"/>
                <w:sz w:val="18"/>
                <w:szCs w:val="18"/>
              </w:rPr>
              <w:t xml:space="preserve">Google needs time to index before search volume peaks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3–4 weeks ahead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Monthly roundups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Publish October's nails in September so it ranks in time</w:t>
            </w:r>
          </w:p>
        </w:tc>
      </w:tr>
      <w:tr>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bCs/>
                <w:color w:val="37474F"/>
                <w:sz w:val="19"/>
                <w:szCs w:val="19"/>
              </w:rPr>
              <w:t xml:space="preserve">Ongoing</w:t>
            </w:r>
          </w:p>
        </w:tc>
        <w:tc>
          <w:tcPr>
            <w:tcW w:type="dxa" w:w="234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212121"/>
                <w:sz w:val="19"/>
                <w:szCs w:val="19"/>
              </w:rPr>
              <w:t xml:space="preserve">Evergreen clusters</w:t>
            </w:r>
          </w:p>
        </w:tc>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color w:val="424242"/>
                <w:sz w:val="18"/>
                <w:szCs w:val="18"/>
              </w:rPr>
              <w:t xml:space="preserve">Build systematically — one cluster at a time, exhaust each topic</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7474F"/>
                <w:sz w:val="19"/>
                <w:szCs w:val="19"/>
              </w:rPr>
              <w:t xml:space="preserve">Q4 2026</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2027 trend predictions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Second wave — more specific predictions as signals clarify</w:t>
            </w:r>
          </w:p>
        </w:tc>
      </w:tr>
    </w:tbl>
    <w:p>
      <w:pPr>
        <w:spacing w:after="160" w:before="0"/>
      </w:pPr>
      <w:r>
        <w:t xml:space="preserve"/>
      </w:r>
    </w:p>
    <w:p>
      <w:pPr>
        <w:pStyle w:val="Heading1"/>
        <w:pBdr>
          <w:bottom w:val="single" w:color="C2185B" w:sz="8" w:space="4"/>
        </w:pBdr>
        <w:spacing w:after="120" w:before="400"/>
      </w:pPr>
      <w:r>
        <w:rPr>
          <w:rFonts w:ascii="Arial" w:cs="Arial" w:eastAsia="Arial" w:hAnsi="Arial"/>
          <w:b/>
          <w:bCs/>
          <w:color w:val="C2185B"/>
          <w:sz w:val="36"/>
          <w:szCs w:val="36"/>
        </w:rPr>
        <w:t xml:space="preserve">10 — Estimated Content Totals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C2185B" w:val="clear"/>
            <w:tcMar>
              <w:top w:type="dxa" w:w="100"/>
              <w:left w:type="dxa" w:w="120"/>
              <w:bottom w:type="dxa" w:w="100"/>
              <w:right w:type="dxa" w:w="120"/>
            </w:tcMar>
          </w:tcPr>
          <w:p>
            <w:r>
              <w:rPr>
                <w:rFonts w:ascii="Arial" w:cs="Arial" w:eastAsia="Arial" w:hAnsi="Arial"/>
                <w:b/>
                <w:bCs/>
                <w:color w:val="FFFFFF"/>
                <w:sz w:val="20"/>
                <w:szCs w:val="20"/>
              </w:rPr>
              <w:t xml:space="preserve">Content Category</w:t>
            </w:r>
          </w:p>
        </w:tc>
        <w:tc>
          <w:tcPr>
            <w:tcW w:type="dxa" w:w="2340"/>
            <w:tcBorders>
              <w:top w:val="single" w:color="E0E0E0" w:sz="1"/>
              <w:left w:val="single" w:color="E0E0E0" w:sz="1"/>
              <w:bottom w:val="single" w:color="E0E0E0" w:sz="1"/>
              <w:right w:val="single" w:color="E0E0E0" w:sz="1"/>
            </w:tcBorders>
            <w:shd w:fill="C218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Clusters</w:t>
            </w:r>
          </w:p>
        </w:tc>
        <w:tc>
          <w:tcPr>
            <w:tcW w:type="dxa" w:w="2340"/>
            <w:tcBorders>
              <w:top w:val="single" w:color="E0E0E0" w:sz="1"/>
              <w:left w:val="single" w:color="E0E0E0" w:sz="1"/>
              <w:bottom w:val="single" w:color="E0E0E0" w:sz="1"/>
              <w:right w:val="single" w:color="E0E0E0" w:sz="1"/>
            </w:tcBorders>
            <w:shd w:fill="C218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 Posts</w:t>
            </w:r>
          </w:p>
        </w:tc>
      </w:tr>
      <w:tr>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val="false"/>
                <w:bCs w:val="false"/>
                <w:color w:val="212121"/>
                <w:sz w:val="19"/>
                <w:szCs w:val="19"/>
              </w:rPr>
              <w:t xml:space="preserve">Monthly nails content</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1</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96+ per year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19"/>
                <w:szCs w:val="19"/>
              </w:rPr>
              <w:t xml:space="preserve">Trending &amp; 2027 predictions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2</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50+</w:t>
            </w:r>
          </w:p>
        </w:tc>
      </w:tr>
      <w:tr>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val="false"/>
                <w:bCs w:val="false"/>
                <w:color w:val="212121"/>
                <w:sz w:val="19"/>
                <w:szCs w:val="19"/>
              </w:rPr>
              <w:t xml:space="preserve">Evergreen — shapes, colors, techniques</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22</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700+</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19"/>
                <w:szCs w:val="19"/>
              </w:rPr>
              <w:t xml:space="preserve">Physical appearance angles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6</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170+</w:t>
            </w:r>
          </w:p>
        </w:tc>
      </w:tr>
      <w:tr>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val="false"/>
                <w:bCs w:val="false"/>
                <w:color w:val="212121"/>
                <w:sz w:val="19"/>
                <w:szCs w:val="19"/>
              </w:rPr>
              <w:t xml:space="preserve">Audience dimension angles</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12</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280+</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19"/>
                <w:szCs w:val="19"/>
              </w:rPr>
              <w:t xml:space="preserve">Seasonal content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4</w:t>
            </w:r>
          </w:p>
        </w:tc>
        <w:tc>
          <w:tcPr>
            <w:tcW w:type="dxa" w:w="2340"/>
            <w:tcBorders>
              <w:top w:val="single" w:color="E0E0E0" w:sz="1"/>
              <w:left w:val="single" w:color="E0E0E0" w:sz="1"/>
              <w:bottom w:val="single" w:color="E0E0E0" w:sz="1"/>
              <w:right w:val="single" w:color="E0E0E0" w:sz="1"/>
            </w:tcBorders>
            <w:shd w:fill="FFFFFF"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110+</w:t>
            </w:r>
          </w:p>
        </w:tc>
      </w:tr>
      <w:tr>
        <w:tc>
          <w:tcPr>
            <w:tcW w:type="dxa" w:w="4680"/>
            <w:tcBorders>
              <w:top w:val="single" w:color="E0E0E0" w:sz="1"/>
              <w:left w:val="single" w:color="E0E0E0" w:sz="1"/>
              <w:bottom w:val="single" w:color="E0E0E0" w:sz="1"/>
              <w:right w:val="single" w:color="E0E0E0" w:sz="1"/>
            </w:tcBorders>
            <w:shd w:fill="ECEFF1" w:val="clear"/>
            <w:tcMar>
              <w:top w:type="dxa" w:w="80"/>
              <w:left w:type="dxa" w:w="120"/>
              <w:bottom w:type="dxa" w:w="80"/>
              <w:right w:type="dxa" w:w="120"/>
            </w:tcMar>
          </w:tcPr>
          <w:p>
            <w:r>
              <w:rPr>
                <w:rFonts w:ascii="Arial" w:cs="Arial" w:eastAsia="Arial" w:hAnsi="Arial"/>
                <w:b w:val="false"/>
                <w:bCs w:val="false"/>
                <w:color w:val="212121"/>
                <w:sz w:val="19"/>
                <w:szCs w:val="19"/>
              </w:rPr>
              <w:t xml:space="preserve">B2B content</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3</w:t>
            </w:r>
          </w:p>
        </w:tc>
        <w:tc>
          <w:tcPr>
            <w:tcW w:type="dxa" w:w="2340"/>
            <w:tcBorders>
              <w:top w:val="single" w:color="E0E0E0" w:sz="1"/>
              <w:left w:val="single" w:color="E0E0E0" w:sz="1"/>
              <w:bottom w:val="single" w:color="E0E0E0" w:sz="1"/>
              <w:right w:val="single" w:color="E0E0E0" w:sz="1"/>
            </w:tcBorders>
            <w:shd w:fill="ECEFF1" w:val="clear"/>
            <w:tcMar>
              <w:top w:type="dxa" w:w="80"/>
              <w:left w:type="dxa" w:w="100"/>
              <w:bottom w:type="dxa" w:w="80"/>
              <w:right w:type="dxa" w:w="100"/>
            </w:tcMar>
          </w:tcPr>
          <w:p>
            <w:pPr>
              <w:jc w:val="center"/>
            </w:pPr>
            <w:r>
              <w:rPr>
                <w:rFonts w:ascii="Arial" w:cs="Arial" w:eastAsia="Arial" w:hAnsi="Arial"/>
                <w:b w:val="false"/>
                <w:bCs w:val="false"/>
                <w:color w:val="212121"/>
                <w:sz w:val="19"/>
                <w:szCs w:val="19"/>
              </w:rPr>
              <w:t xml:space="preserve">290+</w:t>
            </w:r>
          </w:p>
        </w:tc>
      </w:tr>
      <w:tr>
        <w:tc>
          <w:tcPr>
            <w:tcW w:type="dxa" w:w="4680"/>
            <w:tcBorders>
              <w:top w:val="single" w:color="E0E0E0" w:sz="1"/>
              <w:left w:val="single" w:color="E0E0E0" w:sz="1"/>
              <w:bottom w:val="single" w:color="E0E0E0" w:sz="1"/>
              <w:right w:val="single" w:color="E0E0E0" w:sz="1"/>
            </w:tcBorders>
            <w:shd w:fill="FCE4EC" w:val="clear"/>
            <w:tcMar>
              <w:top w:type="dxa" w:w="80"/>
              <w:left w:type="dxa" w:w="120"/>
              <w:bottom w:type="dxa" w:w="80"/>
              <w:right w:type="dxa" w:w="120"/>
            </w:tcMar>
          </w:tcPr>
          <w:p>
            <w:r>
              <w:rPr>
                <w:rFonts w:ascii="Arial" w:cs="Arial" w:eastAsia="Arial" w:hAnsi="Arial"/>
                <w:b/>
                <w:bCs/>
                <w:color w:val="C2185B"/>
                <w:sz w:val="19"/>
                <w:szCs w:val="19"/>
              </w:rPr>
              <w:t xml:space="preserve">TOTAL</w:t>
            </w:r>
          </w:p>
        </w:tc>
        <w:tc>
          <w:tcPr>
            <w:tcW w:type="dxa" w:w="234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63</w:t>
            </w:r>
          </w:p>
        </w:tc>
        <w:tc>
          <w:tcPr>
            <w:tcW w:type="dxa" w:w="2340"/>
            <w:tcBorders>
              <w:top w:val="single" w:color="E0E0E0" w:sz="1"/>
              <w:left w:val="single" w:color="E0E0E0" w:sz="1"/>
              <w:bottom w:val="single" w:color="E0E0E0" w:sz="1"/>
              <w:right w:val="single" w:color="E0E0E0" w:sz="1"/>
            </w:tcBorders>
            <w:shd w:fill="FCE4EC" w:val="clear"/>
            <w:tcMar>
              <w:top w:type="dxa" w:w="80"/>
              <w:left w:type="dxa" w:w="100"/>
              <w:bottom w:type="dxa" w:w="80"/>
              <w:right w:type="dxa" w:w="100"/>
            </w:tcMar>
          </w:tcPr>
          <w:p>
            <w:pPr>
              <w:jc w:val="center"/>
            </w:pPr>
            <w:r>
              <w:rPr>
                <w:rFonts w:ascii="Arial" w:cs="Arial" w:eastAsia="Arial" w:hAnsi="Arial"/>
                <w:b/>
                <w:bCs/>
                <w:color w:val="C2185B"/>
                <w:sz w:val="19"/>
                <w:szCs w:val="19"/>
              </w:rPr>
              <w:t xml:space="preserve">2,471+</w:t>
            </w:r>
          </w:p>
        </w:tc>
      </w:tr>
    </w:tbl>
    <w:p>
      <w:pPr>
        <w:spacing w:after="160" w:before="0"/>
      </w:pPr>
      <w:r>
        <w:t xml:space="preserve"/>
      </w:r>
    </w:p>
    <w:p>
      <w:pPr>
        <w:pBdr>
          <w:top w:val="single" w:color="F48FB1" w:sz="4" w:space="8"/>
        </w:pBdr>
        <w:spacing w:after="200" w:before="400"/>
        <w:jc w:val="center"/>
      </w:pPr>
      <w:r>
        <w:rPr>
          <w:rFonts w:ascii="Arial" w:cs="Arial" w:eastAsia="Arial" w:hAnsi="Arial"/>
          <w:i/>
          <w:iCs/>
          <w:color w:val="888888"/>
          <w:sz w:val="18"/>
          <w:szCs w:val="18"/>
        </w:rPr>
        <w:t xml:space="preserve">Mirelle Nail Editorial Platform  ·  Master Content Plan 2026–2027</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Mirelle Nail Editorial — Master Content Plan 2026–2027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6"/>
      <w:szCs w:val="36"/>
    </w:rPr>
  </w:style>
  <w:style w:type="paragraph" w:styleId="Heading2">
    <w:name w:val="Heading 2"/>
    <w:basedOn w:val="Normal"/>
    <w:next w:val="Normal"/>
    <w:qFormat/>
    <w:pPr>
      <w:spacing w:after="10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2026-06-04T02:21:13.950Z</dcterms:created>
  <dcterms:modified xsi:type="dcterms:W3CDTF">2026-06-04T02:21:13.951Z</dcterms:modified>
</cp:coreProperties>
</file>

<file path=docProps/custom.xml><?xml version="1.0" encoding="utf-8"?>
<Properties xmlns="http://schemas.openxmlformats.org/officeDocument/2006/custom-properties" xmlns:vt="http://schemas.openxmlformats.org/officeDocument/2006/docPropsVTypes"/>
</file>