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</w:pPr>
    </w:p>
    <w:p>
      <w:pPr>
        <w:spacing w:after="60" w:before="0"/>
      </w:pPr>
    </w:p>
    <w:p>
      <w:pPr>
        <w:keepNext w:val="false"/>
        <w:spacing w:after="80" w:before="60" w:line="300"/>
        <w:jc w:val="center"/>
      </w:pPr>
      <w:r>
        <w:rPr>
          <w:rFonts w:ascii="Purno" w:cs="Purno" w:eastAsia="Purno" w:hAnsi="Purno"/>
          <w:b/>
          <w:bCs/>
          <w:i w:val="false"/>
          <w:iCs w:val="false"/>
          <w:sz w:val="28"/>
          <w:szCs w:val="28"/>
        </w:rPr>
        <w:t xml:space="preserve">গণপ্রজাতন্ত্রী বাংলাদেশ সরকার</w:t>
      </w:r>
    </w:p>
    <w:p>
      <w:pPr>
        <w:keepNext w:val="false"/>
        <w:spacing w:after="80" w:before="60" w:line="300"/>
        <w:jc w:val="center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কৃষি মন্ত্রণালয়</w:t>
      </w:r>
    </w:p>
    <w:p>
      <w:pPr>
        <w:keepNext w:val="false"/>
        <w:spacing w:after="80" w:before="60" w:line="300"/>
        <w:jc w:val="center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কৃষি সম্প্রসারণ অধিদপ্তর</w:t>
      </w:r>
    </w:p>
    <w:p>
      <w:pPr>
        <w:keepNext w:val="false"/>
        <w:spacing w:after="80" w:before="60" w:line="300"/>
        <w:jc w:val="center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উপজেলা কৃষি অফিস, মনপুরা, ভোলা</w:t>
      </w:r>
    </w:p>
    <w:p>
      <w:pPr>
        <w:spacing w:after="60" w:before="0"/>
      </w:pPr>
    </w:p>
    <w:p>
      <w:pPr>
        <w:spacing w:after="60" w:before="0"/>
      </w:pPr>
    </w:p>
    <w:p>
      <w:pPr>
        <w:keepNext w:val="false"/>
        <w:spacing w:after="80" w:before="200" w:line="300"/>
        <w:jc w:val="center"/>
      </w:pPr>
      <w:r>
        <w:rPr>
          <w:rFonts w:ascii="Purno" w:cs="Purno" w:eastAsia="Purno" w:hAnsi="Purno"/>
          <w:b/>
          <w:bCs/>
          <w:i w:val="false"/>
          <w:iCs w:val="false"/>
          <w:sz w:val="40"/>
          <w:szCs w:val="40"/>
        </w:rPr>
        <w:t xml:space="preserve">বার্ষিক ব্লক কৃষি পরিকল্পনা</w:t>
      </w:r>
    </w:p>
    <w:p>
      <w:pPr>
        <w:keepNext w:val="false"/>
        <w:spacing w:after="80" w:before="60" w:line="300"/>
        <w:jc w:val="center"/>
      </w:pPr>
      <w:r>
        <w:rPr>
          <w:rFonts w:ascii="Purno" w:cs="Purno" w:eastAsia="Purno" w:hAnsi="Purno"/>
          <w:b/>
          <w:bCs/>
          <w:i w:val="false"/>
          <w:iCs w:val="false"/>
          <w:sz w:val="30"/>
          <w:szCs w:val="30"/>
        </w:rPr>
        <w:t xml:space="preserve">অর্থবছর: ২০২৬–২০২৭</w:t>
      </w:r>
    </w:p>
    <w:p>
      <w:pPr>
        <w:keepNext w:val="false"/>
        <w:spacing w:after="80" w:before="60" w:line="300"/>
        <w:jc w:val="center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4"/>
          <w:szCs w:val="24"/>
        </w:rPr>
        <w:t xml:space="preserve">(১ জুলাই ২০২৬ থেকে ৩০ জুন ২০২৭)</w:t>
      </w:r>
    </w:p>
    <w:p>
      <w:pPr>
        <w:spacing w:after="60" w:before="0"/>
      </w:pPr>
    </w:p>
    <w:p>
      <w:pPr>
        <w:keepNext w:val="false"/>
        <w:spacing w:after="80" w:before="60" w:line="300"/>
        <w:jc w:val="center"/>
      </w:pPr>
      <w:r>
        <w:rPr>
          <w:rFonts w:ascii="Purno" w:cs="Purno" w:eastAsia="Purno" w:hAnsi="Purno"/>
          <w:b/>
          <w:bCs/>
          <w:i w:val="false"/>
          <w:iCs w:val="false"/>
          <w:sz w:val="30"/>
          <w:szCs w:val="30"/>
        </w:rPr>
        <w:t xml:space="preserve">রহমানপুর ব্লক, ৪ নং দক্ষিণ সাকুচিয়া ইউনিয়ন</w:t>
      </w:r>
    </w:p>
    <w:p>
      <w:pPr>
        <w:keepNext w:val="false"/>
        <w:spacing w:after="80" w:before="60" w:line="300"/>
        <w:jc w:val="center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4"/>
          <w:szCs w:val="24"/>
        </w:rPr>
        <w:t xml:space="preserve">উপজেলা: মনপুরা, জেলা: ভোলা</w:t>
      </w:r>
    </w:p>
    <w:p>
      <w:pPr>
        <w:spacing w:after="60" w:before="0"/>
      </w:pPr>
    </w:p>
    <w:p>
      <w:pPr>
        <w:spacing w:after="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7266"/>
      </w:tblGrid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পরিকল্পনা প্রণয়নকারী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মো: তামীমূল হাসান, উপসহকারী কৃষি কর্মকর্তা (SAAO) (অতিরিক্ত দায়িত্ব; এই ব্লকে নিয়মিত SAAO পদ শূন্য)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অফিস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উপজেলা কৃষি অফিস, মনপুরা, ভোলা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ইউনিয়ন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৪ নং দক্ষিণ সাকুচিয়া ইউনিয়ন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ব্লক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রহমানপুর ব্লক (৪, ৫ ও ৬ নং ওয়ার্ড)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অন্তর্ভুক্ত মৌজা ও গ্রাম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মৌজা: রহমানপুর</w:t>
            </w:r>
          </w:p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গ্রাম: রহমানপুর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অর্থবছর ও মেয়াদ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২০২৬–২০২৭; ১ জুলাই থেকে ৩০ জুন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কৃষি মৌসুম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রবি, খরিফ-১ ও খরিফ-২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পরিকল্পনার ধরন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বার্ষিক ব্লক কৃষি পরিকল্পনা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কৃষি পরিবেশ অঞ্চল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AEZ-18 (Young Meghna Estuarine Floodplain)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22"/>
                <w:szCs w:val="22"/>
              </w:rPr>
              <w:t xml:space="preserve">DAE নিয়মিত কৃষক দল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১২টি দল (প্রতি দলে ৩০ জন), মোট ৩৬০ জন কৃষক</w:t>
            </w:r>
          </w:p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2"/>
                <w:szCs w:val="22"/>
              </w:rPr>
              <w:t xml:space="preserve">(দলের নামের তালিকা ফাইলে অনুপস্থিত; SAAO সংযুক্ত করবেন)</w:t>
            </w:r>
          </w:p>
        </w:tc>
      </w:tr>
    </w:tbl>
    <w:p>
      <w:r>
        <w:br w:type="page"/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২। সূচিপত্র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366"/>
      </w:tblGrid>
      <w:tr>
        <w:trPr>
          <w:cantSplit/>
          <w:tblHeader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20"/>
                <w:szCs w:val="20"/>
              </w:rPr>
              <w:t xml:space="preserve">ক্রমিক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20"/>
                <w:szCs w:val="20"/>
              </w:rPr>
              <w:t xml:space="preserve">বিষয়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প্রচ্ছদ ও পরিকল্পনার পরিচিতি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২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সূচিপত্র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৩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উদ্দেশ্য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৪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ব্লকের পরিচিতি ও কৃষি সম্পদের বিবরণ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৫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ব্লকের বর্তমান শস্যবিন্যাস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৬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বিদ্যমান পরিস্থিতি ও সমস্যা বিশ্লেষণ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৭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মৌসুমভিত্তিক ফসল উৎপাদন পরিকল্পনা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৮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মাসভিত্তিক কার্যক্রম পরিকল্পনা (মৌসুমভিত্তিক সারসংক্ষেপ)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৯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জমির তথ্য ও বিদ্যমান শস্যবিন্যাস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১০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মৌসুমভিত্তিক লক্ষ্যমাত্রা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১১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জাত নির্বাচন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১২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ব্লকে উৎপাদিত বিভিন্ন ফসলের হেক্টর প্রতি জৈব ও রাসায়নিক সারের চাহিদা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১৩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সরকারি প্রকল্পের কার্যক্রম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১৪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পতিত জমি ও সম্ভাবনাময় ফসল সম্প্রসারণ পরিকল্পনা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১৫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কৃষি যন্ত্রপাতি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১৬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প্রস্তাবিত শস্যবিন্যাস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১৭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পতিত জমি ব্যবহার এবং আবাদ ও উৎপাদন বৃদ্ধির পরিকল্পনা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১৮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ঝুঁকি ও প্রতিকার পরিকল্পনা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১৯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মাসভিত্তিক কর্মপরিকল্পনা (জুলাই–জুন)</w:t>
            </w:r>
          </w:p>
        </w:tc>
      </w:tr>
      <w:tr>
        <w:trPr>
          <w:cantSplit/>
          <w:tblHeader w:val="false"/>
        </w:trPr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২০</w:t>
            </w:r>
          </w:p>
        </w:tc>
        <w:tc>
          <w:tcPr>
            <w:tcW w:type="dxa" w:w="9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প্রস্তুতকারী, যাচাইকারী ও অনুমোদনকারীর স্বাক্ষর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টীকা: পরিকল্পনার শেষে 'তথ্য সংক্রান্ত টীকা' অংশে ফাইলের তথ্যের অসঙ্গতি ও যাচাইযোগ্য বিষয়গুলো উল্লেখ করা হয়েছে।</w:t>
      </w:r>
    </w:p>
    <w:p>
      <w:r>
        <w:br w:type="page"/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৩। উদ্দেশ্য</w:t>
      </w:r>
    </w:p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উপজেলা কৃষি অফিস, মনপুরা, ভোলা-এর ২০২৬–২৭ অর্থবছরের রহমানপুর ব্লক কৃষি পরিকল্পনার উদ্দেশ্য নিম্নরূপ: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রহমানপুর ব্লকে ফসলের বৈচিত্র্য আনয়ন এবং মুগ–পতিত–আমন নির্ভরতা কমিয়ে শস্যবিন্যাস উন্নত করতে কৃষকদের সহায়তা করা।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রবি, খরিফ-১ ও খরিফ-২ মৌসুমের উপযোগী ফসল সঠিক সময়ে আবাদ করা এবং শস্যবিন্যাসভিত্তিক চাষাবাদ নিশ্চিত করা।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লবণাক্ততা (ব্লকে প্রায় ১৪৬ হেক্টর), জলাবদ্ধতা ও সেচ সংকট বিবেচনায় সহনশীল জাত ও প্রযুক্তি সম্প্রসারণ করা।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আধুনিক ও উচ্চফলনশীল জাত এবং নতুন প্রযুক্তি কৃষকের দোরগোড়ায় পৌঁছে দেওয়া।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উত্তম কৃষি চর্চা (GAP) অনুসরণে কৃষকদের সক্ষমতা বৃদ্ধি করা।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জৈব সার ও জৈব বালাইনাশক ব্যবহারের মাধ্যমে নিরাপদ ফসল উৎপাদনে উৎসাহিত করা।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বীজ উৎপাদন ও সংরক্ষণে কৃষকদের সহায়তা এবং মানসম্মত বীজের প্রাপ্যতা বৃদ্ধি করা।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বাণিজ্যিক ফল ও উচ্চমূল্যের সবজি (তরমুজ, টমেটো, বাঁধাকপি, ফুলকপি, মরিচ) উৎপাদনে সহায়তা করা।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পতিত ও একফসলি জমি আবাদের আওতায় এনে ফসলের নিবিড়তা বৃদ্ধি করা।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ব্লকের কৃষি যন্ত্রপাতির সঠিক ব্যবহার নিশ্চিত করা এবং মৌসুমভিত্তিক ফসল আবাদের তথ্য সংরক্ষণ করা।</w:t>
      </w:r>
    </w:p>
    <w:p>
      <w:pPr>
        <w:pStyle w:val="ListParagraph"/>
        <w:numPr>
          <w:ilvl w:val="0"/>
          <w:numId w:val="2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সীমিত সম্পদের সর্বোচ্চ ব্যবহারের মাধ্যমে কৃষকদের আর্থসামাজিক উন্নয়নে সহায়তা করা এবং ব্লকে ফসল উৎপাদন বৃদ্ধি করা।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৪। ব্লকের পরিচিতি ও কৃষি সম্পদের বিবরণ</w:t>
      </w:r>
    </w:p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রহমানপুর ব্লকটি ৪ নং দক্ষিণ সাকুচিয়া ইউনিয়নের ৪, ৫ ও ৬ নং ওয়ার্ডে অবস্থিত। ব্লকের অন্তর্ভুক্ত মৌজা ও গ্রাম রহমানপুর। নিম্নের তথ্য Knowledge ফাইলের ব্লকভিত্তিক তথ্য থেকে নেওয়া হয়েছে; ফাইলে অনুপস্থিত তথ্য স্পষ্টভাবে চিহ্নিত করা হয়েছে।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700"/>
        <w:gridCol w:w="5400"/>
        <w:gridCol w:w="3566"/>
      </w:tblGrid>
      <w:tr>
        <w:trPr>
          <w:cantSplit/>
          <w:tblHeader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ক্রমিক নম্বর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উপখাত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বিবরণ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তথ্য</w:t>
            </w:r>
          </w:p>
        </w:tc>
      </w:tr>
      <w:tr>
        <w:trPr>
          <w:cantSplit/>
          <w:tblHeader w:val="false"/>
        </w:trPr>
        <w:tc>
          <w:tcPr>
            <w:tcW w:type="dxa" w:w="1046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১. ব্লকের সাধারণ তথ্য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ক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ব্লকের মোট এলাকা (হেক্টর)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৮৬০.০০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ব্লকের মোট এলাকা (বর্গ কিলোমিটার)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৮.৬০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গ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ব্লকের মোট গ্রামের সংখ্যা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১টি (রহমানপুর)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ঘ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ব্লকের মোট মৌজার সংখ্যা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১টি (রহমানপুর)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ঙ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জনসংখ্যার ঘনত্ব (জন/বর্গ কিমি)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৮৭৮ (গণনা: জনসংখ্যা ÷ ৮.৬০ বর্গ কিমি)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চ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সাক্ষরতার হার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তথ্য প্রয়োজন (BBS আদমশুমারী)</w:t>
            </w:r>
          </w:p>
        </w:tc>
      </w:tr>
      <w:tr>
        <w:trPr>
          <w:cantSplit/>
          <w:tblHeader w:val="false"/>
        </w:trPr>
        <w:tc>
          <w:tcPr>
            <w:tcW w:type="dxa" w:w="1046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২. জনসংখ্যা (সর্বশেষ আদমশুমারী অনুযায়ী যাচাইযোগ্য)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ক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পুরুষ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৩,৭৭৬ (প্রস্তাবিত: ৫০%)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মহিলা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৩,৭৭৬ (প্রস্তাবিত: ৫০%)</w:t>
            </w:r>
          </w:p>
        </w:tc>
      </w:tr>
      <w:tr>
        <w:trPr>
          <w:cantSplit/>
          <w:tblHeader w:val="false"/>
        </w:trPr>
        <w:tc>
          <w:tcPr>
            <w:tcW w:type="dxa" w:w="1046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৩. খাদ্য পরিস্থিতি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ক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ব্লকের মোট জনসংখ্যা (জন)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৭,৫৫১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বার্ষিক খাদ্য চাহিদা (মেঃ টন) (গণনা: মোট চাহিদা ÷ ১.১১৫৮)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২,৭০৭.০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গ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বীজ, গোখাদ্য ও অপচয় (১১.৫৮% অপচয় হারে) (মেঃ টন)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৩১৩.৫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ঘ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মোট খাদ্য চাহিদা (মেঃ টন)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৩,০২০.৫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ঙ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মোট খাদ্যশস্য উৎপাদন (চাল + গম) (মেঃ টন)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৩,০২২.৩</w:t>
            </w:r>
          </w:p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(উদ্বৃত্ত: ১.৭৮ মেঃ টন)</w:t>
            </w:r>
          </w:p>
        </w:tc>
      </w:tr>
      <w:tr>
        <w:trPr>
          <w:cantSplit/>
          <w:tblHeader w:val="false"/>
        </w:trPr>
        <w:tc>
          <w:tcPr>
            <w:tcW w:type="dxa" w:w="1046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৪. ব্লকের জমির বিবরণ (হেক্টর)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ক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মোট আয়তন (ফাইলে প্রদত্ত আবাদযোগ্য এলাকাভিত্তিক)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৮৬০.০০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নদী ও জলাশয়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তথ্য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গ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স্থায়ী বনাঞ্চল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তথ্য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ঘ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ঘরবাড়ি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তথ্য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ঙ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হাট-বাজার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তথ্য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চ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অফিস-আদালত, স্কুল-কলেজ, মসজিদ-মাদ্রাসা, গোরস্থান-শ্মশান ও অন্যান্য স্থাপনা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তথ্য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ছ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স্থায়ী পতিত জমি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১৫.৯১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মোট আবাদ অযোগ্য জমি (অবশিষ্ট: ৮৬০.০০ − ৮৫৭.৭১)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২.২৯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ঝ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মোট আবাদযোগ্য জমি (নীট ফসলি + স্থায়ী পতিত)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৮৫৭.৭১</w:t>
            </w:r>
          </w:p>
        </w:tc>
      </w:tr>
      <w:tr>
        <w:trPr>
          <w:cantSplit/>
          <w:tblHeader w:val="false"/>
        </w:trPr>
        <w:tc>
          <w:tcPr>
            <w:tcW w:type="dxa" w:w="1046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৫. কৃষক পরিবারের সংখ্যা (জন)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ক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ভূমিহীন চাষী (০.০০–০.০৪৯ একর)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১১৮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প্রান্তিক চাষী (০.০৫–১.৪৯ একর)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২০২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গ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ক্ষুদ্র চাষী (১.৫০–২.৪৯ একর)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২৬১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ঘ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মাঝারী চাষী (২.৫০–৭.৪৯ একর)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৫৩৮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ঙ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বড় চাষী (৭.৫০ একর এর বেশি)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৭৫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চ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মোট কৃষক (ফাইল অনুযায়ী) / কৃষক পরিবার (ফাইল অনুযায়ী)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১,২৬৬ / ১,১৪১</w:t>
            </w:r>
          </w:p>
        </w:tc>
      </w:tr>
      <w:tr>
        <w:trPr>
          <w:cantSplit/>
          <w:tblHeader w:val="false"/>
        </w:trPr>
        <w:tc>
          <w:tcPr>
            <w:tcW w:type="dxa" w:w="10466"/>
            <w:gridSpan w:val="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৬. জমির ব্যবহার (হেক্টর)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ক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নীট ফসলি জমি (এক + দুই + তিন ফসলি জমির যোগফল)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৮৪১.৮০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এক ফসলি জমি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৫৯.৪২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গ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দুই ফসলি জমি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৪১১.৫১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ঘ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তিন ফসলি জমি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৩৭০.৮৭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ঙ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তিন ফসলের অধিক ব্যবহৃত জমি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০.০০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চ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মোট ফসলি জমি (১×এক + ২×দুই + ৩×তিন ফসলি)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১,৯৯৫.০৪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ছ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ফসলের নিবিড়তা (%)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২৩৭.০%</w:t>
            </w:r>
          </w:p>
        </w:tc>
      </w:tr>
      <w:tr>
        <w:trPr>
          <w:cantSplit/>
          <w:tblHeader w:val="false"/>
        </w:trPr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ভূমি ব্যবহারের নিবিড়তা (%) (নীট ফসলি ÷ আবাদযোগ্য)</w:t>
            </w:r>
          </w:p>
        </w:tc>
        <w:tc>
          <w:tcPr>
            <w:tcW w:type="dxa" w:w="3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৯৮.১%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টীকা: 'তথ্য প্রয়োজন' চিহ্নিত ঘরগুলো ব্লকের ভূমি ব্যবহার জরিপ/BBS থেকে সংগ্রহ করে পূরণ করতে হবে। 'প্রস্তাবিত' চিহ্নিত সংখ্যা আনুমানিক।</w:t>
      </w: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ব্লকের অন্যান্য কৃষি সম্পদ ও সুবিধা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666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বিষয়</w:t>
            </w:r>
          </w:p>
        </w:tc>
        <w:tc>
          <w:tcPr>
            <w:tcW w:type="dxa" w:w="7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বিবরণ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প্রধান ফসল ও মৌসুম</w:t>
            </w:r>
          </w:p>
        </w:tc>
        <w:tc>
          <w:tcPr>
            <w:tcW w:type="dxa" w:w="7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রবি: মুগ, মরিচ, চিনাবাদাম, সরিষা, সূর্যমুখী, ভুট্টা, গম, বোরো, শীতকালীন সবজি; খরিফ-১: আউশ, গ্রীষ্মকালীন সবজি, ফলবাগান; খরিফ-২: রোপা আমন ও বোনা আমন।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প্রধান জাত ও প্রযুক্তি</w:t>
            </w:r>
          </w:p>
        </w:tc>
        <w:tc>
          <w:tcPr>
            <w:tcW w:type="dxa" w:w="7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ধানে ব্রি ধান-৫২, ৭৫, ১০৩ (আমন), ব্রি ধান-৪৮ (আউশ); ডালে বারি মুগ-৬; তেলবীজে বারি সরিষা-১৪, ১৮, ১৯। প্রচলিত প্রযুক্তি মূলত বৃষ্টিনির্ভর চাষ, ছিটিয়ে বপন; লাইন বপন ও সুষম সার ব্যবহার সীমিত।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লবণাক্ততা</w:t>
            </w:r>
          </w:p>
        </w:tc>
        <w:tc>
          <w:tcPr>
            <w:tcW w:type="dxa" w:w="7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ব্লকে লবণাক্ত জমি প্রায় ১৪৬ হেক্টর (ব্লকের ১৭.০%)।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সেচ ও নিষ্কাশন</w:t>
            </w:r>
          </w:p>
        </w:tc>
        <w:tc>
          <w:tcPr>
            <w:tcW w:type="dxa" w:w="7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ইউনিয়নে ৫টি সুইজগেট (সবগুলো অচল); খালে পলি জমে নিষ্কাশন ও সেচ ক্ষমতা কমেছে (বিস্তারিত ৬ নং অংশে)।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কৃষক দল ও প্রদর্শনী</w:t>
            </w:r>
          </w:p>
        </w:tc>
        <w:tc>
          <w:tcPr>
            <w:tcW w:type="dxa" w:w="7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১২টি DAE নিয়মিত কৃষক দল (৩৬০ জন)। ২০২৬–২৭ অর্থবছরের প্রদর্শনীর সংখ্যা এখনো বরাদ্দ প্রাপ্তি সাপেক্ষে।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কৃষি উপকরণের প্রাপ্যতা</w:t>
            </w:r>
          </w:p>
        </w:tc>
        <w:tc>
          <w:tcPr>
            <w:tcW w:type="dxa" w:w="7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ব্লকে নিজস্ব সার ডিলার নেই; নিকটবর্তী ডিলার: মেসার্স মা ট্রেডার্স (বিএডিসি, দক্ষিণ সাকুচিয়া ব্লক, সিরাজগঞ্জ বাজার) ও মেসার্স লিয়ন এন্টারপ্রাইজ (বিসিআইসি, কোড়ালিয়া ব্লক, কোড়ালিয়া বাজার)। উপজেলার ২০২৬–২৭ বরাদ্দ ১২ নং অংশে দেখানো হয়েছে।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বাজার ও সংরক্ষণ</w:t>
            </w:r>
          </w:p>
        </w:tc>
        <w:tc>
          <w:tcPr>
            <w:tcW w:type="dxa" w:w="7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স্থানীয় হাট-বাজার ও ঘাট নির্ভর বিপণন; হিমাগার/সংরক্ষণ সুবিধা সীমিত। উচ্চমূল্যের সবজি ও তরমুজ বিপণনে গ্রুপভিত্তিক সংগ্রহের সুযোগ রয়েছে।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৫। ব্লকের বর্তমান শস্যবিন্যাস</w:t>
      </w:r>
    </w:p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উপজেলার প্রধান শস্যবিন্যাসের অনুপাত রহমানপুর ব্লকের ৮৬০ হেক্টর আবাদযোগ্য জমিতে প্রয়োগ করে ব্লকের আনুমানিক বিদ্যমান শস্যবিন্যাস নিম্নে দেখানো হলো।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400"/>
        <w:gridCol w:w="1900"/>
        <w:gridCol w:w="1900"/>
        <w:gridCol w:w="1566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ক্রমিক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শস্যবিন্যাস (রবি–খরিফ-১–খরিফ-২)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উপজেলায় শতকরা হার (%)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ব্লকে আনুমানিক জমি (হেক্টর)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মন্তব্য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মুগ–পতিত–রোপা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৪৬.১৫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৩৯৬.৮৯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২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মরিচ–পতিত–রোপা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৫.৫৮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৪৭.৯৯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সবজি–সবজি–সবজি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৪.২১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৩৬.২১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চিনাবাদাম–পতিত–রোপা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৪.১১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৩৫.৩৫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৫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পতিত–পতিত–রোপা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৩.৭২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৩১.৯৯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পতিত জমি হ্রাসযোগ্য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৬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পতিত–পতিত–বোনা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৩.৩২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২৮.৫৫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পতিত জমি হ্রাসযোগ্য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৭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খেসারী–মুগ–রোপা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১.২২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১০.৪৯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সরিষা–মুগ–রোপা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১.২১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১০.৪১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৯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বোরো–পতিত–রোপা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১.২৩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১০.৫৮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১০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ফেলন–পতিত–রোপা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১.১৩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৯.৭২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১১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মিষ্টি আলু–সবজি–সবজি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১.১৩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৯.৭২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১২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সয়াবিন–সবজি–রোপা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০.৯৭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৮.৩৪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১৩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ভুট্টা–সবজি–রোপা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০.৪৯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৪.২১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১৪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বোরো–আউশ–রোপা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০.৭৩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৬.২৮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১৫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চিনাবাদাম–আউশ–রোপা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০.৯৮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৮.৪৩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১৬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গম–পতিত–রোপা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০.৬৩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৫.৪২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১৭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মরিচ–সবজি–রোপা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০.৪০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৩.৪৪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১৮</w:t>
            </w:r>
          </w:p>
        </w:tc>
        <w:tc>
          <w:tcPr>
            <w:tcW w:type="dxa" w:w="4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আলু–পতিত–রোপা আমন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০.২৪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২.০৬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51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মোট (তালিকাভুক্ত)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৭৭.৪৫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৬৬৬.০৭</w:t>
            </w:r>
          </w:p>
        </w:tc>
        <w:tc>
          <w:tcPr>
            <w:tcW w:type="dxa" w:w="1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টীকা: তালিকাভুক্ত বিন্যাসের বাইরে অবশিষ্ট ≈ ১৯৩.৯ হেক্টর (অন্যান্য বিন্যাস, সাময়িক ও স্থায়ী পতিত)। অনুপাতভিত্তিক হিসাব আনুমানিক; SAAO মাঠ জরিপে হালনাগাদ করবেন।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৬। বিদ্যমান পরিস্থিতি ও সমস্যা বিশ্লেষণ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300"/>
        <w:gridCol w:w="2500"/>
        <w:gridCol w:w="2666"/>
      </w:tblGrid>
      <w:tr>
        <w:trPr>
          <w:cantSplit/>
          <w:tblHeader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সমস্যা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বিদ্যমান অবস্থা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প্রভাব</w:t>
            </w:r>
          </w:p>
        </w:tc>
        <w:tc>
          <w:tcPr>
            <w:tcW w:type="dxa" w:w="2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প্রস্তাবিত সমাধান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লবণাক্ততা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ব্লকে প্রায় ১৪৬ হেক্টর জমি লবণাক্ত; শুষ্ক মৌসুমে জোয়ারের পানি আটকে মিষ্টি পানির উৎস নষ্ট হয়।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মাটির উর্বরতা হ্রাস; বোরো ও উচ্চমূল্যের রবিশস্যে ক্ষতি</w:t>
            </w:r>
          </w:p>
        </w:tc>
        <w:tc>
          <w:tcPr>
            <w:tcW w:type="dxa" w:w="2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সহনশীল জাত (সূর্যমুখী, তরমুজ, মিষ্টিআলু), জৈব সার, মালচিং, বৃষ্টির পানি সংরক্ষণ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জলাবদ্ধতা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বর্ষা ও ভারী বৃষ্টিতে খালের মাধ্যমে পানি দ্রুত নিষ্কাশিত হয় না।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আমনসহ ফসলে পচন; রোপণে বিলম্ব</w:t>
            </w:r>
          </w:p>
        </w:tc>
        <w:tc>
          <w:tcPr>
            <w:tcW w:type="dxa" w:w="2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খাল পুনঃখনন, জলমগ্নতা-সহনশীল জাত (ব্রি ধান-৫২), নালা কাটা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সেচ সংকট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শুষ্ক মৌসুমে খালে পর্যাপ্ত পানি থাকে না; এলএলপি ঘাটতি রয়েছে।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বোরো ও রবিশস্যে সেচ সংকট</w:t>
            </w:r>
          </w:p>
        </w:tc>
        <w:tc>
          <w:tcPr>
            <w:tcW w:type="dxa" w:w="2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খাল খনন, এলএলপি ও সেচ-সাশ্রয়ী পদ্ধতি (AWD)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খালের পলি ও সুইজগেট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মেঘনার ভাঙনের পলিতে খালের মুখ ভরাট; ইউনিয়নের ৫টি সুইজগেটের সবগুলো অচল।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জোয়ার-ভাটার প্রবাহ ব্যাহত; নিষ্কাশন ও সেচ ক্ষমতা হ্রাস</w:t>
            </w:r>
          </w:p>
        </w:tc>
        <w:tc>
          <w:tcPr>
            <w:tcW w:type="dxa" w:w="2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ড্রেজিং, গাইড বাঁধ, সুইজগেট মেরামতের প্রস্তাব উপজেলা প্রশাসনে প্রেরণ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ঘূর্ণিঝড় ও জলোচ্ছ্বাস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উপকূলীয় ঝুঁকিপূর্ণ এলাকা; কালবৈশাখী ও ঘূর্ণিঝড়ের ঝুঁকি আছে।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ফসল ও মাচার ক্ষতি</w:t>
            </w:r>
          </w:p>
        </w:tc>
        <w:tc>
          <w:tcPr>
            <w:tcW w:type="dxa" w:w="2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আগাম সতর্কতা, মাচা সুরক্ষা, দুর্যোগ-পরবর্তী ক্ষয়ক্ষতি নিরূপণ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রোগ-পোকা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মুগে পাতার দাগ, মরিচে ঢলে পড়া, ধানে মাজরা ও পাতা মোড়ানো পোকা, সবজিতে ফলছিদ্রকারী পোকার আক্রমণ।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উৎপাদন ও গুণগত মান হ্রাস</w:t>
            </w:r>
          </w:p>
        </w:tc>
        <w:tc>
          <w:tcPr>
            <w:tcW w:type="dxa" w:w="2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IPM, ফেরোমন ফাঁদ, SAPPO-র তদারকি, কৃষক প্রশিক্ষণ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জনবল ঘাটতি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উপজেলায় ১৫টি SAAO পদের ৮টি শূন্য; এই ব্লকে নিয়মিত SAAO নেই; দক্ষিণ সাকুচিয়া ব্লকের SAAO মো: তামীমূল হাসান অতিরিক্ত দায়িত্বে (মোট ২টি ব্লক দেখেন)।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মাঠ পরিদর্শন ও কৃষক সেবা সীমিত</w:t>
            </w:r>
          </w:p>
        </w:tc>
        <w:tc>
          <w:tcPr>
            <w:tcW w:type="dxa" w:w="2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পাক্ষিক ভিজিট সিডিউল, কৃষক দল নেতার মাধ্যমে সমন্বয়</w:t>
            </w:r>
          </w:p>
        </w:tc>
      </w:tr>
      <w:tr>
        <w:trPr>
          <w:cantSplit/>
          <w:tblHeader w:val="false"/>
        </w:trP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যন্ত্রপাতি ঘাটতি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পাওয়ার টিলার, স্প্রেয়ার, এলএলপি, থ্রেসারের চাহিদার তুলনায় সংখ্যা কম।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চাষ ও মাড়াইয়ে ব্যয় ও বিলম্ব</w:t>
            </w:r>
          </w:p>
        </w:tc>
        <w:tc>
          <w:tcPr>
            <w:tcW w:type="dxa" w:w="2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প্রকল্পের মাধ্যমে যন্ত্র বরাদ্দ ও কৃষক দলভিত্তিক ব্যবহার</w:t>
            </w:r>
          </w:p>
        </w:tc>
      </w:tr>
    </w:tbl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খালের তথ্য (৪ নং দক্ষিণ সাকুচিয়া ইউনিয়ন)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4600"/>
        <w:gridCol w:w="1300"/>
        <w:gridCol w:w="1866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ক্রমিক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খালের নাম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অবস্থান/প্রবাহ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আনুমানিক দৈর্ঘ্য (কিমি)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অবস্থা ও করণীয়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জনতার খাল (১ম)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জনতার সুইজগেট হতে উত্তর দিকে নয়াবাজার হয়ে আলমপুর রাস্তা পর্যন্ত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৩–৪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পলি জমে সংকীর্ণ; পুনঃখনন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জনতার খাল (২য়)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জনতা বাজার সুইজগেট, কোড়ালিয়া হয়ে ঢালি মার্কেটের উত্তর পাশ ডিসি রোড পর্যন্ত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৩–৪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মুখে ড্রেজিং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সূর্যমুখী খাল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সূর্যমুখী সুইজগেট হয়ে পশ্চিমে ডিসি রোড হয়ে উত্তরে সিরাজগঞ্জ বাজার পর্যন্ত (দক্ষিণ সাকুচিয়া ও কলাতলী ইউনিয়ন)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৮–১০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জলাবদ্ধতা নিরসনে খনন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সাকুচিয়া খাল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উত্তর ও দক্ষিণ সাকুচিয়া ইউনিয়ন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</w:t>
            </w:r>
          </w:p>
        </w:tc>
        <w:tc>
          <w:tcPr>
            <w:tcW w:type="dxa" w:w="1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পুনঃখনন প্রয়োজন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টীকা: ইউনিয়নের এই খালগুলোর মধ্যে ব্লকের সংশ্লিষ্ট খাল SAAO মাঠ যাচাইয়ে চিহ্নিত করবেন। খালগুলোর রহমানপুর ব্লকের সঙ্গে সরাসরি সংযোগ ও সচল/অচল অবস্থা SAAO মাঠ যাচাইয়ে নিশ্চিত করবেন। সুইজগেট: দক্ষিণ সাকুচিয়া ইউনিয়নে মোট ৬টি (সচল ০, অচল ৫); ব্লকভিত্তিক বিভাজন তথ্য প্রয়োজন।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৭। মৌসুমভিত্তিক ফসল উৎপাদন পরিকল্পনা</w:t>
      </w:r>
    </w:p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বর্তমান আবাদি এলাকা Knowledge ফাইলের ব্লকভিত্তিক তথ্য অনুযায়ী। প্রস্তাবিত আবাদি এলাকা, সম্ভাব্য ফলন ও উৎপাদন 'প্রস্তাবিত লক্ষ্যমাত্রা'। সূত্র: সম্ভাব্য উৎপাদন (টন) = আবাদি এলাকা (হেক্টর) × সম্ভাব্য ফলন (টন/হেক্টর)।</w:t>
      </w: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রবি মৌসুম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ক্রমিক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ফসলের নাম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মৌসুম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বর্তমান আবাদি এলাকা (হেক্টর)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প্রস্তাবিত আবাদি এলাকা (হেক্টর)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সম্ভাব্য ফলন (টন/হেক্টর)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সম্ভাব্য উৎপাদন (টন)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সম্প্রসারণ কার্যক্রম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বোরো ধান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১৭.২১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১৭.২০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৫.২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৮৯.৪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লবণাক্ততা-সহনশীল জাত ও সেচ-সাশ্রয়ী (AWD) পদ্ধতি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ভুট্টা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৪.১০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২১.৫০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৮.৫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১৮২.৮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হাইব্রিড জাতের প্রদর্শনী ও সারিতে বপন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সরিষা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১০.২৫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৪৩.০০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১.৪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৬০.২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আমন-পরবর্তী জমিতে সরিষা সম্প্রসারণ ও মৌমাছি পালন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মুগ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৪৯৯.৯৬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৪৫১.৫০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১.১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৪৯৬.৭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লাইন বপন, কীটনাশক কম ব্যবহার, উন্নত জাত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৫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ফেলন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৯.৫৬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৯.৭০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৯.৭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উন্নত জাত ও সময়মতো বপন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৬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চিনাবাদাম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১৪.৩৪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৩২.৩০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৭১.১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বেলে-দোআঁশ জমিতে সম্প্রসারণ, জিপসাম প্রয়োগ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৭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সূর্যমুখী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২.২৫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১৬.১০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১.৯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৩০.৬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লবণাক্ত ও পতিত জমিতে নতুন সম্প্রসারণ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৮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সয়াবিন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৮.২০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১২.৯০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২৫.৮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বীজ শোধন ও ব্লকভিত্তিক প্রদর্শনী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৯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গম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৫.৩৩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৮.৬০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৩.২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২৭.৫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তাপসহনশীল জাতের প্রদর্শনী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আলু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২.০৫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৪.৩০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২০.০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৮৬.০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মানসম্মত বীজ আলু ও মালচিং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১১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মিষ্টিআলু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৩.১৪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৫.৪০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১৮.০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৯৭.২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চরাঞ্চলের বেলে জমিতে সম্প্রসারণ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১২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তরমুজ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৩.০৭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৫.৪০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২৫.০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১৩৫.০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লবণাক্ত চরে উচ্চমূল্যের ফসল হিসেবে প্রসার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১৩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বেগুন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২.৬০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৪.৩০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২৪.০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১০৩.২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IPM ও ফেরোমন ফাঁদ ব্যবহার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১৪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মরিচ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২৮.৮৯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৩২.৩০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৯.০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২৯০.৭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রোগমুক্ত চারা ও পরিমিত সার ব্যবস্থাপনা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১৫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মূলা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০.৩৪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১.১০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২৫.০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২৭.৫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শীতকালীন সবজি প্রদর্শনী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১৬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টমেটো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৩.৫৫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৫.৪০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৩৮.০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২০৫.২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মাচা ও রোগ-সহনশীল হাইব্রিড জাত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১৭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শিম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১.১৬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২.২০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১০.০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২২.০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বসতবাড়ি ও বেড়ায় চাষ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১৮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বাঁধাকপি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১.০৯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২.২০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৪৫.০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৯৯.০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উচ্চমূল্যের সবজি সম্প্রসারণ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১৯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ফুলকপি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১.১৬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২.২০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২৮.০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৬১.৬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উচ্চমূল্যের সবজি সম্প্রসারণ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অন্যান্য গুরুত্বপূর্ণ ফসল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৮.৫৪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১০.৮০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২১.৬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তিল, মসুর, কচু ইত্যাদির পরীক্ষামূলক সম্প্রসারণ</w:t>
            </w:r>
          </w:p>
        </w:tc>
      </w:tr>
      <w:tr>
        <w:trPr>
          <w:cantSplit/>
          <w:tblHeader w:val="false"/>
        </w:trPr>
        <w:tc>
          <w:tcPr>
            <w:tcW w:type="dxa" w:w="27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রবি মৌসুমের মোট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৬২৬.৭৯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৬৮৮.৪০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২,১৪২.৭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খরিফ-১ মৌসুম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ক্রমিক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ফসলের নাম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মৌসুম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বর্তমান আবাদি এলাকা (হেক্টর)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প্রস্তাবিত আবাদি এলাকা (হেক্টর)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সম্ভাব্য ফলন (টন/হেক্টর)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সম্ভাব্য উৎপাদন (টন)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সম্প্রসারণ কার্যক্রম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২১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আউশ ধান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১৪.৪১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৩২.৩০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৩.৮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১২২.৭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মুগ/বাদাম-পরবর্তী আউশ সম্প্রসারণ, সম্পূরক সেচ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২২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পেঁপে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০.৮২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১.৩০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৩০.০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৩৯.০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বসতবাড়ি ও বাণিজ্যিক বাগান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২৩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নারিকেল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০.৫৫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০.৬০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৬.০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৩.৬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ভিয়েতনামি জাতের চারা বিতরণ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২৪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করলা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২.৫৩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৩.৮০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১৪.০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৫৩.২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মাচায় চাষ ও পরাগায়ন ব্যবস্থাপনা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২৫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ঝিঙ্গা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০.৬১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১.১০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১৪.০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১৫.৪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মাচা পদ্ধতি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২৬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শসা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০.৯৬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১.৬০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১৫.০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২৪.০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মাচা ও IPM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২৭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ঢেঁড়স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১.৬৪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২.৭০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১১.০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২৯.৭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উন্নত জাত ও হলুদ মোজাইক ব্যবস্থাপনা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২৮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বরবটি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০.৪৮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১.১০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১০.০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১১.০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মাচা ও জৈব সার ব্যবহার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২৯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লাউ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১.০২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২.২০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২৮.০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৬১.৬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মাচা, ঘেরের বেড়া ও বাড়ির আঙিনা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মিষ্টিকুমড়া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০.৮২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১.৬০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২৫.০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৪০.০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চালের ওপর/বেড়ায় চাষ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৩১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অন্যান্য গ্রীষ্মকালীন সবজি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৭.৫১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১০.৮০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১২.০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১২৯.৬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চিচিঙ্গা, কচু ইত্যাদি, পারিবারিক পুষ্টি বাগান</w:t>
            </w:r>
          </w:p>
        </w:tc>
      </w:tr>
      <w:tr>
        <w:trPr>
          <w:cantSplit/>
          <w:tblHeader w:val="false"/>
        </w:trPr>
        <w:tc>
          <w:tcPr>
            <w:tcW w:type="dxa" w:w="27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খরিফ-১ মৌসুমের মোট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৩১.৩৫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৫৯.১০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৫২৯.৮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খরিফ-২ মৌসুম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750"/>
        <w:gridCol w:w="1000"/>
        <w:gridCol w:w="1000"/>
        <w:gridCol w:w="900"/>
        <w:gridCol w:w="1100"/>
        <w:gridCol w:w="3716"/>
      </w:tblGrid>
      <w:tr>
        <w:trPr>
          <w:cantSplit/>
          <w:tblHeader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ক্রমিক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ফসলের নাম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মৌসুম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বর্তমান আবাদি এলাকা (হেক্টর)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প্রস্তাবিত আবাদি এলাকা (হেক্টর)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সম্ভাব্য ফলন (টন/হেক্টর)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সম্ভাব্য উৎপাদন (টন)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সম্প্রসারণ কার্যক্রম</w:t>
            </w:r>
          </w:p>
        </w:tc>
      </w:tr>
      <w:tr>
        <w:trPr>
          <w:cantSplit/>
          <w:tblHeader w:val="false"/>
        </w:trPr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৩২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রোপা আমন ধান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খরিফ-২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৬৫.০৯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৭৫.৩০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৪.২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৩১৬.৩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জলমগ্নতা-সহনশীল জাত, সারিতে রোপণ, সুষম সার</w:t>
            </w:r>
          </w:p>
        </w:tc>
      </w:tr>
      <w:tr>
        <w:trPr>
          <w:cantSplit/>
          <w:tblHeader w:val="false"/>
        </w:trPr>
        <w:tc>
          <w:tcPr>
            <w:tcW w:type="dxa" w:w="2750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খরিফ-২ মৌসুমের মোট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৬৫.০৯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৭৫.৩০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৩১৬.৩</w:t>
            </w:r>
          </w:p>
        </w:tc>
        <w:tc>
          <w:tcPr>
            <w:tcW w:type="dxa" w:w="3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সর্বমোট তালিকাভুক্ত ফসলের আবাদি এলাকা: বর্তমান ৭২৩.২৩ হেক্টর; প্রস্তাবিত ৮২২.৮০ হেক্টর। ফলন প্রস্তাবিত (চরাঞ্চলের গড় ধরে); মরিচ কাঁচা মরিচ ভিত্তিক; নারিকেল ও পেঁপে বাগানভিত্তিক গড়।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৮। মাসভিত্তিক কার্যক্রম পরিকল্পনা (মৌসুমভিত্তিক সারসংক্ষেপ)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700"/>
        <w:gridCol w:w="7266"/>
      </w:tblGrid>
      <w:tr>
        <w:trPr>
          <w:cantSplit/>
          <w:tblHeader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মৌসুম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সময়কাল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প্রধান কার্যক্রম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রবি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অক্টোবর–মার্চ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জমি প্রস্তুতি ও জাত নির্বাচন (সেপ্টেম্বর–অক্টোবর); মুগ, সরিষা, সূর্যমুখী, বাদাম, গম, ভুট্টা ও শীতকালীন সবজির বপন (নভেম্বর–ডিসেম্বর); সার ও সেচ ব্যবস্থাপনা, রোগ-পোকা পর্যবেক্ষণ (ডিসেম্বর–জানুয়ারি); সংগ্রহ, ফলন নিরূপণ ও প্রদর্শনীর ফলন রেকর্ড (ফেব্রুয়ারি–মার্চ)।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খরিফ-১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মার্চ–জুন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গ্রীষ্মকালীন সবজি ও মাচা স্থাপন (মার্চ); আউশ বপন ও ফলবাগান পরিচর্যা (এপ্রিল–মে); কালবৈশাখী পূর্বপ্রস্তুতি ও নিষ্কাশন (এপ্রিল–মে); সবজি সংগ্রহ ও বিপণন (মে–জুন)।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খরিফ-২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জুলাই–নভেম্বর (সংগ্রহ ডিসেম্বর পর্যন্ত)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আমন বীজতলা (মে–জুন) ও রোপণ (জুলাই); সুষম সার, আগাছা ও পোকা-রোগ ব্যবস্থাপনা (আগস্ট–সেপ্টেম্বর); শীষ ও পরিপক্ব পর্যায় পর্যবেক্ষণ (সেপ্টেম্বর–অক্টোবর); সংগ্রহ, উৎপাদন হিসাব ও Crop Status Report (নভেম্বর–ডিসেম্বর)।</w:t>
            </w:r>
          </w:p>
        </w:tc>
      </w:tr>
      <w:tr>
        <w:trPr>
          <w:cantSplit/>
          <w:tblHeader w:val="false"/>
        </w:trP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সারা বছর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জুলাই–জুন</w:t>
            </w:r>
          </w:p>
        </w:tc>
        <w:tc>
          <w:tcPr>
            <w:tcW w:type="dxa" w:w="72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১২টি কৃষক দলে নিয়মিত সভা ও পরামর্শ; পাক্ষিক ভিজিট; উপকরণ বিতরণ ও ফলোআপ; দুর্যোগের তাৎক্ষণিক তথ্য অফিসে প্রেরণ; মৌসুমান্তে প্রতিবেদন উপ-পরিচালকের কার্যালয়, কৃষি সম্প্রসারণ অধিদপ্তর, ভোলায় প্রেরণ।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৯। জমির তথ্য ও বিদ্যমান শস্যবিন্যাস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2200"/>
        <w:gridCol w:w="3966"/>
      </w:tblGrid>
      <w:tr>
        <w:trPr>
          <w:cantSplit/>
          <w:tblHeader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বিবরণ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পরিমাণ (হেক্টর)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মন্তব্য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মোট আবাদযোগ্য জমি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৮৫৭.৭১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নীট ফসলি + স্থায়ী পতিত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নীট ফসলি জমি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৮৪১.৮০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একফসলি জমি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৫৯.৪২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সম্প্রসারণযোগ্য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দুইফসলি জমি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৪১১.৫১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তিনফসলি জমি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৩৭০.৮৭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স্থায়ী পতিত জমি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১৫.৯১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আবাদের আওতায় আনার পরিকল্পনা</w:t>
            </w:r>
          </w:p>
        </w:tc>
      </w:tr>
      <w:tr>
        <w:trPr>
          <w:cantSplit/>
          <w:tblHeader w:val="false"/>
        </w:trPr>
        <w:tc>
          <w:tcPr>
            <w:tcW w:type="dxa" w:w="4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মোট ফসলি জমি</w:t>
            </w:r>
          </w:p>
        </w:tc>
        <w:tc>
          <w:tcPr>
            <w:tcW w:type="dxa" w:w="2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১,৯৯৫.০৪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ফসলের নিবিড়তা ২৩৭.০%</w:t>
            </w:r>
          </w:p>
        </w:tc>
      </w:tr>
    </w:tbl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বিদ্যমান প্রধান শস্যবিন্যাসের মধ্যে মুগ–পতিত–রোপা আমন (৪৬.১৫%) প্রধান। ডাল ও ধান নির্ভরতার ফলে খরিফ-১ মৌসুমে বহু জমি পতিত থাকে এবং কিছু জমি শুধু আমন মৌসুমে আবাদ হয়।</w:t>
      </w: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প্রধান শস্যবিন্যাস ও সম্প্রসারণ পরিকল্পনা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1100"/>
        <w:gridCol w:w="1700"/>
        <w:gridCol w:w="4366"/>
      </w:tblGrid>
      <w:tr>
        <w:trPr>
          <w:cantSplit/>
          <w:tblHeader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শস্যবিন্যাস (রবি–খরিফ-১–খরিফ-২)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শতকরা হার (%)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ব্লকে জমি (হেক্টর)</w:t>
            </w:r>
          </w:p>
        </w:tc>
        <w:tc>
          <w:tcPr>
            <w:tcW w:type="dxa" w:w="4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8"/>
                <w:szCs w:val="18"/>
              </w:rPr>
              <w:t xml:space="preserve">সম্প্রসারণ পরিকল্পনা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মুগ–পতিত–রোপা আমন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৪৬.১৫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৩৯৬.৮৯</w:t>
            </w:r>
          </w:p>
        </w:tc>
        <w:tc>
          <w:tcPr>
            <w:tcW w:type="dxa" w:w="4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খরিফ-১ পতিত জমির একাংশে আউশ/গ্রীষ্মকালীন সবজি যুক্ত করা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মরিচ–পতিত–রোপা আমন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৫.৫৮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৪৭.৯৯</w:t>
            </w:r>
          </w:p>
        </w:tc>
        <w:tc>
          <w:tcPr>
            <w:tcW w:type="dxa" w:w="4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খরিফ-১-এ স্বল্পমেয়াদী সবজি যুক্ত করা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সবজি–সবজি–সবজি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৪.২১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৩৬.২১</w:t>
            </w:r>
          </w:p>
        </w:tc>
        <w:tc>
          <w:tcPr>
            <w:tcW w:type="dxa" w:w="4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বৃদ্ধি; উচ্চমূল্যের সবজি ও মাচা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চিনাবাদাম–পতিত–রোপা আমন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৪.১১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৩৫.৩৫</w:t>
            </w:r>
          </w:p>
        </w:tc>
        <w:tc>
          <w:tcPr>
            <w:tcW w:type="dxa" w:w="4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খরিফ-১-এ আউশ যুক্ত করে চিনাবাদাম–আউশ–আমন বিন্যাস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পতিত–পতিত–রোপা/বোনা আমন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৭.০৪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৬০.৫৪</w:t>
            </w:r>
          </w:p>
        </w:tc>
        <w:tc>
          <w:tcPr>
            <w:tcW w:type="dxa" w:w="43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8"/>
                <w:szCs w:val="18"/>
              </w:rPr>
              <w:t xml:space="preserve">রবিতে সরিষা, সূর্যমুখী, খেসারী, মুগ সম্প্রসারণ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১০। মৌসুমভিত্তিক লক্ষ্যমাত্রা</w:t>
      </w:r>
    </w:p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নিম্নের লক্ষ্যমাত্রা 'প্রস্তাবিত লক্ষ্যমাত্রা' হিসেবে নির্ধারিত; ফসলওয়ারি আবাদের জমি, উৎপাদন লক্ষ্যমাত্রা ও প্রধান জাত উল্লেখ করা হয়েছে।</w:t>
      </w: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রবি মৌসুম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700"/>
        <w:gridCol w:w="1900"/>
        <w:gridCol w:w="3866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ক্রমিক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ফসল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আবাদের জমি (হেক্টর)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উৎপাদন লক্ষ্যমাত্রা (টন)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প্রস্তাবিত জাত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বোরো ধান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১৭.২০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৮৯.৪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ধান-৭৪, ব্রি ধান-৮৯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ভুট্টা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২১.৫০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১৮২.৮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BRAC-999, DON-111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সরিষা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৪৩.০০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৬০.২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সরিষা-১৪, ১৮, ১৯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মুগ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৪৫১.৫০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৪৯৬.৭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মুগ-৬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ফেলন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৯.৭০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৯.৭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ফেলন-১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চিনাবাদাম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৩২.৩০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৭১.১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চিনাবাদাম-৩, বিনাচিনাবাদাম-৪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সূর্যমুখী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১৬.১০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৩০.৬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Hisan-36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সয়াবিন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১২.৯০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২৫.৮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সয়াবিন-৫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গম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৮.৬০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২৭.৫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গম-৩৩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আলু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৪.৩০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৮৬.০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Diamond, Cardinal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১১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মিষ্টিআলু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৫.৪০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৯৭.২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মিষ্টিআলু-১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১২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তরমুজ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৫.৪০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১৩৫.০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Big Family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১৩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বেগুন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৪.৩০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১০৩.২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Green Ball, বারি বেগুন-৮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১৪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মরিচ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৩২.৩০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২৯০.৭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Bijli Plus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১৫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মূলা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১.১০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২৭.৫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BARI Mula-1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১৬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টমেটো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৫.৪০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২০৫.২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Bahuboly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১৭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শিম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২.২০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২২.০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ইপসা-২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১৮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বাঁধাকপি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২.২০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৯৯.০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গ্রীন এঞ্জেল, কে-৭০০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১৯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ফুলকপি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২.২০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৬১.৬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স্নো হোয়াইট, রূপসী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২০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অন্যান্য গুরুত্বপূর্ণ ফসল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১০.৮০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২১.৬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তিল, মসুর, কচু (স্থানীয় উন্নত জাত)</w:t>
            </w:r>
          </w:p>
        </w:tc>
      </w:tr>
      <w:tr>
        <w:trPr>
          <w:cantSplit/>
          <w:tblHeader w:val="false"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মোট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৬৮৮.৪০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২,১৪২.৭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খরিফ-১ মৌসুম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700"/>
        <w:gridCol w:w="1900"/>
        <w:gridCol w:w="3866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ক্রমিক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ফসল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আবাদের জমি (হেক্টর)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উৎপাদন লক্ষ্যমাত্রা (টন)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প্রস্তাবিত জাত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আউশ ধান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৩২.৩০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১২২.৭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ধান-৪৮, ব্রি ধান-৯৮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পেঁপে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১.৩০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৩৯.০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বাবু, Red Lady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নারিকেল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০.৬০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৩.৬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ভিয়েতনামি, কেরালা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করলা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৩.৮০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৫৩.২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Tripti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ঝিঙ্গা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১.১০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১৫.৪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Jamuna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শসা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১.৬০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২৪.০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Alavi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ঢেঁড়স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২.৭০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২৯.৭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Bullet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বরবটি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১.১০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১১.০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Debgiri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লাউ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২.২০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৬১.৬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Lovely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মিষ্টিকুমড়া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১.৬০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৪০.০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মিষ্টিকুমড়া-১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১১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অন্যান্য গ্রীষ্মকালীন সবজি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১০.৮০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১২৯.৬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উন্নত হাইব্রিড জাত</w:t>
            </w:r>
          </w:p>
        </w:tc>
      </w:tr>
      <w:tr>
        <w:trPr>
          <w:cantSplit/>
          <w:tblHeader w:val="false"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মোট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৫৯.১০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৫২৯.৮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খরিফ-২ মৌসুম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1700"/>
        <w:gridCol w:w="1900"/>
        <w:gridCol w:w="3866"/>
      </w:tblGrid>
      <w:tr>
        <w:trPr>
          <w:cantSplit/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ক্রমিক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ফসল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আবাদের জমি (হেক্টর)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উৎপাদন লক্ষ্যমাত্রা (টন)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প্রস্তাবিত জাত</w:t>
            </w:r>
          </w:p>
        </w:tc>
      </w:tr>
      <w:tr>
        <w:trPr>
          <w:cantSplit/>
          <w:tblHeader w:val="false"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রোপা আমন ধান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৭৫.৩০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৩১৬.৩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ধান-৫২, ৭৫, ১০৩</w:t>
            </w:r>
          </w:p>
        </w:tc>
      </w:tr>
      <w:tr>
        <w:trPr>
          <w:cantSplit/>
          <w:tblHeader w:val="false"/>
        </w:trPr>
        <w:tc>
          <w:tcPr>
            <w:tcW w:type="dxa" w:w="30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মোট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৭৫.৩০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৩১৬.৩</w:t>
            </w:r>
          </w:p>
        </w:tc>
        <w:tc>
          <w:tcPr>
            <w:tcW w:type="dxa" w:w="38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spacing w:after="60" w:before="0"/>
      </w:pP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লক্ষ্যমাত্রা অর্জনের সূচক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450"/>
        <w:gridCol w:w="1650"/>
        <w:gridCol w:w="1250"/>
        <w:gridCol w:w="1900"/>
        <w:gridCol w:w="2316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সূচক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ভিত্তিমূল্য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বার্ষিক লক্ষ্যমাত্রা (প্রস্তাবিত)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সময়সীমা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তথ্যের উৎস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অগ্রগতি যাচাইয়ের পদ্ধতি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ফসলের নিবিড়তা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২৩৭.০%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২৪৬.২%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৩০ জুন ২০২৭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ব্লক শস্য জরিপ, ব্লক রেজিস্টার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মৌসুম শেষে মাঠ জরিপ ও সমন্বয়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স্থায়ী পতিত জমি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১৫.৯১ হেক্টর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৫.১১ হেক্টর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৩০ জুন ২০২৭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ব্লক জরিপ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ত্রৈমাসিক সরেজমিন যাচাই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একফসলি জমি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৫৯.৪২ হেক্টর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২০.৩২ হেক্টর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৩১ মার্চ ২০২৭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ব্লক শস্য জরিপ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 মৌসুমে প্রতি ব্লক-সভায় পর্যালোচনা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মোট ফসলি জমি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১,৯৯৫.০৪ হেক্টর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২,০৯৮.৭৪ হেক্টর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৩০ জুন ২০২৭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ব্লক শস্য জরিপ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মৌসুমভিত্তিক প্রতিবেদন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খাদ্যশস্য উৎপাদন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৩,০২২.৩ টন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৩,১৪৩.৫ টন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৩০ জুন ২০২৭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ফসল কর্তন নমুনা, AIS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ফসল কর্তন ও উপজেলা সমন্বয়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DAE কৃষক দলের সভা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তথ্য প্রয়োজন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১২ দল × ১২ মাস = ১৪৪টি সভা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মাসিক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দলের সভার রেজিস্টার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মাসিক রেজিস্টার পর্যালোচনা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প্রদর্শনী (সব প্রকল্প)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তথ্য প্রয়োজন (বরাদ্দ সাপেক্ষে)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বরাদ্দ অনুযায়ী ১০০% স্থাপন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মৌসুমভিত্তিক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প্রকল্প বরাদ্দপত্র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স্থাপন, ফলন রেকর্ড ও মাঠ দিবস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অগ্রাধিকার জাতের আওতা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তথ্য প্রয়োজন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ধান/ডালে ≥ ৭০% জমি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৩০ জুন ২০২৭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কৃষক জরিপ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দলভিত্তিক নমুনা জরিপ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লবণাক্ত জমিতে সহনশীল ফসল</w:t>
            </w:r>
          </w:p>
        </w:tc>
        <w:tc>
          <w:tcPr>
            <w:tcW w:type="dxa" w:w="1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১৪৬ হেক্টর লবণাক্ত</w:t>
            </w:r>
          </w:p>
        </w:tc>
        <w:tc>
          <w:tcPr>
            <w:tcW w:type="dxa" w:w="1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৪৯ হেক্টরে সহনশীল জাত/ফসল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৩১ মার্চ ২০২৭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মাটি পরীক্ষা, SRDI</w:t>
            </w:r>
          </w:p>
        </w:tc>
        <w:tc>
          <w:tcPr>
            <w:tcW w:type="dxa" w:w="23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মৌসুমি পর্যবেক্ষণ ও ফলন তুলনা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টীকা: খাদ্যশস্য উৎপাদন লক্ষ্যমাত্রা আউশ, আমন ও গমের প্রস্তাবিত আবাদ বৃদ্ধি থেকে গণনাকৃত (প্রায় +১২১.৩ টন)। 'তথ্য প্রয়োজন' চিহ্নিত ভিত্তিমূল্য মাঠ জরিপে সংগ্রহ করতে হবে।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১১। জাত নির্বাচন</w:t>
      </w:r>
    </w:p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মনপুরা উপজেলার অগ্রাধিকারভিত্তিক জাতের তালিকা থেকে লবণাক্ততা, জলাবদ্ধতা ও চরাঞ্চলের উপযোগিতা বিবেচনায় রহমানপুর ব্লকের জন্য নির্বাচিত জাত নিম্নরূপ: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700"/>
        <w:gridCol w:w="900"/>
        <w:gridCol w:w="3200"/>
        <w:gridCol w:w="4066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ক্রমিক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ফসল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মৌসুম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প্রধান জাত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বিকল্প/অন্যান্য জাত ও মন্তব্য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আউশ ধান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খরিফ-১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ধান-৪৮, ব্রি ধান-৯৮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ধান-৮৫, বিনাধান-১১, বিনাধান-১৯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আমন ধান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খরিফ-২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ধান-৫২ (জলমগ্নতা-সহনশীল), ব্রি ধান-৭৫, ব্রি ধান-১০৩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ধান-৮৭, ব্রি ধান-৯৫, ব্রি ধান-৫১, বি আর-১১, কাজলশাইল, স্থানীয় জাত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বোরো ধান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ধান-৭৪, ব্রি ধান-৮৯, ব্রি ধান-১০২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ধান-৬৪, SL-8H, হীরা-২, ACI-2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ভুট্টা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BRAC-999, DON-111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ACI-3696, প্যাসিফিক-৭৫৩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সরিষা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সরিষা-১৪, ১৮, ১৯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স্বল্পমেয়াদী; আমনের আগে সংগ্রহযোগ্য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মুগ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মুগ-৬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দেশী মুগ, সোনা মুগ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ফেলন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ফেলন-১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দেশী ফেলন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চিনাবাদাম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চিনাবাদাম-৩, বিনাচিনাবাদাম-৪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ঢাকা-২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সূর্যমুখী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Hisan-36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সূর্যমুখী-২/৩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সয়াবিন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সয়াবিন-৫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১১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গম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গম-৩৩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বারি গম-৩২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আলু ও মিষ্টিআলু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Diamond, Cardinal; বারি মিষ্টিআলু-১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Tripti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১৩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তরমুজ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Big Family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Pakiza, Black Baby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১৪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টমেটো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Bahuboly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Bipul, Pals, Bahadur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১৫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বেগুন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রবি/খরিফ-১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Green Ball, বারি বেগুন-৮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Luna, তাল বেগুন, বারি বেগুন-১২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১৬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মরিচ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রবি/খরিফ-১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Bijli Plus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Bomby, Zia Morich, অগ্নি সুপার, ফায়ার ফক্স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১৭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লাউ, করলা, ঝিঙ্গা, শসা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খরিফ-১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Lovely; Tripti; Jamuna; Alavi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Nice Green, Martina; দেশি করলা; Chitra; Big Green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ঢেঁড়স ও বরবটি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খরিফ-১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Bullet; Debgiri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Green Lady, Topstar; Bonolota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১৯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মূলা, শিম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BARI Mula-1; ইপসা-২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Pinki, White Gold-40; স্থানীয়, Kerala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২০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বাঁধাকপি ও ফুলকপি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গ্রীন এঞ্জেল, কে-৭০০; স্নো হোয়াইট, রূপসী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প্রাইড অব ইন্ডিয়া; ট্রপিক্যাল ৫০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২১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পেঁপে ও নারিকেল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খরিফ-১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বাবু, Red Lady; ভিয়েতনামি</w:t>
            </w:r>
          </w:p>
        </w:tc>
        <w:tc>
          <w:tcPr>
            <w:tcW w:type="dxa" w:w="4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Green Lady, শাহী পেঁপে; কেরালা, স্থানীয়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১২। ব্লকে উৎপাদিত বিভিন্ন ফসলের হেক্টর প্রতি জৈব ও রাসায়নিক সারের চাহিদা</w:t>
      </w:r>
    </w:p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হেক্টর প্রতি রাসায়নিক সারের মাত্রা সার ডিলার/সার বরাদ্দ ফাইলের ফসলভিত্তিক তালিকা (BARC FRG, BRRI, BARI ও DAE-র ভিত্তিতে আনুমানিক) থেকে নেওয়া হয়েছে। জৈব সারের মাত্রা প্রস্তাবিত। ব্লকের চাহিদা প্রস্তাবিত আবাদি এলাকার ভিত্তিতে গণনা করা হয়েছে।</w:t>
      </w: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ক. হেক্টর প্রতি সারের মাত্রা (কেজি/হেক্টর)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716"/>
        <w:gridCol w:w="800"/>
        <w:gridCol w:w="800"/>
        <w:gridCol w:w="700"/>
        <w:gridCol w:w="700"/>
        <w:gridCol w:w="700"/>
        <w:gridCol w:w="800"/>
        <w:gridCol w:w="1000"/>
        <w:gridCol w:w="800"/>
        <w:gridCol w:w="2000"/>
      </w:tblGrid>
      <w:tr>
        <w:trPr>
          <w:cantSplit/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ক্রম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ফসল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জৈব সার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ইউরিয়া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টিএসপি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ডিএপি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এমওপি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জিপসাম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জিংক সালফেট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ম্যাগ. সালফেট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বোরন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বোরো ধান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২৮০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ভুট্টা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সরিষা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১২.০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মুগ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ফেলন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চিনাবাদাম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১৪০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২৫০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সূর্যমুখী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২৬০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১৯০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সয়াবিন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১২.০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গম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২৬০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আলু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২৩৫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৮৫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মিষ্টিআলু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১২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তরমুজ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বেগুন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৩২৫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২০০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১৪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মরিচ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২৮০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১৪৫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মূলা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২৮০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টমেটো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২০০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শিম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২৮০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১৮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বাঁধাকপি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২৮০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১৯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ফুলকপি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২৮০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২০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অন্যান্য গুরুত্বপূর্ণ ফসল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৬৫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২১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আউশ ধান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পেঁপে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৩০০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২৬০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২৩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নারিকেল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—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২৪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করলা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২৫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ঝিঙ্গা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২৬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শসা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২৭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ঢেঁড়স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২৮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বরবটি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২৯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লাউ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৩০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মিষ্টিকুমড়া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৩১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অন্যান্য গ্রীষ্মকালীন সবজি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২২০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৮০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৩২</w:t>
            </w:r>
          </w:p>
        </w:tc>
        <w:tc>
          <w:tcPr>
            <w:tcW w:type="dxa" w:w="17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রোপা আমন ধান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৫,০০০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১৯৫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৬৮</w:t>
            </w:r>
          </w:p>
        </w:tc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জৈব সার: গোবর/কম্পোস্ট (প্রস্তাবিত); এনপিকেএস ও অ্যামোনিয়াম সালফেটের মাত্রা সংশ্লিষ্ট তালিকায় নেই। নারিকেলের জন্য আলাদা মাত্রা ফাইলে নেই। ম্যাগ. সালফেট শুধু আলুর জন্য নির্ধারিত।</w:t>
      </w: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খ. মৌসুমভিত্তিক মোট সারের চাহিদা (মেঃ টন)</w:t>
      </w:r>
    </w:p>
    <w:p>
      <w:pPr>
        <w:keepNext/>
        <w:spacing w:after="40" w:before="100" w:line="300"/>
        <w:jc w:val="both"/>
      </w:pPr>
      <w:r>
        <w:rPr>
          <w:rFonts w:ascii="Purno" w:cs="Purno" w:eastAsia="Purno" w:hAnsi="Purno"/>
          <w:b/>
          <w:bCs/>
          <w:i w:val="false"/>
          <w:iCs w:val="false"/>
          <w:sz w:val="22"/>
          <w:szCs w:val="22"/>
        </w:rPr>
        <w:t xml:space="preserve">রবি মৌসুম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>
        <w:trPr>
          <w:cantSplit/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ক্রম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ফসল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জমি (হেক্টর)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জৈব সার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ইউরিয়া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টিএসপি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ডিএপি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এমওপি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জিপসাম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জিংক সালফেট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ম্যাগ. সালফেট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বোরন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বোরো ধান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১৭.২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৮৬.০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৪.৮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১.৭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০.১৭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ভুট্টা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২১.৫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১০৭.৫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২.৪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২.৪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সরিষা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৪৩.০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১২৯.০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৯.৫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৩.৯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৭.৩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০.৫২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মুগ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৪৫১.৫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৯০৩.০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১১.৩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৪০.৬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২৯.৩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১৫.৮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২৯.৩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২.৭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ফেলন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৯.৭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১৯.৪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০.৮৭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০.৬৩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০.৩৪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০.৬৩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০.০৬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চিনাবাদাম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৩২.৩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৯৬.৯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৪.৫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৩.২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৮.১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০.১৬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০.১৬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সূর্যমুখী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১৬.১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৪৮.৩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৩.১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১.৬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০.১৪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সয়াবিন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১২.৯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৩৮.৭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০.০৬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০.১৫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গম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৮.৬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৪৩.০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০.৬০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০.৯৫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০.০৪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০.০৭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আলু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৪.৩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৪৩.০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১.১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০.৬৪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১.০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০.৪৭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০.০৪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০.৩৭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০.০৩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মিষ্টিআলু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৫.৪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২৭.০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০.৭৩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০.৫৯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০.৫১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০.৮৯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০.০৩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১২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তরমুজ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৫.৪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৪৩.২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০.৮১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০.৭০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০.৯২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০.৪৩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০.০৩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বেগুন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৪.৩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৩৪.৪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০.৮৬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০.৭৫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০.৯৭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০.৪৩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০.০৩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১৪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মরিচ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৩২.৩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১৬১.৫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৫.৭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৩.২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০.১৯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১৫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মূলা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১.১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৮.৮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০.৩১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টমেটো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৫.৪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৪৩.২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১.১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০.৫৯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০.০৪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শিম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০.৬২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১৮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বাঁধাকপি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০.৬২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১৯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ফুলকপি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০.৬২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২০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অন্যান্য গুরুত্বপূর্ণ ফসল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১০.৮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২১.৬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০.৯৭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০.৭০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০.৭০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০.০৬</w:t>
            </w:r>
          </w:p>
        </w:tc>
      </w:tr>
      <w:tr>
        <w:trPr>
          <w:cantSplit/>
          <w:tblHeader w:val="false"/>
        </w:trPr>
        <w:tc>
          <w:tcPr>
            <w:tcW w:type="dxa" w:w="19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মোট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৬৮৮.৪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১,৯০৭.৩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৬৩.৯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৭৫.৪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৬০.৪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৪৩.৬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৬১.২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১.৪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০.৪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৪.৩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সার প্রাপ্তির উৎস: বিএডিসি, পাইকারী ডিলার ও খুচরা ডিলার (বিসিআইসি/বিএডিসি লাইসেন্সধারী)।</w:t>
      </w:r>
    </w:p>
    <w:p>
      <w:pPr>
        <w:keepNext/>
        <w:spacing w:after="40" w:before="100" w:line="300"/>
        <w:jc w:val="both"/>
      </w:pPr>
      <w:r>
        <w:rPr>
          <w:rFonts w:ascii="Purno" w:cs="Purno" w:eastAsia="Purno" w:hAnsi="Purno"/>
          <w:b/>
          <w:bCs/>
          <w:i w:val="false"/>
          <w:iCs w:val="false"/>
          <w:sz w:val="22"/>
          <w:szCs w:val="22"/>
        </w:rPr>
        <w:t xml:space="preserve">খরিফ-১ মৌসুম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>
        <w:trPr>
          <w:cantSplit/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ক্রম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ফসল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জমি (হেক্টর)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জৈব সার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ইউরিয়া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টিএসপি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ডিএপি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এমওপি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জিপসাম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জিংক সালফেট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ম্যাগ. সালফেট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বোরন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আউশ ধান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৩২.৩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১৬১.৫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২.১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১.৯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০.১৬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পেঁপে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১.৩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১৩.০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০.৫৯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০.৩৯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নারিকেল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০.৬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৬.০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করলা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৩.৮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৩০.৪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০.৮৪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০.৫১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০.৪৪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০.৫১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০.৩০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০.০২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ঝিঙ্গা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১.১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৮.৮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০.১৫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০.০৯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৬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শসা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১.৬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১২.৮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০.২১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০.২৪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ঢেঁড়স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২.৭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২১.৬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০.৫৯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০.২২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বরবটি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১.১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৮.৮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০.১৪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০.০৯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৯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লাউ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১৭.৬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০.৪৮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০.৩০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০.৩০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মিষ্টিকুমড়া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১.৬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১২.৮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০.২২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০.১৩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০.০১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১১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অন্যান্য গ্রীষ্মকালীন সবজি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১০.৮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৮৬.৪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২.৪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১.২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১.৪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০.৮৬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০.০৫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০.০৫</w:t>
            </w:r>
          </w:p>
        </w:tc>
      </w:tr>
      <w:tr>
        <w:trPr>
          <w:cantSplit/>
          <w:tblHeader w:val="false"/>
        </w:trPr>
        <w:tc>
          <w:tcPr>
            <w:tcW w:type="dxa" w:w="19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মোট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৫৯.১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৩৭৯.৭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১১.৬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৬.৩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৬.৪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৫.৯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৪.১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০.৩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০.০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০.১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সার প্রাপ্তির উৎস: বিএডিসি, পাইকারী ডিলার ও খুচরা ডিলার (বিসিআইসি/বিএডিসি লাইসেন্সধারী)।</w:t>
      </w:r>
    </w:p>
    <w:p>
      <w:pPr>
        <w:keepNext/>
        <w:spacing w:after="40" w:before="100" w:line="300"/>
        <w:jc w:val="both"/>
      </w:pPr>
      <w:r>
        <w:rPr>
          <w:rFonts w:ascii="Purno" w:cs="Purno" w:eastAsia="Purno" w:hAnsi="Purno"/>
          <w:b/>
          <w:bCs/>
          <w:i w:val="false"/>
          <w:iCs w:val="false"/>
          <w:sz w:val="22"/>
          <w:szCs w:val="22"/>
        </w:rPr>
        <w:t xml:space="preserve">খরিফ-২ মৌসুম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1516"/>
        <w:gridCol w:w="750"/>
        <w:gridCol w:w="750"/>
        <w:gridCol w:w="700"/>
        <w:gridCol w:w="700"/>
        <w:gridCol w:w="700"/>
        <w:gridCol w:w="700"/>
        <w:gridCol w:w="750"/>
        <w:gridCol w:w="800"/>
        <w:gridCol w:w="800"/>
        <w:gridCol w:w="1850"/>
      </w:tblGrid>
      <w:tr>
        <w:trPr>
          <w:cantSplit/>
          <w:tblHeader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ক্রম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ফসল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জমি (হেক্টর)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জৈব সার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ইউরিয়া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টিএসপি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ডিএপি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এমওপি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জিপসাম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জিংক সালফেট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ম্যাগ. সালফেট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বোরন</w:t>
            </w:r>
          </w:p>
        </w:tc>
      </w:tr>
      <w:tr>
        <w:trPr>
          <w:cantSplit/>
          <w:tblHeader w:val="false"/>
        </w:trPr>
        <w:tc>
          <w:tcPr>
            <w:tcW w:type="dxa" w:w="4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</w:t>
            </w:r>
          </w:p>
        </w:tc>
        <w:tc>
          <w:tcPr>
            <w:tcW w:type="dxa" w:w="15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রোপা আমন ধান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৭৫.৩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৩৭৬.৫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১৪.৭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৪.৯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৩.৮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৭.৯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৫.১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০.৩৮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5"/>
                <w:szCs w:val="15"/>
              </w:rPr>
              <w:t xml:space="preserve">০.০০</w:t>
            </w:r>
          </w:p>
        </w:tc>
      </w:tr>
      <w:tr>
        <w:trPr>
          <w:cantSplit/>
          <w:tblHeader w:val="false"/>
        </w:trPr>
        <w:tc>
          <w:tcPr>
            <w:tcW w:type="dxa" w:w="1966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মোট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৭৫.৩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৩৭৬.৫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১৪.৭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৪.৯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৩.৮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৭.৯</w:t>
            </w:r>
          </w:p>
        </w:tc>
        <w:tc>
          <w:tcPr>
            <w:tcW w:type="dxa" w:w="7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৫.১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০.৪</w:t>
            </w:r>
          </w:p>
        </w:tc>
        <w:tc>
          <w:tcPr>
            <w:tcW w:type="dxa" w:w="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০.০</w:t>
            </w:r>
          </w:p>
        </w:tc>
        <w:tc>
          <w:tcPr>
            <w:tcW w:type="dxa" w:w="18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5"/>
                <w:szCs w:val="15"/>
              </w:rPr>
              <w:t xml:space="preserve">০.০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সার প্রাপ্তির উৎস: বিএডিসি, পাইকারী ডিলার ও খুচরা ডিলার (বিসিআইসি/বিএডিসি লাইসেন্সধারী)।</w:t>
      </w:r>
    </w:p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গ. বার্ষিক সারের চাহিদা ও উপজেলার ২০২৬–২৭ অর্থবছরের বরাদ্দ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00"/>
        <w:gridCol w:w="2000"/>
        <w:gridCol w:w="2300"/>
        <w:gridCol w:w="2566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সারের নাম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ব্লকের বার্ষিক চাহিদা (মেঃ টন)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উপজেলার মোট বরাদ্দ (মেঃ টন)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ব্লকের আনুপাতিক অংশ (৮৬০÷১২,৫৮৩) (মেঃ টন)</w:t>
            </w:r>
          </w:p>
        </w:tc>
        <w:tc>
          <w:tcPr>
            <w:tcW w:type="dxa" w:w="2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মন্তব্য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ইউরিয়া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৯০.২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২,৭১৪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১৮৫.৫</w:t>
            </w:r>
          </w:p>
        </w:tc>
        <w:tc>
          <w:tcPr>
            <w:tcW w:type="dxa" w:w="2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বরাদ্দ পর্যাপ্ত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টিএসপি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৮৬.৬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১,০৬৩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৭২.৭</w:t>
            </w:r>
          </w:p>
        </w:tc>
        <w:tc>
          <w:tcPr>
            <w:tcW w:type="dxa" w:w="2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ঘাটতি ১৪.০ মেঃ টন (অতিরিক্ত বরাদ্দ চাওয়া প্রয়োজন)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ডিএপি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৭০.৫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১,৪৬৩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১০০.০</w:t>
            </w:r>
          </w:p>
        </w:tc>
        <w:tc>
          <w:tcPr>
            <w:tcW w:type="dxa" w:w="2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বরাদ্দ পর্যাপ্ত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এমওপি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৫৭.৫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৭৩৭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৫০.৪</w:t>
            </w:r>
          </w:p>
        </w:tc>
        <w:tc>
          <w:tcPr>
            <w:tcW w:type="dxa" w:w="2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ঘাটতি ৭.১ মেঃ টন (অতিরিক্ত বরাদ্দ চাওয়া প্রয়োজন)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জিপসাম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৭০.৩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৩৩৯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২৩.২</w:t>
            </w:r>
          </w:p>
        </w:tc>
        <w:tc>
          <w:tcPr>
            <w:tcW w:type="dxa" w:w="2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ঘাটতি ৪৭.২ মেঃ টন (অতিরিক্ত বরাদ্দ চাওয়া প্রয়োজন)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জিংক সালফেট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২.১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৭৭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৫.৩</w:t>
            </w:r>
          </w:p>
        </w:tc>
        <w:tc>
          <w:tcPr>
            <w:tcW w:type="dxa" w:w="2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বরাদ্দ পর্যাপ্ত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ম্যাগ. সালফেট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০.৪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১৪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১.০</w:t>
            </w:r>
          </w:p>
        </w:tc>
        <w:tc>
          <w:tcPr>
            <w:tcW w:type="dxa" w:w="2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বরাদ্দ পর্যাপ্ত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বোরন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৪.৪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৩৩</w:t>
            </w:r>
          </w:p>
        </w:tc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২.৩</w:t>
            </w:r>
          </w:p>
        </w:tc>
        <w:tc>
          <w:tcPr>
            <w:tcW w:type="dxa" w:w="25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ঘাটতি ২.১ মেঃ টন (অতিরিক্ত বরাদ্দ চাওয়া প্রয়োজন)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জৈব সারের মোট চাহিদা (প্রস্তাবিত): ২,৬৬৪ মেঃ টন; উৎস: গোবর, কম্পোস্ট ও ভার্মি কম্পোস্ট। উপজেলার বরাদ্দ ব্লকের আবাদি এলাকার অনুপাতে ভাগ করা আনুমানিক হিসাব; ডিলারভিত্তিক বিতরণে ব্লকের নিকটবর্তী ডিলার: মেসার্স মা ট্রেডার্স (দক্ষিণ সাকুচিয়া ব্লক) ও মেসার্স লিয়ন এন্টারপ্রাইজ (কোড়ালিয়া ব্লক)।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১৩। সরকারি প্রকল্পের কার্যক্রম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2500"/>
        <w:gridCol w:w="3200"/>
        <w:gridCol w:w="1766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ক্রমিক নম্বর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প্রকল্পের নাম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প্রকল্পের কার্যক্রম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প্রকল্পের কার্যক্রম যথাযথভাবে বাস্তবায়নে গৃহীত পদক্ষেপ, কৌশল ও উদ্যোগ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মন্তব্য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১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বাংলাদেশের চর এলাকায় আধুনিক কৃষি প্রযুক্তি সম্প্রসারণ প্রকল্প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চর এলাকায় আধুনিক জাত ও প্রযুক্তির প্রদর্শনী, কৃষক প্রশিক্ষণ, যন্ত্রপাতি সহায়তা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কৃষক নির্বাচন তালিকা প্রণয়ন, দলভিত্তিক প্রদর্শনী স্থাপন, মাঠ দিবস ও ফলো-আপ ভিজিট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প্রদর্শনীর সংখ্যা বরাদ্দ সাপেক্ষে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২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কৃষি উন্নয়নের মাধ্যমে খাদ্য ও পুষ্টি নিরাপত্তা জোরদারকরণ প্রকল্প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পারিবারিক পুষ্টি বাগান, সবজি ও ফলবাগান প্রদর্শনী, ভার্মি কম্পোস্ট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নারী ও প্রান্তিক কৃষক অগ্রাধিকার; বীজ/চারা বিতরণ ও পরিচর্যা তদারকি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প্রদর্শনীর সংখ্যা বরাদ্দ সাপেক্ষে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৩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প্রোগ্রাম অন এগ্রিকালচারাল এন্ড রুরাল ট্রান্সফরমেশন ফর নিউট্রিশন, এন্টারপ্রেনরশিপ এন্ড রেসিলিয়েন্স ইন বাংলাদেশ (পার্টনার)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পুষ্টি-সংবেদনশীল কৃষি, উদ্যোক্তা উন্নয়ন, জলবায়ু সহনশীলতা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কৃষক দলের সক্ষমতা বৃদ্ধি, বাজার সংযোগ, প্রযুক্তি সম্প্রসারণ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প্রদর্শনীর সংখ্যা বরাদ্দ সাপেক্ষে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৪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রাজস্ব খাত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নিয়মিত প্রদর্শনী, প্রণোদনা বিতরণ ও কৃষক পরামর্শ</w:t>
            </w:r>
          </w:p>
        </w:tc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ব্লকভিত্তিক বিভাজন অনুযায়ী প্রদর্শনী স্থাপন ও রেকর্ড সংরক্ষণ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প্রদর্শনীর সংখ্যা বরাদ্দ সাপেক্ষে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টীকা: Knowledge ফাইলে ২০২৬–২৭ অর্থবছরের রহমানপুর ব্লকের (রবি, খরিফ-১, খরিফ-২) প্রদর্শনীর সংখ্যার ঘর এখনো ফাঁকা; বরাদ্দ পাওয়ার পর পূরণ করতে হবে।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১৪। পতিত জমি ও সম্ভাবনাময় ফসল সম্প্রসারণ পরিকল্পনা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300"/>
        <w:gridCol w:w="2800"/>
        <w:gridCol w:w="2600"/>
        <w:gridCol w:w="1666"/>
      </w:tblGrid>
      <w:tr>
        <w:trPr>
          <w:cantSplit/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জমির ধরন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পরিমাণ (হেক্টর)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সম্ভাবনাময় ফসল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কৌশল</w:t>
            </w:r>
          </w:p>
        </w:tc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মৌসুম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স্থায়ী পতিত জমি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১৫.৯১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সূর্যমুখী, তরমুজ, মিষ্টিআলু, মুগ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লবণাক্ততা নিরূপণ, নালা কেটে নিষ্কাশন, জৈব সার ও মালচিং</w:t>
            </w:r>
          </w:p>
        </w:tc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রবি, খরিফ-১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একফসলি জমি (শুধু আমন)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৫৯.৪২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সরিষা, সূর্যমুখী, খেসারী, মুগ, গম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আমন কর্তনের পর দ্রুত জমি প্রস্তুতি; জিরো টিলেজ/ছিটিয়ে বপন</w:t>
            </w:r>
          </w:p>
        </w:tc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খরিফ-১ পতিত জমি (মুগ/মরিচ/বাদাম-পরবর্তী)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৪৩.০০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আউশ, গ্রীষ্মকালীন সবজি, মিষ্টিকুমড়া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স্বল্পমেয়াদী জাত ও ভাসমান/উঁচু বেড</w:t>
            </w:r>
          </w:p>
        </w:tc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খরিফ-১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লবণাক্ত জমি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১৪৬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সূর্যমুখী, তরমুজ, মিষ্টিআলু, লবণসহিষ্ণু জাত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মাটি পরীক্ষা, বৃষ্টির পানি সংরক্ষণ, ঘেরের বাঁধ</w:t>
            </w:r>
          </w:p>
        </w:tc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বসতবাড়ির আঙিনা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তথ্য প্রয়োজন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লাউ, শিম, পেঁপে, পারিবারিক পুষ্টি বাগান</w:t>
            </w:r>
          </w:p>
        </w:tc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পুষ্টি প্রকল্পের মাধ্যমে বীজ/চারা বিতরণ</w:t>
            </w:r>
          </w:p>
        </w:tc>
        <w:tc>
          <w:tcPr>
            <w:tcW w:type="dxa" w:w="16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সারা বছর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১৫। কৃষি যন্ত্রপাতি</w:t>
      </w:r>
    </w:p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উপজেলার মোট যন্ত্রপাতির সংখ্যা ও প্রয়োজনীয়তার অনুপাতে (৮৬০ ÷ ১২,৫৮৩ হেক্টর) রহমানপুর ব্লকের আনুমানিক বিদ্যমান ও প্রয়োজনীয় সংখ্যা নিম্নরূপ। সংখ্যাগুলো প্রস্তাবিত (আনুপাতিক বণ্টন)।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1300"/>
        <w:gridCol w:w="1200"/>
        <w:gridCol w:w="1100"/>
        <w:gridCol w:w="1100"/>
        <w:gridCol w:w="2166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ক্রমিক নম্বর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যন্ত্রের নাম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বিদ্যমান সংখ্যা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চাহিদা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উদ্বৃত্ত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ঘাটতি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মন্তব্য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পাওয়ার টিলার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১১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কৃষক দলভিত্তিক ব্যবহার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পাওয়ার স্প্রেয়ার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কৃষক দলভিত্তিক ব্যবহার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ফুট পাম্প স্প্রেয়ার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কৃষক দলভিত্তিক ব্যবহার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হ্যান্ড স্প্রেয়ার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২৪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৭৭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৫৩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কৃষক দলভিত্তিক ব্যবহার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লো লিফট পাম্প (এলএলপি)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২১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১৬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কৃষক দলভিত্তিক ব্যবহার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থ্রেসার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কৃষক দলভিত্তিক ব্যবহার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পাওয়ার থ্রেসার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কৃষক দলভিত্তিক ব্যবহার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উইডার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বর্তমানে নেই; প্রকল্প/বরাদ্দ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ড্রামসিডার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বর্তমানে নেই; প্রকল্প/বরাদ্দ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রিপার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কৃষক দলভিত্তিক ব্যবহার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১১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সিড ড্রায়ার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বর্তমানে নেই; প্রকল্প/বরাদ্দ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১২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রাইস ট্রান্সপ্লান্টার/বেড-প্লান্টার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বর্তমানে নেই; প্রকল্প/বরাদ্দ প্রয়োজন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১৩</w:t>
            </w:r>
          </w:p>
        </w:tc>
        <w:tc>
          <w:tcPr>
            <w:tcW w:type="dxa" w:w="3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কম্বাইন হারভেস্টার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21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কৃষক দলভিত্তিক ব্যবহার</w:t>
            </w:r>
          </w:p>
        </w:tc>
      </w:tr>
    </w:tbl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ব্যবহার পরিকল্পনা: পাওয়ার টিলার, রিপার ও থ্রেসার কৃষক দলের মাধ্যমে ভাড়াভিত্তিক ব্যবহার করা হবে। স্প্রেয়ার ও এলএলপি প্রদর্শনী প্লটের কৃষকদের অগ্রাধিকার দিয়ে বিতরণ ও পরিচর্যা তদারকি করা হবে। ব্যবহারের নিয়ম ও যত্ন বিষয়ে স্প্রেয়ার মেকানিক (পদ শূন্য) এর অনুপস্থিতিতে SAAO প্রাথমিক নির্দেশনা দেবেন।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১৬। প্রস্তাবিত শস্যবিন্যাস</w:t>
      </w:r>
    </w:p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বিদ্যমান বিন্যাস উন্নত করা, পতিত জমি কমানো ও ফসলের নিবিড়তা বাড়ানোর লক্ষ্যে রহমানপুর ব্লকের জন্য প্রস্তাবিত শস্যবিন্যাস নিম্নরূপ (প্রস্তাবিত লক্ষ্যমাত্রা):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600"/>
        <w:gridCol w:w="1700"/>
        <w:gridCol w:w="1800"/>
        <w:gridCol w:w="1766"/>
      </w:tblGrid>
      <w:tr>
        <w:trPr>
          <w:cantSplit/>
          <w:tblHeader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ক্রমিক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শস্যবিন্যাস (রবি–খরিফ-১–খরিফ-২)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বর্তমান (হেক্টর)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প্রস্তাবিত (হেক্টর)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পরিবর্তন (হেক্টর)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মুগ–পতিত–রোপা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৩৯৬.৮৯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৩৫৩.৯০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−৪২.৯৯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মরিচ–পতিত–রোপা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৪৭.৯৯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৩২.৩০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−১৫.৬৯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সবজি–সবজি–সবজি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৩৬.২১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৪৮.৪০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+১২.১৯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চিনাবাদাম–পতিত–রোপা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৩৫.৩৫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২৪.৬০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−১০.৭৫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পতিত–পতিত–রোপা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৩১.৯৯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১০.৮০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−২১.১৯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পতিত–পতিত–বোনা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২৮.৫৫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১০.৮০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−১৭.৭৫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৭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খেসারী–মুগ–রোপা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১০.৪৯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২১.৫০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+১১.০১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সরিষা–মুগ–রোপা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১০.৪১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৪৩.০০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+৩২.৫৯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বোরো–পতিত–রোপা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১০.৫৮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১০.৮০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+০.২২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ফেলন–পতিত–রোপা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৯.৭২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৯.৭০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−০.০২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১১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মিষ্টি আলু–সবজি–সবজি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৯.৭২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১২.৯০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+৩.১৮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১২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সয়াবিন–সবজি–রোপা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৮.৩৪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১২.৯০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+৪.৫৬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১৩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ভুট্টা–সবজি–রোপা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৪.২১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২১.৫০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+১৭.২৯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১৪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বোরো–আউশ–রোপা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৬.২৮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৬.২০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−০.০৮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১৫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চিনাবাদাম–আউশ–রোপা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৮.৪৩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৩২.৩০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+২৩.৮৭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১৬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গম–পতিত–রোপা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৫.৪২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৮.৬০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+৩.১৮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১৭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মরিচ–সবজি–রোপা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৩.৪৪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২১.৫০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+১৮.০৬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১৮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আলু–পতিত–রোপা আমন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২.০৬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৪.৩০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+২.২৪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১৯</w:t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সূর্যমুখী–মুগ–রোপা আমন (নতুন প্রস্তাব)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০.০০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১৬.১০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+১৬.১০</w:t>
            </w:r>
          </w:p>
        </w:tc>
      </w:tr>
      <w:tr>
        <w:trPr>
          <w:cantSplit/>
          <w:tblHeader w:val="false"/>
        </w:trPr>
        <w:tc>
          <w:tcPr>
            <w:tcW w:type="dxa" w:w="520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তালিকাভুক্ত মোট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৬৬৬.০৭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৭০২.১০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+৩৬.০৩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4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অন্যান্য/তালিকাবহির্ভূত ও পতিত জমি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১৯৩.৯৩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১৫৭.৯০</w:t>
            </w:r>
          </w:p>
        </w:tc>
        <w:tc>
          <w:tcPr>
            <w:tcW w:type="dxa" w:w="1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−৩৬.০৩</w:t>
            </w:r>
          </w:p>
        </w:tc>
      </w:tr>
    </w:tbl>
    <w:p>
      <w:pPr>
        <w:keepNext/>
        <w:spacing w:after="80" w:before="160"/>
      </w:pPr>
      <w:r>
        <w:rPr>
          <w:rFonts w:ascii="Purno" w:cs="Purno" w:eastAsia="Purno" w:hAnsi="Purno"/>
          <w:b/>
          <w:bCs/>
          <w:i w:val="false"/>
          <w:iCs w:val="false"/>
          <w:sz w:val="23"/>
          <w:szCs w:val="23"/>
        </w:rPr>
        <w:t xml:space="preserve">কৌশল</w:t>
      </w:r>
    </w:p>
    <w:p>
      <w:pPr>
        <w:pStyle w:val="ListParagraph"/>
        <w:numPr>
          <w:ilvl w:val="0"/>
          <w:numId w:val="3"/>
        </w:numPr>
        <w:spacing w:after="4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মুগ–পতিত–আমন বিন্যাসের খরিফ-১ পতিত জমির একাংশে আউশ, গ্রীষ্মকালীন সবজি ও চিনাবাদাম যুক্ত করা।</w:t>
      </w:r>
    </w:p>
    <w:p>
      <w:pPr>
        <w:pStyle w:val="ListParagraph"/>
        <w:numPr>
          <w:ilvl w:val="0"/>
          <w:numId w:val="3"/>
        </w:numPr>
        <w:spacing w:after="4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পতিত–পতিত–আমন জমিতে আমন কর্তনের পরপরই সরিষা, সূর্যমুখী, খেসারী ও মুগ চাষে উৎসাহ দেওয়া।</w:t>
      </w:r>
    </w:p>
    <w:p>
      <w:pPr>
        <w:pStyle w:val="ListParagraph"/>
        <w:numPr>
          <w:ilvl w:val="0"/>
          <w:numId w:val="3"/>
        </w:numPr>
        <w:spacing w:after="4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লবণাক্ত ও চরাঞ্চলের জমিতে সূর্যমুখী, তরমুজ ও মিষ্টিআলু সম্প্রসারণ।</w:t>
      </w:r>
    </w:p>
    <w:p>
      <w:pPr>
        <w:pStyle w:val="ListParagraph"/>
        <w:numPr>
          <w:ilvl w:val="0"/>
          <w:numId w:val="3"/>
        </w:numPr>
        <w:spacing w:after="4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উচ্চমূল্যের সবজি (টমেটো, বাঁধাকপি, ফুলকপি, মরিচ) কৃষক দলের মাধ্যমে সম্প্রসারণ।</w:t>
      </w:r>
    </w:p>
    <w:p>
      <w:pPr>
        <w:pStyle w:val="ListParagraph"/>
        <w:numPr>
          <w:ilvl w:val="0"/>
          <w:numId w:val="3"/>
        </w:numPr>
        <w:spacing w:after="4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প্রদর্শনী প্লট স্থাপন করে কৃষকদের সামনে নতুন বিন্যাসের সুফল প্রদর্শন করা।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১৭। পতিত জমি ব্যবহার এবং আবাদ ও উৎপাদন বৃদ্ধির পরিকল্পনা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1700"/>
        <w:gridCol w:w="1700"/>
        <w:gridCol w:w="3066"/>
      </w:tblGrid>
      <w:tr>
        <w:trPr>
          <w:cantSplit/>
          <w:tblHeader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জমির ধরন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বর্তমানে চাষকৃত (হেক্টর)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অতিরিক্ত চাষযোগ্য (হেক্টর)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অতিরিক্ত ফসলি জমি (হেক্টর)</w:t>
            </w:r>
          </w:p>
        </w:tc>
        <w:tc>
          <w:tcPr>
            <w:tcW w:type="dxa" w:w="3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সম্ভাব্য ফসল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স্থায়ী পতিত জমি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০.০০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১০.৮০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২১.৬০</w:t>
            </w:r>
          </w:p>
        </w:tc>
        <w:tc>
          <w:tcPr>
            <w:tcW w:type="dxa" w:w="3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সূর্যমুখী, তরমুজ, মুগ (রবি + খরিফ-১)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একফসলি জমি → দুইফসলি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৫৯.৪২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৩৯.১০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৩৯.১০</w:t>
            </w:r>
          </w:p>
        </w:tc>
        <w:tc>
          <w:tcPr>
            <w:tcW w:type="dxa" w:w="3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রবিতে সরিষা, সূর্যমুখী, খেসারী, মুগ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দুইফসলি জমি → তিনফসলি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৪১১.৫১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৪৩.০০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৪৩.০০</w:t>
            </w:r>
          </w:p>
        </w:tc>
        <w:tc>
          <w:tcPr>
            <w:tcW w:type="dxa" w:w="3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খরিফ-১-এ আউশ ও গ্রীষ্মকালীন সবজি</w:t>
            </w:r>
          </w:p>
        </w:tc>
      </w:tr>
      <w:tr>
        <w:trPr>
          <w:cantSplit/>
          <w:tblHeader w:val="false"/>
        </w:trP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মোট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/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৯২.৯০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১০৩.৭০</w:t>
            </w:r>
          </w:p>
        </w:tc>
        <w:tc>
          <w:tcPr>
            <w:tcW w:type="dxa" w:w="30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/>
            </w:r>
          </w:p>
        </w:tc>
      </w:tr>
    </w:tbl>
    <w:p>
      <w:pPr>
        <w:keepNext w:val="false"/>
        <w:spacing w:after="80" w:before="60" w:line="30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এই পরিকল্পনা বাস্তবায়িত হলে ব্লকের মোট ফসলি জমি ১,৯৯৫.০৪ হেক্টর থেকে প্রায় ২,০৯৮.৭৪ হেক্টরে এবং ফসলের নিবিড়তা ২৩৭.০% থেকে প্রায় ২৪৬.২%-এ উন্নীত হওয়ার সম্ভাবনা রয়েছে (প্রস্তাবিত লক্ষ্যমাত্রা)।</w:t>
      </w:r>
    </w:p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টীকা: 'বর্তমানে চাষকৃত' ঘরে পতিত জমির মান ০, কারণ এটি বর্তমানে চাষ হয় না; অন্য দুই ঘরে বিদ্যমান এক/দুইফসলি জমির পরিমাণ।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১৮। ঝুঁকি ও প্রতিকার পরিকল্পনা, সমস্যা ও সমাধান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500"/>
        <w:gridCol w:w="1900"/>
        <w:gridCol w:w="2900"/>
        <w:gridCol w:w="1466"/>
      </w:tblGrid>
      <w:tr>
        <w:trPr>
          <w:cantSplit/>
          <w:tblHeader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ঝুঁকি/সমস্যা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বর্তমান অবস্থা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প্রভাবিত ফসল/মৌসুম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করণীয়/প্রতিকার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7"/>
                <w:szCs w:val="17"/>
              </w:rPr>
              <w:t xml:space="preserve">দায়িত্ব ও সময়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লবণাক্ততা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ব্লকে প্রায় ১৪৬ হেক্টর (১৬.৯%)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বোরো, রবিশস্য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সহনশীল জাত, জৈব সার, মালচিং, মাটি পরীক্ষা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SAAO; অক্টোবর–ফেব্রুয়ারি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জলাবদ্ধতা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বর্ষায় নিষ্কাশন ধীর; খালে পলি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আমন, খরিফ-১ সবজি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ব্রি ধান-৫২, নালা কাটা, খাল খননের প্রস্তাব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SAAO, উপজেলা প্রশাসন; জুন–আগস্ট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সেচ সংকট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শুষ্ক মৌসুমে খালে পানি কম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বোরো, রবি ফসল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খাল খনন, এলএলপি, AWD, বৃষ্টির পানি সংরক্ষণ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SAAO, BADC; নভেম্বর–মার্চ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ঘূর্ণিঝড়/জলোচ্ছ্বাস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উপকূলীয় ঝুঁকি; কালবৈশাখী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সব মৌসুম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আগাম সতর্কতা, ফসল সুরক্ষা, ক্ষয়ক্ষতি প্রতিবেদন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UAO, SAAO; এপ্রিল–নভেম্বর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খাল ও সুইজগেট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দক্ষিণ সাকুচিয়া ইউনিয়নে ৫টি সুইজগেট (সবগুলো অচল); খালে পলি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সব মৌসুম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মেরামত, ড্রেজিং ও গাইড বাঁধের প্রস্তাব প্রেরণ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UAO; অর্থবছরের শুরুতে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রোগ-পোকা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মুগ, মরিচ, সবজি, ধানে নিয়মিত আক্রমণ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সব মৌসুম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IPM, SAPPO-র তদারকি, ফাঁদ ও জৈব বালাইনাশক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SAAO, SAPPO; সারা বছর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সার/বীজ সংকট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ব্লকে ডিলার নেই; নিকটবর্তী ডিলার দক্ষিণ সাকুচিয়া ও কোড়ালিয়া ব্লকে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সব মৌসুম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অগ্রিম চাহিদা তালিকা, দলভিত্তিক সংগ্রহ, অতিরিক্ত বরাদ্দ চাওয়া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SAAO, AAO; মৌসুমের আগে</w:t>
            </w:r>
          </w:p>
        </w:tc>
      </w:tr>
      <w:tr>
        <w:trPr>
          <w:cantSplit/>
          <w:tblHeader w:val="false"/>
        </w:trP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দক্ষ জনবল ঘাটতি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SAAO ৮ পদ শূন্য</w:t>
            </w:r>
          </w:p>
        </w:tc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সব মৌসুম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পাক্ষিক ভিজিট সিডিউল, কৃষক দল নেতার সহায়তা</w:t>
            </w:r>
          </w:p>
        </w:tc>
        <w:tc>
          <w:tcPr>
            <w:tcW w:type="dxa" w:w="14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7"/>
                <w:szCs w:val="17"/>
              </w:rPr>
              <w:t xml:space="preserve">UAO; সারা বছর</w:t>
            </w:r>
          </w:p>
        </w:tc>
      </w:tr>
    </w:tbl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১৯। মাসভিত্তিক কর্মপরিকল্পনা (জুলাই–জুন)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700"/>
        <w:gridCol w:w="2800"/>
        <w:gridCol w:w="3966"/>
      </w:tblGrid>
      <w:tr>
        <w:trPr>
          <w:cantSplit/>
          <w:tblHeader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মাস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মাঠের ফসল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SAAO-এর কাজ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প্রশিক্ষণ বিষয়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জুলাই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রোপণ, গ্রীষ্মকালীন সবজি, মরিচ, বেগুন, লাউ, ঝিঙ্গা, করলা, ফলবাগান, তরমুজ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রোপণ তদারকি; প্রদর্শনীর কৃষক নির্বাচন ও বরাদ্দ বিতরণ; জলাবদ্ধতা নিষ্কাশন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রোপণের সঠিক পদ্ধতি; চারা বয়স ও দূরত্ব; আমনে সুষম সার; আগাছা ও জলাবদ্ধতা ব্যবস্থাপনা; আমনের রোগ-পোকা শনাক্তকরণ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আগস্ট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ধান, গ্রীষ্মকালীন সবজি, মরিচ, বেগুন, লাউ, ঝিঙ্গা, করলা, ফলবাগান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কুশি পর্যায়ে সার প্রয়োগ পরামর্শ; মাঠ পরিদর্শন; ফসলের অবস্থা রিপোর্ট প্রেরণ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কুশি পর্যায় ব্যবস্থাপনা; সার প্রয়োগ; মাজরা/পাতা মোড়ানো পোকা শনাক্তকরণ; ধানের রোগ ব্যবস্থাপনা; সবজিতে IPM; মাঠ পর্যায়ে ফসলের অবস্থা রিপোর্টিং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সেপ্টেম্বর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ধান, গ্রীষ্মকালীন সবজি, প্রাথমিক রবি জমি প্রস্তুতি, পেয়ারা, কলা, পেঁপে, লেবু, নারিকেল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রবির জমি নির্বাচন; অতিবৃষ্টির ক্ষতি নিরূপণ; উৎপাদন লক্ষ্যমাত্রা নির্ধারণ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আমনের শীষ আসার পর্যায়; রোগ-পোকা পর্যবেক্ষণ; অতিবৃষ্টি/জলোচ্ছ্বাসের ক্ষতি মোকাবিলা; রবি ও সরিষা/সূর্যমুখীর জমি নির্বাচন; ফসলভিত্তিক উৎপাদন লক্ষ্যমাত্রা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অক্টোবর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ধান, শীতকালীন সবজির প্রস্তুতি, রবি ফসলের জমি প্রস্তুতি, সরিষা/সূর্যমুখীর প্রস্তুতি, ফলবাগান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বীজ ও সারের চাহিদা সংগ্রহ; সবজি বীজতলা তদারকি; লবণাক্ততা মূল্যায়ন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আমনের শীষ/দুধ/পরিপক্ব পর্যায়; ধান সংগ্রহের প্রস্তুতি; রবি ফসলের পরিকল্পনা; সরিষা ও সূর্যমুখীর জাত নির্বাচন; শীতকালীন সবজি বীজতলা; জমির অবস্থা ও লবণাক্ততা মূল্যায়ন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নভেম্বর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খেসারী, মুগ, ফেলন, আমন সংগ্রহ, সরিষা, সূর্যমুখী, গম, ভুট্টা, শীতকালীন সবজি, টমেটো, বেগুন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আমনের ফলন নিরূপণ (ফসল কর্তন); রবি বপন তদারকি; Crop Status Report প্রস্তুত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সংগ্রহ ও ফলন নিরূপণ; আমন-পরবর্তী রবি ফসল; সরিষা/সূর্যমুখী বপন; শীতকালীন সবজি স্থাপন; উৎপাদন তথ্য সংগ্রহ; ব্লকভিত্তিক Crop Status Report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ডিসেম্বর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সংগ্রহের শেষ পর্যায়, সরিষা, সূর্যমুখী, গম, ভুট্টা, বাদাম, শীতকালীন সবজি, টমেটো, বেগুন, মরিচ, আলু, বাঁধাকপি, ফুলকপি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 ফসলের পরিচর্যা; আমনের চূড়ান্ত উৎপাদন হিসাব; পরবর্তী মৌসুমের পরিকল্পনা প্রণয়ন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রবি ফসলের প্রাথমিক পরিচর্যা; সরিষার রোগ-পোকা; সূর্যমুখীর পরিচর্যা; গম/ভুট্টার সার ব্যবস্থাপনা; শীতকালীন সবজির রোগবালাই; আমনের চূড়ান্ত উৎপাদন হিসাব; পরবর্তী মৌসুমের ব্লক পরিকল্পনা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জানুয়ারি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খেসারী, মুগ, ফেলন, আমন সংগ্রহের শেষ পর্যায়, সরিষা, সূর্যমুখী, গম, ভুট্টা, বাদাম, শীতকালীন সবজি, টমেটো, বেগুন, মরিচ, ফলবাগান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সেচ ও সার প্রয়োগ পরামর্শ; রোগ-পোকা পর্যবেক্ষণ; কৃষক দল সভা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সরিষা ও সূর্যমুখীর পরিচর্যা; তেলবীজে রোগ-পোকা ব্যবস্থাপনা; গম/ভুট্টার সার ব্যবস্থাপনা; শীতকালীন সবজির রোগবালাই; ফসল সংগ্রহ ও সংরক্ষণ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ফেব্রুয়ারি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খেসারী, মুগ, ফেলন, সরিষা, সূর্যমুখী, গম, ভুট্টা, বাদাম, শীতকালীন সবজি, টমেটো, বেগুন, মরিচ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সরিষা/সূর্যমুখী সংগ্রহ তদারকি; রবি ফসলের ফলন নিরূপণ; প্রদর্শনীর ফলন রেকর্ড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সরিষা ও সূর্যমুখী সংগ্রহের সঠিক সময়; রবি ফসলের ফলন নিরূপণ; বাদাম চাষের প্রযুক্তি; সবজি সংগ্রহ ও বাজারজাতকরণ; রোগবালাই শনাক্তকরণ; প্রদর্শনীর ফলন রেকর্ড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মার্চ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সরিষা/সূর্যমুখীর শেষ সংগ্রহ, বাদাম, ভুট্টা, গ্রীষ্মকালীন সবজি, মরিচ, বেগুন, লাউ, ঝিঙ্গা, করলা, আম, কলা, পেঁপে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গ্রীষ্মকালীন সবজি স্থাপন ও মাচা তৈরি তদারকি; রবি মৌসুমের প্রতিবেদন প্রস্তুত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গ্রীষ্মকালীন সবজি স্থাপন; লাউ-ঝিঙ্গা-করলার মাচা; বাদামের পরিচর্যা; সেচ ও পানি ব্যবস্থাপনা; সবজিতে IPM; উচ্চমূল্যের সবজি সম্প্রসারণ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এপ্রিল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বাদাম, ভুট্টা, গ্রীষ্মকালীন সবজি, মরিচ, বেগুন, লাউ, ঝিঙ্গা, করলা, শসা/লতাজাতীয় সবজি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কালবৈশাখী পূর্বপ্রস্তুতি; মাচা সুরক্ষা; সেচ ও নিষ্কাশন তদারকি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কালবৈশাখী মোকাবিলা; ঝড়ের আগে ফসল সুরক্ষা; লতাজাতীয় ফসলের মাচা ব্যবস্থাপনা; সবজির ফলন বৃদ্ধি; রোগ-পোকা দমন; সেচ ও নিষ্কাশন ব্যবস্থা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মে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বাদাম, গ্রীষ্মকালীন সবজি, মরিচ, বেগুন, লাউ, ঝিঙ্গা, করলা, আমন বীজতলা প্রস্তুতি, পেয়ারা, কলা, পেঁপে, নারিকেল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বীজতলা তদারকি; ঘূর্ণিঝড় পূর্বপ্রস্তুতি; বীজ সংগ্রহ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বীজতলা তৈরি; লবণাক্ততা মোকাবিলা; বৃষ্টির পানি সংরক্ষণ; জলাবদ্ধতা নিষ্কাশন; সবজি রোগবালাই; ঘূর্ণিঝড়/জলোচ্ছ্বাস পূর্বপ্রস্তুতি; বীজ নির্বাচন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/>
                <w:bCs/>
                <w:sz w:val="16"/>
                <w:szCs w:val="16"/>
              </w:rPr>
              <w:t xml:space="preserve">জুন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বীজতলার ধান, গ্রীষ্মকালীন সবজি, মরিচ, বেগুন, লাউ, ঝিঙ্গা, করলা, ফলবাগান, তরমুজ</w:t>
            </w:r>
          </w:p>
        </w:tc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চারা উৎপাদন তদারকি; অতিবৃষ্টির ক্ষয়ক্ষতি নিরূপণ; বার্ষিক প্রতিবেদন প্রস্তুত</w:t>
            </w:r>
          </w:p>
        </w:tc>
        <w:tc>
          <w:tcPr>
            <w:tcW w:type="dxa" w:w="3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16"/>
                <w:szCs w:val="16"/>
              </w:rPr>
              <w:t xml:space="preserve">আমন চারা উৎপাদন; উন্নত আমন জাত নির্বাচন; জমি ও বীজতলা ব্যবস্থাপনা; অতিবৃষ্টি ও জলাবদ্ধতা মোকাবিলা; সবজিতে রোগবালাই; দুর্যোগ-পরবর্তী ক্ষয়ক্ষতি নিরূপণ</w:t>
            </w:r>
          </w:p>
        </w:tc>
      </w:tr>
    </w:tbl>
    <w:p>
      <w:pPr>
        <w:keepNext w:val="false"/>
        <w:spacing w:after="100" w:before="40" w:line="300"/>
        <w:jc w:val="both"/>
      </w:pPr>
      <w:r>
        <w:rPr>
          <w:rFonts w:ascii="Purno" w:cs="Purno" w:eastAsia="Purno" w:hAnsi="Purno"/>
          <w:b w:val="false"/>
          <w:bCs w:val="false"/>
          <w:i/>
          <w:iCs/>
          <w:sz w:val="18"/>
          <w:szCs w:val="18"/>
        </w:rPr>
        <w:t xml:space="preserve">প্রতি মাসের প্রশিক্ষণে অতিরিক্ত আলোচ্য বিষয়: সেচ ব্যবস্থাপনা, সার প্রয়োগ ও রোগবালাই নিয়ন্ত্রণ; সংশ্লিষ্ট ফসলে আক্রমণকৃত ছত্রাকজনিত রোগ ও প্রধান ক্ষতিকারক পোকা।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তথ্য সংক্রান্ত টীকা</w:t>
      </w:r>
    </w:p>
    <w:p>
      <w:pPr>
        <w:pStyle w:val="ListParagraph"/>
        <w:numPr>
          <w:ilvl w:val="0"/>
          <w:numId w:val="4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ফাইলের 'আমন ধান' ব্লকভিত্তিক আবাদি এলাকা (৬৫.০৯ হেক্টর) উপজেলার শস্যবিন্যাস (প্রায় ৬৯% জমিতে আমন) ও খাদ্যশস্য উৎপাদন (৩,০২২.৩ টন) এর সঙ্গে সামঞ্জস্যপূর্ণ নয়। প্রতিবেদন চূড়ান্ত করার আগে আমন ও অন্যান্য ফসলের এলাকা মাঠ পর্যায়ে যাচাই করুন।</w:t>
      </w:r>
    </w:p>
    <w:p>
      <w:pPr>
        <w:pStyle w:val="ListParagraph"/>
        <w:numPr>
          <w:ilvl w:val="0"/>
          <w:numId w:val="4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ফাইলে ব্লকের তালিকাভুক্ত ফসলের মোট আবাদি এলাকা (৭২৩.২৩ হেক্টর) মোট ফসলি জমি (১,৯৯৫.০৪ হেক্টর) এর চেয়ে কম; অবশিষ্ট এলাকার ফসলের তথ্য সংগ্রহ প্রয়োজন।</w:t>
      </w:r>
    </w:p>
    <w:p>
      <w:pPr>
        <w:pStyle w:val="ListParagraph"/>
        <w:numPr>
          <w:ilvl w:val="0"/>
          <w:numId w:val="4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কৃষকের শ্রেণিভিত্তিক যোগফল (১,১৯৫ জন) ফাইলের মোট কৃষক সংখ্যা (১,২৬৬ জন) থেকে ভিন্ন। 'বার্ষিক খাদ্য চাহিদা' কলামে জনসংখ্যার সমান মান দেওয়া আছে; এ কারণে মোট চাহিদা (৩,০২০.৫ টন) ব্যবহার করা হয়েছে।</w:t>
      </w:r>
    </w:p>
    <w:p>
      <w:pPr>
        <w:pStyle w:val="ListParagraph"/>
        <w:numPr>
          <w:ilvl w:val="0"/>
          <w:numId w:val="4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রহমানপুর ব্লকের কৃষক দলের নাম ও প্রদর্শনীর সংখ্যা ফাইলে ফাঁকা; নদী-জলাশয়, বসতবাড়ি ও হাট-বাজারের জমি, সাক্ষরতার হার এবং সুইজগেটের ব্লকভিত্তিক অবস্থাও পাওয়া যায়নি।</w:t>
      </w:r>
    </w:p>
    <w:p>
      <w:pPr>
        <w:pStyle w:val="ListParagraph"/>
        <w:numPr>
          <w:ilvl w:val="0"/>
          <w:numId w:val="4"/>
        </w:numPr>
        <w:spacing w:after="50" w:before="20" w:line="290"/>
        <w:jc w:val="both"/>
      </w:pPr>
      <w:r>
        <w:rPr>
          <w:rFonts w:ascii="Purno" w:cs="Purno" w:eastAsia="Purno" w:hAnsi="Purno"/>
          <w:b w:val="false"/>
          <w:bCs w:val="false"/>
          <w:i w:val="false"/>
          <w:iCs w:val="false"/>
          <w:sz w:val="22"/>
          <w:szCs w:val="22"/>
        </w:rPr>
        <w:t xml:space="preserve">'প্রস্তাবিত' চিহ্নিত সংখ্যা (ফলন, প্রস্তাবিত আবাদি এলাকা, জৈব সারের মাত্রা, যন্ত্রপাতির আনুপাতিক বণ্টন) আনুমানিক; অফিসের সিদ্ধান্ত অনুযায়ী সমন্বয় করা যাবে।</w:t>
      </w:r>
    </w:p>
    <w:p>
      <w:pPr>
        <w:keepNext/>
        <w:pBdr>
          <w:bottom w:val="single" w:color="000000" w:sz="6" w:space="2"/>
        </w:pBdr>
        <w:spacing w:after="120" w:before="260"/>
      </w:pPr>
      <w:r>
        <w:rPr>
          <w:rFonts w:ascii="Purno" w:cs="Purno" w:eastAsia="Purno" w:hAnsi="Purno"/>
          <w:b/>
          <w:bCs/>
          <w:i w:val="false"/>
          <w:iCs w:val="false"/>
          <w:sz w:val="26"/>
          <w:szCs w:val="26"/>
        </w:rPr>
        <w:t xml:space="preserve">২০। প্রস্তুতকারী, যাচাইকারী ও অনুমোদনকারীর স্বাক্ষর</w:t>
      </w:r>
    </w:p>
    <w:p>
      <w:pPr>
        <w:spacing w:after="60" w:before="0"/>
      </w:pPr>
    </w:p>
    <w:p>
      <w:pPr>
        <w:spacing w:after="60" w:before="0"/>
      </w:pPr>
    </w:p>
    <w:p>
      <w:pPr>
        <w:spacing w:after="6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88"/>
        <w:gridCol w:w="3489"/>
        <w:gridCol w:w="3489"/>
      </w:tblGrid>
      <w:tr>
        <w:trPr>
          <w:cantSplit/>
          <w:tblHeader w:val="false"/>
        </w:trPr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(স্বাক্ষর)</w:t>
            </w:r>
          </w:p>
        </w:tc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(স্বাক্ষর)</w:t>
            </w:r>
          </w:p>
        </w:tc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/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(স্বাক্ষর)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প্রস্তুতকারী</w:t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মো: তামীমূল হাসান</w:t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উপসহকারী কৃষি কর্মকর্তা (অতিরিক্ত দায়িত্ব)</w:t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রহমানপুর ব্লক, মনপুরা, ভোলা</w:t>
            </w:r>
          </w:p>
        </w:tc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যাচাইকারী</w:t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মাহমুদ আব্দুল্লাহ আল নোমান</w:t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অতিরিক্ত কৃষি কর্মকর্তা</w:t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উপজেলা কৃষি অফিস, মনপুরা, ভোলা</w:t>
            </w:r>
          </w:p>
        </w:tc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অনুমোদনকারী</w:t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আহসান তাওহীদ</w:t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উপজেলা কৃষি কর্মকর্তা</w:t>
            </w:r>
          </w:p>
          <w:p>
            <w:pPr>
              <w:spacing w:after="0" w:before="0" w:line="260"/>
              <w:jc w:val="center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উপজেলা কৃষি অফিস, মনপুরা, ভোলা</w:t>
            </w:r>
          </w:p>
        </w:tc>
      </w:tr>
      <w:tr>
        <w:trPr>
          <w:cantSplit/>
          <w:tblHeader w:val="false"/>
        </w:trPr>
        <w:tc>
          <w:tcPr>
            <w:tcW w:type="dxa" w:w="34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তারিখ: </w:t>
            </w:r>
          </w:p>
        </w:tc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তারিখ: </w:t>
            </w:r>
          </w:p>
        </w:tc>
        <w:tc>
          <w:tcPr>
            <w:tcW w:type="dxa" w:w="348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70"/>
              <w:bottom w:type="dxa" w:w="40"/>
              <w:right w:type="dxa" w:w="70"/>
            </w:tcMar>
            <w:vAlign w:val="center"/>
          </w:tcPr>
          <w:p>
            <w:pPr>
              <w:spacing w:after="0" w:before="0" w:line="260"/>
              <w:jc w:val="left"/>
            </w:pPr>
            <w:r>
              <w:rPr>
                <w:rFonts w:ascii="Purno" w:cs="Purno" w:eastAsia="Purno" w:hAnsi="Purno"/>
                <w:b w:val="false"/>
                <w:bCs w:val="false"/>
                <w:sz w:val="20"/>
                <w:szCs w:val="20"/>
              </w:rPr>
              <w:t xml:space="preserve">তারিখ: </w:t>
            </w:r>
          </w:p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urno" w:cs="Purno" w:eastAsia="Purno" w:hAnsi="Purno"/>
        <w:sz w:val="18"/>
        <w:szCs w:val="18"/>
      </w:rPr>
      <w:t xml:space="preserve">রহমানপুর ব্লক কৃষি পরিকল্পনা ২০২৬–২৭ | পৃষ্ঠা </w:t>
    </w:r>
    <w:r>
      <w:rPr>
        <w:rFonts w:ascii="Purno" w:cs="Purno" w:eastAsia="Purno" w:hAnsi="Purno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।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।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urno" w:cs="Purno" w:eastAsia="Purno" w:hAnsi="Purn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রহমানপুর ব্লক কৃষি পরিকল্পনা ২০২৬–২৭</dc:title>
  <dc:creator>উপজেলা কৃষি অফিস, মনপুরা, ভোলা</dc:creator>
  <cp:lastModifiedBy>Un-named</cp:lastModifiedBy>
  <cp:revision>1</cp:revision>
  <dcterms:created xsi:type="dcterms:W3CDTF">2026-10-13T02:19:36.273Z</dcterms:created>
  <dcterms:modified xsi:type="dcterms:W3CDTF">2026-10-13T02:19:36.275Z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