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0790"/>
      </w:tblGrid>
      <w:tr w:rsidR="12A53952" w14:paraId="15F66B7B" w14:textId="77777777" w:rsidTr="25C450A1">
        <w:trPr>
          <w:trHeight w:val="300"/>
        </w:trPr>
        <w:tc>
          <w:tcPr>
            <w:tcW w:w="10790" w:type="dxa"/>
            <w:shd w:val="clear" w:color="auto" w:fill="FFFFFF" w:themeFill="background1"/>
          </w:tcPr>
          <w:p w14:paraId="77C57BF1" w14:textId="26B508D1" w:rsidR="12A53952" w:rsidRDefault="12A53952" w:rsidP="12A53952">
            <w:pPr>
              <w:rPr>
                <w:b/>
                <w:bCs/>
              </w:rPr>
            </w:pPr>
            <w:r w:rsidRPr="12A53952">
              <w:rPr>
                <w:b/>
                <w:bCs/>
              </w:rPr>
              <w:t xml:space="preserve">Facilitator Name: </w:t>
            </w:r>
            <w:r w:rsidR="00CD250E">
              <w:rPr>
                <w:b/>
                <w:bCs/>
              </w:rPr>
              <w:t>Pam Kobryn; Participants: Fred Gillenwater (Tenet3); Maggie Johnson-Pint (</w:t>
            </w:r>
            <w:proofErr w:type="spellStart"/>
            <w:r w:rsidR="0063283D">
              <w:rPr>
                <w:b/>
                <w:bCs/>
              </w:rPr>
              <w:t>I</w:t>
            </w:r>
            <w:r w:rsidR="00CD250E">
              <w:rPr>
                <w:b/>
                <w:bCs/>
              </w:rPr>
              <w:t>stari</w:t>
            </w:r>
            <w:proofErr w:type="spellEnd"/>
            <w:r w:rsidR="00CD250E">
              <w:rPr>
                <w:b/>
                <w:bCs/>
              </w:rPr>
              <w:t xml:space="preserve"> </w:t>
            </w:r>
            <w:r w:rsidR="0063283D">
              <w:rPr>
                <w:b/>
                <w:bCs/>
              </w:rPr>
              <w:t>D</w:t>
            </w:r>
            <w:r w:rsidR="00CD250E">
              <w:rPr>
                <w:b/>
                <w:bCs/>
              </w:rPr>
              <w:t>igital); Rob Love (General Atomics); Tom Marler (Booz Allen Hamilton); Stephanie Sprinkle (UDRI); Jason York (General Electric)</w:t>
            </w:r>
          </w:p>
        </w:tc>
      </w:tr>
      <w:tr w:rsidR="12A53952" w14:paraId="6DD0E381" w14:textId="77777777" w:rsidTr="25C450A1">
        <w:trPr>
          <w:trHeight w:val="300"/>
        </w:trPr>
        <w:tc>
          <w:tcPr>
            <w:tcW w:w="10790" w:type="dxa"/>
            <w:shd w:val="clear" w:color="auto" w:fill="FFC000"/>
          </w:tcPr>
          <w:p w14:paraId="5A202F7D" w14:textId="487B2974" w:rsidR="12A53952" w:rsidRDefault="12A53952" w:rsidP="12A53952">
            <w:pPr>
              <w:rPr>
                <w:rFonts w:ascii="Calibri" w:eastAsia="Calibri" w:hAnsi="Calibri" w:cs="Calibri"/>
                <w:b/>
                <w:bCs/>
                <w:color w:val="000000" w:themeColor="text1"/>
              </w:rPr>
            </w:pPr>
            <w:r>
              <w:t xml:space="preserve">Table Topic: </w:t>
            </w:r>
            <w:r w:rsidR="67393641" w:rsidRPr="12A53952">
              <w:rPr>
                <w:rFonts w:ascii="Calibri" w:eastAsia="Calibri" w:hAnsi="Calibri" w:cs="Calibri"/>
                <w:color w:val="000000" w:themeColor="text1"/>
              </w:rPr>
              <w:t>How to Present a Meaningful Model and Submit It as a Deliverable for a SETR (Model Based Decision Making for Leadership)</w:t>
            </w:r>
          </w:p>
        </w:tc>
      </w:tr>
      <w:tr w:rsidR="12A53952" w14:paraId="39A4C668" w14:textId="77777777" w:rsidTr="25C450A1">
        <w:trPr>
          <w:trHeight w:val="300"/>
        </w:trPr>
        <w:tc>
          <w:tcPr>
            <w:tcW w:w="10790" w:type="dxa"/>
            <w:shd w:val="clear" w:color="auto" w:fill="FFFFFF" w:themeFill="background1"/>
          </w:tcPr>
          <w:p w14:paraId="0803EB90" w14:textId="3316665C" w:rsidR="5D5E4482" w:rsidRPr="00BD7097" w:rsidRDefault="17A532C7" w:rsidP="02F9AFCD">
            <w:pPr>
              <w:pStyle w:val="ListParagraph"/>
              <w:numPr>
                <w:ilvl w:val="0"/>
                <w:numId w:val="16"/>
              </w:numPr>
              <w:rPr>
                <w:rFonts w:ascii="Arial" w:eastAsia="Arial" w:hAnsi="Arial" w:cs="Arial"/>
                <w:color w:val="FF0000"/>
                <w:sz w:val="24"/>
                <w:szCs w:val="24"/>
              </w:rPr>
            </w:pPr>
            <w:r w:rsidRPr="00BD7097">
              <w:rPr>
                <w:rFonts w:ascii="Arial" w:eastAsia="Arial" w:hAnsi="Arial" w:cs="Arial"/>
                <w:color w:val="FF0000"/>
                <w:sz w:val="24"/>
                <w:szCs w:val="24"/>
              </w:rPr>
              <w:t>Meaningful Model and submitting them as deliverables for a SETR- model based decision making for leaders.</w:t>
            </w:r>
          </w:p>
          <w:p w14:paraId="624AEEE9" w14:textId="77777777" w:rsidR="00D24066" w:rsidRDefault="17A532C7" w:rsidP="02F9AFCD">
            <w:pPr>
              <w:pStyle w:val="ListParagraph"/>
              <w:numPr>
                <w:ilvl w:val="0"/>
                <w:numId w:val="15"/>
              </w:numPr>
              <w:rPr>
                <w:rFonts w:ascii="Arial" w:eastAsia="Arial" w:hAnsi="Arial" w:cs="Arial"/>
                <w:color w:val="FF0000"/>
                <w:sz w:val="24"/>
                <w:szCs w:val="24"/>
              </w:rPr>
            </w:pPr>
            <w:r w:rsidRPr="00BD7097">
              <w:rPr>
                <w:rFonts w:ascii="Arial" w:eastAsia="Arial" w:hAnsi="Arial" w:cs="Arial"/>
                <w:color w:val="FF0000"/>
                <w:sz w:val="24"/>
                <w:szCs w:val="24"/>
              </w:rPr>
              <w:t>What attributes or characteristics of system model are necessary to make the model a meaningful SETR deliverable to stakeholders (e.g. PMs, ENs, LOGs, Cyber, T&amp;E, Users, Senior Material Leaders, Program Executive Officers)?</w:t>
            </w:r>
          </w:p>
          <w:p w14:paraId="72837FAD" w14:textId="4B5B132D" w:rsidR="5D5E4482" w:rsidRPr="00D24066" w:rsidRDefault="00D24066" w:rsidP="00D24066">
            <w:pPr>
              <w:pStyle w:val="ListParagraph"/>
              <w:numPr>
                <w:ilvl w:val="0"/>
                <w:numId w:val="15"/>
              </w:numPr>
              <w:rPr>
                <w:rFonts w:ascii="Arial" w:eastAsia="Arial" w:hAnsi="Arial" w:cs="Arial"/>
                <w:color w:val="FF0000"/>
                <w:sz w:val="24"/>
                <w:szCs w:val="24"/>
              </w:rPr>
            </w:pPr>
            <w:r w:rsidRPr="00FA6EC1">
              <w:rPr>
                <w:rFonts w:ascii="Arial" w:eastAsia="Arial" w:hAnsi="Arial" w:cs="Arial"/>
                <w:color w:val="FF0000"/>
                <w:sz w:val="24"/>
                <w:szCs w:val="24"/>
              </w:rPr>
              <w:t xml:space="preserve">What techniques can be used to deliver, present and interact with the model before, during or after a SETR event? </w:t>
            </w:r>
            <w:r w:rsidR="0063283D" w:rsidRPr="00D24066">
              <w:rPr>
                <w:rFonts w:ascii="Arial" w:eastAsia="Arial" w:hAnsi="Arial" w:cs="Arial"/>
                <w:color w:val="FF0000"/>
                <w:sz w:val="24"/>
                <w:szCs w:val="24"/>
              </w:rPr>
              <w:br/>
            </w:r>
          </w:p>
          <w:p w14:paraId="198E9780" w14:textId="1FB62CE3" w:rsidR="0063283D" w:rsidRPr="000B5BD9" w:rsidRDefault="0063283D" w:rsidP="00BD7097">
            <w:pPr>
              <w:ind w:left="70"/>
              <w:jc w:val="center"/>
              <w:rPr>
                <w:rFonts w:ascii="Arial" w:eastAsia="Arial" w:hAnsi="Arial" w:cs="Arial"/>
                <w:b/>
                <w:bCs/>
                <w:sz w:val="24"/>
                <w:szCs w:val="24"/>
              </w:rPr>
            </w:pPr>
            <w:r w:rsidRPr="000B5BD9">
              <w:rPr>
                <w:rFonts w:ascii="Arial" w:eastAsia="Arial" w:hAnsi="Arial" w:cs="Arial"/>
                <w:b/>
                <w:bCs/>
                <w:sz w:val="24"/>
                <w:szCs w:val="24"/>
              </w:rPr>
              <w:t xml:space="preserve">GENERAL ATTRIBUTES AND CHARACTERISTICS OF SYSTEM </w:t>
            </w:r>
            <w:r w:rsidRPr="00BD7097">
              <w:rPr>
                <w:rFonts w:ascii="Arial" w:eastAsia="Arial" w:hAnsi="Arial" w:cs="Arial"/>
                <w:b/>
                <w:bCs/>
                <w:sz w:val="24"/>
                <w:szCs w:val="24"/>
              </w:rPr>
              <w:t>MODELS</w:t>
            </w:r>
            <w:r w:rsidR="00BD7097" w:rsidRPr="00BD7097">
              <w:rPr>
                <w:rFonts w:ascii="Arial" w:eastAsia="Arial" w:hAnsi="Arial" w:cs="Arial"/>
                <w:b/>
                <w:bCs/>
                <w:sz w:val="24"/>
                <w:szCs w:val="24"/>
              </w:rPr>
              <w:t xml:space="preserve"> </w:t>
            </w:r>
            <w:r w:rsidR="00BD7097">
              <w:rPr>
                <w:rFonts w:ascii="Arial" w:eastAsia="Arial" w:hAnsi="Arial" w:cs="Arial"/>
                <w:b/>
                <w:bCs/>
                <w:sz w:val="24"/>
                <w:szCs w:val="24"/>
              </w:rPr>
              <w:br/>
            </w:r>
            <w:r w:rsidR="00BD7097" w:rsidRPr="00BD7097">
              <w:rPr>
                <w:rFonts w:ascii="Arial" w:eastAsia="Arial" w:hAnsi="Arial" w:cs="Arial"/>
                <w:b/>
                <w:bCs/>
                <w:sz w:val="24"/>
                <w:szCs w:val="24"/>
              </w:rPr>
              <w:t>AS DELVERABLES FOR SETR AND MODEL-BASED DECISION MAKING</w:t>
            </w:r>
            <w:r w:rsidRPr="00BD7097">
              <w:rPr>
                <w:rFonts w:ascii="Arial" w:eastAsia="Arial" w:hAnsi="Arial" w:cs="Arial"/>
                <w:b/>
                <w:bCs/>
                <w:sz w:val="24"/>
                <w:szCs w:val="24"/>
              </w:rPr>
              <w:t>:</w:t>
            </w:r>
          </w:p>
          <w:p w14:paraId="309EB2D8" w14:textId="6A5E88E0" w:rsidR="0063283D" w:rsidRDefault="0063283D" w:rsidP="00F468EE">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The model </w:t>
            </w:r>
            <w:r w:rsidR="00B631BE">
              <w:rPr>
                <w:rFonts w:ascii="Arial" w:eastAsia="Arial" w:hAnsi="Arial" w:cs="Arial"/>
                <w:sz w:val="24"/>
                <w:szCs w:val="24"/>
              </w:rPr>
              <w:t>should</w:t>
            </w:r>
            <w:r>
              <w:rPr>
                <w:rFonts w:ascii="Arial" w:eastAsia="Arial" w:hAnsi="Arial" w:cs="Arial"/>
                <w:sz w:val="24"/>
                <w:szCs w:val="24"/>
              </w:rPr>
              <w:t xml:space="preserve"> convey a story </w:t>
            </w:r>
            <w:r w:rsidR="00F71CF7">
              <w:rPr>
                <w:rFonts w:ascii="Arial" w:eastAsia="Arial" w:hAnsi="Arial" w:cs="Arial"/>
                <w:sz w:val="24"/>
                <w:szCs w:val="24"/>
              </w:rPr>
              <w:t xml:space="preserve">that has meaning </w:t>
            </w:r>
            <w:r w:rsidR="000B5BD9">
              <w:rPr>
                <w:rFonts w:ascii="Arial" w:eastAsia="Arial" w:hAnsi="Arial" w:cs="Arial"/>
                <w:sz w:val="24"/>
                <w:szCs w:val="24"/>
              </w:rPr>
              <w:t>in the context of the SETR</w:t>
            </w:r>
            <w:r w:rsidR="007715CC">
              <w:rPr>
                <w:rFonts w:ascii="Arial" w:eastAsia="Arial" w:hAnsi="Arial" w:cs="Arial"/>
                <w:sz w:val="24"/>
                <w:szCs w:val="24"/>
              </w:rPr>
              <w:t xml:space="preserve"> so that stakeholders don’t have to guess or do a lot of homework to participate in the SETR</w:t>
            </w:r>
          </w:p>
          <w:p w14:paraId="5914F50E" w14:textId="2F0910AF" w:rsidR="00F71CF7" w:rsidRDefault="00F71CF7" w:rsidP="00F468EE">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The model </w:t>
            </w:r>
            <w:r w:rsidR="00B631BE">
              <w:rPr>
                <w:rFonts w:ascii="Arial" w:eastAsia="Arial" w:hAnsi="Arial" w:cs="Arial"/>
                <w:sz w:val="24"/>
                <w:szCs w:val="24"/>
              </w:rPr>
              <w:t>should</w:t>
            </w:r>
            <w:r>
              <w:rPr>
                <w:rFonts w:ascii="Arial" w:eastAsia="Arial" w:hAnsi="Arial" w:cs="Arial"/>
                <w:sz w:val="24"/>
                <w:szCs w:val="24"/>
              </w:rPr>
              <w:t xml:space="preserve"> include multiple levels of abstraction </w:t>
            </w:r>
            <w:r w:rsidR="0025198C">
              <w:rPr>
                <w:rFonts w:ascii="Arial" w:eastAsia="Arial" w:hAnsi="Arial" w:cs="Arial"/>
                <w:sz w:val="24"/>
                <w:szCs w:val="24"/>
              </w:rPr>
              <w:t xml:space="preserve">to make it easy for a stakeholder to </w:t>
            </w:r>
            <w:r w:rsidR="00484062">
              <w:rPr>
                <w:rFonts w:ascii="Arial" w:eastAsia="Arial" w:hAnsi="Arial" w:cs="Arial"/>
                <w:sz w:val="24"/>
                <w:szCs w:val="24"/>
              </w:rPr>
              <w:t>navigate from the top-level descriptions of the operational need, the program, and the system down into the nitty-gritty details</w:t>
            </w:r>
            <w:r w:rsidR="0027787D">
              <w:rPr>
                <w:rFonts w:ascii="Arial" w:eastAsia="Arial" w:hAnsi="Arial" w:cs="Arial"/>
                <w:sz w:val="24"/>
                <w:szCs w:val="24"/>
              </w:rPr>
              <w:t xml:space="preserve"> (e.g., from 30K ft PM view down to </w:t>
            </w:r>
            <w:r w:rsidR="00B631BE">
              <w:rPr>
                <w:rFonts w:ascii="Arial" w:eastAsia="Arial" w:hAnsi="Arial" w:cs="Arial"/>
                <w:sz w:val="24"/>
                <w:szCs w:val="24"/>
              </w:rPr>
              <w:t xml:space="preserve">geometry, </w:t>
            </w:r>
            <w:r w:rsidR="0027787D">
              <w:rPr>
                <w:rFonts w:ascii="Arial" w:eastAsia="Arial" w:hAnsi="Arial" w:cs="Arial"/>
                <w:sz w:val="24"/>
                <w:szCs w:val="24"/>
              </w:rPr>
              <w:t>individual test points</w:t>
            </w:r>
            <w:r w:rsidR="00B631BE">
              <w:rPr>
                <w:rFonts w:ascii="Arial" w:eastAsia="Arial" w:hAnsi="Arial" w:cs="Arial"/>
                <w:sz w:val="24"/>
                <w:szCs w:val="24"/>
              </w:rPr>
              <w:t>, etc.</w:t>
            </w:r>
            <w:r w:rsidR="00F468EE">
              <w:rPr>
                <w:rFonts w:ascii="Arial" w:eastAsia="Arial" w:hAnsi="Arial" w:cs="Arial"/>
                <w:sz w:val="24"/>
                <w:szCs w:val="24"/>
              </w:rPr>
              <w:t>, SME views</w:t>
            </w:r>
            <w:r w:rsidR="0027787D">
              <w:rPr>
                <w:rFonts w:ascii="Arial" w:eastAsia="Arial" w:hAnsi="Arial" w:cs="Arial"/>
                <w:sz w:val="24"/>
                <w:szCs w:val="24"/>
              </w:rPr>
              <w:t xml:space="preserve">; from entry/exit criteria down to </w:t>
            </w:r>
            <w:r w:rsidR="000B5BD9">
              <w:rPr>
                <w:rFonts w:ascii="Arial" w:eastAsia="Arial" w:hAnsi="Arial" w:cs="Arial"/>
                <w:sz w:val="24"/>
                <w:szCs w:val="24"/>
              </w:rPr>
              <w:t>evidence</w:t>
            </w:r>
            <w:r w:rsidR="0027787D">
              <w:rPr>
                <w:rFonts w:ascii="Arial" w:eastAsia="Arial" w:hAnsi="Arial" w:cs="Arial"/>
                <w:sz w:val="24"/>
                <w:szCs w:val="24"/>
              </w:rPr>
              <w:t>)</w:t>
            </w:r>
          </w:p>
          <w:p w14:paraId="18EEB5D3" w14:textId="692FAE2E" w:rsidR="000B5BD9" w:rsidRDefault="0025198C" w:rsidP="00F468EE">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The model </w:t>
            </w:r>
            <w:r w:rsidR="00B631BE">
              <w:rPr>
                <w:rFonts w:ascii="Arial" w:eastAsia="Arial" w:hAnsi="Arial" w:cs="Arial"/>
                <w:sz w:val="24"/>
                <w:szCs w:val="24"/>
              </w:rPr>
              <w:t>should</w:t>
            </w:r>
            <w:r>
              <w:rPr>
                <w:rFonts w:ascii="Arial" w:eastAsia="Arial" w:hAnsi="Arial" w:cs="Arial"/>
                <w:sz w:val="24"/>
                <w:szCs w:val="24"/>
              </w:rPr>
              <w:t xml:space="preserve"> </w:t>
            </w:r>
            <w:r w:rsidR="000B5BD9">
              <w:rPr>
                <w:rFonts w:ascii="Arial" w:eastAsia="Arial" w:hAnsi="Arial" w:cs="Arial"/>
                <w:sz w:val="24"/>
                <w:szCs w:val="24"/>
              </w:rPr>
              <w:t xml:space="preserve">be truthful, current, consistent, and complete </w:t>
            </w:r>
            <w:r w:rsidR="00BB5869">
              <w:rPr>
                <w:rFonts w:ascii="Arial" w:eastAsia="Arial" w:hAnsi="Arial" w:cs="Arial"/>
                <w:sz w:val="24"/>
                <w:szCs w:val="24"/>
              </w:rPr>
              <w:t xml:space="preserve">at the time of review so that everyone is working from the same snapshot in time </w:t>
            </w:r>
            <w:r w:rsidR="00F468EE">
              <w:rPr>
                <w:rFonts w:ascii="Arial" w:eastAsia="Arial" w:hAnsi="Arial" w:cs="Arial"/>
                <w:sz w:val="24"/>
                <w:szCs w:val="24"/>
              </w:rPr>
              <w:t xml:space="preserve">for the review </w:t>
            </w:r>
            <w:r w:rsidR="00BB5869">
              <w:rPr>
                <w:rFonts w:ascii="Arial" w:eastAsia="Arial" w:hAnsi="Arial" w:cs="Arial"/>
                <w:sz w:val="24"/>
                <w:szCs w:val="24"/>
              </w:rPr>
              <w:t>and is able to see what has changed since the last snapshot (and/or last review)</w:t>
            </w:r>
          </w:p>
          <w:p w14:paraId="3FAC9025" w14:textId="653A119F" w:rsidR="0025198C" w:rsidRDefault="00BB5869" w:rsidP="00F468EE">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The model </w:t>
            </w:r>
            <w:r w:rsidR="00B631BE">
              <w:rPr>
                <w:rFonts w:ascii="Arial" w:eastAsia="Arial" w:hAnsi="Arial" w:cs="Arial"/>
                <w:sz w:val="24"/>
                <w:szCs w:val="24"/>
              </w:rPr>
              <w:t>should</w:t>
            </w:r>
            <w:r>
              <w:rPr>
                <w:rFonts w:ascii="Arial" w:eastAsia="Arial" w:hAnsi="Arial" w:cs="Arial"/>
                <w:sz w:val="24"/>
                <w:szCs w:val="24"/>
              </w:rPr>
              <w:t xml:space="preserve"> </w:t>
            </w:r>
            <w:r w:rsidR="003669FC">
              <w:rPr>
                <w:rFonts w:ascii="Arial" w:eastAsia="Arial" w:hAnsi="Arial" w:cs="Arial"/>
                <w:sz w:val="24"/>
                <w:szCs w:val="24"/>
              </w:rPr>
              <w:t xml:space="preserve">be a ‘lifecycle model’ which persists and adapts over time and should </w:t>
            </w:r>
            <w:r w:rsidR="00F468EE">
              <w:rPr>
                <w:rFonts w:ascii="Arial" w:eastAsia="Arial" w:hAnsi="Arial" w:cs="Arial"/>
                <w:sz w:val="24"/>
                <w:szCs w:val="24"/>
              </w:rPr>
              <w:br/>
            </w:r>
            <w:r w:rsidR="00484062">
              <w:rPr>
                <w:rFonts w:ascii="Arial" w:eastAsia="Arial" w:hAnsi="Arial" w:cs="Arial"/>
                <w:sz w:val="24"/>
                <w:szCs w:val="24"/>
              </w:rPr>
              <w:t xml:space="preserve">(a) </w:t>
            </w:r>
            <w:r w:rsidR="0025198C">
              <w:rPr>
                <w:rFonts w:ascii="Arial" w:eastAsia="Arial" w:hAnsi="Arial" w:cs="Arial"/>
                <w:sz w:val="24"/>
                <w:szCs w:val="24"/>
              </w:rPr>
              <w:t xml:space="preserve">capture and maintain snapshots in time, </w:t>
            </w:r>
            <w:r w:rsidR="00484062">
              <w:rPr>
                <w:rFonts w:ascii="Arial" w:eastAsia="Arial" w:hAnsi="Arial" w:cs="Arial"/>
                <w:sz w:val="24"/>
                <w:szCs w:val="24"/>
              </w:rPr>
              <w:t xml:space="preserve">(b) </w:t>
            </w:r>
            <w:r w:rsidR="0025198C">
              <w:rPr>
                <w:rFonts w:ascii="Arial" w:eastAsia="Arial" w:hAnsi="Arial" w:cs="Arial"/>
                <w:sz w:val="24"/>
                <w:szCs w:val="24"/>
              </w:rPr>
              <w:t xml:space="preserve">include versioning, and </w:t>
            </w:r>
            <w:r w:rsidR="00484062">
              <w:rPr>
                <w:rFonts w:ascii="Arial" w:eastAsia="Arial" w:hAnsi="Arial" w:cs="Arial"/>
                <w:sz w:val="24"/>
                <w:szCs w:val="24"/>
              </w:rPr>
              <w:t xml:space="preserve">(c) </w:t>
            </w:r>
            <w:r w:rsidR="0025198C">
              <w:rPr>
                <w:rFonts w:ascii="Arial" w:eastAsia="Arial" w:hAnsi="Arial" w:cs="Arial"/>
                <w:sz w:val="24"/>
                <w:szCs w:val="24"/>
              </w:rPr>
              <w:t xml:space="preserve">allow branching to support </w:t>
            </w:r>
            <w:r w:rsidR="00484062">
              <w:rPr>
                <w:rFonts w:ascii="Arial" w:eastAsia="Arial" w:hAnsi="Arial" w:cs="Arial"/>
                <w:sz w:val="24"/>
                <w:szCs w:val="24"/>
              </w:rPr>
              <w:t xml:space="preserve">(i) </w:t>
            </w:r>
            <w:r w:rsidR="0025198C">
              <w:rPr>
                <w:rFonts w:ascii="Arial" w:eastAsia="Arial" w:hAnsi="Arial" w:cs="Arial"/>
                <w:sz w:val="24"/>
                <w:szCs w:val="24"/>
              </w:rPr>
              <w:t xml:space="preserve">tracing back through time, </w:t>
            </w:r>
            <w:r w:rsidR="00484062">
              <w:rPr>
                <w:rFonts w:ascii="Arial" w:eastAsia="Arial" w:hAnsi="Arial" w:cs="Arial"/>
                <w:sz w:val="24"/>
                <w:szCs w:val="24"/>
              </w:rPr>
              <w:t xml:space="preserve">(ii) </w:t>
            </w:r>
            <w:r w:rsidR="0025198C">
              <w:rPr>
                <w:rFonts w:ascii="Arial" w:eastAsia="Arial" w:hAnsi="Arial" w:cs="Arial"/>
                <w:sz w:val="24"/>
                <w:szCs w:val="24"/>
              </w:rPr>
              <w:t xml:space="preserve">recovery from choices that don’t pan out, and </w:t>
            </w:r>
            <w:r w:rsidR="00484062">
              <w:rPr>
                <w:rFonts w:ascii="Arial" w:eastAsia="Arial" w:hAnsi="Arial" w:cs="Arial"/>
                <w:sz w:val="24"/>
                <w:szCs w:val="24"/>
              </w:rPr>
              <w:t xml:space="preserve">(iii) </w:t>
            </w:r>
            <w:r w:rsidR="0025198C">
              <w:rPr>
                <w:rFonts w:ascii="Arial" w:eastAsia="Arial" w:hAnsi="Arial" w:cs="Arial"/>
                <w:sz w:val="24"/>
                <w:szCs w:val="24"/>
              </w:rPr>
              <w:t>consideration of multiple options in parallel</w:t>
            </w:r>
          </w:p>
          <w:p w14:paraId="705530DF" w14:textId="2CB94FBE" w:rsidR="00B631BE" w:rsidRDefault="00B631BE" w:rsidP="00F468EE">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The model should capture an ‘Intersubjective Source of Truth’ built on a common language understood by </w:t>
            </w:r>
            <w:r w:rsidRPr="00B631BE">
              <w:rPr>
                <w:rFonts w:ascii="Arial" w:eastAsia="Arial" w:hAnsi="Arial" w:cs="Arial"/>
                <w:sz w:val="24"/>
                <w:szCs w:val="24"/>
                <w:u w:val="single"/>
              </w:rPr>
              <w:t>all</w:t>
            </w:r>
            <w:r>
              <w:rPr>
                <w:rFonts w:ascii="Arial" w:eastAsia="Arial" w:hAnsi="Arial" w:cs="Arial"/>
                <w:sz w:val="24"/>
                <w:szCs w:val="24"/>
              </w:rPr>
              <w:t xml:space="preserve"> stakeholders</w:t>
            </w:r>
          </w:p>
          <w:p w14:paraId="7F7AF5F5" w14:textId="24D43CD0" w:rsidR="00BB5869" w:rsidRDefault="00BB5869" w:rsidP="00F468EE">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The model </w:t>
            </w:r>
            <w:r w:rsidR="00B631BE">
              <w:rPr>
                <w:rFonts w:ascii="Arial" w:eastAsia="Arial" w:hAnsi="Arial" w:cs="Arial"/>
                <w:sz w:val="24"/>
                <w:szCs w:val="24"/>
              </w:rPr>
              <w:t>should</w:t>
            </w:r>
            <w:r>
              <w:rPr>
                <w:rFonts w:ascii="Arial" w:eastAsia="Arial" w:hAnsi="Arial" w:cs="Arial"/>
                <w:sz w:val="24"/>
                <w:szCs w:val="24"/>
              </w:rPr>
              <w:t xml:space="preserve"> be flexibly expressive </w:t>
            </w:r>
            <w:r w:rsidR="00097AD4">
              <w:rPr>
                <w:rFonts w:ascii="Arial" w:eastAsia="Arial" w:hAnsi="Arial" w:cs="Arial"/>
                <w:sz w:val="24"/>
                <w:szCs w:val="24"/>
              </w:rPr>
              <w:t>to allow for the inclusion of domain-specific</w:t>
            </w:r>
            <w:r>
              <w:rPr>
                <w:rFonts w:ascii="Arial" w:eastAsia="Arial" w:hAnsi="Arial" w:cs="Arial"/>
                <w:sz w:val="24"/>
                <w:szCs w:val="24"/>
              </w:rPr>
              <w:t xml:space="preserve"> data relevant to </w:t>
            </w:r>
            <w:r w:rsidR="005C6573">
              <w:rPr>
                <w:rFonts w:ascii="Arial" w:eastAsia="Arial" w:hAnsi="Arial" w:cs="Arial"/>
                <w:sz w:val="24"/>
                <w:szCs w:val="24"/>
              </w:rPr>
              <w:t xml:space="preserve">each </w:t>
            </w:r>
            <w:r w:rsidR="00097AD4">
              <w:rPr>
                <w:rFonts w:ascii="Arial" w:eastAsia="Arial" w:hAnsi="Arial" w:cs="Arial"/>
                <w:sz w:val="24"/>
                <w:szCs w:val="24"/>
              </w:rPr>
              <w:t>stakeholder</w:t>
            </w:r>
            <w:r w:rsidR="005C6573">
              <w:rPr>
                <w:rFonts w:ascii="Arial" w:eastAsia="Arial" w:hAnsi="Arial" w:cs="Arial"/>
                <w:sz w:val="24"/>
                <w:szCs w:val="24"/>
              </w:rPr>
              <w:t xml:space="preserve"> so that different stakeholder</w:t>
            </w:r>
            <w:r w:rsidR="00097AD4">
              <w:rPr>
                <w:rFonts w:ascii="Arial" w:eastAsia="Arial" w:hAnsi="Arial" w:cs="Arial"/>
                <w:sz w:val="24"/>
                <w:szCs w:val="24"/>
              </w:rPr>
              <w:t xml:space="preserve"> groups</w:t>
            </w:r>
            <w:r w:rsidR="005C6573">
              <w:rPr>
                <w:rFonts w:ascii="Arial" w:eastAsia="Arial" w:hAnsi="Arial" w:cs="Arial"/>
                <w:sz w:val="24"/>
                <w:szCs w:val="24"/>
              </w:rPr>
              <w:t xml:space="preserve"> aren’t forced to align on </w:t>
            </w:r>
            <w:proofErr w:type="gramStart"/>
            <w:r w:rsidR="00097AD4">
              <w:rPr>
                <w:rFonts w:ascii="Arial" w:eastAsia="Arial" w:hAnsi="Arial" w:cs="Arial"/>
                <w:sz w:val="24"/>
                <w:szCs w:val="24"/>
              </w:rPr>
              <w:t>all of</w:t>
            </w:r>
            <w:proofErr w:type="gramEnd"/>
            <w:r w:rsidR="00097AD4">
              <w:rPr>
                <w:rFonts w:ascii="Arial" w:eastAsia="Arial" w:hAnsi="Arial" w:cs="Arial"/>
                <w:sz w:val="24"/>
                <w:szCs w:val="24"/>
              </w:rPr>
              <w:t xml:space="preserve"> </w:t>
            </w:r>
            <w:r w:rsidR="005C6573">
              <w:rPr>
                <w:rFonts w:ascii="Arial" w:eastAsia="Arial" w:hAnsi="Arial" w:cs="Arial"/>
                <w:sz w:val="24"/>
                <w:szCs w:val="24"/>
              </w:rPr>
              <w:t>the same expressions</w:t>
            </w:r>
            <w:r w:rsidR="00097AD4">
              <w:rPr>
                <w:rFonts w:ascii="Arial" w:eastAsia="Arial" w:hAnsi="Arial" w:cs="Arial"/>
                <w:sz w:val="24"/>
                <w:szCs w:val="24"/>
              </w:rPr>
              <w:t xml:space="preserve"> and schema or to maintain pre-selected data expressions and schema for the entire lifecycle</w:t>
            </w:r>
          </w:p>
          <w:p w14:paraId="25E40B6D" w14:textId="412891A2" w:rsidR="005C6573" w:rsidRDefault="00EE0E6B" w:rsidP="00F468EE">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The model should be parsable</w:t>
            </w:r>
            <w:r w:rsidR="0008326C">
              <w:rPr>
                <w:rFonts w:ascii="Arial" w:eastAsia="Arial" w:hAnsi="Arial" w:cs="Arial"/>
                <w:sz w:val="24"/>
                <w:szCs w:val="24"/>
              </w:rPr>
              <w:t>, interrogable, and accessible in a manner that supports searches, visualizations, analyses, and use/reuse of model components by stakeholders in the digital environments and with the tools to which they have access</w:t>
            </w:r>
          </w:p>
          <w:p w14:paraId="3165F113" w14:textId="2AE0BF92" w:rsidR="00B51559" w:rsidRPr="0063283D" w:rsidRDefault="00B51559" w:rsidP="00F468EE">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The model should integrate with an API ecosystem such that changes to the model can be pushed </w:t>
            </w:r>
            <w:r w:rsidR="003669FC">
              <w:rPr>
                <w:rFonts w:ascii="Arial" w:eastAsia="Arial" w:hAnsi="Arial" w:cs="Arial"/>
                <w:sz w:val="24"/>
                <w:szCs w:val="24"/>
              </w:rPr>
              <w:t xml:space="preserve">via software, changes can be published to alert subscribers, and stakeholders can create custom visualizations and dashboards </w:t>
            </w:r>
            <w:r w:rsidR="007715CC">
              <w:rPr>
                <w:rFonts w:ascii="Arial" w:eastAsia="Arial" w:hAnsi="Arial" w:cs="Arial"/>
                <w:sz w:val="24"/>
                <w:szCs w:val="24"/>
              </w:rPr>
              <w:t xml:space="preserve">that stay updated </w:t>
            </w:r>
            <w:r w:rsidR="003669FC">
              <w:rPr>
                <w:rFonts w:ascii="Arial" w:eastAsia="Arial" w:hAnsi="Arial" w:cs="Arial"/>
                <w:sz w:val="24"/>
                <w:szCs w:val="24"/>
              </w:rPr>
              <w:t xml:space="preserve">without </w:t>
            </w:r>
            <w:r w:rsidR="007715CC">
              <w:rPr>
                <w:rFonts w:ascii="Arial" w:eastAsia="Arial" w:hAnsi="Arial" w:cs="Arial"/>
                <w:sz w:val="24"/>
                <w:szCs w:val="24"/>
              </w:rPr>
              <w:t>needing to download</w:t>
            </w:r>
            <w:r w:rsidR="003669FC">
              <w:rPr>
                <w:rFonts w:ascii="Arial" w:eastAsia="Arial" w:hAnsi="Arial" w:cs="Arial"/>
                <w:sz w:val="24"/>
                <w:szCs w:val="24"/>
              </w:rPr>
              <w:t xml:space="preserve"> the latest version of the model</w:t>
            </w:r>
          </w:p>
          <w:p w14:paraId="2A208F17" w14:textId="77777777" w:rsidR="0063283D" w:rsidRDefault="0063283D" w:rsidP="0063283D">
            <w:pPr>
              <w:ind w:left="340" w:hanging="180"/>
              <w:rPr>
                <w:rFonts w:ascii="Arial" w:eastAsia="Arial" w:hAnsi="Arial" w:cs="Arial"/>
                <w:sz w:val="24"/>
                <w:szCs w:val="24"/>
              </w:rPr>
            </w:pPr>
          </w:p>
          <w:p w14:paraId="144FB637" w14:textId="77777777" w:rsidR="00C61AA9" w:rsidRDefault="00C61AA9" w:rsidP="0063283D">
            <w:pPr>
              <w:ind w:left="340" w:hanging="180"/>
              <w:rPr>
                <w:rFonts w:ascii="Arial" w:eastAsia="Arial" w:hAnsi="Arial" w:cs="Arial"/>
                <w:sz w:val="24"/>
                <w:szCs w:val="24"/>
              </w:rPr>
            </w:pPr>
          </w:p>
          <w:p w14:paraId="2420456B" w14:textId="77777777" w:rsidR="00C61AA9" w:rsidRDefault="00C61AA9" w:rsidP="0063283D">
            <w:pPr>
              <w:ind w:left="340" w:hanging="180"/>
              <w:rPr>
                <w:rFonts w:ascii="Arial" w:eastAsia="Arial" w:hAnsi="Arial" w:cs="Arial"/>
                <w:sz w:val="24"/>
                <w:szCs w:val="24"/>
              </w:rPr>
            </w:pPr>
          </w:p>
          <w:p w14:paraId="66D8BD0D" w14:textId="77777777" w:rsidR="00C61AA9" w:rsidRDefault="00C61AA9" w:rsidP="0063283D">
            <w:pPr>
              <w:ind w:left="340" w:hanging="180"/>
              <w:rPr>
                <w:rFonts w:ascii="Arial" w:eastAsia="Arial" w:hAnsi="Arial" w:cs="Arial"/>
                <w:sz w:val="24"/>
                <w:szCs w:val="24"/>
              </w:rPr>
            </w:pPr>
          </w:p>
          <w:p w14:paraId="0732B44C" w14:textId="6AECFFE3" w:rsidR="00097AD4" w:rsidRPr="000B5BD9" w:rsidRDefault="00097AD4" w:rsidP="00097AD4">
            <w:pPr>
              <w:ind w:left="70"/>
              <w:jc w:val="center"/>
              <w:rPr>
                <w:rFonts w:ascii="Arial" w:eastAsia="Arial" w:hAnsi="Arial" w:cs="Arial"/>
                <w:b/>
                <w:bCs/>
                <w:sz w:val="24"/>
                <w:szCs w:val="24"/>
              </w:rPr>
            </w:pPr>
            <w:r>
              <w:rPr>
                <w:rFonts w:ascii="Arial" w:eastAsia="Arial" w:hAnsi="Arial" w:cs="Arial"/>
                <w:b/>
                <w:bCs/>
                <w:sz w:val="24"/>
                <w:szCs w:val="24"/>
              </w:rPr>
              <w:t>SPECIFIC</w:t>
            </w:r>
            <w:r w:rsidRPr="000B5BD9">
              <w:rPr>
                <w:rFonts w:ascii="Arial" w:eastAsia="Arial" w:hAnsi="Arial" w:cs="Arial"/>
                <w:b/>
                <w:bCs/>
                <w:sz w:val="24"/>
                <w:szCs w:val="24"/>
              </w:rPr>
              <w:t xml:space="preserve"> ATTRIBUTES AND CHARACTERISTICS OF SYSTEM </w:t>
            </w:r>
            <w:r w:rsidRPr="00BD7097">
              <w:rPr>
                <w:rFonts w:ascii="Arial" w:eastAsia="Arial" w:hAnsi="Arial" w:cs="Arial"/>
                <w:b/>
                <w:bCs/>
                <w:sz w:val="24"/>
                <w:szCs w:val="24"/>
              </w:rPr>
              <w:t xml:space="preserve">MODELS </w:t>
            </w:r>
            <w:r>
              <w:rPr>
                <w:rFonts w:ascii="Arial" w:eastAsia="Arial" w:hAnsi="Arial" w:cs="Arial"/>
                <w:b/>
                <w:bCs/>
                <w:sz w:val="24"/>
                <w:szCs w:val="24"/>
              </w:rPr>
              <w:br/>
            </w:r>
            <w:r w:rsidRPr="00BD7097">
              <w:rPr>
                <w:rFonts w:ascii="Arial" w:eastAsia="Arial" w:hAnsi="Arial" w:cs="Arial"/>
                <w:b/>
                <w:bCs/>
                <w:sz w:val="24"/>
                <w:szCs w:val="24"/>
              </w:rPr>
              <w:t>AS DELVERABLES FOR SETR AND MODEL-BASED DECISION MAKING:</w:t>
            </w:r>
          </w:p>
          <w:p w14:paraId="056010E1" w14:textId="376F8D96" w:rsidR="00C61AA9" w:rsidRDefault="00C61AA9" w:rsidP="00097AD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PM</w:t>
            </w:r>
            <w:r w:rsidR="002853F9">
              <w:rPr>
                <w:rFonts w:ascii="Arial" w:eastAsia="Arial" w:hAnsi="Arial" w:cs="Arial"/>
                <w:sz w:val="24"/>
                <w:szCs w:val="24"/>
              </w:rPr>
              <w:t xml:space="preserve">: WBS, cost, schedule, risk – all linked and traceable to burndown forecasts and data and </w:t>
            </w:r>
            <w:r w:rsidR="00AB05F1">
              <w:rPr>
                <w:rFonts w:ascii="Arial" w:eastAsia="Arial" w:hAnsi="Arial" w:cs="Arial"/>
                <w:sz w:val="24"/>
                <w:szCs w:val="24"/>
              </w:rPr>
              <w:t xml:space="preserve">associated </w:t>
            </w:r>
            <w:r w:rsidR="002853F9">
              <w:rPr>
                <w:rFonts w:ascii="Arial" w:eastAsia="Arial" w:hAnsi="Arial" w:cs="Arial"/>
                <w:sz w:val="24"/>
                <w:szCs w:val="24"/>
              </w:rPr>
              <w:t>execution-level details</w:t>
            </w:r>
          </w:p>
          <w:p w14:paraId="3F3B8726" w14:textId="585736DC" w:rsidR="00097AD4" w:rsidRDefault="00C61AA9" w:rsidP="00097AD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EN</w:t>
            </w:r>
            <w:r w:rsidR="002853F9">
              <w:rPr>
                <w:rFonts w:ascii="Arial" w:eastAsia="Arial" w:hAnsi="Arial" w:cs="Arial"/>
                <w:sz w:val="24"/>
                <w:szCs w:val="24"/>
              </w:rPr>
              <w:t>:</w:t>
            </w:r>
            <w:r w:rsidR="00D13E70">
              <w:rPr>
                <w:rFonts w:ascii="Arial" w:eastAsia="Arial" w:hAnsi="Arial" w:cs="Arial"/>
                <w:sz w:val="24"/>
                <w:szCs w:val="24"/>
              </w:rPr>
              <w:t xml:space="preserve"> Modeled down to physics</w:t>
            </w:r>
            <w:r w:rsidR="00AB05F1">
              <w:rPr>
                <w:rFonts w:ascii="Arial" w:eastAsia="Arial" w:hAnsi="Arial" w:cs="Arial"/>
                <w:sz w:val="24"/>
                <w:szCs w:val="24"/>
              </w:rPr>
              <w:t xml:space="preserve"> </w:t>
            </w:r>
            <w:r w:rsidR="00D13E70">
              <w:rPr>
                <w:rFonts w:ascii="Arial" w:eastAsia="Arial" w:hAnsi="Arial" w:cs="Arial"/>
                <w:sz w:val="24"/>
                <w:szCs w:val="24"/>
              </w:rPr>
              <w:t>level; captures the failure scenarios and modes and how they were/are explored; captures all variables/parameters used in simulations and analyses (including those pertaining to the environment); includes all permutations of the models, simulations, and analyses</w:t>
            </w:r>
          </w:p>
          <w:p w14:paraId="69413C3D" w14:textId="0FAE97FE" w:rsidR="00C61AA9" w:rsidRDefault="00C61AA9" w:rsidP="00097AD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LG</w:t>
            </w:r>
            <w:r w:rsidR="00D13E70">
              <w:rPr>
                <w:rFonts w:ascii="Arial" w:eastAsia="Arial" w:hAnsi="Arial" w:cs="Arial"/>
                <w:sz w:val="24"/>
                <w:szCs w:val="24"/>
              </w:rPr>
              <w:t xml:space="preserve">: sustainment-based digital twin with </w:t>
            </w:r>
            <w:proofErr w:type="spellStart"/>
            <w:r w:rsidR="00D13E70">
              <w:rPr>
                <w:rFonts w:ascii="Arial" w:eastAsia="Arial" w:hAnsi="Arial" w:cs="Arial"/>
                <w:sz w:val="24"/>
                <w:szCs w:val="24"/>
              </w:rPr>
              <w:t>lifing</w:t>
            </w:r>
            <w:proofErr w:type="spellEnd"/>
            <w:r w:rsidR="00D13E70">
              <w:rPr>
                <w:rFonts w:ascii="Arial" w:eastAsia="Arial" w:hAnsi="Arial" w:cs="Arial"/>
                <w:sz w:val="24"/>
                <w:szCs w:val="24"/>
              </w:rPr>
              <w:t xml:space="preserve"> capability for predictive maintenance</w:t>
            </w:r>
          </w:p>
          <w:p w14:paraId="50AF78F9" w14:textId="7394700E" w:rsidR="00C61AA9" w:rsidRDefault="00C61AA9" w:rsidP="00097AD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Cyber</w:t>
            </w:r>
            <w:r w:rsidR="00AB05F1">
              <w:rPr>
                <w:rFonts w:ascii="Arial" w:eastAsia="Arial" w:hAnsi="Arial" w:cs="Arial"/>
                <w:sz w:val="24"/>
                <w:szCs w:val="24"/>
              </w:rPr>
              <w:t>: network attack surface; fallback systems for connectivity loss; exposed/open ports and comms protocols</w:t>
            </w:r>
          </w:p>
          <w:p w14:paraId="4BD54E43" w14:textId="7570D80D" w:rsidR="00AB05F1" w:rsidRDefault="00AB05F1" w:rsidP="00097AD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T&amp;E: Model linked from requirements to V&amp;V plans to test results; model</w:t>
            </w:r>
            <w:r w:rsidR="003802B6">
              <w:rPr>
                <w:rFonts w:ascii="Arial" w:eastAsia="Arial" w:hAnsi="Arial" w:cs="Arial"/>
                <w:sz w:val="24"/>
                <w:szCs w:val="24"/>
              </w:rPr>
              <w:t xml:space="preserve"> proves all requirements are covered in the V&amp;V plan and by the test results</w:t>
            </w:r>
          </w:p>
          <w:p w14:paraId="0F4E8390" w14:textId="5086FB2E" w:rsidR="00C61AA9" w:rsidRDefault="00C61AA9" w:rsidP="00097AD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End Users/Operators</w:t>
            </w:r>
            <w:r w:rsidR="003802B6">
              <w:rPr>
                <w:rFonts w:ascii="Arial" w:eastAsia="Arial" w:hAnsi="Arial" w:cs="Arial"/>
                <w:sz w:val="24"/>
                <w:szCs w:val="24"/>
              </w:rPr>
              <w:t>: Model traces from critical mission capabilities to how they are delivered by the system design; model traces from safety/airworthiness requirements to how they are satisfied by the system design</w:t>
            </w:r>
          </w:p>
          <w:p w14:paraId="3CA956ED" w14:textId="52747271" w:rsidR="00C61AA9" w:rsidRDefault="00C61AA9" w:rsidP="00097AD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Senior Material Leaders</w:t>
            </w:r>
            <w:r w:rsidR="00FA6EC1">
              <w:rPr>
                <w:rFonts w:ascii="Arial" w:eastAsia="Arial" w:hAnsi="Arial" w:cs="Arial"/>
                <w:sz w:val="24"/>
                <w:szCs w:val="24"/>
              </w:rPr>
              <w:t xml:space="preserve"> (SML)</w:t>
            </w:r>
            <w:r w:rsidR="003802B6">
              <w:rPr>
                <w:rFonts w:ascii="Arial" w:eastAsia="Arial" w:hAnsi="Arial" w:cs="Arial"/>
                <w:sz w:val="24"/>
                <w:szCs w:val="24"/>
              </w:rPr>
              <w:t>:</w:t>
            </w:r>
            <w:r w:rsidR="00FA6EC1">
              <w:rPr>
                <w:rFonts w:ascii="Arial" w:eastAsia="Arial" w:hAnsi="Arial" w:cs="Arial"/>
                <w:sz w:val="24"/>
                <w:szCs w:val="24"/>
              </w:rPr>
              <w:t xml:space="preserve"> Intent of the program is clearly discernable for those not deeply familiar with it</w:t>
            </w:r>
          </w:p>
          <w:p w14:paraId="116049EE" w14:textId="2F8FB3F4" w:rsidR="00C61AA9" w:rsidRDefault="00C61AA9" w:rsidP="00097AD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Program Executive Officers</w:t>
            </w:r>
            <w:r w:rsidR="00FA6EC1">
              <w:rPr>
                <w:rFonts w:ascii="Arial" w:eastAsia="Arial" w:hAnsi="Arial" w:cs="Arial"/>
                <w:sz w:val="24"/>
                <w:szCs w:val="24"/>
              </w:rPr>
              <w:t>: Same as PM and SML</w:t>
            </w:r>
          </w:p>
          <w:p w14:paraId="60005110" w14:textId="77777777" w:rsidR="00097AD4" w:rsidRDefault="00097AD4" w:rsidP="0063283D">
            <w:pPr>
              <w:ind w:left="340" w:hanging="180"/>
              <w:rPr>
                <w:rFonts w:ascii="Arial" w:eastAsia="Arial" w:hAnsi="Arial" w:cs="Arial"/>
                <w:sz w:val="24"/>
                <w:szCs w:val="24"/>
              </w:rPr>
            </w:pPr>
          </w:p>
          <w:p w14:paraId="538DC218" w14:textId="77777777" w:rsidR="00FA6EC1" w:rsidRDefault="00FA6EC1" w:rsidP="0063283D">
            <w:pPr>
              <w:ind w:left="340" w:hanging="180"/>
              <w:rPr>
                <w:rFonts w:ascii="Arial" w:eastAsia="Arial" w:hAnsi="Arial" w:cs="Arial"/>
                <w:sz w:val="24"/>
                <w:szCs w:val="24"/>
              </w:rPr>
            </w:pPr>
          </w:p>
          <w:p w14:paraId="62CB2D65" w14:textId="77777777" w:rsidR="00FA6EC1" w:rsidRDefault="00FA6EC1" w:rsidP="0063283D">
            <w:pPr>
              <w:ind w:left="340" w:hanging="180"/>
              <w:rPr>
                <w:rFonts w:ascii="Arial" w:eastAsia="Arial" w:hAnsi="Arial" w:cs="Arial"/>
                <w:sz w:val="24"/>
                <w:szCs w:val="24"/>
              </w:rPr>
            </w:pPr>
          </w:p>
          <w:p w14:paraId="41701715" w14:textId="77777777" w:rsidR="00FA6EC1" w:rsidRDefault="00FA6EC1" w:rsidP="0063283D">
            <w:pPr>
              <w:ind w:left="340" w:hanging="180"/>
              <w:rPr>
                <w:rFonts w:ascii="Arial" w:eastAsia="Arial" w:hAnsi="Arial" w:cs="Arial"/>
                <w:sz w:val="24"/>
                <w:szCs w:val="24"/>
              </w:rPr>
            </w:pPr>
          </w:p>
          <w:p w14:paraId="1D21241C" w14:textId="77777777" w:rsidR="00FA6EC1" w:rsidRDefault="00FA6EC1" w:rsidP="0063283D">
            <w:pPr>
              <w:ind w:left="340" w:hanging="180"/>
              <w:rPr>
                <w:rFonts w:ascii="Arial" w:eastAsia="Arial" w:hAnsi="Arial" w:cs="Arial"/>
                <w:sz w:val="24"/>
                <w:szCs w:val="24"/>
              </w:rPr>
            </w:pPr>
          </w:p>
          <w:p w14:paraId="27588A87" w14:textId="77777777" w:rsidR="00FA6EC1" w:rsidRDefault="00FA6EC1" w:rsidP="0063283D">
            <w:pPr>
              <w:ind w:left="340" w:hanging="180"/>
              <w:rPr>
                <w:rFonts w:ascii="Arial" w:eastAsia="Arial" w:hAnsi="Arial" w:cs="Arial"/>
                <w:sz w:val="24"/>
                <w:szCs w:val="24"/>
              </w:rPr>
            </w:pPr>
          </w:p>
          <w:p w14:paraId="13DCB874" w14:textId="77777777" w:rsidR="00FA6EC1" w:rsidRDefault="00FA6EC1" w:rsidP="0063283D">
            <w:pPr>
              <w:ind w:left="340" w:hanging="180"/>
              <w:rPr>
                <w:rFonts w:ascii="Arial" w:eastAsia="Arial" w:hAnsi="Arial" w:cs="Arial"/>
                <w:sz w:val="24"/>
                <w:szCs w:val="24"/>
              </w:rPr>
            </w:pPr>
          </w:p>
          <w:p w14:paraId="42D87B1A" w14:textId="77777777" w:rsidR="00FA6EC1" w:rsidRDefault="00FA6EC1" w:rsidP="0063283D">
            <w:pPr>
              <w:ind w:left="340" w:hanging="180"/>
              <w:rPr>
                <w:rFonts w:ascii="Arial" w:eastAsia="Arial" w:hAnsi="Arial" w:cs="Arial"/>
                <w:sz w:val="24"/>
                <w:szCs w:val="24"/>
              </w:rPr>
            </w:pPr>
          </w:p>
          <w:p w14:paraId="7FE17D1A" w14:textId="77777777" w:rsidR="00FA6EC1" w:rsidRDefault="00FA6EC1" w:rsidP="0063283D">
            <w:pPr>
              <w:ind w:left="340" w:hanging="180"/>
              <w:rPr>
                <w:rFonts w:ascii="Arial" w:eastAsia="Arial" w:hAnsi="Arial" w:cs="Arial"/>
                <w:sz w:val="24"/>
                <w:szCs w:val="24"/>
              </w:rPr>
            </w:pPr>
          </w:p>
          <w:p w14:paraId="17028366" w14:textId="77777777" w:rsidR="00FA6EC1" w:rsidRDefault="00FA6EC1" w:rsidP="0063283D">
            <w:pPr>
              <w:ind w:left="340" w:hanging="180"/>
              <w:rPr>
                <w:rFonts w:ascii="Arial" w:eastAsia="Arial" w:hAnsi="Arial" w:cs="Arial"/>
                <w:sz w:val="24"/>
                <w:szCs w:val="24"/>
              </w:rPr>
            </w:pPr>
          </w:p>
          <w:p w14:paraId="46212608" w14:textId="77777777" w:rsidR="00FA6EC1" w:rsidRDefault="00FA6EC1" w:rsidP="0063283D">
            <w:pPr>
              <w:ind w:left="340" w:hanging="180"/>
              <w:rPr>
                <w:rFonts w:ascii="Arial" w:eastAsia="Arial" w:hAnsi="Arial" w:cs="Arial"/>
                <w:sz w:val="24"/>
                <w:szCs w:val="24"/>
              </w:rPr>
            </w:pPr>
          </w:p>
          <w:p w14:paraId="6A11ECAF" w14:textId="77777777" w:rsidR="00FA6EC1" w:rsidRDefault="00FA6EC1" w:rsidP="0063283D">
            <w:pPr>
              <w:ind w:left="340" w:hanging="180"/>
              <w:rPr>
                <w:rFonts w:ascii="Arial" w:eastAsia="Arial" w:hAnsi="Arial" w:cs="Arial"/>
                <w:sz w:val="24"/>
                <w:szCs w:val="24"/>
              </w:rPr>
            </w:pPr>
          </w:p>
          <w:p w14:paraId="5EC1F7DF" w14:textId="77777777" w:rsidR="00FA6EC1" w:rsidRDefault="00FA6EC1" w:rsidP="0063283D">
            <w:pPr>
              <w:ind w:left="340" w:hanging="180"/>
              <w:rPr>
                <w:rFonts w:ascii="Arial" w:eastAsia="Arial" w:hAnsi="Arial" w:cs="Arial"/>
                <w:sz w:val="24"/>
                <w:szCs w:val="24"/>
              </w:rPr>
            </w:pPr>
          </w:p>
          <w:p w14:paraId="3ED93BEA" w14:textId="77777777" w:rsidR="00FA6EC1" w:rsidRDefault="00FA6EC1" w:rsidP="0063283D">
            <w:pPr>
              <w:ind w:left="340" w:hanging="180"/>
              <w:rPr>
                <w:rFonts w:ascii="Arial" w:eastAsia="Arial" w:hAnsi="Arial" w:cs="Arial"/>
                <w:sz w:val="24"/>
                <w:szCs w:val="24"/>
              </w:rPr>
            </w:pPr>
          </w:p>
          <w:p w14:paraId="5727A33A" w14:textId="77777777" w:rsidR="00FA6EC1" w:rsidRDefault="00FA6EC1" w:rsidP="0063283D">
            <w:pPr>
              <w:ind w:left="340" w:hanging="180"/>
              <w:rPr>
                <w:rFonts w:ascii="Arial" w:eastAsia="Arial" w:hAnsi="Arial" w:cs="Arial"/>
                <w:sz w:val="24"/>
                <w:szCs w:val="24"/>
              </w:rPr>
            </w:pPr>
          </w:p>
          <w:p w14:paraId="739B91D0" w14:textId="77777777" w:rsidR="00FA6EC1" w:rsidRDefault="00FA6EC1" w:rsidP="0063283D">
            <w:pPr>
              <w:ind w:left="340" w:hanging="180"/>
              <w:rPr>
                <w:rFonts w:ascii="Arial" w:eastAsia="Arial" w:hAnsi="Arial" w:cs="Arial"/>
                <w:sz w:val="24"/>
                <w:szCs w:val="24"/>
              </w:rPr>
            </w:pPr>
          </w:p>
          <w:p w14:paraId="556538FC" w14:textId="77777777" w:rsidR="00FA6EC1" w:rsidRDefault="00FA6EC1" w:rsidP="0063283D">
            <w:pPr>
              <w:ind w:left="340" w:hanging="180"/>
              <w:rPr>
                <w:rFonts w:ascii="Arial" w:eastAsia="Arial" w:hAnsi="Arial" w:cs="Arial"/>
                <w:sz w:val="24"/>
                <w:szCs w:val="24"/>
              </w:rPr>
            </w:pPr>
          </w:p>
          <w:p w14:paraId="116F282E" w14:textId="77777777" w:rsidR="00FA6EC1" w:rsidRDefault="00FA6EC1" w:rsidP="0063283D">
            <w:pPr>
              <w:ind w:left="340" w:hanging="180"/>
              <w:rPr>
                <w:rFonts w:ascii="Arial" w:eastAsia="Arial" w:hAnsi="Arial" w:cs="Arial"/>
                <w:sz w:val="24"/>
                <w:szCs w:val="24"/>
              </w:rPr>
            </w:pPr>
          </w:p>
          <w:p w14:paraId="72B6016D" w14:textId="77777777" w:rsidR="00FA6EC1" w:rsidRDefault="00FA6EC1" w:rsidP="0063283D">
            <w:pPr>
              <w:ind w:left="340" w:hanging="180"/>
              <w:rPr>
                <w:rFonts w:ascii="Arial" w:eastAsia="Arial" w:hAnsi="Arial" w:cs="Arial"/>
                <w:sz w:val="24"/>
                <w:szCs w:val="24"/>
              </w:rPr>
            </w:pPr>
          </w:p>
          <w:p w14:paraId="7BBF4F1E" w14:textId="77777777" w:rsidR="00FA6EC1" w:rsidRDefault="00FA6EC1" w:rsidP="0063283D">
            <w:pPr>
              <w:ind w:left="340" w:hanging="180"/>
              <w:rPr>
                <w:rFonts w:ascii="Arial" w:eastAsia="Arial" w:hAnsi="Arial" w:cs="Arial"/>
                <w:sz w:val="24"/>
                <w:szCs w:val="24"/>
              </w:rPr>
            </w:pPr>
          </w:p>
          <w:p w14:paraId="5E022178" w14:textId="77777777" w:rsidR="00FA6EC1" w:rsidRDefault="00FA6EC1" w:rsidP="0063283D">
            <w:pPr>
              <w:ind w:left="340" w:hanging="180"/>
              <w:rPr>
                <w:rFonts w:ascii="Arial" w:eastAsia="Arial" w:hAnsi="Arial" w:cs="Arial"/>
                <w:sz w:val="24"/>
                <w:szCs w:val="24"/>
              </w:rPr>
            </w:pPr>
          </w:p>
          <w:p w14:paraId="0A8D3746" w14:textId="77777777" w:rsidR="00FA6EC1" w:rsidRDefault="00FA6EC1" w:rsidP="0063283D">
            <w:pPr>
              <w:ind w:left="340" w:hanging="180"/>
              <w:rPr>
                <w:rFonts w:ascii="Arial" w:eastAsia="Arial" w:hAnsi="Arial" w:cs="Arial"/>
                <w:sz w:val="24"/>
                <w:szCs w:val="24"/>
              </w:rPr>
            </w:pPr>
          </w:p>
          <w:p w14:paraId="79875A4F" w14:textId="77777777" w:rsidR="00FA6EC1" w:rsidRPr="0063283D" w:rsidRDefault="00FA6EC1" w:rsidP="0063283D">
            <w:pPr>
              <w:ind w:left="340" w:hanging="180"/>
              <w:rPr>
                <w:rFonts w:ascii="Arial" w:eastAsia="Arial" w:hAnsi="Arial" w:cs="Arial"/>
                <w:sz w:val="24"/>
                <w:szCs w:val="24"/>
              </w:rPr>
            </w:pPr>
          </w:p>
          <w:p w14:paraId="5F360B5A" w14:textId="1EE62881" w:rsidR="12A53952" w:rsidRDefault="00FA6EC1" w:rsidP="00FA6EC1">
            <w:pPr>
              <w:jc w:val="center"/>
              <w:rPr>
                <w:rFonts w:ascii="Arial" w:eastAsia="Arial" w:hAnsi="Arial" w:cs="Arial"/>
                <w:b/>
                <w:bCs/>
                <w:color w:val="000000" w:themeColor="text1"/>
                <w:sz w:val="24"/>
                <w:szCs w:val="24"/>
              </w:rPr>
            </w:pPr>
            <w:r w:rsidRPr="00FA6EC1">
              <w:rPr>
                <w:rFonts w:ascii="Arial" w:eastAsia="Arial" w:hAnsi="Arial" w:cs="Arial"/>
                <w:b/>
                <w:bCs/>
                <w:color w:val="000000" w:themeColor="text1"/>
                <w:sz w:val="24"/>
                <w:szCs w:val="24"/>
              </w:rPr>
              <w:lastRenderedPageBreak/>
              <w:t>TECHNIQUES TO DELIVER, PRESENT, AND INTERACT WITH THE MODEL</w:t>
            </w:r>
          </w:p>
          <w:p w14:paraId="72D17ED7" w14:textId="77777777" w:rsidR="00FA6EC1" w:rsidRDefault="00FA6EC1" w:rsidP="00FA6EC1">
            <w:pPr>
              <w:jc w:val="center"/>
              <w:rPr>
                <w:rFonts w:ascii="Arial" w:eastAsia="Arial" w:hAnsi="Arial" w:cs="Arial"/>
                <w:b/>
                <w:bCs/>
                <w:color w:val="000000" w:themeColor="text1"/>
                <w:sz w:val="24"/>
                <w:szCs w:val="24"/>
              </w:rPr>
            </w:pPr>
          </w:p>
          <w:p w14:paraId="78D91E6F" w14:textId="77777777" w:rsidR="00D66380" w:rsidRPr="00D66380" w:rsidRDefault="00D66380" w:rsidP="00D66380">
            <w:pPr>
              <w:spacing w:before="120"/>
              <w:ind w:left="158"/>
              <w:rPr>
                <w:rFonts w:ascii="Arial" w:eastAsia="Arial" w:hAnsi="Arial" w:cs="Arial"/>
                <w:b/>
                <w:bCs/>
                <w:sz w:val="24"/>
                <w:szCs w:val="24"/>
              </w:rPr>
            </w:pPr>
            <w:r w:rsidRPr="00D66380">
              <w:rPr>
                <w:rFonts w:ascii="Arial" w:eastAsia="Arial" w:hAnsi="Arial" w:cs="Arial"/>
                <w:b/>
                <w:bCs/>
                <w:sz w:val="24"/>
                <w:szCs w:val="24"/>
              </w:rPr>
              <w:t>ANYTIME:</w:t>
            </w:r>
          </w:p>
          <w:p w14:paraId="37CF0109" w14:textId="77777777" w:rsidR="00D24066" w:rsidRDefault="00D24066" w:rsidP="00D24066">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Enable, encourage, and enforce use of the model</w:t>
            </w:r>
          </w:p>
          <w:p w14:paraId="0ACA692B" w14:textId="0A75A410" w:rsidR="0035065B" w:rsidRDefault="0035065B" w:rsidP="0035065B">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Lifecyle management applied to the model (</w:t>
            </w:r>
            <w:r>
              <w:rPr>
                <w:rFonts w:ascii="Arial" w:eastAsia="Arial" w:hAnsi="Arial" w:cs="Arial"/>
                <w:sz w:val="24"/>
                <w:szCs w:val="24"/>
              </w:rPr>
              <w:t xml:space="preserve">model lifecycle management </w:t>
            </w:r>
            <w:proofErr w:type="gramStart"/>
            <w:r>
              <w:rPr>
                <w:rFonts w:ascii="Arial" w:eastAsia="Arial" w:hAnsi="Arial" w:cs="Arial"/>
                <w:sz w:val="24"/>
                <w:szCs w:val="24"/>
              </w:rPr>
              <w:t>ecosystem;</w:t>
            </w:r>
            <w:proofErr w:type="gramEnd"/>
            <w:r>
              <w:rPr>
                <w:rFonts w:ascii="Arial" w:eastAsia="Arial" w:hAnsi="Arial" w:cs="Arial"/>
                <w:sz w:val="24"/>
                <w:szCs w:val="24"/>
              </w:rPr>
              <w:t xml:space="preserve"> </w:t>
            </w:r>
            <w:r>
              <w:rPr>
                <w:rFonts w:ascii="Arial" w:eastAsia="Arial" w:hAnsi="Arial" w:cs="Arial"/>
                <w:sz w:val="24"/>
                <w:szCs w:val="24"/>
              </w:rPr>
              <w:t>config management and control, versioning, etc.)</w:t>
            </w:r>
          </w:p>
          <w:p w14:paraId="74CCDF2C" w14:textId="5F47321C" w:rsidR="0035065B" w:rsidRDefault="0035065B" w:rsidP="0035065B">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Flexible access controls to support all stakeholders</w:t>
            </w:r>
            <w:r w:rsidR="00D24066">
              <w:rPr>
                <w:rFonts w:ascii="Arial" w:eastAsia="Arial" w:hAnsi="Arial" w:cs="Arial"/>
                <w:sz w:val="24"/>
                <w:szCs w:val="24"/>
              </w:rPr>
              <w:t xml:space="preserve"> with dynamic redaction</w:t>
            </w:r>
          </w:p>
          <w:p w14:paraId="4C0E57B6" w14:textId="77777777" w:rsidR="008F421C" w:rsidRDefault="008F421C" w:rsidP="008F421C">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Intuitively navigable user interface for the model</w:t>
            </w:r>
          </w:p>
          <w:p w14:paraId="26C54C85" w14:textId="0263A749" w:rsidR="00D24066" w:rsidRDefault="00D24066" w:rsidP="008F421C">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Structured and/or machine-readable database backend</w:t>
            </w:r>
          </w:p>
          <w:p w14:paraId="3B002815" w14:textId="2D802403" w:rsidR="008F421C" w:rsidRDefault="008F421C" w:rsidP="008F421C">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Dashboards via API queries to database</w:t>
            </w:r>
          </w:p>
          <w:p w14:paraId="2B6D5776" w14:textId="1F23158F" w:rsidR="00D66380" w:rsidRDefault="00D66380" w:rsidP="00D66380">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Tied to entry and exit criteria</w:t>
            </w:r>
          </w:p>
          <w:p w14:paraId="163F517D" w14:textId="25D8B2D7" w:rsidR="008F421C" w:rsidRDefault="008F421C" w:rsidP="00D66380">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Ledger of approvals</w:t>
            </w:r>
          </w:p>
          <w:p w14:paraId="1441ACE4" w14:textId="2E667273" w:rsidR="00D24066" w:rsidRDefault="00D24066" w:rsidP="00D66380">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Visualizations for ‘diffs’ and ‘change sets’</w:t>
            </w:r>
          </w:p>
          <w:p w14:paraId="57CFA1D6" w14:textId="1B1B9665" w:rsidR="00D24066" w:rsidRPr="00494962" w:rsidRDefault="00D24066" w:rsidP="00494962">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Automated consistency checks</w:t>
            </w:r>
          </w:p>
          <w:p w14:paraId="013B86C3" w14:textId="294C43EC" w:rsidR="00FA6EC1" w:rsidRPr="00FA6EC1" w:rsidRDefault="00FA6EC1" w:rsidP="00D66380">
            <w:pPr>
              <w:spacing w:before="120"/>
              <w:ind w:left="158"/>
              <w:rPr>
                <w:rFonts w:ascii="Arial" w:eastAsia="Arial" w:hAnsi="Arial" w:cs="Arial"/>
                <w:b/>
                <w:bCs/>
                <w:sz w:val="24"/>
                <w:szCs w:val="24"/>
              </w:rPr>
            </w:pPr>
            <w:r w:rsidRPr="00FA6EC1">
              <w:rPr>
                <w:rFonts w:ascii="Arial" w:eastAsia="Arial" w:hAnsi="Arial" w:cs="Arial"/>
                <w:b/>
                <w:bCs/>
                <w:sz w:val="24"/>
                <w:szCs w:val="24"/>
              </w:rPr>
              <w:t>BEFORE SETR EVENT:</w:t>
            </w:r>
          </w:p>
          <w:p w14:paraId="0DC350A7" w14:textId="4B2F5E47" w:rsidR="00FA6EC1" w:rsidRDefault="00010316" w:rsidP="00FA6EC1">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Run consistency validations, release formally approved artifacts, validate closure of action items, </w:t>
            </w:r>
            <w:r w:rsidR="003B3993">
              <w:rPr>
                <w:rFonts w:ascii="Arial" w:eastAsia="Arial" w:hAnsi="Arial" w:cs="Arial"/>
                <w:sz w:val="24"/>
                <w:szCs w:val="24"/>
              </w:rPr>
              <w:t>publish data to dashboards</w:t>
            </w:r>
          </w:p>
          <w:p w14:paraId="4E8EA6D1" w14:textId="77777777" w:rsidR="008F421C" w:rsidRDefault="008F421C" w:rsidP="008F421C">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Precomposed viewpoints that outline what is to be reviewed in the SETR, navigable to the supporting details</w:t>
            </w:r>
          </w:p>
          <w:p w14:paraId="26F0016E" w14:textId="22814C7C" w:rsidR="003B3993" w:rsidRDefault="003B3993" w:rsidP="008F421C">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Precomposed model-based checklist of what needs to be answered/reviewed/approved and by whom to close out the SETR</w:t>
            </w:r>
          </w:p>
          <w:p w14:paraId="5B9A7D0C" w14:textId="4066D529" w:rsidR="00D66380" w:rsidRDefault="00010316" w:rsidP="00FA6EC1">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Summary status dashboard</w:t>
            </w:r>
            <w:r w:rsidR="003B3993">
              <w:rPr>
                <w:rFonts w:ascii="Arial" w:eastAsia="Arial" w:hAnsi="Arial" w:cs="Arial"/>
                <w:sz w:val="24"/>
                <w:szCs w:val="24"/>
              </w:rPr>
              <w:t xml:space="preserve"> </w:t>
            </w:r>
            <w:r>
              <w:rPr>
                <w:rFonts w:ascii="Arial" w:eastAsia="Arial" w:hAnsi="Arial" w:cs="Arial"/>
                <w:sz w:val="24"/>
                <w:szCs w:val="24"/>
              </w:rPr>
              <w:t>for entry/exit criteria fulfillment</w:t>
            </w:r>
          </w:p>
          <w:p w14:paraId="62FDFDA3" w14:textId="2F10EB7D" w:rsidR="00010316" w:rsidRDefault="00010316" w:rsidP="00FA6EC1">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Summary status dashboard of requirements-to-test-scenario status</w:t>
            </w:r>
          </w:p>
          <w:p w14:paraId="2A557D90" w14:textId="35DB4E54" w:rsidR="00010316" w:rsidRDefault="00010316" w:rsidP="00FA6EC1">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Lower-level summary dashboards for </w:t>
            </w:r>
            <w:proofErr w:type="gramStart"/>
            <w:r w:rsidR="00427D57">
              <w:rPr>
                <w:rFonts w:ascii="Arial" w:eastAsia="Arial" w:hAnsi="Arial" w:cs="Arial"/>
                <w:sz w:val="24"/>
                <w:szCs w:val="24"/>
              </w:rPr>
              <w:t>Pre-SETR</w:t>
            </w:r>
            <w:proofErr w:type="gramEnd"/>
            <w:r w:rsidR="00427D57">
              <w:rPr>
                <w:rFonts w:ascii="Arial" w:eastAsia="Arial" w:hAnsi="Arial" w:cs="Arial"/>
                <w:sz w:val="24"/>
                <w:szCs w:val="24"/>
              </w:rPr>
              <w:t xml:space="preserve"> events</w:t>
            </w:r>
          </w:p>
          <w:p w14:paraId="12404624" w14:textId="6BCE3311" w:rsidR="00FA6EC1" w:rsidRPr="00FA6EC1" w:rsidRDefault="00FA6EC1" w:rsidP="00FA6EC1">
            <w:pPr>
              <w:spacing w:before="120"/>
              <w:ind w:left="158"/>
              <w:rPr>
                <w:rFonts w:ascii="Arial" w:eastAsia="Arial" w:hAnsi="Arial" w:cs="Arial"/>
                <w:b/>
                <w:bCs/>
                <w:sz w:val="24"/>
                <w:szCs w:val="24"/>
              </w:rPr>
            </w:pPr>
            <w:r w:rsidRPr="00FA6EC1">
              <w:rPr>
                <w:rFonts w:ascii="Arial" w:eastAsia="Arial" w:hAnsi="Arial" w:cs="Arial"/>
                <w:b/>
                <w:bCs/>
                <w:sz w:val="24"/>
                <w:szCs w:val="24"/>
              </w:rPr>
              <w:t>DURING SETR EVENT:</w:t>
            </w:r>
          </w:p>
          <w:p w14:paraId="708A7B78" w14:textId="5D873BE7" w:rsidR="00B40274" w:rsidRDefault="00B40274" w:rsidP="00B40274">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Navigate from </w:t>
            </w:r>
            <w:r w:rsidR="00723B35">
              <w:rPr>
                <w:rFonts w:ascii="Arial" w:eastAsia="Arial" w:hAnsi="Arial" w:cs="Arial"/>
                <w:sz w:val="24"/>
                <w:szCs w:val="24"/>
              </w:rPr>
              <w:t>precomposed viewpoints, da</w:t>
            </w:r>
            <w:r>
              <w:rPr>
                <w:rFonts w:ascii="Arial" w:eastAsia="Arial" w:hAnsi="Arial" w:cs="Arial"/>
                <w:sz w:val="24"/>
                <w:szCs w:val="24"/>
              </w:rPr>
              <w:t>shboards</w:t>
            </w:r>
            <w:r w:rsidR="00723B35">
              <w:rPr>
                <w:rFonts w:ascii="Arial" w:eastAsia="Arial" w:hAnsi="Arial" w:cs="Arial"/>
                <w:sz w:val="24"/>
                <w:szCs w:val="24"/>
              </w:rPr>
              <w:t>,</w:t>
            </w:r>
            <w:r>
              <w:rPr>
                <w:rFonts w:ascii="Arial" w:eastAsia="Arial" w:hAnsi="Arial" w:cs="Arial"/>
                <w:sz w:val="24"/>
                <w:szCs w:val="24"/>
              </w:rPr>
              <w:t xml:space="preserve"> and checklists</w:t>
            </w:r>
          </w:p>
          <w:p w14:paraId="18F9C1FB" w14:textId="2624DB9B" w:rsidR="00FA6EC1" w:rsidRDefault="00B40274" w:rsidP="00FA6EC1">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 xml:space="preserve">Interrogate the </w:t>
            </w:r>
            <w:r w:rsidR="00723B35">
              <w:rPr>
                <w:rFonts w:ascii="Arial" w:eastAsia="Arial" w:hAnsi="Arial" w:cs="Arial"/>
                <w:sz w:val="24"/>
                <w:szCs w:val="24"/>
              </w:rPr>
              <w:t xml:space="preserve">locked </w:t>
            </w:r>
            <w:r>
              <w:rPr>
                <w:rFonts w:ascii="Arial" w:eastAsia="Arial" w:hAnsi="Arial" w:cs="Arial"/>
                <w:sz w:val="24"/>
                <w:szCs w:val="24"/>
              </w:rPr>
              <w:t xml:space="preserve">model and data </w:t>
            </w:r>
            <w:r w:rsidR="00723B35">
              <w:rPr>
                <w:rFonts w:ascii="Arial" w:eastAsia="Arial" w:hAnsi="Arial" w:cs="Arial"/>
                <w:sz w:val="24"/>
                <w:szCs w:val="24"/>
              </w:rPr>
              <w:t xml:space="preserve">and run automated checks as necessary </w:t>
            </w:r>
            <w:r>
              <w:rPr>
                <w:rFonts w:ascii="Arial" w:eastAsia="Arial" w:hAnsi="Arial" w:cs="Arial"/>
                <w:sz w:val="24"/>
                <w:szCs w:val="24"/>
              </w:rPr>
              <w:t xml:space="preserve">to </w:t>
            </w:r>
            <w:r w:rsidR="00723B35">
              <w:rPr>
                <w:rFonts w:ascii="Arial" w:eastAsia="Arial" w:hAnsi="Arial" w:cs="Arial"/>
                <w:sz w:val="24"/>
                <w:szCs w:val="24"/>
              </w:rPr>
              <w:t xml:space="preserve">report status, </w:t>
            </w:r>
            <w:r>
              <w:rPr>
                <w:rFonts w:ascii="Arial" w:eastAsia="Arial" w:hAnsi="Arial" w:cs="Arial"/>
                <w:sz w:val="24"/>
                <w:szCs w:val="24"/>
              </w:rPr>
              <w:t>demonstrate ‘how met’</w:t>
            </w:r>
            <w:r w:rsidR="00723B35">
              <w:rPr>
                <w:rFonts w:ascii="Arial" w:eastAsia="Arial" w:hAnsi="Arial" w:cs="Arial"/>
                <w:sz w:val="24"/>
                <w:szCs w:val="24"/>
              </w:rPr>
              <w:t>,</w:t>
            </w:r>
            <w:r>
              <w:rPr>
                <w:rFonts w:ascii="Arial" w:eastAsia="Arial" w:hAnsi="Arial" w:cs="Arial"/>
                <w:sz w:val="24"/>
                <w:szCs w:val="24"/>
              </w:rPr>
              <w:t xml:space="preserve"> and answer questions</w:t>
            </w:r>
          </w:p>
          <w:p w14:paraId="6D71A344" w14:textId="7BD2A4CE" w:rsidR="00B40274" w:rsidRDefault="00B40274" w:rsidP="00FA6EC1">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Collect comments and track decisions/approvals</w:t>
            </w:r>
            <w:r>
              <w:rPr>
                <w:rFonts w:ascii="Arial" w:eastAsia="Arial" w:hAnsi="Arial" w:cs="Arial"/>
                <w:sz w:val="24"/>
                <w:szCs w:val="24"/>
              </w:rPr>
              <w:t xml:space="preserve"> with attribution</w:t>
            </w:r>
            <w:r>
              <w:rPr>
                <w:rFonts w:ascii="Arial" w:eastAsia="Arial" w:hAnsi="Arial" w:cs="Arial"/>
                <w:sz w:val="24"/>
                <w:szCs w:val="24"/>
              </w:rPr>
              <w:t xml:space="preserve"> in the model and/or in model-based checklists or comment matrices</w:t>
            </w:r>
          </w:p>
          <w:p w14:paraId="29DA3BA6" w14:textId="4A3EABF2" w:rsidR="00FA6EC1" w:rsidRPr="00FA6EC1" w:rsidRDefault="00FA6EC1" w:rsidP="00FA6EC1">
            <w:pPr>
              <w:spacing w:before="120"/>
              <w:ind w:left="158"/>
              <w:rPr>
                <w:rFonts w:ascii="Arial" w:eastAsia="Arial" w:hAnsi="Arial" w:cs="Arial"/>
                <w:sz w:val="24"/>
                <w:szCs w:val="24"/>
              </w:rPr>
            </w:pPr>
            <w:r w:rsidRPr="00FA6EC1">
              <w:rPr>
                <w:rFonts w:ascii="Arial" w:eastAsia="Arial" w:hAnsi="Arial" w:cs="Arial"/>
                <w:b/>
                <w:bCs/>
                <w:sz w:val="24"/>
                <w:szCs w:val="24"/>
              </w:rPr>
              <w:t>AFTER SETR EVENT</w:t>
            </w:r>
            <w:r w:rsidRPr="00FA6EC1">
              <w:rPr>
                <w:rFonts w:ascii="Arial" w:eastAsia="Arial" w:hAnsi="Arial" w:cs="Arial"/>
                <w:sz w:val="24"/>
                <w:szCs w:val="24"/>
              </w:rPr>
              <w:t>:</w:t>
            </w:r>
          </w:p>
          <w:p w14:paraId="61A16AD9" w14:textId="67A2B699" w:rsidR="00FA6EC1" w:rsidRDefault="00723B35" w:rsidP="00FA6EC1">
            <w:pPr>
              <w:pStyle w:val="ListParagraph"/>
              <w:numPr>
                <w:ilvl w:val="0"/>
                <w:numId w:val="34"/>
              </w:numPr>
              <w:spacing w:before="120"/>
              <w:ind w:left="878"/>
              <w:contextualSpacing w:val="0"/>
              <w:rPr>
                <w:rFonts w:ascii="Arial" w:eastAsia="Arial" w:hAnsi="Arial" w:cs="Arial"/>
                <w:sz w:val="24"/>
                <w:szCs w:val="24"/>
              </w:rPr>
            </w:pPr>
            <w:r>
              <w:rPr>
                <w:rFonts w:ascii="Arial" w:eastAsia="Arial" w:hAnsi="Arial" w:cs="Arial"/>
                <w:sz w:val="24"/>
                <w:szCs w:val="24"/>
              </w:rPr>
              <w:t>Digitally sign and archive the as-reviewed model and associated database, including all attributed comments, decisions, and approvals</w:t>
            </w:r>
          </w:p>
          <w:p w14:paraId="7030E5A2" w14:textId="382E47BA" w:rsidR="12A53952" w:rsidRDefault="00723B35" w:rsidP="00494962">
            <w:pPr>
              <w:pStyle w:val="ListParagraph"/>
              <w:numPr>
                <w:ilvl w:val="0"/>
                <w:numId w:val="34"/>
              </w:numPr>
              <w:spacing w:before="120"/>
              <w:ind w:left="878"/>
              <w:contextualSpacing w:val="0"/>
            </w:pPr>
            <w:r w:rsidRPr="00494962">
              <w:rPr>
                <w:rFonts w:ascii="Arial" w:eastAsia="Arial" w:hAnsi="Arial" w:cs="Arial"/>
                <w:sz w:val="24"/>
                <w:szCs w:val="24"/>
              </w:rPr>
              <w:t>Issue and track action items and update and re-release model and database</w:t>
            </w:r>
            <w:r w:rsidR="00494962" w:rsidRPr="00494962">
              <w:rPr>
                <w:rFonts w:ascii="Arial" w:eastAsia="Arial" w:hAnsi="Arial" w:cs="Arial"/>
                <w:sz w:val="24"/>
                <w:szCs w:val="24"/>
              </w:rPr>
              <w:t xml:space="preserve"> as necessary</w:t>
            </w:r>
          </w:p>
        </w:tc>
      </w:tr>
    </w:tbl>
    <w:p w14:paraId="055208C7" w14:textId="4DC5ADF5" w:rsidR="00BD7097" w:rsidRDefault="00BD7097" w:rsidP="00C91297"/>
    <w:p w14:paraId="33AF6666" w14:textId="0CA0858A" w:rsidR="00BD7097" w:rsidRDefault="00BD7097" w:rsidP="00494962">
      <w:pPr>
        <w:jc w:val="center"/>
      </w:pPr>
      <w:r>
        <w:br w:type="page"/>
      </w:r>
      <w:r w:rsidR="00494962">
        <w:rPr>
          <w:noProof/>
        </w:rPr>
        <w:lastRenderedPageBreak/>
        <w:drawing>
          <wp:inline distT="0" distB="0" distL="0" distR="0" wp14:anchorId="052FA726" wp14:editId="7A3F61D8">
            <wp:extent cx="6858000" cy="5143500"/>
            <wp:effectExtent l="0" t="0" r="0" b="0"/>
            <wp:docPr id="161205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53098" name="Picture 1612053098"/>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858000" cy="5143500"/>
                    </a:xfrm>
                    <a:prstGeom prst="rect">
                      <a:avLst/>
                    </a:prstGeom>
                  </pic:spPr>
                </pic:pic>
              </a:graphicData>
            </a:graphic>
          </wp:inline>
        </w:drawing>
      </w:r>
    </w:p>
    <w:p w14:paraId="69B13185" w14:textId="3FC89247" w:rsidR="00BD7097" w:rsidRDefault="00BD7097" w:rsidP="00BD7097">
      <w:pPr>
        <w:jc w:val="center"/>
      </w:pPr>
    </w:p>
    <w:p w14:paraId="05571BCF" w14:textId="77777777" w:rsidR="00BD7097" w:rsidRDefault="00BD7097">
      <w:r>
        <w:br w:type="page"/>
      </w:r>
    </w:p>
    <w:p w14:paraId="1CC042C6" w14:textId="6569F31C" w:rsidR="00D03D77" w:rsidRDefault="007715CC" w:rsidP="00BD7097">
      <w:pPr>
        <w:jc w:val="center"/>
      </w:pPr>
      <w:r>
        <w:rPr>
          <w:noProof/>
        </w:rPr>
        <w:lastRenderedPageBreak/>
        <w:drawing>
          <wp:inline distT="0" distB="0" distL="0" distR="0" wp14:anchorId="2CA0787A" wp14:editId="0B21FD83">
            <wp:extent cx="7906407" cy="5929805"/>
            <wp:effectExtent l="0" t="2222" r="0" b="0"/>
            <wp:docPr id="1646574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74187" name="Picture 164657418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917470" cy="5938102"/>
                    </a:xfrm>
                    <a:prstGeom prst="rect">
                      <a:avLst/>
                    </a:prstGeom>
                  </pic:spPr>
                </pic:pic>
              </a:graphicData>
            </a:graphic>
          </wp:inline>
        </w:drawing>
      </w:r>
    </w:p>
    <w:p w14:paraId="0CE9CFB4" w14:textId="77777777" w:rsidR="00DF2FCC" w:rsidRDefault="00DF2FCC" w:rsidP="00BD7097">
      <w:pPr>
        <w:jc w:val="center"/>
      </w:pPr>
    </w:p>
    <w:p w14:paraId="0F499088" w14:textId="59F3DBCE" w:rsidR="00DF2FCC" w:rsidRPr="009D61F2" w:rsidRDefault="00DF2FCC" w:rsidP="00BD7097">
      <w:pPr>
        <w:jc w:val="center"/>
        <w:rPr>
          <w:b/>
          <w:bCs/>
        </w:rPr>
      </w:pPr>
      <w:r w:rsidRPr="009D61F2">
        <w:rPr>
          <w:b/>
          <w:bCs/>
        </w:rPr>
        <w:lastRenderedPageBreak/>
        <w:t>BONUS ROUND: WHAT DID NIPRGPT SAY?</w:t>
      </w:r>
    </w:p>
    <w:p w14:paraId="5B56B54B" w14:textId="775278B3" w:rsidR="00E57B60" w:rsidRPr="00E57B60" w:rsidRDefault="00E57B60" w:rsidP="009D61F2">
      <w:pPr>
        <w:rPr>
          <w:b/>
          <w:bCs/>
          <w:highlight w:val="yellow"/>
          <w:u w:val="single"/>
        </w:rPr>
      </w:pPr>
      <w:r w:rsidRPr="00E57B60">
        <w:rPr>
          <w:b/>
          <w:bCs/>
          <w:highlight w:val="yellow"/>
          <w:u w:val="single"/>
        </w:rPr>
        <w:t>User Prompt:</w:t>
      </w:r>
    </w:p>
    <w:p w14:paraId="4C2ED2D2" w14:textId="7306D828" w:rsidR="00E57B60" w:rsidRPr="00E57B60" w:rsidRDefault="00E57B60" w:rsidP="009D61F2">
      <w:pPr>
        <w:rPr>
          <w:i/>
          <w:iCs/>
        </w:rPr>
      </w:pPr>
      <w:r w:rsidRPr="00E57B60">
        <w:rPr>
          <w:i/>
          <w:iCs/>
          <w:highlight w:val="yellow"/>
        </w:rPr>
        <w:t>What attributes or characteristics of a system model are necessary to make the model a meaningful systems engineering technical review deliverable to stakeholders in the roles of program manager, engineer, logistics specialist, cyber resiliency expert, test and evaluation expert, system operator, Senior Material Leader, and Program Executive Officer?</w:t>
      </w:r>
    </w:p>
    <w:p w14:paraId="1B15E632" w14:textId="1CE4334A" w:rsidR="00E57B60" w:rsidRPr="00E57B60" w:rsidRDefault="00E57B60" w:rsidP="009D61F2">
      <w:pPr>
        <w:rPr>
          <w:b/>
          <w:bCs/>
          <w:u w:val="single"/>
        </w:rPr>
      </w:pPr>
      <w:r>
        <w:rPr>
          <w:b/>
          <w:bCs/>
          <w:u w:val="single"/>
        </w:rPr>
        <w:t xml:space="preserve">NIPRGPT </w:t>
      </w:r>
      <w:r w:rsidRPr="00E57B60">
        <w:rPr>
          <w:b/>
          <w:bCs/>
          <w:u w:val="single"/>
        </w:rPr>
        <w:t>Response:</w:t>
      </w:r>
    </w:p>
    <w:p w14:paraId="520E63CF" w14:textId="3861CD83" w:rsidR="009D61F2" w:rsidRPr="009D61F2" w:rsidRDefault="009D61F2" w:rsidP="009D61F2">
      <w:r>
        <w:t>T</w:t>
      </w:r>
      <w:r w:rsidRPr="009D61F2">
        <w:t>o make a system model a meaningful Systems Engineering (SE) technical review deliverable to stakeholders, the following attributes or characteristics are necessary:</w:t>
      </w:r>
    </w:p>
    <w:p w14:paraId="0D17CF26" w14:textId="77777777" w:rsidR="009D61F2" w:rsidRPr="009D61F2" w:rsidRDefault="009D61F2" w:rsidP="009D61F2">
      <w:pPr>
        <w:numPr>
          <w:ilvl w:val="0"/>
          <w:numId w:val="35"/>
        </w:numPr>
      </w:pPr>
      <w:r w:rsidRPr="009D61F2">
        <w:rPr>
          <w:b/>
          <w:bCs/>
        </w:rPr>
        <w:t>Clear and Concise Documentation</w:t>
      </w:r>
      <w:r w:rsidRPr="009D61F2">
        <w:t>: The model should be well-documented, with clear and concise descriptions of the system's architecture, components, interfaces, and behaviors. This will enable stakeholders to quickly understand the system's design and functionality.</w:t>
      </w:r>
    </w:p>
    <w:p w14:paraId="65729B33" w14:textId="77777777" w:rsidR="009D61F2" w:rsidRPr="009D61F2" w:rsidRDefault="009D61F2" w:rsidP="009D61F2">
      <w:pPr>
        <w:numPr>
          <w:ilvl w:val="0"/>
          <w:numId w:val="35"/>
        </w:numPr>
      </w:pPr>
      <w:r w:rsidRPr="009D61F2">
        <w:rPr>
          <w:b/>
          <w:bCs/>
        </w:rPr>
        <w:t>Multi-Disciplinary Views</w:t>
      </w:r>
      <w:r w:rsidRPr="009D61F2">
        <w:t>: The model should provide multiple views of the system, catering to the diverse needs of stakeholders. For example:</w:t>
      </w:r>
    </w:p>
    <w:p w14:paraId="78B8EEC8" w14:textId="77777777" w:rsidR="009D61F2" w:rsidRPr="009D61F2" w:rsidRDefault="009D61F2" w:rsidP="009D61F2">
      <w:pPr>
        <w:numPr>
          <w:ilvl w:val="1"/>
          <w:numId w:val="35"/>
        </w:numPr>
      </w:pPr>
      <w:r w:rsidRPr="009D61F2">
        <w:t>Program managers: cost, schedule, and performance views</w:t>
      </w:r>
    </w:p>
    <w:p w14:paraId="69AD6724" w14:textId="77777777" w:rsidR="009D61F2" w:rsidRPr="009D61F2" w:rsidRDefault="009D61F2" w:rsidP="009D61F2">
      <w:pPr>
        <w:numPr>
          <w:ilvl w:val="1"/>
          <w:numId w:val="35"/>
        </w:numPr>
      </w:pPr>
      <w:r w:rsidRPr="009D61F2">
        <w:t>Engineers: detailed design and technical views</w:t>
      </w:r>
    </w:p>
    <w:p w14:paraId="3C5AACEA" w14:textId="77777777" w:rsidR="009D61F2" w:rsidRPr="009D61F2" w:rsidRDefault="009D61F2" w:rsidP="009D61F2">
      <w:pPr>
        <w:numPr>
          <w:ilvl w:val="1"/>
          <w:numId w:val="35"/>
        </w:numPr>
      </w:pPr>
      <w:r w:rsidRPr="009D61F2">
        <w:t>Logistics specialists: maintenance, support, and sustainment views</w:t>
      </w:r>
    </w:p>
    <w:p w14:paraId="7DA868DE" w14:textId="77777777" w:rsidR="009D61F2" w:rsidRPr="009D61F2" w:rsidRDefault="009D61F2" w:rsidP="009D61F2">
      <w:pPr>
        <w:numPr>
          <w:ilvl w:val="1"/>
          <w:numId w:val="35"/>
        </w:numPr>
      </w:pPr>
      <w:r w:rsidRPr="009D61F2">
        <w:t>Cyber resiliency experts: security and vulnerability views</w:t>
      </w:r>
    </w:p>
    <w:p w14:paraId="40CC0103" w14:textId="77777777" w:rsidR="009D61F2" w:rsidRPr="009D61F2" w:rsidRDefault="009D61F2" w:rsidP="009D61F2">
      <w:pPr>
        <w:numPr>
          <w:ilvl w:val="1"/>
          <w:numId w:val="35"/>
        </w:numPr>
      </w:pPr>
      <w:r w:rsidRPr="009D61F2">
        <w:t>Test and evaluation experts: testing and validation views</w:t>
      </w:r>
    </w:p>
    <w:p w14:paraId="6D4FAD60" w14:textId="77777777" w:rsidR="009D61F2" w:rsidRPr="009D61F2" w:rsidRDefault="009D61F2" w:rsidP="009D61F2">
      <w:pPr>
        <w:numPr>
          <w:ilvl w:val="1"/>
          <w:numId w:val="35"/>
        </w:numPr>
      </w:pPr>
      <w:r w:rsidRPr="009D61F2">
        <w:t>System operators: operational and user interface views</w:t>
      </w:r>
    </w:p>
    <w:p w14:paraId="24BB1B30" w14:textId="77777777" w:rsidR="009D61F2" w:rsidRPr="009D61F2" w:rsidRDefault="009D61F2" w:rsidP="009D61F2">
      <w:pPr>
        <w:numPr>
          <w:ilvl w:val="0"/>
          <w:numId w:val="35"/>
        </w:numPr>
      </w:pPr>
      <w:r w:rsidRPr="009D61F2">
        <w:rPr>
          <w:b/>
          <w:bCs/>
        </w:rPr>
        <w:t>Scalability and Flexibility</w:t>
      </w:r>
      <w:r w:rsidRPr="009D61F2">
        <w:t>: The model should be scalable and flexible enough to accommodate changing system requirements, design iterations, and evolving stakeholder needs.</w:t>
      </w:r>
    </w:p>
    <w:p w14:paraId="390EB5B6" w14:textId="77777777" w:rsidR="009D61F2" w:rsidRPr="009D61F2" w:rsidRDefault="009D61F2" w:rsidP="009D61F2">
      <w:pPr>
        <w:numPr>
          <w:ilvl w:val="0"/>
          <w:numId w:val="35"/>
        </w:numPr>
      </w:pPr>
      <w:r w:rsidRPr="009D61F2">
        <w:rPr>
          <w:b/>
          <w:bCs/>
        </w:rPr>
        <w:t>Standardization and Interoperability</w:t>
      </w:r>
      <w:r w:rsidRPr="009D61F2">
        <w:t xml:space="preserve">: The model should adhere to industry standards (e.g., </w:t>
      </w:r>
      <w:proofErr w:type="spellStart"/>
      <w:r w:rsidRPr="009D61F2">
        <w:t>SysML</w:t>
      </w:r>
      <w:proofErr w:type="spellEnd"/>
      <w:r w:rsidRPr="009D61F2">
        <w:t xml:space="preserve">, UML, </w:t>
      </w:r>
      <w:proofErr w:type="spellStart"/>
      <w:r w:rsidRPr="009D61F2">
        <w:t>DoDAF</w:t>
      </w:r>
      <w:proofErr w:type="spellEnd"/>
      <w:r w:rsidRPr="009D61F2">
        <w:t>) and be interoperable with other models and tools, ensuring seamless communication and data exchange among stakeholders.</w:t>
      </w:r>
    </w:p>
    <w:p w14:paraId="045DE694" w14:textId="77777777" w:rsidR="009D61F2" w:rsidRPr="009D61F2" w:rsidRDefault="009D61F2" w:rsidP="009D61F2">
      <w:pPr>
        <w:numPr>
          <w:ilvl w:val="0"/>
          <w:numId w:val="35"/>
        </w:numPr>
      </w:pPr>
      <w:r w:rsidRPr="009D61F2">
        <w:rPr>
          <w:b/>
          <w:bCs/>
        </w:rPr>
        <w:t>Analytical and Simulation Capabilities</w:t>
      </w:r>
      <w:r w:rsidRPr="009D61F2">
        <w:t>: The model should support analytical and simulation-based analyses, enabling stakeholders to evaluate system performance, identify potential issues, and optimize system design.</w:t>
      </w:r>
    </w:p>
    <w:p w14:paraId="21637EFA" w14:textId="77777777" w:rsidR="009D61F2" w:rsidRPr="009D61F2" w:rsidRDefault="009D61F2" w:rsidP="009D61F2">
      <w:pPr>
        <w:numPr>
          <w:ilvl w:val="0"/>
          <w:numId w:val="35"/>
        </w:numPr>
      </w:pPr>
      <w:r w:rsidRPr="009D61F2">
        <w:rPr>
          <w:b/>
          <w:bCs/>
        </w:rPr>
        <w:t>Data-Driven Insights</w:t>
      </w:r>
      <w:r w:rsidRPr="009D61F2">
        <w:t>: The model should be data-driven, incorporating relevant data and metrics to support informed decision-making. This may include data on system performance, reliability, maintainability, and other key parameters.</w:t>
      </w:r>
    </w:p>
    <w:p w14:paraId="010B140A" w14:textId="77777777" w:rsidR="009D61F2" w:rsidRPr="009D61F2" w:rsidRDefault="009D61F2" w:rsidP="009D61F2">
      <w:pPr>
        <w:numPr>
          <w:ilvl w:val="0"/>
          <w:numId w:val="35"/>
        </w:numPr>
      </w:pPr>
      <w:r w:rsidRPr="009D61F2">
        <w:rPr>
          <w:b/>
          <w:bCs/>
        </w:rPr>
        <w:t>Stakeholder-Accessible</w:t>
      </w:r>
      <w:r w:rsidRPr="009D61F2">
        <w:t>: The model should be accessible to stakeholders with varying levels of technical expertise, using intuitive interfaces and visualization tools to facilitate understanding and communication.</w:t>
      </w:r>
    </w:p>
    <w:p w14:paraId="210C8798" w14:textId="77777777" w:rsidR="009D61F2" w:rsidRPr="009D61F2" w:rsidRDefault="009D61F2" w:rsidP="009D61F2">
      <w:pPr>
        <w:numPr>
          <w:ilvl w:val="0"/>
          <w:numId w:val="35"/>
        </w:numPr>
      </w:pPr>
      <w:r w:rsidRPr="009D61F2">
        <w:rPr>
          <w:b/>
          <w:bCs/>
        </w:rPr>
        <w:t>Traceability and Verification</w:t>
      </w:r>
      <w:r w:rsidRPr="009D61F2">
        <w:t>: The model should provide traceability to system requirements, design constraints, and testing and evaluation results, ensuring that the system design is verifiable and compliant with stakeholder expectations.</w:t>
      </w:r>
    </w:p>
    <w:p w14:paraId="78BAA264" w14:textId="77777777" w:rsidR="009D61F2" w:rsidRPr="009D61F2" w:rsidRDefault="009D61F2" w:rsidP="009D61F2">
      <w:pPr>
        <w:numPr>
          <w:ilvl w:val="0"/>
          <w:numId w:val="35"/>
        </w:numPr>
      </w:pPr>
      <w:r w:rsidRPr="009D61F2">
        <w:rPr>
          <w:b/>
          <w:bCs/>
        </w:rPr>
        <w:lastRenderedPageBreak/>
        <w:t>Collaboration and Communication</w:t>
      </w:r>
      <w:r w:rsidRPr="009D61F2">
        <w:t>: The model should facilitate collaboration and communication among stakeholders, enabling them to share information, discuss design trade-offs, and make informed decisions.</w:t>
      </w:r>
    </w:p>
    <w:p w14:paraId="2AF4C94F" w14:textId="77777777" w:rsidR="009D61F2" w:rsidRPr="009D61F2" w:rsidRDefault="009D61F2" w:rsidP="009D61F2">
      <w:pPr>
        <w:numPr>
          <w:ilvl w:val="0"/>
          <w:numId w:val="35"/>
        </w:numPr>
      </w:pPr>
      <w:r w:rsidRPr="009D61F2">
        <w:rPr>
          <w:b/>
          <w:bCs/>
        </w:rPr>
        <w:t>Configurable and Adaptable</w:t>
      </w:r>
      <w:r w:rsidRPr="009D61F2">
        <w:t>: The model should be configurable and adaptable to accommodate changing system requirements, new technologies, and evolving stakeholder needs, ensuring that the system design remains relevant and effective throughout its lifecycle.</w:t>
      </w:r>
    </w:p>
    <w:p w14:paraId="0BDB9805" w14:textId="77777777" w:rsidR="009D61F2" w:rsidRPr="009D61F2" w:rsidRDefault="009D61F2" w:rsidP="009D61F2">
      <w:r w:rsidRPr="009D61F2">
        <w:t>To ensure that the system model meets these attributes, it's essential to involve stakeholders from various disciplines and roles throughout the model's development and refinement. This will help ensure that the model is meaningful, useful, and effective in supporting Systems Engineering technical reviews and stakeholder decision-making.</w:t>
      </w:r>
    </w:p>
    <w:p w14:paraId="0263B3C3" w14:textId="77777777" w:rsidR="009D61F2" w:rsidRPr="009D61F2" w:rsidRDefault="009D61F2" w:rsidP="009D61F2">
      <w:r w:rsidRPr="009D61F2">
        <w:t>For the specific roles mentioned, the following additional considerations may be relevant:</w:t>
      </w:r>
    </w:p>
    <w:p w14:paraId="45F3FF4E" w14:textId="77777777" w:rsidR="009D61F2" w:rsidRPr="009D61F2" w:rsidRDefault="009D61F2" w:rsidP="009D61F2">
      <w:pPr>
        <w:numPr>
          <w:ilvl w:val="0"/>
          <w:numId w:val="36"/>
        </w:numPr>
      </w:pPr>
      <w:r w:rsidRPr="009D61F2">
        <w:rPr>
          <w:b/>
          <w:bCs/>
        </w:rPr>
        <w:t>Program Manager</w:t>
      </w:r>
      <w:r w:rsidRPr="009D61F2">
        <w:t>: The model should provide insights into system cost, schedule, and performance, as well as risks and opportunities for improvement.</w:t>
      </w:r>
    </w:p>
    <w:p w14:paraId="3C962769" w14:textId="77777777" w:rsidR="009D61F2" w:rsidRPr="009D61F2" w:rsidRDefault="009D61F2" w:rsidP="009D61F2">
      <w:pPr>
        <w:numPr>
          <w:ilvl w:val="0"/>
          <w:numId w:val="36"/>
        </w:numPr>
      </w:pPr>
      <w:r w:rsidRPr="009D61F2">
        <w:rPr>
          <w:b/>
          <w:bCs/>
        </w:rPr>
        <w:t>Engineer</w:t>
      </w:r>
      <w:r w:rsidRPr="009D61F2">
        <w:t>: The model should provide detailed technical information, such as system architecture, component design, and interface definitions.</w:t>
      </w:r>
    </w:p>
    <w:p w14:paraId="6772A9FA" w14:textId="77777777" w:rsidR="009D61F2" w:rsidRPr="009D61F2" w:rsidRDefault="009D61F2" w:rsidP="009D61F2">
      <w:pPr>
        <w:numPr>
          <w:ilvl w:val="0"/>
          <w:numId w:val="36"/>
        </w:numPr>
      </w:pPr>
      <w:r w:rsidRPr="009D61F2">
        <w:rPr>
          <w:b/>
          <w:bCs/>
        </w:rPr>
        <w:t>Logistics Specialist</w:t>
      </w:r>
      <w:r w:rsidRPr="009D61F2">
        <w:t>: The model should provide information on system maintenance, support, and sustainment, including spare parts, supply chain, and maintenance procedures.</w:t>
      </w:r>
    </w:p>
    <w:p w14:paraId="34EFDCEC" w14:textId="77777777" w:rsidR="009D61F2" w:rsidRPr="009D61F2" w:rsidRDefault="009D61F2" w:rsidP="009D61F2">
      <w:pPr>
        <w:numPr>
          <w:ilvl w:val="0"/>
          <w:numId w:val="36"/>
        </w:numPr>
      </w:pPr>
      <w:r w:rsidRPr="009D61F2">
        <w:rPr>
          <w:b/>
          <w:bCs/>
        </w:rPr>
        <w:t>Cyber Resiliency Expert</w:t>
      </w:r>
      <w:r w:rsidRPr="009D61F2">
        <w:t>: The model should provide insights into system security and vulnerability, including threat assessments, risk mitigation strategies, and security controls.</w:t>
      </w:r>
    </w:p>
    <w:p w14:paraId="70FB224C" w14:textId="77777777" w:rsidR="009D61F2" w:rsidRPr="009D61F2" w:rsidRDefault="009D61F2" w:rsidP="009D61F2">
      <w:pPr>
        <w:numPr>
          <w:ilvl w:val="0"/>
          <w:numId w:val="36"/>
        </w:numPr>
      </w:pPr>
      <w:r w:rsidRPr="009D61F2">
        <w:rPr>
          <w:b/>
          <w:bCs/>
        </w:rPr>
        <w:t>Test and Evaluation Expert</w:t>
      </w:r>
      <w:r w:rsidRPr="009D61F2">
        <w:t>: The model should provide information on system testing and evaluation, including test plans, test cases, and test results.</w:t>
      </w:r>
    </w:p>
    <w:p w14:paraId="6D5FB245" w14:textId="77777777" w:rsidR="009D61F2" w:rsidRPr="009D61F2" w:rsidRDefault="009D61F2" w:rsidP="009D61F2">
      <w:pPr>
        <w:numPr>
          <w:ilvl w:val="0"/>
          <w:numId w:val="36"/>
        </w:numPr>
      </w:pPr>
      <w:r w:rsidRPr="009D61F2">
        <w:rPr>
          <w:b/>
          <w:bCs/>
        </w:rPr>
        <w:t>System Operator</w:t>
      </w:r>
      <w:r w:rsidRPr="009D61F2">
        <w:t>: The model should provide information on system operation, including user interfaces, operating procedures, and system performance metrics.</w:t>
      </w:r>
    </w:p>
    <w:p w14:paraId="0B46FA3B" w14:textId="77777777" w:rsidR="009D61F2" w:rsidRPr="009D61F2" w:rsidRDefault="009D61F2" w:rsidP="009D61F2">
      <w:pPr>
        <w:numPr>
          <w:ilvl w:val="0"/>
          <w:numId w:val="36"/>
        </w:numPr>
      </w:pPr>
      <w:r w:rsidRPr="009D61F2">
        <w:rPr>
          <w:b/>
          <w:bCs/>
        </w:rPr>
        <w:t>Senior Material Leader</w:t>
      </w:r>
      <w:r w:rsidRPr="009D61F2">
        <w:t>: The model should provide insights into system material acquisition, procurement, and management, including supply chain risks and opportunities.</w:t>
      </w:r>
    </w:p>
    <w:p w14:paraId="3CFA51F8" w14:textId="77777777" w:rsidR="009D61F2" w:rsidRDefault="009D61F2" w:rsidP="009D61F2">
      <w:pPr>
        <w:numPr>
          <w:ilvl w:val="0"/>
          <w:numId w:val="36"/>
        </w:numPr>
      </w:pPr>
      <w:r w:rsidRPr="009D61F2">
        <w:rPr>
          <w:b/>
          <w:bCs/>
        </w:rPr>
        <w:t>Program Executive Officer</w:t>
      </w:r>
      <w:r w:rsidRPr="009D61F2">
        <w:t>: The model should provide a comprehensive overview of the system, including its technical, schedule, and cost performance, as well as risks and opportunities for improvement.</w:t>
      </w:r>
    </w:p>
    <w:p w14:paraId="26C33184" w14:textId="77777777" w:rsidR="009D61F2" w:rsidRDefault="009D61F2" w:rsidP="009D61F2"/>
    <w:p w14:paraId="6C306495" w14:textId="510654D0" w:rsidR="00E57B60" w:rsidRPr="00E57B60" w:rsidRDefault="00E57B60" w:rsidP="00E57B60">
      <w:pPr>
        <w:rPr>
          <w:b/>
          <w:bCs/>
          <w:highlight w:val="yellow"/>
          <w:u w:val="single"/>
        </w:rPr>
      </w:pPr>
      <w:r w:rsidRPr="00E57B60">
        <w:rPr>
          <w:b/>
          <w:bCs/>
          <w:highlight w:val="yellow"/>
          <w:u w:val="single"/>
        </w:rPr>
        <w:t xml:space="preserve">User </w:t>
      </w:r>
      <w:r w:rsidRPr="00E57B60">
        <w:rPr>
          <w:b/>
          <w:bCs/>
          <w:highlight w:val="yellow"/>
          <w:u w:val="single"/>
        </w:rPr>
        <w:t>Prompt:</w:t>
      </w:r>
    </w:p>
    <w:p w14:paraId="1933D2E5" w14:textId="77777777" w:rsidR="00E57B60" w:rsidRDefault="00E57B60" w:rsidP="00E57B60">
      <w:pPr>
        <w:rPr>
          <w:i/>
          <w:iCs/>
        </w:rPr>
      </w:pPr>
      <w:r w:rsidRPr="00E57B60">
        <w:rPr>
          <w:i/>
          <w:iCs/>
          <w:highlight w:val="yellow"/>
        </w:rPr>
        <w:t>What techniques can be used to deliver, present, and interact with a model before, during, or after a systems engineering technical review event?</w:t>
      </w:r>
    </w:p>
    <w:p w14:paraId="7B8A6A05" w14:textId="7999BF9B" w:rsidR="00E57B60" w:rsidRPr="00E57B60" w:rsidRDefault="00E57B60" w:rsidP="00E57B60">
      <w:pPr>
        <w:rPr>
          <w:b/>
          <w:bCs/>
          <w:u w:val="single"/>
        </w:rPr>
      </w:pPr>
      <w:r>
        <w:rPr>
          <w:b/>
          <w:bCs/>
          <w:u w:val="single"/>
        </w:rPr>
        <w:t xml:space="preserve">NIPRGPT </w:t>
      </w:r>
      <w:r w:rsidRPr="00E57B60">
        <w:rPr>
          <w:b/>
          <w:bCs/>
          <w:u w:val="single"/>
        </w:rPr>
        <w:t>Response:</w:t>
      </w:r>
    </w:p>
    <w:p w14:paraId="4D386BFD" w14:textId="77777777" w:rsidR="009D61F2" w:rsidRPr="009D61F2" w:rsidRDefault="009D61F2" w:rsidP="009D61F2">
      <w:r w:rsidRPr="009D61F2">
        <w:t>To deliver, present, and interact with a model before, during, or after a Systems Engineering (SE) technical review event, the following techniques can be used:</w:t>
      </w:r>
    </w:p>
    <w:p w14:paraId="0893A753" w14:textId="77777777" w:rsidR="009D61F2" w:rsidRPr="009D61F2" w:rsidRDefault="009D61F2" w:rsidP="009D61F2">
      <w:r w:rsidRPr="009D61F2">
        <w:rPr>
          <w:b/>
          <w:bCs/>
        </w:rPr>
        <w:t>Pre-Review Techniques</w:t>
      </w:r>
    </w:p>
    <w:p w14:paraId="2386C989" w14:textId="77777777" w:rsidR="009D61F2" w:rsidRPr="009D61F2" w:rsidRDefault="009D61F2" w:rsidP="009D61F2">
      <w:pPr>
        <w:numPr>
          <w:ilvl w:val="0"/>
          <w:numId w:val="37"/>
        </w:numPr>
      </w:pPr>
      <w:r w:rsidRPr="009D61F2">
        <w:rPr>
          <w:b/>
          <w:bCs/>
        </w:rPr>
        <w:t>Model-based reports and documents</w:t>
      </w:r>
      <w:r w:rsidRPr="009D61F2">
        <w:t>: Generate reports and documents from the model, such as system design descriptions, interface control documents, and test plans.</w:t>
      </w:r>
    </w:p>
    <w:p w14:paraId="04EE50F5" w14:textId="77777777" w:rsidR="009D61F2" w:rsidRPr="009D61F2" w:rsidRDefault="009D61F2" w:rsidP="009D61F2">
      <w:pPr>
        <w:numPr>
          <w:ilvl w:val="0"/>
          <w:numId w:val="37"/>
        </w:numPr>
      </w:pPr>
      <w:r w:rsidRPr="009D61F2">
        <w:rPr>
          <w:b/>
          <w:bCs/>
        </w:rPr>
        <w:lastRenderedPageBreak/>
        <w:t>Model-based briefings</w:t>
      </w:r>
      <w:r w:rsidRPr="009D61F2">
        <w:t>: Provide briefings and presentations that use the model to explain system concepts, designs, and trade-offs.</w:t>
      </w:r>
    </w:p>
    <w:p w14:paraId="45A485B8" w14:textId="77777777" w:rsidR="009D61F2" w:rsidRPr="009D61F2" w:rsidRDefault="009D61F2" w:rsidP="009D61F2">
      <w:pPr>
        <w:numPr>
          <w:ilvl w:val="0"/>
          <w:numId w:val="37"/>
        </w:numPr>
      </w:pPr>
      <w:r w:rsidRPr="009D61F2">
        <w:rPr>
          <w:b/>
          <w:bCs/>
        </w:rPr>
        <w:t>Model-based training</w:t>
      </w:r>
      <w:r w:rsidRPr="009D61F2">
        <w:t>: Offer training sessions that use the model to educate stakeholders on system operations, maintenance, and troubleshooting.</w:t>
      </w:r>
    </w:p>
    <w:p w14:paraId="53AABEF5" w14:textId="77777777" w:rsidR="009D61F2" w:rsidRPr="009D61F2" w:rsidRDefault="009D61F2" w:rsidP="009D61F2">
      <w:pPr>
        <w:numPr>
          <w:ilvl w:val="0"/>
          <w:numId w:val="37"/>
        </w:numPr>
      </w:pPr>
      <w:r w:rsidRPr="009D61F2">
        <w:rPr>
          <w:b/>
          <w:bCs/>
        </w:rPr>
        <w:t>Model-based webinars</w:t>
      </w:r>
      <w:r w:rsidRPr="009D61F2">
        <w:t>: Host webinars that demonstrate the model and its capabilities, allowing stakeholders to ask questions and provide feedback.</w:t>
      </w:r>
    </w:p>
    <w:p w14:paraId="586C920C" w14:textId="77777777" w:rsidR="009D61F2" w:rsidRPr="009D61F2" w:rsidRDefault="009D61F2" w:rsidP="009D61F2">
      <w:r w:rsidRPr="009D61F2">
        <w:rPr>
          <w:b/>
          <w:bCs/>
        </w:rPr>
        <w:t>Presentation Techniques</w:t>
      </w:r>
    </w:p>
    <w:p w14:paraId="582BB66B" w14:textId="77777777" w:rsidR="009D61F2" w:rsidRPr="009D61F2" w:rsidRDefault="009D61F2" w:rsidP="009D61F2">
      <w:pPr>
        <w:numPr>
          <w:ilvl w:val="0"/>
          <w:numId w:val="38"/>
        </w:numPr>
      </w:pPr>
      <w:r w:rsidRPr="009D61F2">
        <w:rPr>
          <w:b/>
          <w:bCs/>
        </w:rPr>
        <w:t>Interactive model demonstrations</w:t>
      </w:r>
      <w:r w:rsidRPr="009D61F2">
        <w:t>: Use interactive tools, such as modeling and simulation software, to demonstrate system behavior and performance.</w:t>
      </w:r>
    </w:p>
    <w:p w14:paraId="2001FB78" w14:textId="77777777" w:rsidR="009D61F2" w:rsidRPr="009D61F2" w:rsidRDefault="009D61F2" w:rsidP="009D61F2">
      <w:pPr>
        <w:numPr>
          <w:ilvl w:val="0"/>
          <w:numId w:val="38"/>
        </w:numPr>
      </w:pPr>
      <w:r w:rsidRPr="009D61F2">
        <w:rPr>
          <w:b/>
          <w:bCs/>
        </w:rPr>
        <w:t>3D visualization</w:t>
      </w:r>
      <w:r w:rsidRPr="009D61F2">
        <w:t>: Utilize 3D visualization tools to showcase system architecture, components, and interfaces.</w:t>
      </w:r>
    </w:p>
    <w:p w14:paraId="0718E0D8" w14:textId="77777777" w:rsidR="009D61F2" w:rsidRPr="009D61F2" w:rsidRDefault="009D61F2" w:rsidP="009D61F2">
      <w:pPr>
        <w:numPr>
          <w:ilvl w:val="0"/>
          <w:numId w:val="38"/>
        </w:numPr>
      </w:pPr>
      <w:r w:rsidRPr="009D61F2">
        <w:rPr>
          <w:b/>
          <w:bCs/>
        </w:rPr>
        <w:t>Model-based storytelling</w:t>
      </w:r>
      <w:r w:rsidRPr="009D61F2">
        <w:t>: Use narrative techniques to explain system concepts, design decisions, and trade-offs, making the model more accessible and engaging.</w:t>
      </w:r>
    </w:p>
    <w:p w14:paraId="6076856D" w14:textId="77777777" w:rsidR="009D61F2" w:rsidRPr="009D61F2" w:rsidRDefault="009D61F2" w:rsidP="009D61F2">
      <w:pPr>
        <w:numPr>
          <w:ilvl w:val="0"/>
          <w:numId w:val="38"/>
        </w:numPr>
      </w:pPr>
      <w:r w:rsidRPr="009D61F2">
        <w:rPr>
          <w:b/>
          <w:bCs/>
        </w:rPr>
        <w:t>Collaborative model review</w:t>
      </w:r>
      <w:r w:rsidRPr="009D61F2">
        <w:t>: Facilitate collaborative review sessions, where stakeholders can interact with the model, ask questions, and provide feedback.</w:t>
      </w:r>
    </w:p>
    <w:p w14:paraId="3DE980F6" w14:textId="77777777" w:rsidR="009D61F2" w:rsidRPr="009D61F2" w:rsidRDefault="009D61F2" w:rsidP="009D61F2">
      <w:r w:rsidRPr="009D61F2">
        <w:rPr>
          <w:b/>
          <w:bCs/>
        </w:rPr>
        <w:t>Interactive Techniques</w:t>
      </w:r>
    </w:p>
    <w:p w14:paraId="42053974" w14:textId="77777777" w:rsidR="009D61F2" w:rsidRPr="009D61F2" w:rsidRDefault="009D61F2" w:rsidP="009D61F2">
      <w:pPr>
        <w:numPr>
          <w:ilvl w:val="0"/>
          <w:numId w:val="39"/>
        </w:numPr>
      </w:pPr>
      <w:r w:rsidRPr="009D61F2">
        <w:rPr>
          <w:b/>
          <w:bCs/>
        </w:rPr>
        <w:t>Model-based what-if analysis</w:t>
      </w:r>
      <w:r w:rsidRPr="009D61F2">
        <w:t>: Use the model to perform what-if analyses, exploring the impact of different design decisions or scenarios on system performance.</w:t>
      </w:r>
    </w:p>
    <w:p w14:paraId="5D79FA0B" w14:textId="77777777" w:rsidR="009D61F2" w:rsidRPr="009D61F2" w:rsidRDefault="009D61F2" w:rsidP="009D61F2">
      <w:pPr>
        <w:numPr>
          <w:ilvl w:val="0"/>
          <w:numId w:val="39"/>
        </w:numPr>
      </w:pPr>
      <w:r w:rsidRPr="009D61F2">
        <w:rPr>
          <w:b/>
          <w:bCs/>
        </w:rPr>
        <w:t>Model-based trade studies</w:t>
      </w:r>
      <w:r w:rsidRPr="009D61F2">
        <w:t>: Conduct trade studies using the model, evaluating the pros and cons of different design options or technologies.</w:t>
      </w:r>
    </w:p>
    <w:p w14:paraId="2B7A6F35" w14:textId="77777777" w:rsidR="009D61F2" w:rsidRPr="009D61F2" w:rsidRDefault="009D61F2" w:rsidP="009D61F2">
      <w:pPr>
        <w:numPr>
          <w:ilvl w:val="0"/>
          <w:numId w:val="39"/>
        </w:numPr>
      </w:pPr>
      <w:r w:rsidRPr="009D61F2">
        <w:rPr>
          <w:b/>
          <w:bCs/>
        </w:rPr>
        <w:t>Model-based sensitivity analysis</w:t>
      </w:r>
      <w:r w:rsidRPr="009D61F2">
        <w:t>: Perform sensitivity analyses to understand how system performance is affected by changes in input parameters or assumptions.</w:t>
      </w:r>
    </w:p>
    <w:p w14:paraId="13091DB9" w14:textId="77777777" w:rsidR="009D61F2" w:rsidRPr="009D61F2" w:rsidRDefault="009D61F2" w:rsidP="009D61F2">
      <w:pPr>
        <w:numPr>
          <w:ilvl w:val="0"/>
          <w:numId w:val="39"/>
        </w:numPr>
      </w:pPr>
      <w:r w:rsidRPr="009D61F2">
        <w:rPr>
          <w:b/>
          <w:bCs/>
        </w:rPr>
        <w:t>Model-based feedback and critique</w:t>
      </w:r>
      <w:r w:rsidRPr="009D61F2">
        <w:t>: Encourage stakeholders to provide feedback and critique on the model, using this input to refine and improve the model.</w:t>
      </w:r>
    </w:p>
    <w:p w14:paraId="5FC5F109" w14:textId="77777777" w:rsidR="009D61F2" w:rsidRPr="009D61F2" w:rsidRDefault="009D61F2" w:rsidP="009D61F2">
      <w:r w:rsidRPr="009D61F2">
        <w:rPr>
          <w:b/>
          <w:bCs/>
        </w:rPr>
        <w:t>Post-Review Techniques</w:t>
      </w:r>
    </w:p>
    <w:p w14:paraId="47BCD444" w14:textId="77777777" w:rsidR="009D61F2" w:rsidRPr="009D61F2" w:rsidRDefault="009D61F2" w:rsidP="009D61F2">
      <w:pPr>
        <w:numPr>
          <w:ilvl w:val="0"/>
          <w:numId w:val="40"/>
        </w:numPr>
      </w:pPr>
      <w:r w:rsidRPr="009D61F2">
        <w:rPr>
          <w:b/>
          <w:bCs/>
        </w:rPr>
        <w:t>Model-based action item tracking</w:t>
      </w:r>
      <w:r w:rsidRPr="009D61F2">
        <w:t>: Use the model to track action items, decisions, and open issues from the review, ensuring that they are addressed and resolved.</w:t>
      </w:r>
    </w:p>
    <w:p w14:paraId="3228010E" w14:textId="77777777" w:rsidR="009D61F2" w:rsidRPr="009D61F2" w:rsidRDefault="009D61F2" w:rsidP="009D61F2">
      <w:pPr>
        <w:numPr>
          <w:ilvl w:val="0"/>
          <w:numId w:val="40"/>
        </w:numPr>
      </w:pPr>
      <w:r w:rsidRPr="009D61F2">
        <w:rPr>
          <w:b/>
          <w:bCs/>
        </w:rPr>
        <w:t>Model-based lesson learned documentation</w:t>
      </w:r>
      <w:r w:rsidRPr="009D61F2">
        <w:t>: Document lessons learned from the review, using the model to capture best practices, challenges, and areas for improvement.</w:t>
      </w:r>
    </w:p>
    <w:p w14:paraId="43BD5372" w14:textId="77777777" w:rsidR="009D61F2" w:rsidRPr="009D61F2" w:rsidRDefault="009D61F2" w:rsidP="009D61F2">
      <w:pPr>
        <w:numPr>
          <w:ilvl w:val="0"/>
          <w:numId w:val="40"/>
        </w:numPr>
      </w:pPr>
      <w:r w:rsidRPr="009D61F2">
        <w:rPr>
          <w:b/>
          <w:bCs/>
        </w:rPr>
        <w:t>Model-based knowledge management</w:t>
      </w:r>
      <w:r w:rsidRPr="009D61F2">
        <w:t>: Use the model to manage knowledge and information from the review, making it accessible to stakeholders and future review teams.</w:t>
      </w:r>
    </w:p>
    <w:p w14:paraId="513722B1" w14:textId="77777777" w:rsidR="009D61F2" w:rsidRPr="009D61F2" w:rsidRDefault="009D61F2" w:rsidP="009D61F2">
      <w:pPr>
        <w:numPr>
          <w:ilvl w:val="0"/>
          <w:numId w:val="40"/>
        </w:numPr>
      </w:pPr>
      <w:r w:rsidRPr="009D61F2">
        <w:rPr>
          <w:b/>
          <w:bCs/>
        </w:rPr>
        <w:t>Model-based review close-out report</w:t>
      </w:r>
      <w:r w:rsidRPr="009D61F2">
        <w:t>: Generate a close-out report from the model, summarizing the review findings, recommendations, and outcomes.</w:t>
      </w:r>
    </w:p>
    <w:p w14:paraId="4B3AB7D1" w14:textId="77777777" w:rsidR="009D61F2" w:rsidRPr="009D61F2" w:rsidRDefault="009D61F2" w:rsidP="009D61F2">
      <w:r w:rsidRPr="009D61F2">
        <w:rPr>
          <w:b/>
          <w:bCs/>
        </w:rPr>
        <w:t>Tools and Technologies</w:t>
      </w:r>
    </w:p>
    <w:p w14:paraId="26AAACC3" w14:textId="77777777" w:rsidR="009D61F2" w:rsidRPr="009D61F2" w:rsidRDefault="009D61F2" w:rsidP="009D61F2">
      <w:pPr>
        <w:numPr>
          <w:ilvl w:val="0"/>
          <w:numId w:val="41"/>
        </w:numPr>
      </w:pPr>
      <w:r w:rsidRPr="009D61F2">
        <w:rPr>
          <w:b/>
          <w:bCs/>
        </w:rPr>
        <w:lastRenderedPageBreak/>
        <w:t>Modeling and simulation software</w:t>
      </w:r>
      <w:r w:rsidRPr="009D61F2">
        <w:t xml:space="preserve">: Utilize tools like </w:t>
      </w:r>
      <w:proofErr w:type="spellStart"/>
      <w:r w:rsidRPr="009D61F2">
        <w:t>SysML</w:t>
      </w:r>
      <w:proofErr w:type="spellEnd"/>
      <w:r w:rsidRPr="009D61F2">
        <w:t>, UML, or simulation software to create and interact with the model.</w:t>
      </w:r>
    </w:p>
    <w:p w14:paraId="7CB27487" w14:textId="77777777" w:rsidR="009D61F2" w:rsidRPr="009D61F2" w:rsidRDefault="009D61F2" w:rsidP="009D61F2">
      <w:pPr>
        <w:numPr>
          <w:ilvl w:val="0"/>
          <w:numId w:val="41"/>
        </w:numPr>
      </w:pPr>
      <w:r w:rsidRPr="009D61F2">
        <w:rPr>
          <w:b/>
          <w:bCs/>
        </w:rPr>
        <w:t>Collaboration platforms</w:t>
      </w:r>
      <w:r w:rsidRPr="009D61F2">
        <w:t>: Leverage collaboration platforms, such as web conferencing tools or online workspaces, to facilitate model-based interaction and review.</w:t>
      </w:r>
    </w:p>
    <w:p w14:paraId="652D4804" w14:textId="77777777" w:rsidR="009D61F2" w:rsidRPr="009D61F2" w:rsidRDefault="009D61F2" w:rsidP="009D61F2">
      <w:pPr>
        <w:numPr>
          <w:ilvl w:val="0"/>
          <w:numId w:val="41"/>
        </w:numPr>
      </w:pPr>
      <w:r w:rsidRPr="009D61F2">
        <w:rPr>
          <w:b/>
          <w:bCs/>
        </w:rPr>
        <w:t>Virtual and augmented reality</w:t>
      </w:r>
      <w:r w:rsidRPr="009D61F2">
        <w:t>: Use virtual and augmented reality technologies to create immersive, interactive model experiences.</w:t>
      </w:r>
    </w:p>
    <w:p w14:paraId="1530ADBA" w14:textId="77777777" w:rsidR="009D61F2" w:rsidRPr="009D61F2" w:rsidRDefault="009D61F2" w:rsidP="009D61F2">
      <w:pPr>
        <w:numPr>
          <w:ilvl w:val="0"/>
          <w:numId w:val="41"/>
        </w:numPr>
      </w:pPr>
      <w:r w:rsidRPr="009D61F2">
        <w:rPr>
          <w:b/>
          <w:bCs/>
        </w:rPr>
        <w:t>Data analytics and visualization</w:t>
      </w:r>
      <w:r w:rsidRPr="009D61F2">
        <w:t>: Apply data analytics and visualization techniques to extract insights from the model and present them in a clear, concise manner.</w:t>
      </w:r>
    </w:p>
    <w:p w14:paraId="07857E1C" w14:textId="5DAC798C" w:rsidR="009D61F2" w:rsidRPr="009D61F2" w:rsidRDefault="009D61F2" w:rsidP="009D61F2">
      <w:r w:rsidRPr="009D61F2">
        <w:t>By using these techniques, you can effectively deliver, present, and interact with a model before, during, or after a Systems Engineering technical review event, ensuring that stakeholders are engaged, informed, and empowered to make informed decisions.</w:t>
      </w:r>
    </w:p>
    <w:p w14:paraId="100E425D" w14:textId="77777777" w:rsidR="009D61F2" w:rsidRDefault="009D61F2" w:rsidP="009D61F2"/>
    <w:sectPr w:rsidR="009D61F2" w:rsidSect="0028307A">
      <w:headerReference w:type="default" r:id="rId13"/>
      <w:footerReference w:type="default" r:id="rId14"/>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669DF" w14:textId="77777777" w:rsidR="00726FB6" w:rsidRDefault="00726FB6" w:rsidP="00237752">
      <w:pPr>
        <w:spacing w:after="0" w:line="240" w:lineRule="auto"/>
      </w:pPr>
      <w:r>
        <w:separator/>
      </w:r>
    </w:p>
  </w:endnote>
  <w:endnote w:type="continuationSeparator" w:id="0">
    <w:p w14:paraId="3AF0C411" w14:textId="77777777" w:rsidR="00726FB6" w:rsidRDefault="00726FB6" w:rsidP="00237752">
      <w:pPr>
        <w:spacing w:after="0" w:line="240" w:lineRule="auto"/>
      </w:pPr>
      <w:r>
        <w:continuationSeparator/>
      </w:r>
    </w:p>
  </w:endnote>
  <w:endnote w:type="continuationNotice" w:id="1">
    <w:p w14:paraId="7B764968" w14:textId="77777777" w:rsidR="00726FB6" w:rsidRDefault="00726F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328B30DD" w14:paraId="388CCCBE" w14:textId="77777777" w:rsidTr="328B30DD">
      <w:trPr>
        <w:trHeight w:val="300"/>
      </w:trPr>
      <w:tc>
        <w:tcPr>
          <w:tcW w:w="3600" w:type="dxa"/>
        </w:tcPr>
        <w:p w14:paraId="4428B61F" w14:textId="6F815A26" w:rsidR="328B30DD" w:rsidRDefault="328B30DD" w:rsidP="328B30DD">
          <w:pPr>
            <w:pStyle w:val="Header"/>
            <w:ind w:left="-115"/>
          </w:pPr>
        </w:p>
      </w:tc>
      <w:tc>
        <w:tcPr>
          <w:tcW w:w="3600" w:type="dxa"/>
        </w:tcPr>
        <w:p w14:paraId="0E18922C" w14:textId="3E75A388" w:rsidR="328B30DD" w:rsidRDefault="328B30DD" w:rsidP="328B30DD">
          <w:pPr>
            <w:pStyle w:val="Header"/>
            <w:jc w:val="center"/>
          </w:pPr>
        </w:p>
      </w:tc>
      <w:tc>
        <w:tcPr>
          <w:tcW w:w="3600" w:type="dxa"/>
        </w:tcPr>
        <w:p w14:paraId="3F4DA14D" w14:textId="09F2174E" w:rsidR="328B30DD" w:rsidRDefault="328B30DD" w:rsidP="328B30DD">
          <w:pPr>
            <w:pStyle w:val="Header"/>
            <w:ind w:right="-115"/>
            <w:jc w:val="right"/>
          </w:pPr>
          <w:r>
            <w:fldChar w:fldCharType="begin"/>
          </w:r>
          <w:r>
            <w:instrText>PAGE</w:instrText>
          </w:r>
          <w:r>
            <w:fldChar w:fldCharType="separate"/>
          </w:r>
          <w:r w:rsidR="00D3113F">
            <w:rPr>
              <w:noProof/>
            </w:rPr>
            <w:t>1</w:t>
          </w:r>
          <w:r>
            <w:fldChar w:fldCharType="end"/>
          </w:r>
        </w:p>
      </w:tc>
    </w:tr>
  </w:tbl>
  <w:p w14:paraId="6668D625" w14:textId="3BF2F3F0" w:rsidR="00066B24" w:rsidRDefault="00066B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3CC78" w14:textId="77777777" w:rsidR="00726FB6" w:rsidRDefault="00726FB6" w:rsidP="00237752">
      <w:pPr>
        <w:spacing w:after="0" w:line="240" w:lineRule="auto"/>
      </w:pPr>
      <w:r>
        <w:separator/>
      </w:r>
    </w:p>
  </w:footnote>
  <w:footnote w:type="continuationSeparator" w:id="0">
    <w:p w14:paraId="4C093610" w14:textId="77777777" w:rsidR="00726FB6" w:rsidRDefault="00726FB6" w:rsidP="00237752">
      <w:pPr>
        <w:spacing w:after="0" w:line="240" w:lineRule="auto"/>
      </w:pPr>
      <w:r>
        <w:continuationSeparator/>
      </w:r>
    </w:p>
  </w:footnote>
  <w:footnote w:type="continuationNotice" w:id="1">
    <w:p w14:paraId="7C5CCA43" w14:textId="77777777" w:rsidR="00726FB6" w:rsidRDefault="00726F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60CAF" w14:textId="555D9F9B" w:rsidR="00F22E41" w:rsidRDefault="12A53952" w:rsidP="00F22E41">
    <w:pPr>
      <w:pStyle w:val="Header"/>
      <w:jc w:val="center"/>
    </w:pPr>
    <w:r>
      <w:t>AIAA Sci-Tech – 08 Jan 2024</w:t>
    </w:r>
  </w:p>
  <w:p w14:paraId="603F12E1" w14:textId="4CC0DBE1" w:rsidR="12A53952" w:rsidRDefault="12A53952" w:rsidP="12A53952">
    <w:pPr>
      <w:pStyle w:val="Header"/>
      <w:jc w:val="center"/>
    </w:pPr>
    <w:r>
      <w:t>IAC DMM Workshop: Continuous SETRs In A DMM Environment</w:t>
    </w:r>
  </w:p>
  <w:p w14:paraId="5E5E8271" w14:textId="77777777" w:rsidR="001205DC" w:rsidRDefault="001205DC" w:rsidP="00F22E4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8E31"/>
    <w:multiLevelType w:val="hybridMultilevel"/>
    <w:tmpl w:val="FFFFFFFF"/>
    <w:lvl w:ilvl="0" w:tplc="5336B8D2">
      <w:start w:val="1"/>
      <w:numFmt w:val="lowerRoman"/>
      <w:lvlText w:val="%1."/>
      <w:lvlJc w:val="left"/>
      <w:pPr>
        <w:ind w:left="2160" w:hanging="360"/>
      </w:pPr>
    </w:lvl>
    <w:lvl w:ilvl="1" w:tplc="C64E24E6">
      <w:start w:val="1"/>
      <w:numFmt w:val="lowerLetter"/>
      <w:lvlText w:val="%2."/>
      <w:lvlJc w:val="left"/>
      <w:pPr>
        <w:ind w:left="2880" w:hanging="360"/>
      </w:pPr>
    </w:lvl>
    <w:lvl w:ilvl="2" w:tplc="0966CBB0">
      <w:start w:val="1"/>
      <w:numFmt w:val="lowerRoman"/>
      <w:lvlText w:val="%3."/>
      <w:lvlJc w:val="right"/>
      <w:pPr>
        <w:ind w:left="3600" w:hanging="180"/>
      </w:pPr>
    </w:lvl>
    <w:lvl w:ilvl="3" w:tplc="986CF2AE">
      <w:start w:val="1"/>
      <w:numFmt w:val="decimal"/>
      <w:lvlText w:val="%4."/>
      <w:lvlJc w:val="left"/>
      <w:pPr>
        <w:ind w:left="4320" w:hanging="360"/>
      </w:pPr>
    </w:lvl>
    <w:lvl w:ilvl="4" w:tplc="7EC0FCC2">
      <w:start w:val="1"/>
      <w:numFmt w:val="lowerLetter"/>
      <w:lvlText w:val="%5."/>
      <w:lvlJc w:val="left"/>
      <w:pPr>
        <w:ind w:left="5040" w:hanging="360"/>
      </w:pPr>
    </w:lvl>
    <w:lvl w:ilvl="5" w:tplc="60C011EE">
      <w:start w:val="1"/>
      <w:numFmt w:val="lowerRoman"/>
      <w:lvlText w:val="%6."/>
      <w:lvlJc w:val="right"/>
      <w:pPr>
        <w:ind w:left="5760" w:hanging="180"/>
      </w:pPr>
    </w:lvl>
    <w:lvl w:ilvl="6" w:tplc="311C599A">
      <w:start w:val="1"/>
      <w:numFmt w:val="decimal"/>
      <w:lvlText w:val="%7."/>
      <w:lvlJc w:val="left"/>
      <w:pPr>
        <w:ind w:left="6480" w:hanging="360"/>
      </w:pPr>
    </w:lvl>
    <w:lvl w:ilvl="7" w:tplc="F6A49BD4">
      <w:start w:val="1"/>
      <w:numFmt w:val="lowerLetter"/>
      <w:lvlText w:val="%8."/>
      <w:lvlJc w:val="left"/>
      <w:pPr>
        <w:ind w:left="7200" w:hanging="360"/>
      </w:pPr>
    </w:lvl>
    <w:lvl w:ilvl="8" w:tplc="BE60F550">
      <w:start w:val="1"/>
      <w:numFmt w:val="lowerRoman"/>
      <w:lvlText w:val="%9."/>
      <w:lvlJc w:val="right"/>
      <w:pPr>
        <w:ind w:left="7920" w:hanging="180"/>
      </w:pPr>
    </w:lvl>
  </w:abstractNum>
  <w:abstractNum w:abstractNumId="1" w15:restartNumberingAfterBreak="0">
    <w:nsid w:val="03D52FEE"/>
    <w:multiLevelType w:val="multilevel"/>
    <w:tmpl w:val="04A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A571B"/>
    <w:multiLevelType w:val="hybridMultilevel"/>
    <w:tmpl w:val="FFFFFFFF"/>
    <w:lvl w:ilvl="0" w:tplc="5080CD48">
      <w:start w:val="1"/>
      <w:numFmt w:val="lowerLetter"/>
      <w:lvlText w:val="%1."/>
      <w:lvlJc w:val="left"/>
      <w:pPr>
        <w:ind w:left="2250" w:hanging="360"/>
      </w:pPr>
    </w:lvl>
    <w:lvl w:ilvl="1" w:tplc="C4708AEA">
      <w:start w:val="1"/>
      <w:numFmt w:val="lowerLetter"/>
      <w:lvlText w:val="%2."/>
      <w:lvlJc w:val="left"/>
      <w:pPr>
        <w:ind w:left="2970" w:hanging="360"/>
      </w:pPr>
    </w:lvl>
    <w:lvl w:ilvl="2" w:tplc="B6020CAC">
      <w:start w:val="1"/>
      <w:numFmt w:val="lowerRoman"/>
      <w:lvlText w:val="%3."/>
      <w:lvlJc w:val="right"/>
      <w:pPr>
        <w:ind w:left="3690" w:hanging="180"/>
      </w:pPr>
    </w:lvl>
    <w:lvl w:ilvl="3" w:tplc="85D60882">
      <w:start w:val="1"/>
      <w:numFmt w:val="decimal"/>
      <w:lvlText w:val="%4."/>
      <w:lvlJc w:val="left"/>
      <w:pPr>
        <w:ind w:left="4410" w:hanging="360"/>
      </w:pPr>
    </w:lvl>
    <w:lvl w:ilvl="4" w:tplc="AD5AC632">
      <w:start w:val="1"/>
      <w:numFmt w:val="lowerLetter"/>
      <w:lvlText w:val="%5."/>
      <w:lvlJc w:val="left"/>
      <w:pPr>
        <w:ind w:left="5130" w:hanging="360"/>
      </w:pPr>
    </w:lvl>
    <w:lvl w:ilvl="5" w:tplc="115C4370">
      <w:start w:val="1"/>
      <w:numFmt w:val="lowerRoman"/>
      <w:lvlText w:val="%6."/>
      <w:lvlJc w:val="right"/>
      <w:pPr>
        <w:ind w:left="5850" w:hanging="180"/>
      </w:pPr>
    </w:lvl>
    <w:lvl w:ilvl="6" w:tplc="A7CA808A">
      <w:start w:val="1"/>
      <w:numFmt w:val="decimal"/>
      <w:lvlText w:val="%7."/>
      <w:lvlJc w:val="left"/>
      <w:pPr>
        <w:ind w:left="6570" w:hanging="360"/>
      </w:pPr>
    </w:lvl>
    <w:lvl w:ilvl="7" w:tplc="AA700C66">
      <w:start w:val="1"/>
      <w:numFmt w:val="lowerLetter"/>
      <w:lvlText w:val="%8."/>
      <w:lvlJc w:val="left"/>
      <w:pPr>
        <w:ind w:left="7290" w:hanging="360"/>
      </w:pPr>
    </w:lvl>
    <w:lvl w:ilvl="8" w:tplc="EDCC41EE">
      <w:start w:val="1"/>
      <w:numFmt w:val="lowerRoman"/>
      <w:lvlText w:val="%9."/>
      <w:lvlJc w:val="right"/>
      <w:pPr>
        <w:ind w:left="8010" w:hanging="180"/>
      </w:pPr>
    </w:lvl>
  </w:abstractNum>
  <w:abstractNum w:abstractNumId="3" w15:restartNumberingAfterBreak="0">
    <w:nsid w:val="07E6418D"/>
    <w:multiLevelType w:val="hybridMultilevel"/>
    <w:tmpl w:val="25266FF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 w15:restartNumberingAfterBreak="0">
    <w:nsid w:val="0B7D7E1B"/>
    <w:multiLevelType w:val="multilevel"/>
    <w:tmpl w:val="5A48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78DE8"/>
    <w:multiLevelType w:val="hybridMultilevel"/>
    <w:tmpl w:val="52ECAAFE"/>
    <w:lvl w:ilvl="0" w:tplc="59F219AA">
      <w:start w:val="1"/>
      <w:numFmt w:val="bullet"/>
      <w:lvlText w:val=""/>
      <w:lvlJc w:val="left"/>
      <w:pPr>
        <w:ind w:left="720" w:hanging="360"/>
      </w:pPr>
      <w:rPr>
        <w:rFonts w:ascii="Symbol" w:hAnsi="Symbol" w:hint="default"/>
      </w:rPr>
    </w:lvl>
    <w:lvl w:ilvl="1" w:tplc="16AC350E">
      <w:start w:val="1"/>
      <w:numFmt w:val="bullet"/>
      <w:lvlText w:val="o"/>
      <w:lvlJc w:val="left"/>
      <w:pPr>
        <w:ind w:left="1440" w:hanging="360"/>
      </w:pPr>
      <w:rPr>
        <w:rFonts w:ascii="Courier New" w:hAnsi="Courier New" w:hint="default"/>
      </w:rPr>
    </w:lvl>
    <w:lvl w:ilvl="2" w:tplc="C3EE3BE2">
      <w:start w:val="1"/>
      <w:numFmt w:val="bullet"/>
      <w:lvlText w:val=""/>
      <w:lvlJc w:val="left"/>
      <w:pPr>
        <w:ind w:left="2160" w:hanging="360"/>
      </w:pPr>
      <w:rPr>
        <w:rFonts w:ascii="Wingdings" w:hAnsi="Wingdings" w:hint="default"/>
      </w:rPr>
    </w:lvl>
    <w:lvl w:ilvl="3" w:tplc="D910B3F0">
      <w:start w:val="1"/>
      <w:numFmt w:val="bullet"/>
      <w:lvlText w:val=""/>
      <w:lvlJc w:val="left"/>
      <w:pPr>
        <w:ind w:left="2880" w:hanging="360"/>
      </w:pPr>
      <w:rPr>
        <w:rFonts w:ascii="Symbol" w:hAnsi="Symbol" w:hint="default"/>
      </w:rPr>
    </w:lvl>
    <w:lvl w:ilvl="4" w:tplc="7A9ADCB4">
      <w:start w:val="1"/>
      <w:numFmt w:val="bullet"/>
      <w:lvlText w:val="o"/>
      <w:lvlJc w:val="left"/>
      <w:pPr>
        <w:ind w:left="3600" w:hanging="360"/>
      </w:pPr>
      <w:rPr>
        <w:rFonts w:ascii="Courier New" w:hAnsi="Courier New" w:hint="default"/>
      </w:rPr>
    </w:lvl>
    <w:lvl w:ilvl="5" w:tplc="77962B2E">
      <w:start w:val="1"/>
      <w:numFmt w:val="bullet"/>
      <w:lvlText w:val=""/>
      <w:lvlJc w:val="left"/>
      <w:pPr>
        <w:ind w:left="4320" w:hanging="360"/>
      </w:pPr>
      <w:rPr>
        <w:rFonts w:ascii="Wingdings" w:hAnsi="Wingdings" w:hint="default"/>
      </w:rPr>
    </w:lvl>
    <w:lvl w:ilvl="6" w:tplc="FED84894">
      <w:start w:val="1"/>
      <w:numFmt w:val="bullet"/>
      <w:lvlText w:val=""/>
      <w:lvlJc w:val="left"/>
      <w:pPr>
        <w:ind w:left="5040" w:hanging="360"/>
      </w:pPr>
      <w:rPr>
        <w:rFonts w:ascii="Symbol" w:hAnsi="Symbol" w:hint="default"/>
      </w:rPr>
    </w:lvl>
    <w:lvl w:ilvl="7" w:tplc="E1AC01EA">
      <w:start w:val="1"/>
      <w:numFmt w:val="bullet"/>
      <w:lvlText w:val="o"/>
      <w:lvlJc w:val="left"/>
      <w:pPr>
        <w:ind w:left="5760" w:hanging="360"/>
      </w:pPr>
      <w:rPr>
        <w:rFonts w:ascii="Courier New" w:hAnsi="Courier New" w:hint="default"/>
      </w:rPr>
    </w:lvl>
    <w:lvl w:ilvl="8" w:tplc="E78EB210">
      <w:start w:val="1"/>
      <w:numFmt w:val="bullet"/>
      <w:lvlText w:val=""/>
      <w:lvlJc w:val="left"/>
      <w:pPr>
        <w:ind w:left="6480" w:hanging="360"/>
      </w:pPr>
      <w:rPr>
        <w:rFonts w:ascii="Wingdings" w:hAnsi="Wingdings" w:hint="default"/>
      </w:rPr>
    </w:lvl>
  </w:abstractNum>
  <w:abstractNum w:abstractNumId="6" w15:restartNumberingAfterBreak="0">
    <w:nsid w:val="0D552E4A"/>
    <w:multiLevelType w:val="hybridMultilevel"/>
    <w:tmpl w:val="FFFFFFFF"/>
    <w:lvl w:ilvl="0" w:tplc="F0C0B31E">
      <w:start w:val="1"/>
      <w:numFmt w:val="decimal"/>
      <w:lvlText w:val="%1."/>
      <w:lvlJc w:val="left"/>
      <w:pPr>
        <w:ind w:left="1080" w:hanging="360"/>
      </w:pPr>
    </w:lvl>
    <w:lvl w:ilvl="1" w:tplc="034E10BA">
      <w:start w:val="1"/>
      <w:numFmt w:val="lowerLetter"/>
      <w:lvlText w:val="%2."/>
      <w:lvlJc w:val="left"/>
      <w:pPr>
        <w:ind w:left="1800" w:hanging="360"/>
      </w:pPr>
    </w:lvl>
    <w:lvl w:ilvl="2" w:tplc="33E43452">
      <w:start w:val="1"/>
      <w:numFmt w:val="lowerRoman"/>
      <w:lvlText w:val="%3."/>
      <w:lvlJc w:val="right"/>
      <w:pPr>
        <w:ind w:left="2520" w:hanging="180"/>
      </w:pPr>
    </w:lvl>
    <w:lvl w:ilvl="3" w:tplc="B276C88C">
      <w:start w:val="1"/>
      <w:numFmt w:val="decimal"/>
      <w:lvlText w:val="%4."/>
      <w:lvlJc w:val="left"/>
      <w:pPr>
        <w:ind w:left="3240" w:hanging="360"/>
      </w:pPr>
    </w:lvl>
    <w:lvl w:ilvl="4" w:tplc="4F7E2E78">
      <w:start w:val="1"/>
      <w:numFmt w:val="lowerLetter"/>
      <w:lvlText w:val="%5."/>
      <w:lvlJc w:val="left"/>
      <w:pPr>
        <w:ind w:left="3960" w:hanging="360"/>
      </w:pPr>
    </w:lvl>
    <w:lvl w:ilvl="5" w:tplc="304E7C1E">
      <w:start w:val="1"/>
      <w:numFmt w:val="lowerRoman"/>
      <w:lvlText w:val="%6."/>
      <w:lvlJc w:val="right"/>
      <w:pPr>
        <w:ind w:left="4680" w:hanging="180"/>
      </w:pPr>
    </w:lvl>
    <w:lvl w:ilvl="6" w:tplc="E690CEBC">
      <w:start w:val="1"/>
      <w:numFmt w:val="decimal"/>
      <w:lvlText w:val="%7."/>
      <w:lvlJc w:val="left"/>
      <w:pPr>
        <w:ind w:left="5400" w:hanging="360"/>
      </w:pPr>
    </w:lvl>
    <w:lvl w:ilvl="7" w:tplc="979253CE">
      <w:start w:val="1"/>
      <w:numFmt w:val="lowerLetter"/>
      <w:lvlText w:val="%8."/>
      <w:lvlJc w:val="left"/>
      <w:pPr>
        <w:ind w:left="6120" w:hanging="360"/>
      </w:pPr>
    </w:lvl>
    <w:lvl w:ilvl="8" w:tplc="7C728704">
      <w:start w:val="1"/>
      <w:numFmt w:val="lowerRoman"/>
      <w:lvlText w:val="%9."/>
      <w:lvlJc w:val="right"/>
      <w:pPr>
        <w:ind w:left="6840" w:hanging="180"/>
      </w:pPr>
    </w:lvl>
  </w:abstractNum>
  <w:abstractNum w:abstractNumId="7" w15:restartNumberingAfterBreak="0">
    <w:nsid w:val="103C773F"/>
    <w:multiLevelType w:val="multilevel"/>
    <w:tmpl w:val="1148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B1783E"/>
    <w:multiLevelType w:val="multilevel"/>
    <w:tmpl w:val="8A4C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0F7DAB"/>
    <w:multiLevelType w:val="multilevel"/>
    <w:tmpl w:val="C52CD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A30F30"/>
    <w:multiLevelType w:val="multilevel"/>
    <w:tmpl w:val="D2129E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63FE2E9"/>
    <w:multiLevelType w:val="hybridMultilevel"/>
    <w:tmpl w:val="FFFFFFFF"/>
    <w:lvl w:ilvl="0" w:tplc="5942BD32">
      <w:start w:val="1"/>
      <w:numFmt w:val="decimal"/>
      <w:lvlText w:val="%1."/>
      <w:lvlJc w:val="left"/>
      <w:pPr>
        <w:ind w:left="1170" w:hanging="360"/>
      </w:pPr>
    </w:lvl>
    <w:lvl w:ilvl="1" w:tplc="A8B6B908">
      <w:start w:val="1"/>
      <w:numFmt w:val="lowerLetter"/>
      <w:lvlText w:val="%2."/>
      <w:lvlJc w:val="left"/>
      <w:pPr>
        <w:ind w:left="1890" w:hanging="360"/>
      </w:pPr>
    </w:lvl>
    <w:lvl w:ilvl="2" w:tplc="F362B02E">
      <w:start w:val="1"/>
      <w:numFmt w:val="lowerRoman"/>
      <w:lvlText w:val="%3."/>
      <w:lvlJc w:val="right"/>
      <w:pPr>
        <w:ind w:left="2160" w:hanging="180"/>
      </w:pPr>
    </w:lvl>
    <w:lvl w:ilvl="3" w:tplc="72A233DA">
      <w:start w:val="1"/>
      <w:numFmt w:val="decimal"/>
      <w:lvlText w:val="%4."/>
      <w:lvlJc w:val="left"/>
      <w:pPr>
        <w:ind w:left="2880" w:hanging="360"/>
      </w:pPr>
    </w:lvl>
    <w:lvl w:ilvl="4" w:tplc="BF12B06E">
      <w:start w:val="1"/>
      <w:numFmt w:val="lowerLetter"/>
      <w:lvlText w:val="%5."/>
      <w:lvlJc w:val="left"/>
      <w:pPr>
        <w:ind w:left="3600" w:hanging="360"/>
      </w:pPr>
    </w:lvl>
    <w:lvl w:ilvl="5" w:tplc="127EC006">
      <w:start w:val="1"/>
      <w:numFmt w:val="lowerRoman"/>
      <w:lvlText w:val="%6."/>
      <w:lvlJc w:val="right"/>
      <w:pPr>
        <w:ind w:left="4320" w:hanging="180"/>
      </w:pPr>
    </w:lvl>
    <w:lvl w:ilvl="6" w:tplc="59C8E762">
      <w:start w:val="1"/>
      <w:numFmt w:val="decimal"/>
      <w:lvlText w:val="%7."/>
      <w:lvlJc w:val="left"/>
      <w:pPr>
        <w:ind w:left="5040" w:hanging="360"/>
      </w:pPr>
    </w:lvl>
    <w:lvl w:ilvl="7" w:tplc="2F4A83DE">
      <w:start w:val="1"/>
      <w:numFmt w:val="lowerLetter"/>
      <w:lvlText w:val="%8."/>
      <w:lvlJc w:val="left"/>
      <w:pPr>
        <w:ind w:left="5760" w:hanging="360"/>
      </w:pPr>
    </w:lvl>
    <w:lvl w:ilvl="8" w:tplc="6C52E84C">
      <w:start w:val="1"/>
      <w:numFmt w:val="lowerRoman"/>
      <w:lvlText w:val="%9."/>
      <w:lvlJc w:val="right"/>
      <w:pPr>
        <w:ind w:left="6480" w:hanging="180"/>
      </w:pPr>
    </w:lvl>
  </w:abstractNum>
  <w:abstractNum w:abstractNumId="12" w15:restartNumberingAfterBreak="0">
    <w:nsid w:val="16B607B7"/>
    <w:multiLevelType w:val="multilevel"/>
    <w:tmpl w:val="2D64B9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C8E1FE1"/>
    <w:multiLevelType w:val="hybridMultilevel"/>
    <w:tmpl w:val="FFFFFFFF"/>
    <w:lvl w:ilvl="0" w:tplc="DD2C59D4">
      <w:start w:val="1"/>
      <w:numFmt w:val="decimal"/>
      <w:lvlText w:val="%1."/>
      <w:lvlJc w:val="left"/>
      <w:pPr>
        <w:ind w:left="2340" w:hanging="360"/>
      </w:pPr>
    </w:lvl>
    <w:lvl w:ilvl="1" w:tplc="B02869AC">
      <w:start w:val="1"/>
      <w:numFmt w:val="lowerLetter"/>
      <w:lvlText w:val="%2."/>
      <w:lvlJc w:val="left"/>
      <w:pPr>
        <w:ind w:left="3060" w:hanging="360"/>
      </w:pPr>
    </w:lvl>
    <w:lvl w:ilvl="2" w:tplc="66949D3A">
      <w:start w:val="1"/>
      <w:numFmt w:val="lowerRoman"/>
      <w:lvlText w:val="%3."/>
      <w:lvlJc w:val="right"/>
      <w:pPr>
        <w:ind w:left="3780" w:hanging="180"/>
      </w:pPr>
    </w:lvl>
    <w:lvl w:ilvl="3" w:tplc="1FF41468">
      <w:start w:val="1"/>
      <w:numFmt w:val="decimal"/>
      <w:lvlText w:val="%4."/>
      <w:lvlJc w:val="left"/>
      <w:pPr>
        <w:ind w:left="4500" w:hanging="360"/>
      </w:pPr>
    </w:lvl>
    <w:lvl w:ilvl="4" w:tplc="1E1EE2A6">
      <w:start w:val="1"/>
      <w:numFmt w:val="lowerLetter"/>
      <w:lvlText w:val="%5."/>
      <w:lvlJc w:val="left"/>
      <w:pPr>
        <w:ind w:left="5220" w:hanging="360"/>
      </w:pPr>
    </w:lvl>
    <w:lvl w:ilvl="5" w:tplc="7C2AE7EC">
      <w:start w:val="1"/>
      <w:numFmt w:val="lowerRoman"/>
      <w:lvlText w:val="%6."/>
      <w:lvlJc w:val="right"/>
      <w:pPr>
        <w:ind w:left="5940" w:hanging="180"/>
      </w:pPr>
    </w:lvl>
    <w:lvl w:ilvl="6" w:tplc="D32A7364">
      <w:start w:val="1"/>
      <w:numFmt w:val="decimal"/>
      <w:lvlText w:val="%7."/>
      <w:lvlJc w:val="left"/>
      <w:pPr>
        <w:ind w:left="6660" w:hanging="360"/>
      </w:pPr>
    </w:lvl>
    <w:lvl w:ilvl="7" w:tplc="5232B0AA">
      <w:start w:val="1"/>
      <w:numFmt w:val="lowerLetter"/>
      <w:lvlText w:val="%8."/>
      <w:lvlJc w:val="left"/>
      <w:pPr>
        <w:ind w:left="7380" w:hanging="360"/>
      </w:pPr>
    </w:lvl>
    <w:lvl w:ilvl="8" w:tplc="E0B4DCD8">
      <w:start w:val="1"/>
      <w:numFmt w:val="lowerRoman"/>
      <w:lvlText w:val="%9."/>
      <w:lvlJc w:val="right"/>
      <w:pPr>
        <w:ind w:left="8100" w:hanging="180"/>
      </w:pPr>
    </w:lvl>
  </w:abstractNum>
  <w:abstractNum w:abstractNumId="14" w15:restartNumberingAfterBreak="0">
    <w:nsid w:val="1CED624D"/>
    <w:multiLevelType w:val="multilevel"/>
    <w:tmpl w:val="DF766A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1FE5800"/>
    <w:multiLevelType w:val="multilevel"/>
    <w:tmpl w:val="86A6F7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48AF0AA"/>
    <w:multiLevelType w:val="hybridMultilevel"/>
    <w:tmpl w:val="FFFFFFFF"/>
    <w:lvl w:ilvl="0" w:tplc="6C4E82CA">
      <w:start w:val="1"/>
      <w:numFmt w:val="decimal"/>
      <w:lvlText w:val="%1."/>
      <w:lvlJc w:val="left"/>
      <w:pPr>
        <w:ind w:left="720" w:hanging="360"/>
      </w:pPr>
    </w:lvl>
    <w:lvl w:ilvl="1" w:tplc="05F0062C">
      <w:start w:val="1"/>
      <w:numFmt w:val="lowerLetter"/>
      <w:lvlText w:val="%2."/>
      <w:lvlJc w:val="left"/>
      <w:pPr>
        <w:ind w:left="1440" w:hanging="360"/>
      </w:pPr>
    </w:lvl>
    <w:lvl w:ilvl="2" w:tplc="36721176">
      <w:start w:val="1"/>
      <w:numFmt w:val="lowerRoman"/>
      <w:lvlText w:val="%3."/>
      <w:lvlJc w:val="right"/>
      <w:pPr>
        <w:ind w:left="2160" w:hanging="180"/>
      </w:pPr>
    </w:lvl>
    <w:lvl w:ilvl="3" w:tplc="5E3A4CBC">
      <w:start w:val="1"/>
      <w:numFmt w:val="decimal"/>
      <w:lvlText w:val="%4."/>
      <w:lvlJc w:val="left"/>
      <w:pPr>
        <w:ind w:left="2880" w:hanging="360"/>
      </w:pPr>
    </w:lvl>
    <w:lvl w:ilvl="4" w:tplc="3760A7C8">
      <w:start w:val="1"/>
      <w:numFmt w:val="lowerLetter"/>
      <w:lvlText w:val="%5."/>
      <w:lvlJc w:val="left"/>
      <w:pPr>
        <w:ind w:left="3600" w:hanging="360"/>
      </w:pPr>
    </w:lvl>
    <w:lvl w:ilvl="5" w:tplc="38626112">
      <w:start w:val="1"/>
      <w:numFmt w:val="lowerRoman"/>
      <w:lvlText w:val="%6."/>
      <w:lvlJc w:val="right"/>
      <w:pPr>
        <w:ind w:left="4320" w:hanging="180"/>
      </w:pPr>
    </w:lvl>
    <w:lvl w:ilvl="6" w:tplc="771ABC26">
      <w:start w:val="1"/>
      <w:numFmt w:val="decimal"/>
      <w:lvlText w:val="%7."/>
      <w:lvlJc w:val="left"/>
      <w:pPr>
        <w:ind w:left="5040" w:hanging="360"/>
      </w:pPr>
    </w:lvl>
    <w:lvl w:ilvl="7" w:tplc="B07E5D7E">
      <w:start w:val="1"/>
      <w:numFmt w:val="lowerLetter"/>
      <w:lvlText w:val="%8."/>
      <w:lvlJc w:val="left"/>
      <w:pPr>
        <w:ind w:left="5760" w:hanging="360"/>
      </w:pPr>
    </w:lvl>
    <w:lvl w:ilvl="8" w:tplc="3FF63CC0">
      <w:start w:val="1"/>
      <w:numFmt w:val="lowerRoman"/>
      <w:lvlText w:val="%9."/>
      <w:lvlJc w:val="right"/>
      <w:pPr>
        <w:ind w:left="6480" w:hanging="180"/>
      </w:pPr>
    </w:lvl>
  </w:abstractNum>
  <w:abstractNum w:abstractNumId="17" w15:restartNumberingAfterBreak="0">
    <w:nsid w:val="2D41DDAC"/>
    <w:multiLevelType w:val="hybridMultilevel"/>
    <w:tmpl w:val="FFFFFFFF"/>
    <w:lvl w:ilvl="0" w:tplc="13806216">
      <w:start w:val="1"/>
      <w:numFmt w:val="decimal"/>
      <w:lvlText w:val="%1."/>
      <w:lvlJc w:val="left"/>
      <w:pPr>
        <w:ind w:left="1080" w:hanging="360"/>
      </w:pPr>
    </w:lvl>
    <w:lvl w:ilvl="1" w:tplc="62942CE0">
      <w:start w:val="1"/>
      <w:numFmt w:val="lowerLetter"/>
      <w:lvlText w:val="%2."/>
      <w:lvlJc w:val="left"/>
      <w:pPr>
        <w:ind w:left="1800" w:hanging="360"/>
      </w:pPr>
    </w:lvl>
    <w:lvl w:ilvl="2" w:tplc="D6B21CCA">
      <w:start w:val="1"/>
      <w:numFmt w:val="lowerRoman"/>
      <w:lvlText w:val="%3."/>
      <w:lvlJc w:val="right"/>
      <w:pPr>
        <w:ind w:left="2520" w:hanging="180"/>
      </w:pPr>
    </w:lvl>
    <w:lvl w:ilvl="3" w:tplc="BA9C9C66">
      <w:start w:val="1"/>
      <w:numFmt w:val="decimal"/>
      <w:lvlText w:val="%4."/>
      <w:lvlJc w:val="left"/>
      <w:pPr>
        <w:ind w:left="3240" w:hanging="360"/>
      </w:pPr>
    </w:lvl>
    <w:lvl w:ilvl="4" w:tplc="66A097EE">
      <w:start w:val="1"/>
      <w:numFmt w:val="lowerLetter"/>
      <w:lvlText w:val="%5."/>
      <w:lvlJc w:val="left"/>
      <w:pPr>
        <w:ind w:left="3960" w:hanging="360"/>
      </w:pPr>
    </w:lvl>
    <w:lvl w:ilvl="5" w:tplc="0D8AB19A">
      <w:start w:val="1"/>
      <w:numFmt w:val="lowerRoman"/>
      <w:lvlText w:val="%6."/>
      <w:lvlJc w:val="right"/>
      <w:pPr>
        <w:ind w:left="4680" w:hanging="180"/>
      </w:pPr>
    </w:lvl>
    <w:lvl w:ilvl="6" w:tplc="D352AA3C">
      <w:start w:val="1"/>
      <w:numFmt w:val="decimal"/>
      <w:lvlText w:val="%7."/>
      <w:lvlJc w:val="left"/>
      <w:pPr>
        <w:ind w:left="5400" w:hanging="360"/>
      </w:pPr>
    </w:lvl>
    <w:lvl w:ilvl="7" w:tplc="3770264E">
      <w:start w:val="1"/>
      <w:numFmt w:val="lowerLetter"/>
      <w:lvlText w:val="%8."/>
      <w:lvlJc w:val="left"/>
      <w:pPr>
        <w:ind w:left="6120" w:hanging="360"/>
      </w:pPr>
    </w:lvl>
    <w:lvl w:ilvl="8" w:tplc="C6984052">
      <w:start w:val="1"/>
      <w:numFmt w:val="lowerRoman"/>
      <w:lvlText w:val="%9."/>
      <w:lvlJc w:val="right"/>
      <w:pPr>
        <w:ind w:left="6840" w:hanging="180"/>
      </w:pPr>
    </w:lvl>
  </w:abstractNum>
  <w:abstractNum w:abstractNumId="18" w15:restartNumberingAfterBreak="0">
    <w:nsid w:val="2E0B0AA1"/>
    <w:multiLevelType w:val="hybridMultilevel"/>
    <w:tmpl w:val="FFFFFFFF"/>
    <w:lvl w:ilvl="0" w:tplc="2050F0BA">
      <w:start w:val="1"/>
      <w:numFmt w:val="decimal"/>
      <w:lvlText w:val="%1."/>
      <w:lvlJc w:val="left"/>
      <w:pPr>
        <w:ind w:left="720" w:hanging="360"/>
      </w:pPr>
    </w:lvl>
    <w:lvl w:ilvl="1" w:tplc="A5ECEBEC">
      <w:start w:val="1"/>
      <w:numFmt w:val="lowerLetter"/>
      <w:lvlText w:val="%2."/>
      <w:lvlJc w:val="left"/>
      <w:pPr>
        <w:ind w:left="1440" w:hanging="360"/>
      </w:pPr>
    </w:lvl>
    <w:lvl w:ilvl="2" w:tplc="638A4072">
      <w:start w:val="1"/>
      <w:numFmt w:val="lowerRoman"/>
      <w:lvlText w:val="%3."/>
      <w:lvlJc w:val="right"/>
      <w:pPr>
        <w:ind w:left="2160" w:hanging="180"/>
      </w:pPr>
    </w:lvl>
    <w:lvl w:ilvl="3" w:tplc="B212DD86">
      <w:start w:val="1"/>
      <w:numFmt w:val="decimal"/>
      <w:lvlText w:val="%4."/>
      <w:lvlJc w:val="left"/>
      <w:pPr>
        <w:ind w:left="2880" w:hanging="360"/>
      </w:pPr>
    </w:lvl>
    <w:lvl w:ilvl="4" w:tplc="F4EED238">
      <w:start w:val="1"/>
      <w:numFmt w:val="lowerLetter"/>
      <w:lvlText w:val="%5."/>
      <w:lvlJc w:val="left"/>
      <w:pPr>
        <w:ind w:left="3600" w:hanging="360"/>
      </w:pPr>
    </w:lvl>
    <w:lvl w:ilvl="5" w:tplc="305463F2">
      <w:start w:val="1"/>
      <w:numFmt w:val="lowerRoman"/>
      <w:lvlText w:val="%6."/>
      <w:lvlJc w:val="right"/>
      <w:pPr>
        <w:ind w:left="4320" w:hanging="180"/>
      </w:pPr>
    </w:lvl>
    <w:lvl w:ilvl="6" w:tplc="A1C6AA40">
      <w:start w:val="1"/>
      <w:numFmt w:val="decimal"/>
      <w:lvlText w:val="%7."/>
      <w:lvlJc w:val="left"/>
      <w:pPr>
        <w:ind w:left="5040" w:hanging="360"/>
      </w:pPr>
    </w:lvl>
    <w:lvl w:ilvl="7" w:tplc="EE026A06">
      <w:start w:val="1"/>
      <w:numFmt w:val="lowerLetter"/>
      <w:lvlText w:val="%8."/>
      <w:lvlJc w:val="left"/>
      <w:pPr>
        <w:ind w:left="5760" w:hanging="360"/>
      </w:pPr>
    </w:lvl>
    <w:lvl w:ilvl="8" w:tplc="E3DE763A">
      <w:start w:val="1"/>
      <w:numFmt w:val="lowerRoman"/>
      <w:lvlText w:val="%9."/>
      <w:lvlJc w:val="right"/>
      <w:pPr>
        <w:ind w:left="6480" w:hanging="180"/>
      </w:pPr>
    </w:lvl>
  </w:abstractNum>
  <w:abstractNum w:abstractNumId="19" w15:restartNumberingAfterBreak="0">
    <w:nsid w:val="301B321C"/>
    <w:multiLevelType w:val="hybridMultilevel"/>
    <w:tmpl w:val="FFFFFFFF"/>
    <w:lvl w:ilvl="0" w:tplc="8E98CB7A">
      <w:start w:val="1"/>
      <w:numFmt w:val="decimal"/>
      <w:lvlText w:val="%1."/>
      <w:lvlJc w:val="left"/>
      <w:pPr>
        <w:ind w:left="720" w:hanging="360"/>
      </w:pPr>
    </w:lvl>
    <w:lvl w:ilvl="1" w:tplc="C1E02226">
      <w:start w:val="1"/>
      <w:numFmt w:val="lowerLetter"/>
      <w:lvlText w:val="%2."/>
      <w:lvlJc w:val="left"/>
      <w:pPr>
        <w:ind w:left="1440" w:hanging="360"/>
      </w:pPr>
    </w:lvl>
    <w:lvl w:ilvl="2" w:tplc="647EC824">
      <w:start w:val="1"/>
      <w:numFmt w:val="lowerRoman"/>
      <w:lvlText w:val="%3."/>
      <w:lvlJc w:val="right"/>
      <w:pPr>
        <w:ind w:left="2160" w:hanging="180"/>
      </w:pPr>
    </w:lvl>
    <w:lvl w:ilvl="3" w:tplc="9430716A">
      <w:start w:val="1"/>
      <w:numFmt w:val="decimal"/>
      <w:lvlText w:val="%4."/>
      <w:lvlJc w:val="left"/>
      <w:pPr>
        <w:ind w:left="2880" w:hanging="360"/>
      </w:pPr>
    </w:lvl>
    <w:lvl w:ilvl="4" w:tplc="47CA6676">
      <w:start w:val="1"/>
      <w:numFmt w:val="lowerLetter"/>
      <w:lvlText w:val="%5."/>
      <w:lvlJc w:val="left"/>
      <w:pPr>
        <w:ind w:left="3600" w:hanging="360"/>
      </w:pPr>
    </w:lvl>
    <w:lvl w:ilvl="5" w:tplc="25E898E2">
      <w:start w:val="1"/>
      <w:numFmt w:val="lowerRoman"/>
      <w:lvlText w:val="%6."/>
      <w:lvlJc w:val="right"/>
      <w:pPr>
        <w:ind w:left="4320" w:hanging="180"/>
      </w:pPr>
    </w:lvl>
    <w:lvl w:ilvl="6" w:tplc="8D64D10C">
      <w:start w:val="1"/>
      <w:numFmt w:val="decimal"/>
      <w:lvlText w:val="%7."/>
      <w:lvlJc w:val="left"/>
      <w:pPr>
        <w:ind w:left="5040" w:hanging="360"/>
      </w:pPr>
    </w:lvl>
    <w:lvl w:ilvl="7" w:tplc="4588E462">
      <w:start w:val="1"/>
      <w:numFmt w:val="lowerLetter"/>
      <w:lvlText w:val="%8."/>
      <w:lvlJc w:val="left"/>
      <w:pPr>
        <w:ind w:left="5760" w:hanging="360"/>
      </w:pPr>
    </w:lvl>
    <w:lvl w:ilvl="8" w:tplc="17B83E66">
      <w:start w:val="1"/>
      <w:numFmt w:val="lowerRoman"/>
      <w:lvlText w:val="%9."/>
      <w:lvlJc w:val="right"/>
      <w:pPr>
        <w:ind w:left="6480" w:hanging="180"/>
      </w:pPr>
    </w:lvl>
  </w:abstractNum>
  <w:abstractNum w:abstractNumId="20" w15:restartNumberingAfterBreak="0">
    <w:nsid w:val="3195594F"/>
    <w:multiLevelType w:val="multilevel"/>
    <w:tmpl w:val="DC88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500F26"/>
    <w:multiLevelType w:val="multilevel"/>
    <w:tmpl w:val="0BE826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493A0BBA"/>
    <w:multiLevelType w:val="hybridMultilevel"/>
    <w:tmpl w:val="FFFFFFFF"/>
    <w:lvl w:ilvl="0" w:tplc="0B74E324">
      <w:start w:val="1"/>
      <w:numFmt w:val="decimal"/>
      <w:lvlText w:val="%1."/>
      <w:lvlJc w:val="left"/>
      <w:pPr>
        <w:ind w:left="720" w:hanging="360"/>
      </w:pPr>
    </w:lvl>
    <w:lvl w:ilvl="1" w:tplc="7B0E3496">
      <w:start w:val="1"/>
      <w:numFmt w:val="lowerLetter"/>
      <w:lvlText w:val="%2."/>
      <w:lvlJc w:val="left"/>
      <w:pPr>
        <w:ind w:left="1440" w:hanging="360"/>
      </w:pPr>
    </w:lvl>
    <w:lvl w:ilvl="2" w:tplc="CE66B1C0">
      <w:start w:val="1"/>
      <w:numFmt w:val="lowerRoman"/>
      <w:lvlText w:val="%3."/>
      <w:lvlJc w:val="right"/>
      <w:pPr>
        <w:ind w:left="2160" w:hanging="180"/>
      </w:pPr>
    </w:lvl>
    <w:lvl w:ilvl="3" w:tplc="BD1C713E">
      <w:start w:val="1"/>
      <w:numFmt w:val="decimal"/>
      <w:lvlText w:val="%4."/>
      <w:lvlJc w:val="left"/>
      <w:pPr>
        <w:ind w:left="2880" w:hanging="360"/>
      </w:pPr>
    </w:lvl>
    <w:lvl w:ilvl="4" w:tplc="F0C8E572">
      <w:start w:val="1"/>
      <w:numFmt w:val="lowerLetter"/>
      <w:lvlText w:val="%5."/>
      <w:lvlJc w:val="left"/>
      <w:pPr>
        <w:ind w:left="3600" w:hanging="360"/>
      </w:pPr>
    </w:lvl>
    <w:lvl w:ilvl="5" w:tplc="E6061058">
      <w:start w:val="1"/>
      <w:numFmt w:val="lowerRoman"/>
      <w:lvlText w:val="%6."/>
      <w:lvlJc w:val="right"/>
      <w:pPr>
        <w:ind w:left="4320" w:hanging="180"/>
      </w:pPr>
    </w:lvl>
    <w:lvl w:ilvl="6" w:tplc="5C767EBE">
      <w:start w:val="1"/>
      <w:numFmt w:val="decimal"/>
      <w:lvlText w:val="%7."/>
      <w:lvlJc w:val="left"/>
      <w:pPr>
        <w:ind w:left="5040" w:hanging="360"/>
      </w:pPr>
    </w:lvl>
    <w:lvl w:ilvl="7" w:tplc="B1E4FBBC">
      <w:start w:val="1"/>
      <w:numFmt w:val="lowerLetter"/>
      <w:lvlText w:val="%8."/>
      <w:lvlJc w:val="left"/>
      <w:pPr>
        <w:ind w:left="5760" w:hanging="360"/>
      </w:pPr>
    </w:lvl>
    <w:lvl w:ilvl="8" w:tplc="09EACC80">
      <w:start w:val="1"/>
      <w:numFmt w:val="lowerRoman"/>
      <w:lvlText w:val="%9."/>
      <w:lvlJc w:val="right"/>
      <w:pPr>
        <w:ind w:left="6480" w:hanging="180"/>
      </w:pPr>
    </w:lvl>
  </w:abstractNum>
  <w:abstractNum w:abstractNumId="23" w15:restartNumberingAfterBreak="0">
    <w:nsid w:val="4C9BAF6E"/>
    <w:multiLevelType w:val="hybridMultilevel"/>
    <w:tmpl w:val="FFFFFFFF"/>
    <w:lvl w:ilvl="0" w:tplc="E7A2BD32">
      <w:start w:val="1"/>
      <w:numFmt w:val="decimal"/>
      <w:lvlText w:val="%1."/>
      <w:lvlJc w:val="left"/>
      <w:pPr>
        <w:ind w:left="720" w:hanging="360"/>
      </w:pPr>
    </w:lvl>
    <w:lvl w:ilvl="1" w:tplc="C4240F86">
      <w:start w:val="1"/>
      <w:numFmt w:val="lowerLetter"/>
      <w:lvlText w:val="%2."/>
      <w:lvlJc w:val="left"/>
      <w:pPr>
        <w:ind w:left="1440" w:hanging="360"/>
      </w:pPr>
    </w:lvl>
    <w:lvl w:ilvl="2" w:tplc="D1A675FA">
      <w:start w:val="1"/>
      <w:numFmt w:val="lowerRoman"/>
      <w:lvlText w:val="%3."/>
      <w:lvlJc w:val="right"/>
      <w:pPr>
        <w:ind w:left="2160" w:hanging="180"/>
      </w:pPr>
    </w:lvl>
    <w:lvl w:ilvl="3" w:tplc="5A5E5F6C">
      <w:start w:val="1"/>
      <w:numFmt w:val="decimal"/>
      <w:lvlText w:val="%4."/>
      <w:lvlJc w:val="left"/>
      <w:pPr>
        <w:ind w:left="2880" w:hanging="360"/>
      </w:pPr>
    </w:lvl>
    <w:lvl w:ilvl="4" w:tplc="21120E70">
      <w:start w:val="1"/>
      <w:numFmt w:val="lowerLetter"/>
      <w:lvlText w:val="%5."/>
      <w:lvlJc w:val="left"/>
      <w:pPr>
        <w:ind w:left="3600" w:hanging="360"/>
      </w:pPr>
    </w:lvl>
    <w:lvl w:ilvl="5" w:tplc="4FA27DF0">
      <w:start w:val="1"/>
      <w:numFmt w:val="lowerRoman"/>
      <w:lvlText w:val="%6."/>
      <w:lvlJc w:val="right"/>
      <w:pPr>
        <w:ind w:left="4320" w:hanging="180"/>
      </w:pPr>
    </w:lvl>
    <w:lvl w:ilvl="6" w:tplc="C90EB10E">
      <w:start w:val="1"/>
      <w:numFmt w:val="decimal"/>
      <w:lvlText w:val="%7."/>
      <w:lvlJc w:val="left"/>
      <w:pPr>
        <w:ind w:left="5040" w:hanging="360"/>
      </w:pPr>
    </w:lvl>
    <w:lvl w:ilvl="7" w:tplc="D630ADD6">
      <w:start w:val="1"/>
      <w:numFmt w:val="lowerLetter"/>
      <w:lvlText w:val="%8."/>
      <w:lvlJc w:val="left"/>
      <w:pPr>
        <w:ind w:left="5760" w:hanging="360"/>
      </w:pPr>
    </w:lvl>
    <w:lvl w:ilvl="8" w:tplc="815051AE">
      <w:start w:val="1"/>
      <w:numFmt w:val="lowerRoman"/>
      <w:lvlText w:val="%9."/>
      <w:lvlJc w:val="right"/>
      <w:pPr>
        <w:ind w:left="6480" w:hanging="180"/>
      </w:pPr>
    </w:lvl>
  </w:abstractNum>
  <w:abstractNum w:abstractNumId="24" w15:restartNumberingAfterBreak="0">
    <w:nsid w:val="500826C8"/>
    <w:multiLevelType w:val="hybridMultilevel"/>
    <w:tmpl w:val="FFFFFFFF"/>
    <w:lvl w:ilvl="0" w:tplc="23DC1B30">
      <w:start w:val="1"/>
      <w:numFmt w:val="decimal"/>
      <w:lvlText w:val="%1."/>
      <w:lvlJc w:val="left"/>
      <w:pPr>
        <w:ind w:left="720" w:hanging="360"/>
      </w:pPr>
    </w:lvl>
    <w:lvl w:ilvl="1" w:tplc="44F6FE26">
      <w:start w:val="1"/>
      <w:numFmt w:val="lowerLetter"/>
      <w:lvlText w:val="%2."/>
      <w:lvlJc w:val="left"/>
      <w:pPr>
        <w:ind w:left="1440" w:hanging="360"/>
      </w:pPr>
    </w:lvl>
    <w:lvl w:ilvl="2" w:tplc="A6604016">
      <w:start w:val="1"/>
      <w:numFmt w:val="lowerRoman"/>
      <w:lvlText w:val="%3."/>
      <w:lvlJc w:val="right"/>
      <w:pPr>
        <w:ind w:left="2160" w:hanging="180"/>
      </w:pPr>
    </w:lvl>
    <w:lvl w:ilvl="3" w:tplc="061233E0">
      <w:start w:val="1"/>
      <w:numFmt w:val="decimal"/>
      <w:lvlText w:val="%4."/>
      <w:lvlJc w:val="left"/>
      <w:pPr>
        <w:ind w:left="2880" w:hanging="360"/>
      </w:pPr>
    </w:lvl>
    <w:lvl w:ilvl="4" w:tplc="83C83800">
      <w:start w:val="1"/>
      <w:numFmt w:val="lowerLetter"/>
      <w:lvlText w:val="%5."/>
      <w:lvlJc w:val="left"/>
      <w:pPr>
        <w:ind w:left="3600" w:hanging="360"/>
      </w:pPr>
    </w:lvl>
    <w:lvl w:ilvl="5" w:tplc="DE02AC10">
      <w:start w:val="1"/>
      <w:numFmt w:val="lowerRoman"/>
      <w:lvlText w:val="%6."/>
      <w:lvlJc w:val="right"/>
      <w:pPr>
        <w:ind w:left="4320" w:hanging="180"/>
      </w:pPr>
    </w:lvl>
    <w:lvl w:ilvl="6" w:tplc="85A8EDA6">
      <w:start w:val="1"/>
      <w:numFmt w:val="decimal"/>
      <w:lvlText w:val="%7."/>
      <w:lvlJc w:val="left"/>
      <w:pPr>
        <w:ind w:left="5040" w:hanging="360"/>
      </w:pPr>
    </w:lvl>
    <w:lvl w:ilvl="7" w:tplc="904665D2">
      <w:start w:val="1"/>
      <w:numFmt w:val="lowerLetter"/>
      <w:lvlText w:val="%8."/>
      <w:lvlJc w:val="left"/>
      <w:pPr>
        <w:ind w:left="5760" w:hanging="360"/>
      </w:pPr>
    </w:lvl>
    <w:lvl w:ilvl="8" w:tplc="8884C164">
      <w:start w:val="1"/>
      <w:numFmt w:val="lowerRoman"/>
      <w:lvlText w:val="%9."/>
      <w:lvlJc w:val="right"/>
      <w:pPr>
        <w:ind w:left="6480" w:hanging="180"/>
      </w:pPr>
    </w:lvl>
  </w:abstractNum>
  <w:abstractNum w:abstractNumId="25" w15:restartNumberingAfterBreak="0">
    <w:nsid w:val="51289023"/>
    <w:multiLevelType w:val="hybridMultilevel"/>
    <w:tmpl w:val="FFFFFFFF"/>
    <w:lvl w:ilvl="0" w:tplc="06D69A06">
      <w:start w:val="1"/>
      <w:numFmt w:val="decimal"/>
      <w:lvlText w:val="%1."/>
      <w:lvlJc w:val="left"/>
      <w:pPr>
        <w:ind w:left="720" w:hanging="360"/>
      </w:pPr>
    </w:lvl>
    <w:lvl w:ilvl="1" w:tplc="4E2C8164">
      <w:start w:val="1"/>
      <w:numFmt w:val="lowerLetter"/>
      <w:lvlText w:val="%2."/>
      <w:lvlJc w:val="left"/>
      <w:pPr>
        <w:ind w:left="1440" w:hanging="360"/>
      </w:pPr>
    </w:lvl>
    <w:lvl w:ilvl="2" w:tplc="3B7A3524">
      <w:start w:val="1"/>
      <w:numFmt w:val="lowerRoman"/>
      <w:lvlText w:val="%3."/>
      <w:lvlJc w:val="right"/>
      <w:pPr>
        <w:ind w:left="2160" w:hanging="180"/>
      </w:pPr>
    </w:lvl>
    <w:lvl w:ilvl="3" w:tplc="1C761CD8">
      <w:start w:val="1"/>
      <w:numFmt w:val="decimal"/>
      <w:lvlText w:val="%4."/>
      <w:lvlJc w:val="left"/>
      <w:pPr>
        <w:ind w:left="2880" w:hanging="360"/>
      </w:pPr>
    </w:lvl>
    <w:lvl w:ilvl="4" w:tplc="EF122942">
      <w:start w:val="1"/>
      <w:numFmt w:val="lowerLetter"/>
      <w:lvlText w:val="%5."/>
      <w:lvlJc w:val="left"/>
      <w:pPr>
        <w:ind w:left="3600" w:hanging="360"/>
      </w:pPr>
    </w:lvl>
    <w:lvl w:ilvl="5" w:tplc="2730B0E6">
      <w:start w:val="1"/>
      <w:numFmt w:val="lowerRoman"/>
      <w:lvlText w:val="%6."/>
      <w:lvlJc w:val="right"/>
      <w:pPr>
        <w:ind w:left="4320" w:hanging="180"/>
      </w:pPr>
    </w:lvl>
    <w:lvl w:ilvl="6" w:tplc="1DC428E8">
      <w:start w:val="1"/>
      <w:numFmt w:val="decimal"/>
      <w:lvlText w:val="%7."/>
      <w:lvlJc w:val="left"/>
      <w:pPr>
        <w:ind w:left="5040" w:hanging="360"/>
      </w:pPr>
    </w:lvl>
    <w:lvl w:ilvl="7" w:tplc="95CC52BA">
      <w:start w:val="1"/>
      <w:numFmt w:val="lowerLetter"/>
      <w:lvlText w:val="%8."/>
      <w:lvlJc w:val="left"/>
      <w:pPr>
        <w:ind w:left="5760" w:hanging="360"/>
      </w:pPr>
    </w:lvl>
    <w:lvl w:ilvl="8" w:tplc="10D631DC">
      <w:start w:val="1"/>
      <w:numFmt w:val="lowerRoman"/>
      <w:lvlText w:val="%9."/>
      <w:lvlJc w:val="right"/>
      <w:pPr>
        <w:ind w:left="6480" w:hanging="180"/>
      </w:pPr>
    </w:lvl>
  </w:abstractNum>
  <w:abstractNum w:abstractNumId="26" w15:restartNumberingAfterBreak="0">
    <w:nsid w:val="513CA5BF"/>
    <w:multiLevelType w:val="hybridMultilevel"/>
    <w:tmpl w:val="FFFFFFFF"/>
    <w:lvl w:ilvl="0" w:tplc="20D05674">
      <w:start w:val="1"/>
      <w:numFmt w:val="lowerRoman"/>
      <w:lvlText w:val="%1."/>
      <w:lvlJc w:val="right"/>
      <w:pPr>
        <w:ind w:left="2160" w:hanging="360"/>
      </w:pPr>
    </w:lvl>
    <w:lvl w:ilvl="1" w:tplc="FDF65BC2">
      <w:start w:val="1"/>
      <w:numFmt w:val="lowerLetter"/>
      <w:lvlText w:val="%2."/>
      <w:lvlJc w:val="left"/>
      <w:pPr>
        <w:ind w:left="2880" w:hanging="360"/>
      </w:pPr>
    </w:lvl>
    <w:lvl w:ilvl="2" w:tplc="9B66FDEA">
      <w:start w:val="1"/>
      <w:numFmt w:val="lowerRoman"/>
      <w:lvlText w:val="%3."/>
      <w:lvlJc w:val="right"/>
      <w:pPr>
        <w:ind w:left="3600" w:hanging="180"/>
      </w:pPr>
    </w:lvl>
    <w:lvl w:ilvl="3" w:tplc="8A1A99E8">
      <w:start w:val="1"/>
      <w:numFmt w:val="decimal"/>
      <w:lvlText w:val="%4."/>
      <w:lvlJc w:val="left"/>
      <w:pPr>
        <w:ind w:left="4320" w:hanging="360"/>
      </w:pPr>
    </w:lvl>
    <w:lvl w:ilvl="4" w:tplc="05F0230E">
      <w:start w:val="1"/>
      <w:numFmt w:val="lowerLetter"/>
      <w:lvlText w:val="%5."/>
      <w:lvlJc w:val="left"/>
      <w:pPr>
        <w:ind w:left="5040" w:hanging="360"/>
      </w:pPr>
    </w:lvl>
    <w:lvl w:ilvl="5" w:tplc="3A7E6F16">
      <w:start w:val="1"/>
      <w:numFmt w:val="lowerRoman"/>
      <w:lvlText w:val="%6."/>
      <w:lvlJc w:val="right"/>
      <w:pPr>
        <w:ind w:left="5760" w:hanging="180"/>
      </w:pPr>
    </w:lvl>
    <w:lvl w:ilvl="6" w:tplc="339E7F22">
      <w:start w:val="1"/>
      <w:numFmt w:val="decimal"/>
      <w:lvlText w:val="%7."/>
      <w:lvlJc w:val="left"/>
      <w:pPr>
        <w:ind w:left="6480" w:hanging="360"/>
      </w:pPr>
    </w:lvl>
    <w:lvl w:ilvl="7" w:tplc="B13A7D04">
      <w:start w:val="1"/>
      <w:numFmt w:val="lowerLetter"/>
      <w:lvlText w:val="%8."/>
      <w:lvlJc w:val="left"/>
      <w:pPr>
        <w:ind w:left="7200" w:hanging="360"/>
      </w:pPr>
    </w:lvl>
    <w:lvl w:ilvl="8" w:tplc="7F788B54">
      <w:start w:val="1"/>
      <w:numFmt w:val="lowerRoman"/>
      <w:lvlText w:val="%9."/>
      <w:lvlJc w:val="right"/>
      <w:pPr>
        <w:ind w:left="7920" w:hanging="180"/>
      </w:pPr>
    </w:lvl>
  </w:abstractNum>
  <w:abstractNum w:abstractNumId="27" w15:restartNumberingAfterBreak="0">
    <w:nsid w:val="55A36908"/>
    <w:multiLevelType w:val="hybridMultilevel"/>
    <w:tmpl w:val="FFFFFFFF"/>
    <w:lvl w:ilvl="0" w:tplc="D6806C1C">
      <w:start w:val="1"/>
      <w:numFmt w:val="upperRoman"/>
      <w:lvlText w:val="%1."/>
      <w:lvlJc w:val="right"/>
      <w:pPr>
        <w:ind w:left="720" w:hanging="360"/>
      </w:pPr>
    </w:lvl>
    <w:lvl w:ilvl="1" w:tplc="C610DD66">
      <w:start w:val="1"/>
      <w:numFmt w:val="lowerLetter"/>
      <w:lvlText w:val="%2."/>
      <w:lvlJc w:val="left"/>
      <w:pPr>
        <w:ind w:left="1440" w:hanging="360"/>
      </w:pPr>
    </w:lvl>
    <w:lvl w:ilvl="2" w:tplc="52A05172">
      <w:start w:val="1"/>
      <w:numFmt w:val="lowerRoman"/>
      <w:lvlText w:val="%3."/>
      <w:lvlJc w:val="right"/>
      <w:pPr>
        <w:ind w:left="2160" w:hanging="180"/>
      </w:pPr>
    </w:lvl>
    <w:lvl w:ilvl="3" w:tplc="FA7E52BC">
      <w:start w:val="1"/>
      <w:numFmt w:val="decimal"/>
      <w:lvlText w:val="%4."/>
      <w:lvlJc w:val="left"/>
      <w:pPr>
        <w:ind w:left="2880" w:hanging="360"/>
      </w:pPr>
    </w:lvl>
    <w:lvl w:ilvl="4" w:tplc="80AA9BE6">
      <w:start w:val="1"/>
      <w:numFmt w:val="lowerLetter"/>
      <w:lvlText w:val="%5."/>
      <w:lvlJc w:val="left"/>
      <w:pPr>
        <w:ind w:left="3600" w:hanging="360"/>
      </w:pPr>
    </w:lvl>
    <w:lvl w:ilvl="5" w:tplc="50CE75EA">
      <w:start w:val="1"/>
      <w:numFmt w:val="lowerRoman"/>
      <w:lvlText w:val="%6."/>
      <w:lvlJc w:val="right"/>
      <w:pPr>
        <w:ind w:left="4320" w:hanging="180"/>
      </w:pPr>
    </w:lvl>
    <w:lvl w:ilvl="6" w:tplc="2F588A42">
      <w:start w:val="1"/>
      <w:numFmt w:val="decimal"/>
      <w:lvlText w:val="%7."/>
      <w:lvlJc w:val="left"/>
      <w:pPr>
        <w:ind w:left="5040" w:hanging="360"/>
      </w:pPr>
    </w:lvl>
    <w:lvl w:ilvl="7" w:tplc="82F6BCFA">
      <w:start w:val="1"/>
      <w:numFmt w:val="lowerLetter"/>
      <w:lvlText w:val="%8."/>
      <w:lvlJc w:val="left"/>
      <w:pPr>
        <w:ind w:left="5760" w:hanging="360"/>
      </w:pPr>
    </w:lvl>
    <w:lvl w:ilvl="8" w:tplc="3DE254A0">
      <w:start w:val="1"/>
      <w:numFmt w:val="lowerRoman"/>
      <w:lvlText w:val="%9."/>
      <w:lvlJc w:val="right"/>
      <w:pPr>
        <w:ind w:left="6480" w:hanging="180"/>
      </w:pPr>
    </w:lvl>
  </w:abstractNum>
  <w:abstractNum w:abstractNumId="28" w15:restartNumberingAfterBreak="0">
    <w:nsid w:val="5A6C189D"/>
    <w:multiLevelType w:val="multilevel"/>
    <w:tmpl w:val="F092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B16173"/>
    <w:multiLevelType w:val="hybridMultilevel"/>
    <w:tmpl w:val="FFFFFFFF"/>
    <w:lvl w:ilvl="0" w:tplc="F54E489A">
      <w:start w:val="1"/>
      <w:numFmt w:val="decimal"/>
      <w:lvlText w:val="%1."/>
      <w:lvlJc w:val="left"/>
      <w:pPr>
        <w:ind w:left="720" w:hanging="360"/>
      </w:pPr>
    </w:lvl>
    <w:lvl w:ilvl="1" w:tplc="BD062CB2">
      <w:start w:val="1"/>
      <w:numFmt w:val="lowerLetter"/>
      <w:lvlText w:val="%2."/>
      <w:lvlJc w:val="left"/>
      <w:pPr>
        <w:ind w:left="1440" w:hanging="360"/>
      </w:pPr>
    </w:lvl>
    <w:lvl w:ilvl="2" w:tplc="FE2C6334">
      <w:start w:val="1"/>
      <w:numFmt w:val="lowerRoman"/>
      <w:lvlText w:val="%3."/>
      <w:lvlJc w:val="right"/>
      <w:pPr>
        <w:ind w:left="2160" w:hanging="180"/>
      </w:pPr>
    </w:lvl>
    <w:lvl w:ilvl="3" w:tplc="24A2AA32">
      <w:start w:val="1"/>
      <w:numFmt w:val="decimal"/>
      <w:lvlText w:val="%4."/>
      <w:lvlJc w:val="left"/>
      <w:pPr>
        <w:ind w:left="2880" w:hanging="360"/>
      </w:pPr>
    </w:lvl>
    <w:lvl w:ilvl="4" w:tplc="AC8E5F62">
      <w:start w:val="1"/>
      <w:numFmt w:val="lowerLetter"/>
      <w:lvlText w:val="%5."/>
      <w:lvlJc w:val="left"/>
      <w:pPr>
        <w:ind w:left="3600" w:hanging="360"/>
      </w:pPr>
    </w:lvl>
    <w:lvl w:ilvl="5" w:tplc="BFAC9926">
      <w:start w:val="1"/>
      <w:numFmt w:val="lowerRoman"/>
      <w:lvlText w:val="%6."/>
      <w:lvlJc w:val="right"/>
      <w:pPr>
        <w:ind w:left="4320" w:hanging="180"/>
      </w:pPr>
    </w:lvl>
    <w:lvl w:ilvl="6" w:tplc="CC8A3E9A">
      <w:start w:val="1"/>
      <w:numFmt w:val="decimal"/>
      <w:lvlText w:val="%7."/>
      <w:lvlJc w:val="left"/>
      <w:pPr>
        <w:ind w:left="5040" w:hanging="360"/>
      </w:pPr>
    </w:lvl>
    <w:lvl w:ilvl="7" w:tplc="EDEE553C">
      <w:start w:val="1"/>
      <w:numFmt w:val="lowerLetter"/>
      <w:lvlText w:val="%8."/>
      <w:lvlJc w:val="left"/>
      <w:pPr>
        <w:ind w:left="5760" w:hanging="360"/>
      </w:pPr>
    </w:lvl>
    <w:lvl w:ilvl="8" w:tplc="445A8106">
      <w:start w:val="1"/>
      <w:numFmt w:val="lowerRoman"/>
      <w:lvlText w:val="%9."/>
      <w:lvlJc w:val="right"/>
      <w:pPr>
        <w:ind w:left="6480" w:hanging="180"/>
      </w:pPr>
    </w:lvl>
  </w:abstractNum>
  <w:abstractNum w:abstractNumId="30" w15:restartNumberingAfterBreak="0">
    <w:nsid w:val="5DBD8581"/>
    <w:multiLevelType w:val="hybridMultilevel"/>
    <w:tmpl w:val="FFFFFFFF"/>
    <w:lvl w:ilvl="0" w:tplc="6A6E979A">
      <w:start w:val="1"/>
      <w:numFmt w:val="decimal"/>
      <w:lvlText w:val="%1."/>
      <w:lvlJc w:val="left"/>
      <w:pPr>
        <w:ind w:left="1080" w:hanging="360"/>
      </w:pPr>
    </w:lvl>
    <w:lvl w:ilvl="1" w:tplc="62C477A6">
      <w:start w:val="1"/>
      <w:numFmt w:val="lowerLetter"/>
      <w:lvlText w:val="%2."/>
      <w:lvlJc w:val="left"/>
      <w:pPr>
        <w:ind w:left="1800" w:hanging="360"/>
      </w:pPr>
    </w:lvl>
    <w:lvl w:ilvl="2" w:tplc="BAB06D4C">
      <w:start w:val="1"/>
      <w:numFmt w:val="lowerRoman"/>
      <w:lvlText w:val="%3."/>
      <w:lvlJc w:val="right"/>
      <w:pPr>
        <w:ind w:left="2520" w:hanging="180"/>
      </w:pPr>
    </w:lvl>
    <w:lvl w:ilvl="3" w:tplc="82A44FBA">
      <w:start w:val="1"/>
      <w:numFmt w:val="decimal"/>
      <w:lvlText w:val="%4."/>
      <w:lvlJc w:val="left"/>
      <w:pPr>
        <w:ind w:left="3240" w:hanging="360"/>
      </w:pPr>
    </w:lvl>
    <w:lvl w:ilvl="4" w:tplc="EE90CA44">
      <w:start w:val="1"/>
      <w:numFmt w:val="lowerLetter"/>
      <w:lvlText w:val="%5."/>
      <w:lvlJc w:val="left"/>
      <w:pPr>
        <w:ind w:left="3960" w:hanging="360"/>
      </w:pPr>
    </w:lvl>
    <w:lvl w:ilvl="5" w:tplc="36DAAB72">
      <w:start w:val="1"/>
      <w:numFmt w:val="lowerRoman"/>
      <w:lvlText w:val="%6."/>
      <w:lvlJc w:val="right"/>
      <w:pPr>
        <w:ind w:left="4680" w:hanging="180"/>
      </w:pPr>
    </w:lvl>
    <w:lvl w:ilvl="6" w:tplc="A406F112">
      <w:start w:val="1"/>
      <w:numFmt w:val="decimal"/>
      <w:lvlText w:val="%7."/>
      <w:lvlJc w:val="left"/>
      <w:pPr>
        <w:ind w:left="5400" w:hanging="360"/>
      </w:pPr>
    </w:lvl>
    <w:lvl w:ilvl="7" w:tplc="DD7ED1D4">
      <w:start w:val="1"/>
      <w:numFmt w:val="lowerLetter"/>
      <w:lvlText w:val="%8."/>
      <w:lvlJc w:val="left"/>
      <w:pPr>
        <w:ind w:left="6120" w:hanging="360"/>
      </w:pPr>
    </w:lvl>
    <w:lvl w:ilvl="8" w:tplc="54C6C446">
      <w:start w:val="1"/>
      <w:numFmt w:val="lowerRoman"/>
      <w:lvlText w:val="%9."/>
      <w:lvlJc w:val="right"/>
      <w:pPr>
        <w:ind w:left="6840" w:hanging="180"/>
      </w:pPr>
    </w:lvl>
  </w:abstractNum>
  <w:abstractNum w:abstractNumId="31" w15:restartNumberingAfterBreak="0">
    <w:nsid w:val="654A14B4"/>
    <w:multiLevelType w:val="multilevel"/>
    <w:tmpl w:val="EC7630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67150652"/>
    <w:multiLevelType w:val="hybridMultilevel"/>
    <w:tmpl w:val="FFFFFFFF"/>
    <w:lvl w:ilvl="0" w:tplc="6054E33E">
      <w:start w:val="1"/>
      <w:numFmt w:val="decimal"/>
      <w:lvlText w:val="%1."/>
      <w:lvlJc w:val="left"/>
      <w:pPr>
        <w:ind w:left="1170" w:hanging="360"/>
      </w:pPr>
    </w:lvl>
    <w:lvl w:ilvl="1" w:tplc="4E14CF28">
      <w:start w:val="1"/>
      <w:numFmt w:val="lowerLetter"/>
      <w:lvlText w:val="%2."/>
      <w:lvlJc w:val="left"/>
      <w:pPr>
        <w:ind w:left="1890" w:hanging="360"/>
      </w:pPr>
    </w:lvl>
    <w:lvl w:ilvl="2" w:tplc="EBE2CD72">
      <w:start w:val="1"/>
      <w:numFmt w:val="lowerRoman"/>
      <w:lvlText w:val="%3."/>
      <w:lvlJc w:val="right"/>
      <w:pPr>
        <w:ind w:left="2160" w:hanging="180"/>
      </w:pPr>
    </w:lvl>
    <w:lvl w:ilvl="3" w:tplc="3C1EB6C0">
      <w:start w:val="1"/>
      <w:numFmt w:val="decimal"/>
      <w:lvlText w:val="%4."/>
      <w:lvlJc w:val="left"/>
      <w:pPr>
        <w:ind w:left="2880" w:hanging="360"/>
      </w:pPr>
    </w:lvl>
    <w:lvl w:ilvl="4" w:tplc="849603A4">
      <w:start w:val="1"/>
      <w:numFmt w:val="lowerLetter"/>
      <w:lvlText w:val="%5."/>
      <w:lvlJc w:val="left"/>
      <w:pPr>
        <w:ind w:left="3600" w:hanging="360"/>
      </w:pPr>
    </w:lvl>
    <w:lvl w:ilvl="5" w:tplc="27C61ACE">
      <w:start w:val="1"/>
      <w:numFmt w:val="lowerRoman"/>
      <w:lvlText w:val="%6."/>
      <w:lvlJc w:val="right"/>
      <w:pPr>
        <w:ind w:left="4320" w:hanging="180"/>
      </w:pPr>
    </w:lvl>
    <w:lvl w:ilvl="6" w:tplc="ACF4A5EA">
      <w:start w:val="1"/>
      <w:numFmt w:val="decimal"/>
      <w:lvlText w:val="%7."/>
      <w:lvlJc w:val="left"/>
      <w:pPr>
        <w:ind w:left="5040" w:hanging="360"/>
      </w:pPr>
    </w:lvl>
    <w:lvl w:ilvl="7" w:tplc="7688A936">
      <w:start w:val="1"/>
      <w:numFmt w:val="lowerLetter"/>
      <w:lvlText w:val="%8."/>
      <w:lvlJc w:val="left"/>
      <w:pPr>
        <w:ind w:left="5760" w:hanging="360"/>
      </w:pPr>
    </w:lvl>
    <w:lvl w:ilvl="8" w:tplc="2F28A1E2">
      <w:start w:val="1"/>
      <w:numFmt w:val="lowerRoman"/>
      <w:lvlText w:val="%9."/>
      <w:lvlJc w:val="right"/>
      <w:pPr>
        <w:ind w:left="6480" w:hanging="180"/>
      </w:pPr>
    </w:lvl>
  </w:abstractNum>
  <w:abstractNum w:abstractNumId="33" w15:restartNumberingAfterBreak="0">
    <w:nsid w:val="6D5FD4CB"/>
    <w:multiLevelType w:val="hybridMultilevel"/>
    <w:tmpl w:val="FFFFFFFF"/>
    <w:lvl w:ilvl="0" w:tplc="418ABF46">
      <w:start w:val="1"/>
      <w:numFmt w:val="decimal"/>
      <w:lvlText w:val="%1."/>
      <w:lvlJc w:val="left"/>
      <w:pPr>
        <w:ind w:left="1080" w:hanging="360"/>
      </w:pPr>
    </w:lvl>
    <w:lvl w:ilvl="1" w:tplc="7E7CD5D8">
      <w:start w:val="1"/>
      <w:numFmt w:val="lowerLetter"/>
      <w:lvlText w:val="%2."/>
      <w:lvlJc w:val="left"/>
      <w:pPr>
        <w:ind w:left="1800" w:hanging="360"/>
      </w:pPr>
    </w:lvl>
    <w:lvl w:ilvl="2" w:tplc="5D0AD3C2">
      <w:start w:val="1"/>
      <w:numFmt w:val="lowerRoman"/>
      <w:lvlText w:val="%3."/>
      <w:lvlJc w:val="right"/>
      <w:pPr>
        <w:ind w:left="2520" w:hanging="180"/>
      </w:pPr>
    </w:lvl>
    <w:lvl w:ilvl="3" w:tplc="755A618E">
      <w:start w:val="1"/>
      <w:numFmt w:val="decimal"/>
      <w:lvlText w:val="%4."/>
      <w:lvlJc w:val="left"/>
      <w:pPr>
        <w:ind w:left="3240" w:hanging="360"/>
      </w:pPr>
    </w:lvl>
    <w:lvl w:ilvl="4" w:tplc="06B0EA48">
      <w:start w:val="1"/>
      <w:numFmt w:val="lowerLetter"/>
      <w:lvlText w:val="%5."/>
      <w:lvlJc w:val="left"/>
      <w:pPr>
        <w:ind w:left="3960" w:hanging="360"/>
      </w:pPr>
    </w:lvl>
    <w:lvl w:ilvl="5" w:tplc="80768D60">
      <w:start w:val="1"/>
      <w:numFmt w:val="lowerRoman"/>
      <w:lvlText w:val="%6."/>
      <w:lvlJc w:val="right"/>
      <w:pPr>
        <w:ind w:left="4680" w:hanging="180"/>
      </w:pPr>
    </w:lvl>
    <w:lvl w:ilvl="6" w:tplc="26725BDC">
      <w:start w:val="1"/>
      <w:numFmt w:val="decimal"/>
      <w:lvlText w:val="%7."/>
      <w:lvlJc w:val="left"/>
      <w:pPr>
        <w:ind w:left="5400" w:hanging="360"/>
      </w:pPr>
    </w:lvl>
    <w:lvl w:ilvl="7" w:tplc="9F865A18">
      <w:start w:val="1"/>
      <w:numFmt w:val="lowerLetter"/>
      <w:lvlText w:val="%8."/>
      <w:lvlJc w:val="left"/>
      <w:pPr>
        <w:ind w:left="6120" w:hanging="360"/>
      </w:pPr>
    </w:lvl>
    <w:lvl w:ilvl="8" w:tplc="C7906210">
      <w:start w:val="1"/>
      <w:numFmt w:val="lowerRoman"/>
      <w:lvlText w:val="%9."/>
      <w:lvlJc w:val="right"/>
      <w:pPr>
        <w:ind w:left="6840" w:hanging="180"/>
      </w:pPr>
    </w:lvl>
  </w:abstractNum>
  <w:abstractNum w:abstractNumId="34" w15:restartNumberingAfterBreak="0">
    <w:nsid w:val="75824800"/>
    <w:multiLevelType w:val="hybridMultilevel"/>
    <w:tmpl w:val="FFFFFFFF"/>
    <w:lvl w:ilvl="0" w:tplc="A32EAF6A">
      <w:start w:val="1"/>
      <w:numFmt w:val="decimal"/>
      <w:lvlText w:val="%1."/>
      <w:lvlJc w:val="left"/>
      <w:pPr>
        <w:ind w:left="1080" w:hanging="360"/>
      </w:pPr>
    </w:lvl>
    <w:lvl w:ilvl="1" w:tplc="F44483E4">
      <w:start w:val="1"/>
      <w:numFmt w:val="lowerLetter"/>
      <w:lvlText w:val="%2."/>
      <w:lvlJc w:val="left"/>
      <w:pPr>
        <w:ind w:left="1800" w:hanging="360"/>
      </w:pPr>
    </w:lvl>
    <w:lvl w:ilvl="2" w:tplc="6B925AA8">
      <w:start w:val="1"/>
      <w:numFmt w:val="lowerRoman"/>
      <w:lvlText w:val="%3."/>
      <w:lvlJc w:val="right"/>
      <w:pPr>
        <w:ind w:left="2520" w:hanging="180"/>
      </w:pPr>
    </w:lvl>
    <w:lvl w:ilvl="3" w:tplc="6ED082FC">
      <w:start w:val="1"/>
      <w:numFmt w:val="decimal"/>
      <w:lvlText w:val="%4."/>
      <w:lvlJc w:val="left"/>
      <w:pPr>
        <w:ind w:left="3240" w:hanging="360"/>
      </w:pPr>
    </w:lvl>
    <w:lvl w:ilvl="4" w:tplc="686ED2C6">
      <w:start w:val="1"/>
      <w:numFmt w:val="lowerLetter"/>
      <w:lvlText w:val="%5."/>
      <w:lvlJc w:val="left"/>
      <w:pPr>
        <w:ind w:left="3960" w:hanging="360"/>
      </w:pPr>
    </w:lvl>
    <w:lvl w:ilvl="5" w:tplc="8F368062">
      <w:start w:val="1"/>
      <w:numFmt w:val="lowerRoman"/>
      <w:lvlText w:val="%6."/>
      <w:lvlJc w:val="right"/>
      <w:pPr>
        <w:ind w:left="4680" w:hanging="180"/>
      </w:pPr>
    </w:lvl>
    <w:lvl w:ilvl="6" w:tplc="AC4A039A">
      <w:start w:val="1"/>
      <w:numFmt w:val="decimal"/>
      <w:lvlText w:val="%7."/>
      <w:lvlJc w:val="left"/>
      <w:pPr>
        <w:ind w:left="5400" w:hanging="360"/>
      </w:pPr>
    </w:lvl>
    <w:lvl w:ilvl="7" w:tplc="A81E2FC8">
      <w:start w:val="1"/>
      <w:numFmt w:val="lowerLetter"/>
      <w:lvlText w:val="%8."/>
      <w:lvlJc w:val="left"/>
      <w:pPr>
        <w:ind w:left="6120" w:hanging="360"/>
      </w:pPr>
    </w:lvl>
    <w:lvl w:ilvl="8" w:tplc="608C626C">
      <w:start w:val="1"/>
      <w:numFmt w:val="lowerRoman"/>
      <w:lvlText w:val="%9."/>
      <w:lvlJc w:val="right"/>
      <w:pPr>
        <w:ind w:left="6840" w:hanging="180"/>
      </w:pPr>
    </w:lvl>
  </w:abstractNum>
  <w:abstractNum w:abstractNumId="35" w15:restartNumberingAfterBreak="0">
    <w:nsid w:val="772D786E"/>
    <w:multiLevelType w:val="hybridMultilevel"/>
    <w:tmpl w:val="FFFFFFFF"/>
    <w:lvl w:ilvl="0" w:tplc="74F8BBFE">
      <w:start w:val="1"/>
      <w:numFmt w:val="decimal"/>
      <w:lvlText w:val="%1."/>
      <w:lvlJc w:val="left"/>
      <w:pPr>
        <w:ind w:left="1080" w:hanging="360"/>
      </w:pPr>
    </w:lvl>
    <w:lvl w:ilvl="1" w:tplc="756AE574">
      <w:start w:val="1"/>
      <w:numFmt w:val="lowerLetter"/>
      <w:lvlText w:val="%2."/>
      <w:lvlJc w:val="left"/>
      <w:pPr>
        <w:ind w:left="1800" w:hanging="360"/>
      </w:pPr>
    </w:lvl>
    <w:lvl w:ilvl="2" w:tplc="100E5388">
      <w:start w:val="1"/>
      <w:numFmt w:val="lowerRoman"/>
      <w:lvlText w:val="%3."/>
      <w:lvlJc w:val="right"/>
      <w:pPr>
        <w:ind w:left="2520" w:hanging="180"/>
      </w:pPr>
    </w:lvl>
    <w:lvl w:ilvl="3" w:tplc="F91E938A">
      <w:start w:val="1"/>
      <w:numFmt w:val="decimal"/>
      <w:lvlText w:val="%4."/>
      <w:lvlJc w:val="left"/>
      <w:pPr>
        <w:ind w:left="3240" w:hanging="360"/>
      </w:pPr>
    </w:lvl>
    <w:lvl w:ilvl="4" w:tplc="80B05E24">
      <w:start w:val="1"/>
      <w:numFmt w:val="lowerLetter"/>
      <w:lvlText w:val="%5."/>
      <w:lvlJc w:val="left"/>
      <w:pPr>
        <w:ind w:left="3960" w:hanging="360"/>
      </w:pPr>
    </w:lvl>
    <w:lvl w:ilvl="5" w:tplc="1F9CF8AC">
      <w:start w:val="1"/>
      <w:numFmt w:val="lowerRoman"/>
      <w:lvlText w:val="%6."/>
      <w:lvlJc w:val="right"/>
      <w:pPr>
        <w:ind w:left="4680" w:hanging="180"/>
      </w:pPr>
    </w:lvl>
    <w:lvl w:ilvl="6" w:tplc="6614AA66">
      <w:start w:val="1"/>
      <w:numFmt w:val="decimal"/>
      <w:lvlText w:val="%7."/>
      <w:lvlJc w:val="left"/>
      <w:pPr>
        <w:ind w:left="5400" w:hanging="360"/>
      </w:pPr>
    </w:lvl>
    <w:lvl w:ilvl="7" w:tplc="AF7CBA90">
      <w:start w:val="1"/>
      <w:numFmt w:val="lowerLetter"/>
      <w:lvlText w:val="%8."/>
      <w:lvlJc w:val="left"/>
      <w:pPr>
        <w:ind w:left="6120" w:hanging="360"/>
      </w:pPr>
    </w:lvl>
    <w:lvl w:ilvl="8" w:tplc="B4DE312C">
      <w:start w:val="1"/>
      <w:numFmt w:val="lowerRoman"/>
      <w:lvlText w:val="%9."/>
      <w:lvlJc w:val="right"/>
      <w:pPr>
        <w:ind w:left="6840" w:hanging="180"/>
      </w:pPr>
    </w:lvl>
  </w:abstractNum>
  <w:abstractNum w:abstractNumId="36" w15:restartNumberingAfterBreak="0">
    <w:nsid w:val="79A3C5AE"/>
    <w:multiLevelType w:val="hybridMultilevel"/>
    <w:tmpl w:val="FFFFFFFF"/>
    <w:lvl w:ilvl="0" w:tplc="BEDCA4A8">
      <w:start w:val="1"/>
      <w:numFmt w:val="decimal"/>
      <w:lvlText w:val="%1."/>
      <w:lvlJc w:val="left"/>
      <w:pPr>
        <w:ind w:left="3960" w:hanging="360"/>
      </w:pPr>
    </w:lvl>
    <w:lvl w:ilvl="1" w:tplc="6134685C">
      <w:start w:val="1"/>
      <w:numFmt w:val="lowerLetter"/>
      <w:lvlText w:val="%2."/>
      <w:lvlJc w:val="left"/>
      <w:pPr>
        <w:ind w:left="4680" w:hanging="360"/>
      </w:pPr>
    </w:lvl>
    <w:lvl w:ilvl="2" w:tplc="E9C26230">
      <w:start w:val="1"/>
      <w:numFmt w:val="lowerRoman"/>
      <w:lvlText w:val="%3."/>
      <w:lvlJc w:val="right"/>
      <w:pPr>
        <w:ind w:left="5400" w:hanging="180"/>
      </w:pPr>
    </w:lvl>
    <w:lvl w:ilvl="3" w:tplc="5254EA34">
      <w:start w:val="1"/>
      <w:numFmt w:val="decimal"/>
      <w:lvlText w:val="%4."/>
      <w:lvlJc w:val="left"/>
      <w:pPr>
        <w:ind w:left="6120" w:hanging="360"/>
      </w:pPr>
    </w:lvl>
    <w:lvl w:ilvl="4" w:tplc="6032CB4A">
      <w:start w:val="1"/>
      <w:numFmt w:val="lowerLetter"/>
      <w:lvlText w:val="%5."/>
      <w:lvlJc w:val="left"/>
      <w:pPr>
        <w:ind w:left="6840" w:hanging="360"/>
      </w:pPr>
    </w:lvl>
    <w:lvl w:ilvl="5" w:tplc="58CABC5C">
      <w:start w:val="1"/>
      <w:numFmt w:val="lowerRoman"/>
      <w:lvlText w:val="%6."/>
      <w:lvlJc w:val="right"/>
      <w:pPr>
        <w:ind w:left="7560" w:hanging="180"/>
      </w:pPr>
    </w:lvl>
    <w:lvl w:ilvl="6" w:tplc="C562B318">
      <w:start w:val="1"/>
      <w:numFmt w:val="decimal"/>
      <w:lvlText w:val="%7."/>
      <w:lvlJc w:val="left"/>
      <w:pPr>
        <w:ind w:left="8280" w:hanging="360"/>
      </w:pPr>
    </w:lvl>
    <w:lvl w:ilvl="7" w:tplc="138680DE">
      <w:start w:val="1"/>
      <w:numFmt w:val="lowerLetter"/>
      <w:lvlText w:val="%8."/>
      <w:lvlJc w:val="left"/>
      <w:pPr>
        <w:ind w:left="9000" w:hanging="360"/>
      </w:pPr>
    </w:lvl>
    <w:lvl w:ilvl="8" w:tplc="5E4E3C36">
      <w:start w:val="1"/>
      <w:numFmt w:val="lowerRoman"/>
      <w:lvlText w:val="%9."/>
      <w:lvlJc w:val="right"/>
      <w:pPr>
        <w:ind w:left="9720" w:hanging="180"/>
      </w:pPr>
    </w:lvl>
  </w:abstractNum>
  <w:abstractNum w:abstractNumId="37" w15:restartNumberingAfterBreak="0">
    <w:nsid w:val="7A5615A1"/>
    <w:multiLevelType w:val="multilevel"/>
    <w:tmpl w:val="0BE826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7B344D94"/>
    <w:multiLevelType w:val="multilevel"/>
    <w:tmpl w:val="D1041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874974"/>
    <w:multiLevelType w:val="hybridMultilevel"/>
    <w:tmpl w:val="FFFFFFFF"/>
    <w:lvl w:ilvl="0" w:tplc="C2585C04">
      <w:start w:val="1"/>
      <w:numFmt w:val="decimal"/>
      <w:lvlText w:val="%1."/>
      <w:lvlJc w:val="left"/>
      <w:pPr>
        <w:ind w:left="720" w:hanging="360"/>
      </w:pPr>
    </w:lvl>
    <w:lvl w:ilvl="1" w:tplc="96C0B4F8">
      <w:start w:val="1"/>
      <w:numFmt w:val="lowerLetter"/>
      <w:lvlText w:val="%2."/>
      <w:lvlJc w:val="left"/>
      <w:pPr>
        <w:ind w:left="1440" w:hanging="360"/>
      </w:pPr>
    </w:lvl>
    <w:lvl w:ilvl="2" w:tplc="101E924C">
      <w:start w:val="1"/>
      <w:numFmt w:val="lowerRoman"/>
      <w:lvlText w:val="%3."/>
      <w:lvlJc w:val="right"/>
      <w:pPr>
        <w:ind w:left="2160" w:hanging="180"/>
      </w:pPr>
    </w:lvl>
    <w:lvl w:ilvl="3" w:tplc="F76A56DA">
      <w:start w:val="1"/>
      <w:numFmt w:val="decimal"/>
      <w:lvlText w:val="%4."/>
      <w:lvlJc w:val="left"/>
      <w:pPr>
        <w:ind w:left="2880" w:hanging="360"/>
      </w:pPr>
    </w:lvl>
    <w:lvl w:ilvl="4" w:tplc="736C80BA">
      <w:start w:val="1"/>
      <w:numFmt w:val="lowerLetter"/>
      <w:lvlText w:val="%5."/>
      <w:lvlJc w:val="left"/>
      <w:pPr>
        <w:ind w:left="3600" w:hanging="360"/>
      </w:pPr>
    </w:lvl>
    <w:lvl w:ilvl="5" w:tplc="CB202710">
      <w:start w:val="1"/>
      <w:numFmt w:val="lowerRoman"/>
      <w:lvlText w:val="%6."/>
      <w:lvlJc w:val="right"/>
      <w:pPr>
        <w:ind w:left="4320" w:hanging="180"/>
      </w:pPr>
    </w:lvl>
    <w:lvl w:ilvl="6" w:tplc="DDFC9B58">
      <w:start w:val="1"/>
      <w:numFmt w:val="decimal"/>
      <w:lvlText w:val="%7."/>
      <w:lvlJc w:val="left"/>
      <w:pPr>
        <w:ind w:left="5040" w:hanging="360"/>
      </w:pPr>
    </w:lvl>
    <w:lvl w:ilvl="7" w:tplc="EEDC277A">
      <w:start w:val="1"/>
      <w:numFmt w:val="lowerLetter"/>
      <w:lvlText w:val="%8."/>
      <w:lvlJc w:val="left"/>
      <w:pPr>
        <w:ind w:left="5760" w:hanging="360"/>
      </w:pPr>
    </w:lvl>
    <w:lvl w:ilvl="8" w:tplc="F3B4E746">
      <w:start w:val="1"/>
      <w:numFmt w:val="lowerRoman"/>
      <w:lvlText w:val="%9."/>
      <w:lvlJc w:val="right"/>
      <w:pPr>
        <w:ind w:left="6480" w:hanging="180"/>
      </w:pPr>
    </w:lvl>
  </w:abstractNum>
  <w:abstractNum w:abstractNumId="40" w15:restartNumberingAfterBreak="0">
    <w:nsid w:val="7CC805B9"/>
    <w:multiLevelType w:val="hybridMultilevel"/>
    <w:tmpl w:val="FFFFFFFF"/>
    <w:lvl w:ilvl="0" w:tplc="ADC29A44">
      <w:start w:val="1"/>
      <w:numFmt w:val="decimal"/>
      <w:lvlText w:val="%1."/>
      <w:lvlJc w:val="left"/>
      <w:pPr>
        <w:ind w:left="1080" w:hanging="360"/>
      </w:pPr>
    </w:lvl>
    <w:lvl w:ilvl="1" w:tplc="9D1A6010">
      <w:start w:val="1"/>
      <w:numFmt w:val="lowerLetter"/>
      <w:lvlText w:val="%2."/>
      <w:lvlJc w:val="left"/>
      <w:pPr>
        <w:ind w:left="1800" w:hanging="360"/>
      </w:pPr>
    </w:lvl>
    <w:lvl w:ilvl="2" w:tplc="ABB27730">
      <w:start w:val="1"/>
      <w:numFmt w:val="lowerRoman"/>
      <w:lvlText w:val="%3."/>
      <w:lvlJc w:val="right"/>
      <w:pPr>
        <w:ind w:left="2520" w:hanging="180"/>
      </w:pPr>
    </w:lvl>
    <w:lvl w:ilvl="3" w:tplc="CB808BAE">
      <w:start w:val="1"/>
      <w:numFmt w:val="decimal"/>
      <w:lvlText w:val="%4."/>
      <w:lvlJc w:val="left"/>
      <w:pPr>
        <w:ind w:left="3240" w:hanging="360"/>
      </w:pPr>
    </w:lvl>
    <w:lvl w:ilvl="4" w:tplc="3208C4DE">
      <w:start w:val="1"/>
      <w:numFmt w:val="lowerLetter"/>
      <w:lvlText w:val="%5."/>
      <w:lvlJc w:val="left"/>
      <w:pPr>
        <w:ind w:left="3960" w:hanging="360"/>
      </w:pPr>
    </w:lvl>
    <w:lvl w:ilvl="5" w:tplc="276481A0">
      <w:start w:val="1"/>
      <w:numFmt w:val="lowerRoman"/>
      <w:lvlText w:val="%6."/>
      <w:lvlJc w:val="right"/>
      <w:pPr>
        <w:ind w:left="4680" w:hanging="180"/>
      </w:pPr>
    </w:lvl>
    <w:lvl w:ilvl="6" w:tplc="5852C58A">
      <w:start w:val="1"/>
      <w:numFmt w:val="decimal"/>
      <w:lvlText w:val="%7."/>
      <w:lvlJc w:val="left"/>
      <w:pPr>
        <w:ind w:left="5400" w:hanging="360"/>
      </w:pPr>
    </w:lvl>
    <w:lvl w:ilvl="7" w:tplc="DCBA4DCA">
      <w:start w:val="1"/>
      <w:numFmt w:val="lowerLetter"/>
      <w:lvlText w:val="%8."/>
      <w:lvlJc w:val="left"/>
      <w:pPr>
        <w:ind w:left="6120" w:hanging="360"/>
      </w:pPr>
    </w:lvl>
    <w:lvl w:ilvl="8" w:tplc="CBFAD726">
      <w:start w:val="1"/>
      <w:numFmt w:val="lowerRoman"/>
      <w:lvlText w:val="%9."/>
      <w:lvlJc w:val="right"/>
      <w:pPr>
        <w:ind w:left="6840" w:hanging="180"/>
      </w:pPr>
    </w:lvl>
  </w:abstractNum>
  <w:num w:numId="1" w16cid:durableId="1141388792">
    <w:abstractNumId w:val="5"/>
  </w:num>
  <w:num w:numId="2" w16cid:durableId="176426494">
    <w:abstractNumId w:val="36"/>
  </w:num>
  <w:num w:numId="3" w16cid:durableId="2131626028">
    <w:abstractNumId w:val="26"/>
  </w:num>
  <w:num w:numId="4" w16cid:durableId="794374422">
    <w:abstractNumId w:val="27"/>
  </w:num>
  <w:num w:numId="5" w16cid:durableId="875773860">
    <w:abstractNumId w:val="13"/>
  </w:num>
  <w:num w:numId="6" w16cid:durableId="476916094">
    <w:abstractNumId w:val="33"/>
  </w:num>
  <w:num w:numId="7" w16cid:durableId="380708509">
    <w:abstractNumId w:val="34"/>
  </w:num>
  <w:num w:numId="8" w16cid:durableId="1883639050">
    <w:abstractNumId w:val="24"/>
  </w:num>
  <w:num w:numId="9" w16cid:durableId="407846743">
    <w:abstractNumId w:val="22"/>
  </w:num>
  <w:num w:numId="10" w16cid:durableId="1926571183">
    <w:abstractNumId w:val="29"/>
  </w:num>
  <w:num w:numId="11" w16cid:durableId="994644097">
    <w:abstractNumId w:val="30"/>
  </w:num>
  <w:num w:numId="12" w16cid:durableId="907305217">
    <w:abstractNumId w:val="39"/>
  </w:num>
  <w:num w:numId="13" w16cid:durableId="195626361">
    <w:abstractNumId w:val="18"/>
  </w:num>
  <w:num w:numId="14" w16cid:durableId="1277131800">
    <w:abstractNumId w:val="6"/>
  </w:num>
  <w:num w:numId="15" w16cid:durableId="91515990">
    <w:abstractNumId w:val="0"/>
  </w:num>
  <w:num w:numId="16" w16cid:durableId="347483629">
    <w:abstractNumId w:val="17"/>
  </w:num>
  <w:num w:numId="17" w16cid:durableId="840392365">
    <w:abstractNumId w:val="40"/>
  </w:num>
  <w:num w:numId="18" w16cid:durableId="1123379972">
    <w:abstractNumId w:val="16"/>
  </w:num>
  <w:num w:numId="19" w16cid:durableId="906457987">
    <w:abstractNumId w:val="19"/>
  </w:num>
  <w:num w:numId="20" w16cid:durableId="279918920">
    <w:abstractNumId w:val="2"/>
  </w:num>
  <w:num w:numId="21" w16cid:durableId="1618829960">
    <w:abstractNumId w:val="35"/>
  </w:num>
  <w:num w:numId="22" w16cid:durableId="1131361817">
    <w:abstractNumId w:val="23"/>
  </w:num>
  <w:num w:numId="23" w16cid:durableId="1711956928">
    <w:abstractNumId w:val="25"/>
  </w:num>
  <w:num w:numId="24" w16cid:durableId="1092432142">
    <w:abstractNumId w:val="32"/>
  </w:num>
  <w:num w:numId="25" w16cid:durableId="1991664925">
    <w:abstractNumId w:val="11"/>
  </w:num>
  <w:num w:numId="26" w16cid:durableId="1047410678">
    <w:abstractNumId w:val="15"/>
  </w:num>
  <w:num w:numId="27" w16cid:durableId="751124873">
    <w:abstractNumId w:val="14"/>
  </w:num>
  <w:num w:numId="28" w16cid:durableId="1811092354">
    <w:abstractNumId w:val="28"/>
  </w:num>
  <w:num w:numId="29" w16cid:durableId="1485851645">
    <w:abstractNumId w:val="37"/>
    <w:lvlOverride w:ilvl="0">
      <w:startOverride w:val="1"/>
    </w:lvlOverride>
  </w:num>
  <w:num w:numId="30" w16cid:durableId="354422876">
    <w:abstractNumId w:val="12"/>
    <w:lvlOverride w:ilvl="0">
      <w:startOverride w:val="3"/>
    </w:lvlOverride>
  </w:num>
  <w:num w:numId="31" w16cid:durableId="1728799836">
    <w:abstractNumId w:val="31"/>
    <w:lvlOverride w:ilvl="0">
      <w:startOverride w:val="4"/>
    </w:lvlOverride>
  </w:num>
  <w:num w:numId="32" w16cid:durableId="506555369">
    <w:abstractNumId w:val="10"/>
    <w:lvlOverride w:ilvl="0">
      <w:startOverride w:val="1"/>
    </w:lvlOverride>
  </w:num>
  <w:num w:numId="33" w16cid:durableId="1768842776">
    <w:abstractNumId w:val="21"/>
  </w:num>
  <w:num w:numId="34" w16cid:durableId="99033743">
    <w:abstractNumId w:val="3"/>
  </w:num>
  <w:num w:numId="35" w16cid:durableId="617225648">
    <w:abstractNumId w:val="38"/>
  </w:num>
  <w:num w:numId="36" w16cid:durableId="386223344">
    <w:abstractNumId w:val="8"/>
  </w:num>
  <w:num w:numId="37" w16cid:durableId="873880819">
    <w:abstractNumId w:val="4"/>
  </w:num>
  <w:num w:numId="38" w16cid:durableId="857933190">
    <w:abstractNumId w:val="20"/>
  </w:num>
  <w:num w:numId="39" w16cid:durableId="791286341">
    <w:abstractNumId w:val="1"/>
  </w:num>
  <w:num w:numId="40" w16cid:durableId="418065554">
    <w:abstractNumId w:val="9"/>
  </w:num>
  <w:num w:numId="41" w16cid:durableId="3480255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D0E"/>
    <w:rsid w:val="00010316"/>
    <w:rsid w:val="00024100"/>
    <w:rsid w:val="00040A22"/>
    <w:rsid w:val="00041781"/>
    <w:rsid w:val="000478E9"/>
    <w:rsid w:val="00060EFD"/>
    <w:rsid w:val="0006651C"/>
    <w:rsid w:val="00066B24"/>
    <w:rsid w:val="0007230C"/>
    <w:rsid w:val="00073D20"/>
    <w:rsid w:val="0008326C"/>
    <w:rsid w:val="00086620"/>
    <w:rsid w:val="00092622"/>
    <w:rsid w:val="00095EAE"/>
    <w:rsid w:val="00097AD4"/>
    <w:rsid w:val="000A09BE"/>
    <w:rsid w:val="000B5BD9"/>
    <w:rsid w:val="000C334F"/>
    <w:rsid w:val="000D1F0C"/>
    <w:rsid w:val="000D2A4E"/>
    <w:rsid w:val="000E2272"/>
    <w:rsid w:val="000F0557"/>
    <w:rsid w:val="00102781"/>
    <w:rsid w:val="001034AF"/>
    <w:rsid w:val="001053FF"/>
    <w:rsid w:val="0011075F"/>
    <w:rsid w:val="00112184"/>
    <w:rsid w:val="00112C87"/>
    <w:rsid w:val="00115B6D"/>
    <w:rsid w:val="001205A5"/>
    <w:rsid w:val="001205DC"/>
    <w:rsid w:val="0012376A"/>
    <w:rsid w:val="00127210"/>
    <w:rsid w:val="00131968"/>
    <w:rsid w:val="00136562"/>
    <w:rsid w:val="0015055E"/>
    <w:rsid w:val="00153AC1"/>
    <w:rsid w:val="001613CF"/>
    <w:rsid w:val="00164821"/>
    <w:rsid w:val="001829D0"/>
    <w:rsid w:val="001857AE"/>
    <w:rsid w:val="0018642A"/>
    <w:rsid w:val="00193B33"/>
    <w:rsid w:val="001A1DDD"/>
    <w:rsid w:val="001A1E24"/>
    <w:rsid w:val="001A4BEB"/>
    <w:rsid w:val="001A58AC"/>
    <w:rsid w:val="001A7691"/>
    <w:rsid w:val="001B4E2C"/>
    <w:rsid w:val="001C0157"/>
    <w:rsid w:val="001C4D05"/>
    <w:rsid w:val="001D5E39"/>
    <w:rsid w:val="001E1066"/>
    <w:rsid w:val="001E44B1"/>
    <w:rsid w:val="001E696A"/>
    <w:rsid w:val="001F546A"/>
    <w:rsid w:val="0020241C"/>
    <w:rsid w:val="00203B39"/>
    <w:rsid w:val="0020631A"/>
    <w:rsid w:val="00206D86"/>
    <w:rsid w:val="00220465"/>
    <w:rsid w:val="00220E34"/>
    <w:rsid w:val="0022350F"/>
    <w:rsid w:val="00226E2F"/>
    <w:rsid w:val="00227EA4"/>
    <w:rsid w:val="00234250"/>
    <w:rsid w:val="0023479E"/>
    <w:rsid w:val="00234DE3"/>
    <w:rsid w:val="00237752"/>
    <w:rsid w:val="00246C81"/>
    <w:rsid w:val="002475EF"/>
    <w:rsid w:val="0025198C"/>
    <w:rsid w:val="00253213"/>
    <w:rsid w:val="002534E5"/>
    <w:rsid w:val="0025509A"/>
    <w:rsid w:val="002572FE"/>
    <w:rsid w:val="002632B5"/>
    <w:rsid w:val="002645D7"/>
    <w:rsid w:val="00274216"/>
    <w:rsid w:val="0027787D"/>
    <w:rsid w:val="002809B9"/>
    <w:rsid w:val="0028307A"/>
    <w:rsid w:val="002844C2"/>
    <w:rsid w:val="002853F9"/>
    <w:rsid w:val="00290226"/>
    <w:rsid w:val="00290253"/>
    <w:rsid w:val="00290ED7"/>
    <w:rsid w:val="0029449C"/>
    <w:rsid w:val="002A2183"/>
    <w:rsid w:val="002B35A7"/>
    <w:rsid w:val="002C0FDA"/>
    <w:rsid w:val="002C3576"/>
    <w:rsid w:val="002C3658"/>
    <w:rsid w:val="002C7989"/>
    <w:rsid w:val="002C7DF6"/>
    <w:rsid w:val="002D1DC9"/>
    <w:rsid w:val="002E5568"/>
    <w:rsid w:val="002F49C1"/>
    <w:rsid w:val="00310730"/>
    <w:rsid w:val="0031331E"/>
    <w:rsid w:val="00313C77"/>
    <w:rsid w:val="00322CA2"/>
    <w:rsid w:val="00324DFE"/>
    <w:rsid w:val="003279C4"/>
    <w:rsid w:val="00330533"/>
    <w:rsid w:val="003355D7"/>
    <w:rsid w:val="0035065B"/>
    <w:rsid w:val="00356790"/>
    <w:rsid w:val="0036207B"/>
    <w:rsid w:val="00364271"/>
    <w:rsid w:val="003669FC"/>
    <w:rsid w:val="003802B6"/>
    <w:rsid w:val="00384942"/>
    <w:rsid w:val="00395C10"/>
    <w:rsid w:val="003975EA"/>
    <w:rsid w:val="00397B00"/>
    <w:rsid w:val="003A53A7"/>
    <w:rsid w:val="003B3993"/>
    <w:rsid w:val="003B3AB5"/>
    <w:rsid w:val="003C0065"/>
    <w:rsid w:val="003C3C35"/>
    <w:rsid w:val="003D078A"/>
    <w:rsid w:val="003E2154"/>
    <w:rsid w:val="003E7FC5"/>
    <w:rsid w:val="003F0A3C"/>
    <w:rsid w:val="003F3B91"/>
    <w:rsid w:val="003F5F08"/>
    <w:rsid w:val="00402B82"/>
    <w:rsid w:val="00420CC0"/>
    <w:rsid w:val="00422D31"/>
    <w:rsid w:val="00425814"/>
    <w:rsid w:val="00425FDE"/>
    <w:rsid w:val="00427A5E"/>
    <w:rsid w:val="00427D57"/>
    <w:rsid w:val="00434FED"/>
    <w:rsid w:val="00437E4A"/>
    <w:rsid w:val="00446BE1"/>
    <w:rsid w:val="004474E6"/>
    <w:rsid w:val="0045027D"/>
    <w:rsid w:val="004534C4"/>
    <w:rsid w:val="00454219"/>
    <w:rsid w:val="00461EE9"/>
    <w:rsid w:val="00463E1E"/>
    <w:rsid w:val="00475E86"/>
    <w:rsid w:val="00480CF3"/>
    <w:rsid w:val="00484062"/>
    <w:rsid w:val="00491006"/>
    <w:rsid w:val="00491648"/>
    <w:rsid w:val="0049190C"/>
    <w:rsid w:val="0049417E"/>
    <w:rsid w:val="00494962"/>
    <w:rsid w:val="004A13EF"/>
    <w:rsid w:val="004A46BA"/>
    <w:rsid w:val="004A5926"/>
    <w:rsid w:val="004B18B1"/>
    <w:rsid w:val="004B57FE"/>
    <w:rsid w:val="004C04FE"/>
    <w:rsid w:val="004D1612"/>
    <w:rsid w:val="004D3F5D"/>
    <w:rsid w:val="004E39EF"/>
    <w:rsid w:val="004E6E43"/>
    <w:rsid w:val="004F0CD5"/>
    <w:rsid w:val="00510279"/>
    <w:rsid w:val="0051445F"/>
    <w:rsid w:val="00515ED4"/>
    <w:rsid w:val="005172A3"/>
    <w:rsid w:val="00525490"/>
    <w:rsid w:val="00532C6D"/>
    <w:rsid w:val="00535141"/>
    <w:rsid w:val="00542100"/>
    <w:rsid w:val="0054699F"/>
    <w:rsid w:val="00550988"/>
    <w:rsid w:val="00551705"/>
    <w:rsid w:val="005530B9"/>
    <w:rsid w:val="00583EB2"/>
    <w:rsid w:val="00584C0A"/>
    <w:rsid w:val="00594EF8"/>
    <w:rsid w:val="005959AE"/>
    <w:rsid w:val="00597911"/>
    <w:rsid w:val="005A4121"/>
    <w:rsid w:val="005B6823"/>
    <w:rsid w:val="005C3EFC"/>
    <w:rsid w:val="005C59C0"/>
    <w:rsid w:val="005C6573"/>
    <w:rsid w:val="005C6D93"/>
    <w:rsid w:val="005C7690"/>
    <w:rsid w:val="005D5CC8"/>
    <w:rsid w:val="005E533C"/>
    <w:rsid w:val="005E6344"/>
    <w:rsid w:val="005F5B45"/>
    <w:rsid w:val="005F7B61"/>
    <w:rsid w:val="00603EAD"/>
    <w:rsid w:val="006063CC"/>
    <w:rsid w:val="0061130B"/>
    <w:rsid w:val="00614360"/>
    <w:rsid w:val="00616780"/>
    <w:rsid w:val="006173EE"/>
    <w:rsid w:val="00617945"/>
    <w:rsid w:val="006205D0"/>
    <w:rsid w:val="00621AF2"/>
    <w:rsid w:val="00626CD8"/>
    <w:rsid w:val="0063283D"/>
    <w:rsid w:val="0063495B"/>
    <w:rsid w:val="00637E6E"/>
    <w:rsid w:val="0064185F"/>
    <w:rsid w:val="00645667"/>
    <w:rsid w:val="00653864"/>
    <w:rsid w:val="00655FF5"/>
    <w:rsid w:val="00660F83"/>
    <w:rsid w:val="006731D2"/>
    <w:rsid w:val="006949E3"/>
    <w:rsid w:val="006B1480"/>
    <w:rsid w:val="006C0654"/>
    <w:rsid w:val="006D2F4F"/>
    <w:rsid w:val="006D3FB7"/>
    <w:rsid w:val="006D44AD"/>
    <w:rsid w:val="006D5263"/>
    <w:rsid w:val="006D567D"/>
    <w:rsid w:val="006D6176"/>
    <w:rsid w:val="006E08A4"/>
    <w:rsid w:val="006E4DFF"/>
    <w:rsid w:val="006E7860"/>
    <w:rsid w:val="006F2A4B"/>
    <w:rsid w:val="006F5679"/>
    <w:rsid w:val="006F5E02"/>
    <w:rsid w:val="00700946"/>
    <w:rsid w:val="00701F46"/>
    <w:rsid w:val="0070510D"/>
    <w:rsid w:val="00723B35"/>
    <w:rsid w:val="00726FB6"/>
    <w:rsid w:val="00732A88"/>
    <w:rsid w:val="0074382E"/>
    <w:rsid w:val="007446F8"/>
    <w:rsid w:val="007500F2"/>
    <w:rsid w:val="00751AEB"/>
    <w:rsid w:val="00766029"/>
    <w:rsid w:val="007715CC"/>
    <w:rsid w:val="00772210"/>
    <w:rsid w:val="00772511"/>
    <w:rsid w:val="00773857"/>
    <w:rsid w:val="00774235"/>
    <w:rsid w:val="00780508"/>
    <w:rsid w:val="0078363C"/>
    <w:rsid w:val="00783C67"/>
    <w:rsid w:val="007851FD"/>
    <w:rsid w:val="00785C4A"/>
    <w:rsid w:val="00796A3A"/>
    <w:rsid w:val="007A2589"/>
    <w:rsid w:val="007A6176"/>
    <w:rsid w:val="007A6226"/>
    <w:rsid w:val="007A6A9D"/>
    <w:rsid w:val="007B5396"/>
    <w:rsid w:val="007B7E49"/>
    <w:rsid w:val="007C04FC"/>
    <w:rsid w:val="007C0ED7"/>
    <w:rsid w:val="007C2A16"/>
    <w:rsid w:val="007C2F19"/>
    <w:rsid w:val="007C5CDD"/>
    <w:rsid w:val="007D1DE6"/>
    <w:rsid w:val="007E2415"/>
    <w:rsid w:val="007E2978"/>
    <w:rsid w:val="007E6302"/>
    <w:rsid w:val="00810A73"/>
    <w:rsid w:val="008143EA"/>
    <w:rsid w:val="00825ED0"/>
    <w:rsid w:val="0083297A"/>
    <w:rsid w:val="0083301B"/>
    <w:rsid w:val="00834B12"/>
    <w:rsid w:val="00834C5D"/>
    <w:rsid w:val="00841F52"/>
    <w:rsid w:val="008435DE"/>
    <w:rsid w:val="00846AF8"/>
    <w:rsid w:val="008656E8"/>
    <w:rsid w:val="008746A3"/>
    <w:rsid w:val="00877F9C"/>
    <w:rsid w:val="00881826"/>
    <w:rsid w:val="00883A65"/>
    <w:rsid w:val="00883E9B"/>
    <w:rsid w:val="00884BDA"/>
    <w:rsid w:val="008917F1"/>
    <w:rsid w:val="00895E19"/>
    <w:rsid w:val="008A4C84"/>
    <w:rsid w:val="008C18C6"/>
    <w:rsid w:val="008C3B4B"/>
    <w:rsid w:val="008C77D6"/>
    <w:rsid w:val="008C78B8"/>
    <w:rsid w:val="008D2FBE"/>
    <w:rsid w:val="008D75B6"/>
    <w:rsid w:val="008F31B8"/>
    <w:rsid w:val="008F421C"/>
    <w:rsid w:val="008F569B"/>
    <w:rsid w:val="00900F77"/>
    <w:rsid w:val="00903291"/>
    <w:rsid w:val="00905307"/>
    <w:rsid w:val="0090595F"/>
    <w:rsid w:val="00914427"/>
    <w:rsid w:val="00925150"/>
    <w:rsid w:val="0094190A"/>
    <w:rsid w:val="0094208E"/>
    <w:rsid w:val="00943A62"/>
    <w:rsid w:val="009505B0"/>
    <w:rsid w:val="00961CA1"/>
    <w:rsid w:val="00967F93"/>
    <w:rsid w:val="009734A9"/>
    <w:rsid w:val="00982614"/>
    <w:rsid w:val="0098611A"/>
    <w:rsid w:val="009875BC"/>
    <w:rsid w:val="00993A47"/>
    <w:rsid w:val="00994847"/>
    <w:rsid w:val="009948B9"/>
    <w:rsid w:val="009A18A7"/>
    <w:rsid w:val="009A5016"/>
    <w:rsid w:val="009A5BD5"/>
    <w:rsid w:val="009A6815"/>
    <w:rsid w:val="009A7C3E"/>
    <w:rsid w:val="009B33C2"/>
    <w:rsid w:val="009B43E5"/>
    <w:rsid w:val="009B7481"/>
    <w:rsid w:val="009C0C00"/>
    <w:rsid w:val="009C1299"/>
    <w:rsid w:val="009D27E4"/>
    <w:rsid w:val="009D2930"/>
    <w:rsid w:val="009D61F2"/>
    <w:rsid w:val="009D6C82"/>
    <w:rsid w:val="009E01F6"/>
    <w:rsid w:val="009E5908"/>
    <w:rsid w:val="009F565A"/>
    <w:rsid w:val="009F7095"/>
    <w:rsid w:val="00A0134A"/>
    <w:rsid w:val="00A11C8C"/>
    <w:rsid w:val="00A133FE"/>
    <w:rsid w:val="00A1543C"/>
    <w:rsid w:val="00A15B1E"/>
    <w:rsid w:val="00A201C6"/>
    <w:rsid w:val="00A21571"/>
    <w:rsid w:val="00A225BB"/>
    <w:rsid w:val="00A25506"/>
    <w:rsid w:val="00A26CCD"/>
    <w:rsid w:val="00A3023A"/>
    <w:rsid w:val="00A3560D"/>
    <w:rsid w:val="00A375E6"/>
    <w:rsid w:val="00A41934"/>
    <w:rsid w:val="00A41CF6"/>
    <w:rsid w:val="00A42B7D"/>
    <w:rsid w:val="00A43DCE"/>
    <w:rsid w:val="00A47E79"/>
    <w:rsid w:val="00A648B3"/>
    <w:rsid w:val="00A73118"/>
    <w:rsid w:val="00A76920"/>
    <w:rsid w:val="00A87091"/>
    <w:rsid w:val="00A92571"/>
    <w:rsid w:val="00A9717B"/>
    <w:rsid w:val="00AA1B46"/>
    <w:rsid w:val="00AA6E50"/>
    <w:rsid w:val="00AB05F1"/>
    <w:rsid w:val="00AB39AC"/>
    <w:rsid w:val="00AB5180"/>
    <w:rsid w:val="00AC6A7E"/>
    <w:rsid w:val="00AD2E6A"/>
    <w:rsid w:val="00AD45D7"/>
    <w:rsid w:val="00AD7B30"/>
    <w:rsid w:val="00AE6DB6"/>
    <w:rsid w:val="00AF4E1D"/>
    <w:rsid w:val="00AF540C"/>
    <w:rsid w:val="00AF5DF1"/>
    <w:rsid w:val="00B06022"/>
    <w:rsid w:val="00B10F89"/>
    <w:rsid w:val="00B12061"/>
    <w:rsid w:val="00B12C3D"/>
    <w:rsid w:val="00B133CC"/>
    <w:rsid w:val="00B13BCF"/>
    <w:rsid w:val="00B24268"/>
    <w:rsid w:val="00B25ED9"/>
    <w:rsid w:val="00B263DA"/>
    <w:rsid w:val="00B27D0E"/>
    <w:rsid w:val="00B30B2E"/>
    <w:rsid w:val="00B32539"/>
    <w:rsid w:val="00B40274"/>
    <w:rsid w:val="00B42A66"/>
    <w:rsid w:val="00B43172"/>
    <w:rsid w:val="00B500ED"/>
    <w:rsid w:val="00B5076A"/>
    <w:rsid w:val="00B51559"/>
    <w:rsid w:val="00B523E6"/>
    <w:rsid w:val="00B528FA"/>
    <w:rsid w:val="00B605C1"/>
    <w:rsid w:val="00B625AA"/>
    <w:rsid w:val="00B631BE"/>
    <w:rsid w:val="00B642A9"/>
    <w:rsid w:val="00B819B6"/>
    <w:rsid w:val="00B832A0"/>
    <w:rsid w:val="00B833EC"/>
    <w:rsid w:val="00B843E9"/>
    <w:rsid w:val="00B855DA"/>
    <w:rsid w:val="00BA4731"/>
    <w:rsid w:val="00BA5DA3"/>
    <w:rsid w:val="00BB565B"/>
    <w:rsid w:val="00BB5869"/>
    <w:rsid w:val="00BD6C6B"/>
    <w:rsid w:val="00BD7097"/>
    <w:rsid w:val="00BE018C"/>
    <w:rsid w:val="00BE1743"/>
    <w:rsid w:val="00BE1760"/>
    <w:rsid w:val="00BE6B2A"/>
    <w:rsid w:val="00BE709B"/>
    <w:rsid w:val="00BE779B"/>
    <w:rsid w:val="00BF3FC0"/>
    <w:rsid w:val="00BF4C6E"/>
    <w:rsid w:val="00C01208"/>
    <w:rsid w:val="00C0189E"/>
    <w:rsid w:val="00C02105"/>
    <w:rsid w:val="00C033C1"/>
    <w:rsid w:val="00C03588"/>
    <w:rsid w:val="00C07689"/>
    <w:rsid w:val="00C16A34"/>
    <w:rsid w:val="00C20B27"/>
    <w:rsid w:val="00C22042"/>
    <w:rsid w:val="00C22EA8"/>
    <w:rsid w:val="00C31A7B"/>
    <w:rsid w:val="00C352AE"/>
    <w:rsid w:val="00C42655"/>
    <w:rsid w:val="00C44693"/>
    <w:rsid w:val="00C52E8F"/>
    <w:rsid w:val="00C548CF"/>
    <w:rsid w:val="00C57E7A"/>
    <w:rsid w:val="00C61AA9"/>
    <w:rsid w:val="00C65298"/>
    <w:rsid w:val="00C703A0"/>
    <w:rsid w:val="00C73A30"/>
    <w:rsid w:val="00C74A21"/>
    <w:rsid w:val="00C75465"/>
    <w:rsid w:val="00C77F20"/>
    <w:rsid w:val="00C83EAC"/>
    <w:rsid w:val="00C87DE9"/>
    <w:rsid w:val="00C91297"/>
    <w:rsid w:val="00C949C8"/>
    <w:rsid w:val="00CA108C"/>
    <w:rsid w:val="00CA383D"/>
    <w:rsid w:val="00CA3C41"/>
    <w:rsid w:val="00CB3A7E"/>
    <w:rsid w:val="00CB5EFB"/>
    <w:rsid w:val="00CB7C9A"/>
    <w:rsid w:val="00CC4455"/>
    <w:rsid w:val="00CC7054"/>
    <w:rsid w:val="00CD0207"/>
    <w:rsid w:val="00CD0465"/>
    <w:rsid w:val="00CD250E"/>
    <w:rsid w:val="00CD501B"/>
    <w:rsid w:val="00CE7E8C"/>
    <w:rsid w:val="00CF2849"/>
    <w:rsid w:val="00CF5BD2"/>
    <w:rsid w:val="00D03D77"/>
    <w:rsid w:val="00D13E70"/>
    <w:rsid w:val="00D14C8C"/>
    <w:rsid w:val="00D16B7E"/>
    <w:rsid w:val="00D24066"/>
    <w:rsid w:val="00D26698"/>
    <w:rsid w:val="00D3113F"/>
    <w:rsid w:val="00D40E3B"/>
    <w:rsid w:val="00D40EA2"/>
    <w:rsid w:val="00D43B1D"/>
    <w:rsid w:val="00D43B3C"/>
    <w:rsid w:val="00D453F8"/>
    <w:rsid w:val="00D5299B"/>
    <w:rsid w:val="00D540AA"/>
    <w:rsid w:val="00D5494C"/>
    <w:rsid w:val="00D564DB"/>
    <w:rsid w:val="00D5667B"/>
    <w:rsid w:val="00D56C3B"/>
    <w:rsid w:val="00D602A2"/>
    <w:rsid w:val="00D610A6"/>
    <w:rsid w:val="00D6288E"/>
    <w:rsid w:val="00D66380"/>
    <w:rsid w:val="00D67F95"/>
    <w:rsid w:val="00D709C4"/>
    <w:rsid w:val="00D75557"/>
    <w:rsid w:val="00D766E1"/>
    <w:rsid w:val="00D8034B"/>
    <w:rsid w:val="00D82BAC"/>
    <w:rsid w:val="00D83A3C"/>
    <w:rsid w:val="00D904EA"/>
    <w:rsid w:val="00D9069D"/>
    <w:rsid w:val="00DA07DD"/>
    <w:rsid w:val="00DA3DF8"/>
    <w:rsid w:val="00DA51C2"/>
    <w:rsid w:val="00DB4940"/>
    <w:rsid w:val="00DB592D"/>
    <w:rsid w:val="00DD275F"/>
    <w:rsid w:val="00DD2AC2"/>
    <w:rsid w:val="00DD5AFB"/>
    <w:rsid w:val="00DD7262"/>
    <w:rsid w:val="00DF2FCC"/>
    <w:rsid w:val="00E04D61"/>
    <w:rsid w:val="00E05808"/>
    <w:rsid w:val="00E16076"/>
    <w:rsid w:val="00E20818"/>
    <w:rsid w:val="00E232B7"/>
    <w:rsid w:val="00E270E4"/>
    <w:rsid w:val="00E47207"/>
    <w:rsid w:val="00E4755D"/>
    <w:rsid w:val="00E506B1"/>
    <w:rsid w:val="00E52EF3"/>
    <w:rsid w:val="00E543AB"/>
    <w:rsid w:val="00E56C77"/>
    <w:rsid w:val="00E56D01"/>
    <w:rsid w:val="00E57B60"/>
    <w:rsid w:val="00E62552"/>
    <w:rsid w:val="00E70D8E"/>
    <w:rsid w:val="00E738F6"/>
    <w:rsid w:val="00E739D9"/>
    <w:rsid w:val="00E8791C"/>
    <w:rsid w:val="00E94C9A"/>
    <w:rsid w:val="00EA2E54"/>
    <w:rsid w:val="00EA4894"/>
    <w:rsid w:val="00EB0411"/>
    <w:rsid w:val="00EB1E59"/>
    <w:rsid w:val="00EB4730"/>
    <w:rsid w:val="00EB4FF1"/>
    <w:rsid w:val="00EC7451"/>
    <w:rsid w:val="00EC7581"/>
    <w:rsid w:val="00ED3FBA"/>
    <w:rsid w:val="00ED5144"/>
    <w:rsid w:val="00ED7664"/>
    <w:rsid w:val="00ED7FFA"/>
    <w:rsid w:val="00EE0AC5"/>
    <w:rsid w:val="00EE0E6B"/>
    <w:rsid w:val="00EE72AC"/>
    <w:rsid w:val="00EF0BA6"/>
    <w:rsid w:val="00EF4AA9"/>
    <w:rsid w:val="00F00FDE"/>
    <w:rsid w:val="00F02512"/>
    <w:rsid w:val="00F0484E"/>
    <w:rsid w:val="00F1322E"/>
    <w:rsid w:val="00F149CF"/>
    <w:rsid w:val="00F167F0"/>
    <w:rsid w:val="00F17438"/>
    <w:rsid w:val="00F22E41"/>
    <w:rsid w:val="00F25925"/>
    <w:rsid w:val="00F2692A"/>
    <w:rsid w:val="00F3476F"/>
    <w:rsid w:val="00F34C8A"/>
    <w:rsid w:val="00F35C8D"/>
    <w:rsid w:val="00F37382"/>
    <w:rsid w:val="00F37761"/>
    <w:rsid w:val="00F37D0B"/>
    <w:rsid w:val="00F41057"/>
    <w:rsid w:val="00F448B4"/>
    <w:rsid w:val="00F468EE"/>
    <w:rsid w:val="00F46B1A"/>
    <w:rsid w:val="00F6153C"/>
    <w:rsid w:val="00F64091"/>
    <w:rsid w:val="00F6546E"/>
    <w:rsid w:val="00F71CF7"/>
    <w:rsid w:val="00F722D3"/>
    <w:rsid w:val="00F7537D"/>
    <w:rsid w:val="00F764D2"/>
    <w:rsid w:val="00F95BF3"/>
    <w:rsid w:val="00F973C9"/>
    <w:rsid w:val="00FA13F7"/>
    <w:rsid w:val="00FA4674"/>
    <w:rsid w:val="00FA6217"/>
    <w:rsid w:val="00FA66D9"/>
    <w:rsid w:val="00FA6EC1"/>
    <w:rsid w:val="00FB2696"/>
    <w:rsid w:val="00FC3B4F"/>
    <w:rsid w:val="00FC472B"/>
    <w:rsid w:val="00FD067B"/>
    <w:rsid w:val="00FD5055"/>
    <w:rsid w:val="00FD57BB"/>
    <w:rsid w:val="00FD6DF4"/>
    <w:rsid w:val="00FE19E0"/>
    <w:rsid w:val="00FE3971"/>
    <w:rsid w:val="00FE664C"/>
    <w:rsid w:val="00FE6751"/>
    <w:rsid w:val="00FF39C8"/>
    <w:rsid w:val="00FF45B6"/>
    <w:rsid w:val="018A8988"/>
    <w:rsid w:val="01C0B053"/>
    <w:rsid w:val="01D98094"/>
    <w:rsid w:val="02026941"/>
    <w:rsid w:val="02F9AFCD"/>
    <w:rsid w:val="032EBDA6"/>
    <w:rsid w:val="03B47628"/>
    <w:rsid w:val="03C9014E"/>
    <w:rsid w:val="0405ED86"/>
    <w:rsid w:val="047171DF"/>
    <w:rsid w:val="04738748"/>
    <w:rsid w:val="04B64920"/>
    <w:rsid w:val="04B8FC2C"/>
    <w:rsid w:val="05893072"/>
    <w:rsid w:val="05C6D1BE"/>
    <w:rsid w:val="05E0E6FC"/>
    <w:rsid w:val="063AEDA8"/>
    <w:rsid w:val="064B3231"/>
    <w:rsid w:val="064D7C2B"/>
    <w:rsid w:val="072135B9"/>
    <w:rsid w:val="073799F0"/>
    <w:rsid w:val="073F9CFD"/>
    <w:rsid w:val="0758CB27"/>
    <w:rsid w:val="076EB65F"/>
    <w:rsid w:val="07A23B18"/>
    <w:rsid w:val="07B1E861"/>
    <w:rsid w:val="08A189AE"/>
    <w:rsid w:val="098D6E79"/>
    <w:rsid w:val="0A25CEA0"/>
    <w:rsid w:val="0A31B555"/>
    <w:rsid w:val="0A9C1770"/>
    <w:rsid w:val="0AE191DF"/>
    <w:rsid w:val="0B173595"/>
    <w:rsid w:val="0B408647"/>
    <w:rsid w:val="0B61A03E"/>
    <w:rsid w:val="0B7E2850"/>
    <w:rsid w:val="0BAFCF78"/>
    <w:rsid w:val="0C68E860"/>
    <w:rsid w:val="0C89E757"/>
    <w:rsid w:val="0CFE354C"/>
    <w:rsid w:val="0DFF7562"/>
    <w:rsid w:val="0E8FC8E0"/>
    <w:rsid w:val="0E9BE2FD"/>
    <w:rsid w:val="10252FC9"/>
    <w:rsid w:val="10E11A8A"/>
    <w:rsid w:val="11136234"/>
    <w:rsid w:val="1114CF8E"/>
    <w:rsid w:val="1183C7E5"/>
    <w:rsid w:val="120DEF26"/>
    <w:rsid w:val="12A53952"/>
    <w:rsid w:val="138ABDEE"/>
    <w:rsid w:val="13A1909A"/>
    <w:rsid w:val="13FB909D"/>
    <w:rsid w:val="143A7E46"/>
    <w:rsid w:val="14A6416E"/>
    <w:rsid w:val="156C928E"/>
    <w:rsid w:val="1576D0F3"/>
    <w:rsid w:val="15C0B54F"/>
    <w:rsid w:val="1671816E"/>
    <w:rsid w:val="16771C03"/>
    <w:rsid w:val="17454323"/>
    <w:rsid w:val="17A532C7"/>
    <w:rsid w:val="1832E148"/>
    <w:rsid w:val="19373BC7"/>
    <w:rsid w:val="19E31CE8"/>
    <w:rsid w:val="19FA1741"/>
    <w:rsid w:val="1A4C98A6"/>
    <w:rsid w:val="1ABE26AA"/>
    <w:rsid w:val="1BA4C2FD"/>
    <w:rsid w:val="1C692929"/>
    <w:rsid w:val="1C7E0254"/>
    <w:rsid w:val="1CC03374"/>
    <w:rsid w:val="1D2395CA"/>
    <w:rsid w:val="1D9DF2C4"/>
    <w:rsid w:val="1E58F786"/>
    <w:rsid w:val="1EABC664"/>
    <w:rsid w:val="1EEA6DA6"/>
    <w:rsid w:val="1F2D4017"/>
    <w:rsid w:val="1FBC74F3"/>
    <w:rsid w:val="1FCC3ACF"/>
    <w:rsid w:val="1FFDC752"/>
    <w:rsid w:val="201B7C6E"/>
    <w:rsid w:val="2094B522"/>
    <w:rsid w:val="21983A4C"/>
    <w:rsid w:val="22223859"/>
    <w:rsid w:val="224C9457"/>
    <w:rsid w:val="229B28AA"/>
    <w:rsid w:val="23EC4913"/>
    <w:rsid w:val="243A4805"/>
    <w:rsid w:val="24B0735A"/>
    <w:rsid w:val="24DDD58E"/>
    <w:rsid w:val="250AA360"/>
    <w:rsid w:val="2578F37A"/>
    <w:rsid w:val="25C450A1"/>
    <w:rsid w:val="25F859F1"/>
    <w:rsid w:val="25F9742F"/>
    <w:rsid w:val="270BA360"/>
    <w:rsid w:val="275BAC85"/>
    <w:rsid w:val="276F52B5"/>
    <w:rsid w:val="2785D5D4"/>
    <w:rsid w:val="27A6FB38"/>
    <w:rsid w:val="281FB38D"/>
    <w:rsid w:val="28CC245D"/>
    <w:rsid w:val="298D09D9"/>
    <w:rsid w:val="29E33B27"/>
    <w:rsid w:val="2A39012E"/>
    <w:rsid w:val="2A4AD7B1"/>
    <w:rsid w:val="2A6E70C6"/>
    <w:rsid w:val="2B1D2E7B"/>
    <w:rsid w:val="2B2AD75D"/>
    <w:rsid w:val="2B66565F"/>
    <w:rsid w:val="2B9B83E0"/>
    <w:rsid w:val="2C19B89E"/>
    <w:rsid w:val="2CAF94AE"/>
    <w:rsid w:val="2CFB11C4"/>
    <w:rsid w:val="2DA11377"/>
    <w:rsid w:val="2DBB6B83"/>
    <w:rsid w:val="2DD73ECF"/>
    <w:rsid w:val="2E5E9976"/>
    <w:rsid w:val="2F5DC7C8"/>
    <w:rsid w:val="30DB6559"/>
    <w:rsid w:val="30ED942B"/>
    <w:rsid w:val="31C64D7E"/>
    <w:rsid w:val="328B30DD"/>
    <w:rsid w:val="3293C247"/>
    <w:rsid w:val="32A6C117"/>
    <w:rsid w:val="32C5C2F1"/>
    <w:rsid w:val="330FAE7F"/>
    <w:rsid w:val="332EDDE3"/>
    <w:rsid w:val="339AE481"/>
    <w:rsid w:val="33A7B52F"/>
    <w:rsid w:val="34F21E56"/>
    <w:rsid w:val="3629B61F"/>
    <w:rsid w:val="3669A223"/>
    <w:rsid w:val="37D95DC8"/>
    <w:rsid w:val="383BC922"/>
    <w:rsid w:val="383F7EF2"/>
    <w:rsid w:val="38903279"/>
    <w:rsid w:val="38E60D2A"/>
    <w:rsid w:val="395FE118"/>
    <w:rsid w:val="3A2C4086"/>
    <w:rsid w:val="3A729D9C"/>
    <w:rsid w:val="3AAA3A6C"/>
    <w:rsid w:val="3AF4C486"/>
    <w:rsid w:val="3B8D5881"/>
    <w:rsid w:val="3BF5EEAD"/>
    <w:rsid w:val="3C1817D1"/>
    <w:rsid w:val="3C25DA8C"/>
    <w:rsid w:val="3CE21086"/>
    <w:rsid w:val="3CE72C5C"/>
    <w:rsid w:val="3CE8003D"/>
    <w:rsid w:val="3D2C5891"/>
    <w:rsid w:val="3D61A663"/>
    <w:rsid w:val="3DB8AE8D"/>
    <w:rsid w:val="3EC9A289"/>
    <w:rsid w:val="3F87141D"/>
    <w:rsid w:val="3F9F2BF0"/>
    <w:rsid w:val="3FA17F3F"/>
    <w:rsid w:val="40519A61"/>
    <w:rsid w:val="40702A75"/>
    <w:rsid w:val="4088B6A7"/>
    <w:rsid w:val="40F164FD"/>
    <w:rsid w:val="414C49C8"/>
    <w:rsid w:val="424F426B"/>
    <w:rsid w:val="432C73DC"/>
    <w:rsid w:val="441EE88A"/>
    <w:rsid w:val="4427B630"/>
    <w:rsid w:val="44455350"/>
    <w:rsid w:val="446BAB9F"/>
    <w:rsid w:val="446EAF6B"/>
    <w:rsid w:val="44D41F5E"/>
    <w:rsid w:val="457DEE6D"/>
    <w:rsid w:val="457FD475"/>
    <w:rsid w:val="45CA6717"/>
    <w:rsid w:val="45F0A368"/>
    <w:rsid w:val="462DD02D"/>
    <w:rsid w:val="468F2B1B"/>
    <w:rsid w:val="469F76D0"/>
    <w:rsid w:val="47537E7D"/>
    <w:rsid w:val="47BF6962"/>
    <w:rsid w:val="47D9F234"/>
    <w:rsid w:val="4914C921"/>
    <w:rsid w:val="4ABFAADE"/>
    <w:rsid w:val="4AC1CEA2"/>
    <w:rsid w:val="4AD17174"/>
    <w:rsid w:val="4B4787AA"/>
    <w:rsid w:val="4B9DF6AC"/>
    <w:rsid w:val="4BA1F253"/>
    <w:rsid w:val="4BEA1593"/>
    <w:rsid w:val="4C6A0129"/>
    <w:rsid w:val="4D69E538"/>
    <w:rsid w:val="4DAC8304"/>
    <w:rsid w:val="4E090726"/>
    <w:rsid w:val="4E406EBA"/>
    <w:rsid w:val="4F07200B"/>
    <w:rsid w:val="4F72478A"/>
    <w:rsid w:val="4F7E4392"/>
    <w:rsid w:val="50320B33"/>
    <w:rsid w:val="50934121"/>
    <w:rsid w:val="5250E694"/>
    <w:rsid w:val="527D0BBC"/>
    <w:rsid w:val="5355C5AD"/>
    <w:rsid w:val="5390E43D"/>
    <w:rsid w:val="54C38A83"/>
    <w:rsid w:val="54D106CF"/>
    <w:rsid w:val="550CD764"/>
    <w:rsid w:val="5683EF92"/>
    <w:rsid w:val="578AB577"/>
    <w:rsid w:val="57A4A60B"/>
    <w:rsid w:val="57C03892"/>
    <w:rsid w:val="580BA766"/>
    <w:rsid w:val="582796CC"/>
    <w:rsid w:val="588643B0"/>
    <w:rsid w:val="5921BCD7"/>
    <w:rsid w:val="5945AE99"/>
    <w:rsid w:val="5A551C31"/>
    <w:rsid w:val="5B0DC93A"/>
    <w:rsid w:val="5B3034EE"/>
    <w:rsid w:val="5B8D6A71"/>
    <w:rsid w:val="5BE39003"/>
    <w:rsid w:val="5BFDFE24"/>
    <w:rsid w:val="5D5E4482"/>
    <w:rsid w:val="5D78D5CF"/>
    <w:rsid w:val="5DA38708"/>
    <w:rsid w:val="5DB11F19"/>
    <w:rsid w:val="5DEEED6E"/>
    <w:rsid w:val="5E4DE397"/>
    <w:rsid w:val="5E7C143E"/>
    <w:rsid w:val="5EDFDB20"/>
    <w:rsid w:val="5F4194E3"/>
    <w:rsid w:val="5FCD2358"/>
    <w:rsid w:val="60205D23"/>
    <w:rsid w:val="60509B27"/>
    <w:rsid w:val="60680B66"/>
    <w:rsid w:val="60E91D79"/>
    <w:rsid w:val="61415729"/>
    <w:rsid w:val="619C4ABD"/>
    <w:rsid w:val="622F53E8"/>
    <w:rsid w:val="62969923"/>
    <w:rsid w:val="62D372A9"/>
    <w:rsid w:val="62FBE26E"/>
    <w:rsid w:val="6310BF22"/>
    <w:rsid w:val="63AFC611"/>
    <w:rsid w:val="640ED439"/>
    <w:rsid w:val="648682BC"/>
    <w:rsid w:val="64A8BA1F"/>
    <w:rsid w:val="64DAB639"/>
    <w:rsid w:val="64EE30BB"/>
    <w:rsid w:val="661EF617"/>
    <w:rsid w:val="662B61E9"/>
    <w:rsid w:val="666C3D93"/>
    <w:rsid w:val="667E379E"/>
    <w:rsid w:val="66E66129"/>
    <w:rsid w:val="66FAB7B3"/>
    <w:rsid w:val="67393641"/>
    <w:rsid w:val="685122E1"/>
    <w:rsid w:val="68C68383"/>
    <w:rsid w:val="690BFCE8"/>
    <w:rsid w:val="6945263B"/>
    <w:rsid w:val="697F21C3"/>
    <w:rsid w:val="6A8165FB"/>
    <w:rsid w:val="6BE60A90"/>
    <w:rsid w:val="6C068573"/>
    <w:rsid w:val="6C18C512"/>
    <w:rsid w:val="6C374493"/>
    <w:rsid w:val="6C473933"/>
    <w:rsid w:val="6CEC9FB0"/>
    <w:rsid w:val="6D14B5E0"/>
    <w:rsid w:val="6D7F161F"/>
    <w:rsid w:val="6E0ADAFF"/>
    <w:rsid w:val="6E256FA0"/>
    <w:rsid w:val="6E3187B0"/>
    <w:rsid w:val="6E3F4BC0"/>
    <w:rsid w:val="6FA8D649"/>
    <w:rsid w:val="702D6796"/>
    <w:rsid w:val="70459246"/>
    <w:rsid w:val="70D2C804"/>
    <w:rsid w:val="71089D3A"/>
    <w:rsid w:val="716AC35C"/>
    <w:rsid w:val="7231E358"/>
    <w:rsid w:val="72C686AF"/>
    <w:rsid w:val="73F1FF79"/>
    <w:rsid w:val="743747D0"/>
    <w:rsid w:val="74E979B4"/>
    <w:rsid w:val="7552FCC6"/>
    <w:rsid w:val="7558F29F"/>
    <w:rsid w:val="75C462B6"/>
    <w:rsid w:val="75DF68BF"/>
    <w:rsid w:val="76F5AE57"/>
    <w:rsid w:val="76FD3177"/>
    <w:rsid w:val="7707EA77"/>
    <w:rsid w:val="782365A2"/>
    <w:rsid w:val="78238558"/>
    <w:rsid w:val="7827E533"/>
    <w:rsid w:val="787C3DA2"/>
    <w:rsid w:val="78EC8ED1"/>
    <w:rsid w:val="78FF9919"/>
    <w:rsid w:val="790101BB"/>
    <w:rsid w:val="793DAF56"/>
    <w:rsid w:val="79CCAC36"/>
    <w:rsid w:val="7A41EA7D"/>
    <w:rsid w:val="7A49C1B3"/>
    <w:rsid w:val="7AB68280"/>
    <w:rsid w:val="7AF1F4A5"/>
    <w:rsid w:val="7AF87951"/>
    <w:rsid w:val="7CADB2E2"/>
    <w:rsid w:val="7CBF19A7"/>
    <w:rsid w:val="7D964CB3"/>
    <w:rsid w:val="7DE7FACE"/>
    <w:rsid w:val="7E166815"/>
    <w:rsid w:val="7E551663"/>
    <w:rsid w:val="7E7B7F12"/>
    <w:rsid w:val="7EAE2D67"/>
    <w:rsid w:val="7ECB4EB7"/>
    <w:rsid w:val="7EE9068E"/>
    <w:rsid w:val="7F55F0D8"/>
    <w:rsid w:val="7FF7CB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F2340"/>
  <w15:chartTrackingRefBased/>
  <w15:docId w15:val="{CEA22ABB-549E-4A4D-B4C7-3018CFC4F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D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7D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7D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7D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7D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7D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7D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7D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7D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D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7D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7D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7D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7D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7D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7D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7D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7D0E"/>
    <w:rPr>
      <w:rFonts w:eastAsiaTheme="majorEastAsia" w:cstheme="majorBidi"/>
      <w:color w:val="272727" w:themeColor="text1" w:themeTint="D8"/>
    </w:rPr>
  </w:style>
  <w:style w:type="paragraph" w:styleId="Title">
    <w:name w:val="Title"/>
    <w:basedOn w:val="Normal"/>
    <w:next w:val="Normal"/>
    <w:link w:val="TitleChar"/>
    <w:uiPriority w:val="10"/>
    <w:qFormat/>
    <w:rsid w:val="00B27D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7D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7D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7D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7D0E"/>
    <w:pPr>
      <w:spacing w:before="160"/>
      <w:jc w:val="center"/>
    </w:pPr>
    <w:rPr>
      <w:i/>
      <w:iCs/>
      <w:color w:val="404040" w:themeColor="text1" w:themeTint="BF"/>
    </w:rPr>
  </w:style>
  <w:style w:type="character" w:customStyle="1" w:styleId="QuoteChar">
    <w:name w:val="Quote Char"/>
    <w:basedOn w:val="DefaultParagraphFont"/>
    <w:link w:val="Quote"/>
    <w:uiPriority w:val="29"/>
    <w:rsid w:val="00B27D0E"/>
    <w:rPr>
      <w:i/>
      <w:iCs/>
      <w:color w:val="404040" w:themeColor="text1" w:themeTint="BF"/>
    </w:rPr>
  </w:style>
  <w:style w:type="paragraph" w:styleId="ListParagraph">
    <w:name w:val="List Paragraph"/>
    <w:basedOn w:val="Normal"/>
    <w:uiPriority w:val="34"/>
    <w:qFormat/>
    <w:rsid w:val="00B27D0E"/>
    <w:pPr>
      <w:ind w:left="720"/>
      <w:contextualSpacing/>
    </w:pPr>
  </w:style>
  <w:style w:type="character" w:styleId="IntenseEmphasis">
    <w:name w:val="Intense Emphasis"/>
    <w:basedOn w:val="DefaultParagraphFont"/>
    <w:uiPriority w:val="21"/>
    <w:qFormat/>
    <w:rsid w:val="00B27D0E"/>
    <w:rPr>
      <w:i/>
      <w:iCs/>
      <w:color w:val="0F4761" w:themeColor="accent1" w:themeShade="BF"/>
    </w:rPr>
  </w:style>
  <w:style w:type="paragraph" w:styleId="IntenseQuote">
    <w:name w:val="Intense Quote"/>
    <w:basedOn w:val="Normal"/>
    <w:next w:val="Normal"/>
    <w:link w:val="IntenseQuoteChar"/>
    <w:uiPriority w:val="30"/>
    <w:qFormat/>
    <w:rsid w:val="00B27D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7D0E"/>
    <w:rPr>
      <w:i/>
      <w:iCs/>
      <w:color w:val="0F4761" w:themeColor="accent1" w:themeShade="BF"/>
    </w:rPr>
  </w:style>
  <w:style w:type="character" w:styleId="IntenseReference">
    <w:name w:val="Intense Reference"/>
    <w:basedOn w:val="DefaultParagraphFont"/>
    <w:uiPriority w:val="32"/>
    <w:qFormat/>
    <w:rsid w:val="00B27D0E"/>
    <w:rPr>
      <w:b/>
      <w:bCs/>
      <w:smallCaps/>
      <w:color w:val="0F4761" w:themeColor="accent1" w:themeShade="BF"/>
      <w:spacing w:val="5"/>
    </w:rPr>
  </w:style>
  <w:style w:type="table" w:styleId="TableGrid">
    <w:name w:val="Table Grid"/>
    <w:basedOn w:val="TableNormal"/>
    <w:uiPriority w:val="39"/>
    <w:rsid w:val="00DD2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7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752"/>
  </w:style>
  <w:style w:type="paragraph" w:styleId="Footer">
    <w:name w:val="footer"/>
    <w:basedOn w:val="Normal"/>
    <w:link w:val="FooterChar"/>
    <w:uiPriority w:val="99"/>
    <w:unhideWhenUsed/>
    <w:rsid w:val="00237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752"/>
  </w:style>
  <w:style w:type="paragraph" w:styleId="Revision">
    <w:name w:val="Revision"/>
    <w:hidden/>
    <w:uiPriority w:val="99"/>
    <w:semiHidden/>
    <w:rsid w:val="00D5494C"/>
    <w:pPr>
      <w:spacing w:after="0" w:line="240" w:lineRule="auto"/>
    </w:pPr>
  </w:style>
  <w:style w:type="character" w:styleId="CommentReference">
    <w:name w:val="annotation reference"/>
    <w:basedOn w:val="DefaultParagraphFont"/>
    <w:uiPriority w:val="99"/>
    <w:semiHidden/>
    <w:unhideWhenUsed/>
    <w:rsid w:val="00F41057"/>
    <w:rPr>
      <w:sz w:val="16"/>
      <w:szCs w:val="16"/>
    </w:rPr>
  </w:style>
  <w:style w:type="paragraph" w:styleId="CommentText">
    <w:name w:val="annotation text"/>
    <w:basedOn w:val="Normal"/>
    <w:link w:val="CommentTextChar"/>
    <w:uiPriority w:val="99"/>
    <w:unhideWhenUsed/>
    <w:rsid w:val="00F41057"/>
    <w:pPr>
      <w:spacing w:line="240" w:lineRule="auto"/>
    </w:pPr>
    <w:rPr>
      <w:sz w:val="20"/>
      <w:szCs w:val="20"/>
    </w:rPr>
  </w:style>
  <w:style w:type="character" w:customStyle="1" w:styleId="CommentTextChar">
    <w:name w:val="Comment Text Char"/>
    <w:basedOn w:val="DefaultParagraphFont"/>
    <w:link w:val="CommentText"/>
    <w:uiPriority w:val="99"/>
    <w:rsid w:val="00F41057"/>
    <w:rPr>
      <w:sz w:val="20"/>
      <w:szCs w:val="20"/>
    </w:rPr>
  </w:style>
  <w:style w:type="paragraph" w:styleId="CommentSubject">
    <w:name w:val="annotation subject"/>
    <w:basedOn w:val="CommentText"/>
    <w:next w:val="CommentText"/>
    <w:link w:val="CommentSubjectChar"/>
    <w:uiPriority w:val="99"/>
    <w:semiHidden/>
    <w:unhideWhenUsed/>
    <w:rsid w:val="00F41057"/>
    <w:rPr>
      <w:b/>
      <w:bCs/>
    </w:rPr>
  </w:style>
  <w:style w:type="character" w:customStyle="1" w:styleId="CommentSubjectChar">
    <w:name w:val="Comment Subject Char"/>
    <w:basedOn w:val="CommentTextChar"/>
    <w:link w:val="CommentSubject"/>
    <w:uiPriority w:val="99"/>
    <w:semiHidden/>
    <w:rsid w:val="00F41057"/>
    <w:rPr>
      <w:b/>
      <w:bCs/>
      <w:sz w:val="20"/>
      <w:szCs w:val="20"/>
    </w:rPr>
  </w:style>
  <w:style w:type="character" w:styleId="Mention">
    <w:name w:val="Mention"/>
    <w:basedOn w:val="DefaultParagraphFont"/>
    <w:uiPriority w:val="99"/>
    <w:unhideWhenUsed/>
    <w:rsid w:val="00F41057"/>
    <w:rPr>
      <w:color w:val="2B579A"/>
      <w:shd w:val="clear" w:color="auto" w:fill="E1DFDD"/>
    </w:r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883942">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632247044">
      <w:bodyDiv w:val="1"/>
      <w:marLeft w:val="0"/>
      <w:marRight w:val="0"/>
      <w:marTop w:val="0"/>
      <w:marBottom w:val="0"/>
      <w:divBdr>
        <w:top w:val="none" w:sz="0" w:space="0" w:color="auto"/>
        <w:left w:val="none" w:sz="0" w:space="0" w:color="auto"/>
        <w:bottom w:val="none" w:sz="0" w:space="0" w:color="auto"/>
        <w:right w:val="none" w:sz="0" w:space="0" w:color="auto"/>
      </w:divBdr>
    </w:div>
    <w:div w:id="669218419">
      <w:bodyDiv w:val="1"/>
      <w:marLeft w:val="0"/>
      <w:marRight w:val="0"/>
      <w:marTop w:val="0"/>
      <w:marBottom w:val="0"/>
      <w:divBdr>
        <w:top w:val="none" w:sz="0" w:space="0" w:color="auto"/>
        <w:left w:val="none" w:sz="0" w:space="0" w:color="auto"/>
        <w:bottom w:val="none" w:sz="0" w:space="0" w:color="auto"/>
        <w:right w:val="none" w:sz="0" w:space="0" w:color="auto"/>
      </w:divBdr>
    </w:div>
    <w:div w:id="1135483953">
      <w:bodyDiv w:val="1"/>
      <w:marLeft w:val="0"/>
      <w:marRight w:val="0"/>
      <w:marTop w:val="0"/>
      <w:marBottom w:val="0"/>
      <w:divBdr>
        <w:top w:val="none" w:sz="0" w:space="0" w:color="auto"/>
        <w:left w:val="none" w:sz="0" w:space="0" w:color="auto"/>
        <w:bottom w:val="none" w:sz="0" w:space="0" w:color="auto"/>
        <w:right w:val="none" w:sz="0" w:space="0" w:color="auto"/>
      </w:divBdr>
    </w:div>
    <w:div w:id="1136217964">
      <w:bodyDiv w:val="1"/>
      <w:marLeft w:val="0"/>
      <w:marRight w:val="0"/>
      <w:marTop w:val="0"/>
      <w:marBottom w:val="0"/>
      <w:divBdr>
        <w:top w:val="none" w:sz="0" w:space="0" w:color="auto"/>
        <w:left w:val="none" w:sz="0" w:space="0" w:color="auto"/>
        <w:bottom w:val="none" w:sz="0" w:space="0" w:color="auto"/>
        <w:right w:val="none" w:sz="0" w:space="0" w:color="auto"/>
      </w:divBdr>
    </w:div>
    <w:div w:id="1366710611">
      <w:bodyDiv w:val="1"/>
      <w:marLeft w:val="0"/>
      <w:marRight w:val="0"/>
      <w:marTop w:val="0"/>
      <w:marBottom w:val="0"/>
      <w:divBdr>
        <w:top w:val="none" w:sz="0" w:space="0" w:color="auto"/>
        <w:left w:val="none" w:sz="0" w:space="0" w:color="auto"/>
        <w:bottom w:val="none" w:sz="0" w:space="0" w:color="auto"/>
        <w:right w:val="none" w:sz="0" w:space="0" w:color="auto"/>
      </w:divBdr>
    </w:div>
    <w:div w:id="1665014960">
      <w:bodyDiv w:val="1"/>
      <w:marLeft w:val="0"/>
      <w:marRight w:val="0"/>
      <w:marTop w:val="0"/>
      <w:marBottom w:val="0"/>
      <w:divBdr>
        <w:top w:val="none" w:sz="0" w:space="0" w:color="auto"/>
        <w:left w:val="none" w:sz="0" w:space="0" w:color="auto"/>
        <w:bottom w:val="none" w:sz="0" w:space="0" w:color="auto"/>
        <w:right w:val="none" w:sz="0" w:space="0" w:color="auto"/>
      </w:divBdr>
    </w:div>
    <w:div w:id="1712613126">
      <w:bodyDiv w:val="1"/>
      <w:marLeft w:val="0"/>
      <w:marRight w:val="0"/>
      <w:marTop w:val="0"/>
      <w:marBottom w:val="0"/>
      <w:divBdr>
        <w:top w:val="none" w:sz="0" w:space="0" w:color="auto"/>
        <w:left w:val="none" w:sz="0" w:space="0" w:color="auto"/>
        <w:bottom w:val="none" w:sz="0" w:space="0" w:color="auto"/>
        <w:right w:val="none" w:sz="0" w:space="0" w:color="auto"/>
      </w:divBdr>
    </w:div>
    <w:div w:id="1793866302">
      <w:bodyDiv w:val="1"/>
      <w:marLeft w:val="0"/>
      <w:marRight w:val="0"/>
      <w:marTop w:val="0"/>
      <w:marBottom w:val="0"/>
      <w:divBdr>
        <w:top w:val="none" w:sz="0" w:space="0" w:color="auto"/>
        <w:left w:val="none" w:sz="0" w:space="0" w:color="auto"/>
        <w:bottom w:val="none" w:sz="0" w:space="0" w:color="auto"/>
        <w:right w:val="none" w:sz="0" w:space="0" w:color="auto"/>
      </w:divBdr>
    </w:div>
    <w:div w:id="1808468061">
      <w:bodyDiv w:val="1"/>
      <w:marLeft w:val="0"/>
      <w:marRight w:val="0"/>
      <w:marTop w:val="0"/>
      <w:marBottom w:val="0"/>
      <w:divBdr>
        <w:top w:val="none" w:sz="0" w:space="0" w:color="auto"/>
        <w:left w:val="none" w:sz="0" w:space="0" w:color="auto"/>
        <w:bottom w:val="none" w:sz="0" w:space="0" w:color="auto"/>
        <w:right w:val="none" w:sz="0" w:space="0" w:color="auto"/>
      </w:divBdr>
    </w:div>
    <w:div w:id="194333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874C4DC423D1742A1747C2C527314FF" ma:contentTypeVersion="14" ma:contentTypeDescription="Create a new document." ma:contentTypeScope="" ma:versionID="51ef718a449bcc568ba16b17bd5e00b1">
  <xsd:schema xmlns:xsd="http://www.w3.org/2001/XMLSchema" xmlns:xs="http://www.w3.org/2001/XMLSchema" xmlns:p="http://schemas.microsoft.com/office/2006/metadata/properties" xmlns:ns2="108a1315-992f-4104-9d59-8340a80ae802" xmlns:ns3="127c0e28-cc6a-49c8-99a7-cb08aea87cb2" targetNamespace="http://schemas.microsoft.com/office/2006/metadata/properties" ma:root="true" ma:fieldsID="c5acff7b3de28af9cbc2ea894fd780c1" ns2:_="" ns3:_="">
    <xsd:import namespace="108a1315-992f-4104-9d59-8340a80ae802"/>
    <xsd:import namespace="127c0e28-cc6a-49c8-99a7-cb08aea87cb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8a1315-992f-4104-9d59-8340a80ae8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5476efd-2625-4ffb-b020-68dbe4abf389"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7c0e28-cc6a-49c8-99a7-cb08aea87cb2"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eacabdc1-3e29-46b3-8dfe-574d680d23f3}" ma:internalName="TaxCatchAll" ma:showField="CatchAllData" ma:web="127c0e28-cc6a-49c8-99a7-cb08aea87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27c0e28-cc6a-49c8-99a7-cb08aea87cb2" xsi:nil="true"/>
    <lcf76f155ced4ddcb4097134ff3c332f xmlns="108a1315-992f-4104-9d59-8340a80ae80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984BE7-74FA-4484-A182-24EFEBC19DCF}">
  <ds:schemaRefs>
    <ds:schemaRef ds:uri="http://schemas.openxmlformats.org/officeDocument/2006/bibliography"/>
  </ds:schemaRefs>
</ds:datastoreItem>
</file>

<file path=customXml/itemProps2.xml><?xml version="1.0" encoding="utf-8"?>
<ds:datastoreItem xmlns:ds="http://schemas.openxmlformats.org/officeDocument/2006/customXml" ds:itemID="{4799CB59-ABE3-4772-BB25-5A21C80381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8a1315-992f-4104-9d59-8340a80ae802"/>
    <ds:schemaRef ds:uri="127c0e28-cc6a-49c8-99a7-cb08aea87c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0ED1BD-DC9A-4AA5-B409-DC187811022E}">
  <ds:schemaRefs>
    <ds:schemaRef ds:uri="http://schemas.microsoft.com/office/2006/metadata/properties"/>
    <ds:schemaRef ds:uri="http://schemas.microsoft.com/office/infopath/2007/PartnerControls"/>
    <ds:schemaRef ds:uri="127c0e28-cc6a-49c8-99a7-cb08aea87cb2"/>
    <ds:schemaRef ds:uri="108a1315-992f-4104-9d59-8340a80ae802"/>
  </ds:schemaRefs>
</ds:datastoreItem>
</file>

<file path=customXml/itemProps4.xml><?xml version="1.0" encoding="utf-8"?>
<ds:datastoreItem xmlns:ds="http://schemas.openxmlformats.org/officeDocument/2006/customXml" ds:itemID="{2BA202D4-288A-46D0-AD67-05D4A275ABCA}">
  <ds:schemaRefs>
    <ds:schemaRef ds:uri="http://schemas.microsoft.com/sharepoint/v3/contenttype/forms"/>
  </ds:schemaRefs>
</ds:datastoreItem>
</file>

<file path=docMetadata/LabelInfo.xml><?xml version="1.0" encoding="utf-8"?>
<clbl:labelList xmlns:clbl="http://schemas.microsoft.com/office/2020/mipLabelMetadata">
  <clbl:label id="{8331b18d-2d87-48ef-a35f-ac8818ebf9b4}" enabled="0" method="" siteId="{8331b18d-2d87-48ef-a35f-ac8818ebf9b4}" removed="1"/>
</clbl:labelList>
</file>

<file path=docProps/app.xml><?xml version="1.0" encoding="utf-8"?>
<Properties xmlns="http://schemas.openxmlformats.org/officeDocument/2006/extended-properties" xmlns:vt="http://schemas.openxmlformats.org/officeDocument/2006/docPropsVTypes">
  <Template>Normal</Template>
  <TotalTime>1266</TotalTime>
  <Pages>9</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JENNINGS, MARIE A CIV USAF AFMC HQAFMC/EN/DATF</dc:creator>
  <cp:keywords/>
  <dc:description/>
  <cp:lastModifiedBy>KOBRYN, PAMELA A CIV USSF AFMC AFRL/IZ</cp:lastModifiedBy>
  <cp:revision>7</cp:revision>
  <cp:lastPrinted>2024-10-24T19:47:00Z</cp:lastPrinted>
  <dcterms:created xsi:type="dcterms:W3CDTF">2025-01-15T15:26:00Z</dcterms:created>
  <dcterms:modified xsi:type="dcterms:W3CDTF">2025-01-15T20:03:00Z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0x010100C874C4DC423D1742A1747C2C527314FF</vt:lpwstr>
  </property>
  <property fmtid="{D5CDD505-2E9C-101B-9397-08002B2CF9AE}" pid="3" name="MediaServiceImageTags">
    <vt:lpwstr/>
  </property>
</Properties>
</file>