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AI総務ー手順書</w:t>
      </w:r>
    </w:p>
    <w:p>
      <w:pPr>
        <w:spacing w:before="120" w:after="120" w:line="288" w:lineRule="auto"/>
        <w:ind w:left="0"/>
        <w:jc w:val="left"/>
      </w:pPr>
      <w:r>
        <w:rPr>
          <w:rFonts w:eastAsia="等线" w:ascii="Arial" w:cs="Arial" w:hAnsi="Arial"/>
          <w:sz w:val="22"/>
        </w:rPr>
        <w:t>一.平台登录及事前设定</w:t>
      </w:r>
    </w:p>
    <w:p>
      <w:pPr>
        <w:spacing w:before="120" w:after="120" w:line="288" w:lineRule="auto"/>
        <w:ind w:left="0"/>
        <w:jc w:val="left"/>
      </w:pPr>
      <w:r>
        <w:rPr>
          <w:rFonts w:eastAsia="等线" w:ascii="Arial" w:cs="Arial" w:hAnsi="Arial"/>
          <w:sz w:val="22"/>
        </w:rPr>
        <w:t>1.登录平台</w:t>
      </w:r>
    </w:p>
    <w:p>
      <w:pPr>
        <w:spacing w:before="120" w:after="120" w:line="288" w:lineRule="auto"/>
        <w:ind w:left="0"/>
        <w:jc w:val="center"/>
      </w:pPr>
      <w:r>
        <w:drawing>
          <wp:inline distT="0" distR="0" distB="0" distL="0">
            <wp:extent cx="5257800" cy="3009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009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2.在左侧菜单栏中进入新agent作成，在弹出的agent作成的框中选择agent工作流以及从最初开始后点击确认即可。</w:t>
      </w:r>
    </w:p>
    <w:p>
      <w:pPr>
        <w:spacing w:before="120" w:after="120" w:line="288" w:lineRule="auto"/>
        <w:ind w:left="0"/>
        <w:jc w:val="center"/>
      </w:pPr>
      <w:r>
        <w:drawing>
          <wp:inline distT="0" distR="0" distB="0" distL="0">
            <wp:extent cx="1752600" cy="5000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752600" cy="5000625"/>
                    </a:xfrm>
                    <a:prstGeom prst="rect">
                      <a:avLst/>
                    </a:prstGeom>
                  </pic:spPr>
                </pic:pic>
              </a:graphicData>
            </a:graphic>
          </wp:inline>
        </w:drawing>
      </w:r>
    </w:p>
    <w:p>
      <w:pPr>
        <w:spacing w:before="120" w:after="120" w:line="288" w:lineRule="auto"/>
        <w:ind w:left="0"/>
        <w:jc w:val="center"/>
      </w:pPr>
      <w:r>
        <w:drawing>
          <wp:inline distT="0" distR="0" distB="0" distL="0">
            <wp:extent cx="3543300" cy="3076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543300" cy="3076575"/>
                    </a:xfrm>
                    <a:prstGeom prst="rect">
                      <a:avLst/>
                    </a:prstGeom>
                  </pic:spPr>
                </pic:pic>
              </a:graphicData>
            </a:graphic>
          </wp:inline>
        </w:drawing>
      </w:r>
    </w:p>
    <w:p>
      <w:pPr>
        <w:spacing w:before="120" w:after="120" w:line="288" w:lineRule="auto"/>
        <w:ind w:left="0"/>
        <w:jc w:val="center"/>
      </w:pPr>
      <w:r>
        <w:drawing>
          <wp:inline distT="0" distR="0" distB="0" distL="0">
            <wp:extent cx="5257800" cy="2781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3.此次我们选择用传统版本（workflow的形式）来搭建，在做成新agent的同时需要提前定义好agent的名字并进行保存，此次我们以搭建AI总务agent为教程。</w:t>
      </w:r>
    </w:p>
    <w:p>
      <w:pPr>
        <w:spacing w:before="120" w:after="120" w:line="288" w:lineRule="auto"/>
        <w:ind w:left="0"/>
        <w:jc w:val="center"/>
      </w:pPr>
      <w:r>
        <w:drawing>
          <wp:inline distT="0" distR="0" distB="0" distL="0">
            <wp:extent cx="5257800" cy="27813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4.此时可以在工作流的プランニング中看到默认的工作流配置，目前可以看到【用户提问】和【LLM】两个模块，关于プランニング的机能概要可以参考：</w:t>
      </w:r>
      <w:r>
        <w:rPr>
          <w:rFonts w:eastAsia="等线" w:ascii="Arial" w:cs="Arial" w:hAnsi="Arial"/>
          <w:sz w:val="22"/>
        </w:rPr>
        <w:t>https://docs.agentify.jp/welcom/agent_2_1</w:t>
      </w:r>
    </w:p>
    <w:p>
      <w:pPr>
        <w:spacing w:before="120" w:after="120" w:line="288" w:lineRule="auto"/>
        <w:ind w:left="0"/>
        <w:jc w:val="left"/>
      </w:pPr>
      <w:r>
        <w:rPr>
          <w:rFonts w:eastAsia="等线" w:ascii="Arial" w:cs="Arial" w:hAnsi="Arial"/>
          <w:sz w:val="22"/>
        </w:rPr>
        <w:t>各个基础模块的介绍也可以参考：</w:t>
      </w:r>
      <w:r>
        <w:rPr>
          <w:rFonts w:eastAsia="等线" w:ascii="Arial" w:cs="Arial" w:hAnsi="Arial"/>
          <w:sz w:val="22"/>
        </w:rPr>
        <w:t>https://docs.agentify.jp/welcom/agent_2_2_1</w:t>
      </w:r>
    </w:p>
    <w:p>
      <w:pPr>
        <w:spacing w:before="120" w:after="120" w:line="288" w:lineRule="auto"/>
        <w:ind w:left="0"/>
        <w:jc w:val="center"/>
      </w:pPr>
      <w:r>
        <w:drawing>
          <wp:inline distT="0" distR="0" distB="0" distL="0">
            <wp:extent cx="5257800" cy="2800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800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5.接下来进入AI总务agent的搭建。首先我们需要确认的是我们所希望我们的agent的input以及output是什么。</w:t>
      </w:r>
    </w:p>
    <w:p>
      <w:pPr>
        <w:spacing w:before="120" w:after="120" w:line="288" w:lineRule="auto"/>
        <w:ind w:left="0"/>
        <w:jc w:val="left"/>
      </w:pPr>
      <w:r>
        <w:rPr>
          <w:rFonts w:eastAsia="等线" w:ascii="Arial" w:cs="Arial" w:hAnsi="Arial"/>
          <w:sz w:val="22"/>
        </w:rPr>
        <w:t>agentify平台中对于agent的input支持文本，图片以及文档。</w:t>
      </w:r>
    </w:p>
    <w:p>
      <w:pPr>
        <w:spacing w:before="120" w:after="120" w:line="288" w:lineRule="auto"/>
        <w:ind w:left="0"/>
        <w:jc w:val="center"/>
      </w:pPr>
      <w:r>
        <w:drawing>
          <wp:inline distT="0" distR="0" distB="0" distL="0">
            <wp:extent cx="5257800" cy="37433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743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6.在手动触发的方式除了上述通过input触发agent以外，还可以通过添加按钮的方式触发agent的运行。</w:t>
      </w:r>
    </w:p>
    <w:p>
      <w:pPr>
        <w:spacing w:before="120" w:after="120" w:line="288" w:lineRule="auto"/>
        <w:ind w:left="0"/>
        <w:jc w:val="center"/>
      </w:pPr>
      <w:r>
        <w:drawing>
          <wp:inline distT="0" distR="0" distB="0" distL="0">
            <wp:extent cx="5257800" cy="31146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3114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7.另外也可以将agent公开后设置agent的触发器来实现定时触发。</w:t>
      </w:r>
    </w:p>
    <w:p>
      <w:pPr>
        <w:spacing w:before="120" w:after="120" w:line="288" w:lineRule="auto"/>
        <w:ind w:left="0"/>
        <w:jc w:val="center"/>
      </w:pPr>
      <w:r>
        <w:drawing>
          <wp:inline distT="0" distR="0" distB="0" distL="0">
            <wp:extent cx="5257800" cy="2676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2676525"/>
                    </a:xfrm>
                    <a:prstGeom prst="rect">
                      <a:avLst/>
                    </a:prstGeom>
                  </pic:spPr>
                </pic:pic>
              </a:graphicData>
            </a:graphic>
          </wp:inline>
        </w:drawing>
      </w:r>
    </w:p>
    <w:p>
      <w:pPr>
        <w:spacing w:before="120" w:after="120" w:line="288" w:lineRule="auto"/>
        <w:ind w:left="0"/>
        <w:jc w:val="center"/>
      </w:pPr>
      <w:r>
        <w:drawing>
          <wp:inline distT="0" distR="0" distB="0" distL="0">
            <wp:extent cx="5238750" cy="4114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38750" cy="4114800"/>
                    </a:xfrm>
                    <a:prstGeom prst="rect">
                      <a:avLst/>
                    </a:prstGeom>
                  </pic:spPr>
                </pic:pic>
              </a:graphicData>
            </a:graphic>
          </wp:inline>
        </w:drawing>
      </w:r>
    </w:p>
    <w:p>
      <w:pPr>
        <w:spacing w:before="120" w:after="120" w:line="288" w:lineRule="auto"/>
        <w:ind w:left="0"/>
        <w:jc w:val="center"/>
      </w:pPr>
      <w:r>
        <w:drawing>
          <wp:inline distT="0" distR="0" distB="0" distL="0">
            <wp:extent cx="5257800" cy="6743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6743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8.公开后的agent可作为http的app或者api或者mcp sever来被调用，关于agent的公开可以参考：</w:t>
      </w:r>
      <w:r>
        <w:rPr>
          <w:rFonts w:eastAsia="等线" w:ascii="Arial" w:cs="Arial" w:hAnsi="Arial"/>
          <w:sz w:val="22"/>
        </w:rPr>
        <w:t>https://docs.agentify.jp/welcom/agent_2_6</w:t>
      </w:r>
    </w:p>
    <w:p>
      <w:pPr>
        <w:spacing w:before="120" w:after="120" w:line="288" w:lineRule="auto"/>
        <w:ind w:left="0"/>
        <w:jc w:val="center"/>
      </w:pPr>
      <w:r>
        <w:drawing>
          <wp:inline distT="0" distR="0" distB="0" distL="0">
            <wp:extent cx="5257800" cy="5238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523875"/>
                    </a:xfrm>
                    <a:prstGeom prst="rect">
                      <a:avLst/>
                    </a:prstGeom>
                  </pic:spPr>
                </pic:pic>
              </a:graphicData>
            </a:graphic>
          </wp:inline>
        </w:drawing>
      </w:r>
    </w:p>
    <w:p>
      <w:pPr>
        <w:spacing w:before="120" w:after="120" w:line="288" w:lineRule="auto"/>
        <w:ind w:left="0"/>
        <w:jc w:val="center"/>
      </w:pPr>
      <w:r>
        <w:drawing>
          <wp:inline distT="0" distR="0" distB="0" distL="0">
            <wp:extent cx="5257800" cy="4000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400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二.agent构筑</w:t>
      </w:r>
    </w:p>
    <w:p>
      <w:pPr>
        <w:spacing w:before="120" w:after="120" w:line="288" w:lineRule="auto"/>
        <w:ind w:left="0"/>
        <w:jc w:val="left"/>
      </w:pPr>
      <w:r>
        <w:rPr>
          <w:rFonts w:eastAsia="等线" w:ascii="Arial" w:cs="Arial" w:hAnsi="Arial"/>
          <w:sz w:val="22"/>
        </w:rPr>
        <w:t>1.引言</w:t>
      </w:r>
    </w:p>
    <w:p>
      <w:pPr>
        <w:spacing w:before="120" w:after="120" w:line="288" w:lineRule="auto"/>
        <w:ind w:left="0"/>
        <w:jc w:val="left"/>
      </w:pPr>
      <w:r>
        <w:rPr>
          <w:rFonts w:eastAsia="等线" w:ascii="Arial" w:cs="Arial" w:hAnsi="Arial"/>
          <w:sz w:val="22"/>
        </w:rPr>
        <w:t>在构筑ai之前，需要整理出业务的基本框架，需要清楚让agent个整个工作流程是怎么样的，即你希望在特定的input或者触发下，它的output是什么。</w:t>
      </w:r>
    </w:p>
    <w:p>
      <w:pPr>
        <w:spacing w:before="120" w:after="120" w:line="288" w:lineRule="auto"/>
        <w:ind w:left="0"/>
        <w:jc w:val="left"/>
      </w:pPr>
      <w:r>
        <w:rPr>
          <w:rFonts w:eastAsia="等线" w:ascii="Arial" w:cs="Arial" w:hAnsi="Arial"/>
          <w:sz w:val="22"/>
        </w:rPr>
        <w:t>本次教程中构筑的AI总务agent目的在让其实现知识库与数据库组合使用的场景。</w:t>
      </w:r>
    </w:p>
    <w:p>
      <w:pPr>
        <w:spacing w:before="120" w:after="120" w:line="288" w:lineRule="auto"/>
        <w:ind w:left="0"/>
        <w:jc w:val="left"/>
      </w:pPr>
      <w:r>
        <w:rPr>
          <w:rFonts w:eastAsia="等线" w:ascii="Arial" w:cs="Arial" w:hAnsi="Arial"/>
          <w:sz w:val="22"/>
        </w:rPr>
        <w:t>知识库通常利用在参考社内规则或者业务手顺等【难以改变的情报】。agentify知识库功能参考：</w:t>
      </w:r>
      <w:r>
        <w:rPr>
          <w:rFonts w:eastAsia="等线" w:ascii="Arial" w:cs="Arial" w:hAnsi="Arial"/>
          <w:sz w:val="22"/>
        </w:rPr>
        <w:t>https://docs.agentify.jp/welcom/knowledgebase21</w:t>
      </w:r>
    </w:p>
    <w:p>
      <w:pPr>
        <w:spacing w:before="120" w:after="120" w:line="288" w:lineRule="auto"/>
        <w:ind w:left="0"/>
        <w:jc w:val="left"/>
      </w:pPr>
      <w:r>
        <w:rPr>
          <w:rFonts w:eastAsia="等线" w:ascii="Arial" w:cs="Arial" w:hAnsi="Arial"/>
          <w:sz w:val="22"/>
        </w:rPr>
        <w:t>另外，数据库对于申请内容，对应状况，部品在库等【随时变化的情报】进行确认以及更新。agentify数据库功能参考：</w:t>
      </w:r>
      <w:r>
        <w:rPr>
          <w:rFonts w:eastAsia="等线" w:ascii="Arial" w:cs="Arial" w:hAnsi="Arial"/>
          <w:sz w:val="22"/>
        </w:rPr>
        <w:t>https://docs.agentify.jp/welcom/database_2</w:t>
      </w:r>
    </w:p>
    <w:p>
      <w:pPr>
        <w:spacing w:before="120" w:after="120" w:line="288" w:lineRule="auto"/>
        <w:ind w:left="0"/>
        <w:jc w:val="left"/>
      </w:pPr>
      <w:r>
        <w:rPr>
          <w:rFonts w:eastAsia="等线" w:ascii="Arial" w:cs="Arial" w:hAnsi="Arial"/>
          <w:sz w:val="22"/>
        </w:rPr>
        <w:t>因此，ai总务agent不仅仅是普通的faq，而是从社内问答对应到申请受付，再到状态确认进行的业务支援agent。</w:t>
      </w:r>
    </w:p>
    <w:p>
      <w:pPr>
        <w:spacing w:before="120" w:after="120" w:line="288" w:lineRule="auto"/>
        <w:ind w:left="0"/>
        <w:jc w:val="left"/>
      </w:pPr>
      <w:r>
        <w:rPr>
          <w:rFonts w:eastAsia="等线" w:ascii="Arial" w:cs="Arial" w:hAnsi="Arial"/>
          <w:sz w:val="22"/>
        </w:rPr>
        <w:t>2.Step 1：ナレッジベースを準備する</w:t>
      </w:r>
    </w:p>
    <w:p>
      <w:pPr>
        <w:spacing w:before="120" w:after="120" w:line="288" w:lineRule="auto"/>
        <w:ind w:left="0"/>
        <w:jc w:val="left"/>
      </w:pPr>
      <w:r>
        <w:rPr>
          <w:rFonts w:eastAsia="等线" w:ascii="Arial" w:cs="Arial" w:hAnsi="Arial"/>
          <w:sz w:val="22"/>
        </w:rPr>
        <w:t>まず、AI総務 Agent が社内ルールを参照できるように、総務業務に関する資料をナレッジベースに登録します。</w:t>
      </w:r>
    </w:p>
    <w:p>
      <w:pPr>
        <w:spacing w:before="120" w:after="120" w:line="288" w:lineRule="auto"/>
        <w:ind w:left="0"/>
        <w:jc w:val="left"/>
      </w:pPr>
      <w:r>
        <w:rPr>
          <w:rFonts w:eastAsia="等线" w:ascii="Arial" w:cs="Arial" w:hAnsi="Arial"/>
          <w:sz w:val="22"/>
        </w:rPr>
        <w:t>登録する資料の例は以下です。</w:t>
      </w:r>
    </w:p>
    <w:p>
      <w:pPr>
        <w:numPr>
          <w:numId w:val="1"/>
        </w:numPr>
        <w:spacing w:before="120" w:after="120" w:line="288" w:lineRule="auto"/>
        <w:ind w:left="0"/>
        <w:jc w:val="left"/>
      </w:pPr>
      <w:r>
        <w:rPr>
          <w:rFonts w:eastAsia="等线" w:ascii="Arial" w:cs="Arial" w:hAnsi="Arial"/>
          <w:sz w:val="22"/>
        </w:rPr>
        <w:t>有給休暇の申請ルール</w:t>
      </w:r>
    </w:p>
    <w:p>
      <w:pPr>
        <w:numPr>
          <w:numId w:val="2"/>
        </w:numPr>
        <w:spacing w:before="120" w:after="120" w:line="288" w:lineRule="auto"/>
        <w:ind w:left="0"/>
        <w:jc w:val="left"/>
      </w:pPr>
      <w:r>
        <w:rPr>
          <w:rFonts w:eastAsia="等线" w:ascii="Arial" w:cs="Arial" w:hAnsi="Arial"/>
          <w:sz w:val="22"/>
        </w:rPr>
        <w:t>経費精算ルール</w:t>
      </w:r>
    </w:p>
    <w:p>
      <w:pPr>
        <w:numPr>
          <w:numId w:val="3"/>
        </w:numPr>
        <w:spacing w:before="120" w:after="120" w:line="288" w:lineRule="auto"/>
        <w:ind w:left="0"/>
        <w:jc w:val="left"/>
      </w:pPr>
      <w:r>
        <w:rPr>
          <w:rFonts w:eastAsia="等线" w:ascii="Arial" w:cs="Arial" w:hAnsi="Arial"/>
          <w:sz w:val="22"/>
        </w:rPr>
        <w:t>備品申請ルール</w:t>
      </w:r>
    </w:p>
    <w:p>
      <w:pPr>
        <w:numPr>
          <w:numId w:val="4"/>
        </w:numPr>
        <w:spacing w:before="120" w:after="120" w:line="288" w:lineRule="auto"/>
        <w:ind w:left="0"/>
        <w:jc w:val="left"/>
      </w:pPr>
      <w:r>
        <w:rPr>
          <w:rFonts w:eastAsia="等线" w:ascii="Arial" w:cs="Arial" w:hAnsi="Arial"/>
          <w:sz w:val="22"/>
        </w:rPr>
        <w:t>入社手続き</w:t>
      </w:r>
    </w:p>
    <w:p>
      <w:pPr>
        <w:numPr>
          <w:numId w:val="5"/>
        </w:numPr>
        <w:spacing w:before="120" w:after="120" w:line="288" w:lineRule="auto"/>
        <w:ind w:left="0"/>
        <w:jc w:val="left"/>
      </w:pPr>
      <w:r>
        <w:rPr>
          <w:rFonts w:eastAsia="等线" w:ascii="Arial" w:cs="Arial" w:hAnsi="Arial"/>
          <w:sz w:val="22"/>
        </w:rPr>
        <w:t>退社手続き</w:t>
      </w:r>
    </w:p>
    <w:p>
      <w:pPr>
        <w:numPr>
          <w:numId w:val="6"/>
        </w:numPr>
        <w:spacing w:before="120" w:after="120" w:line="288" w:lineRule="auto"/>
        <w:ind w:left="0"/>
        <w:jc w:val="left"/>
      </w:pPr>
      <w:r>
        <w:rPr>
          <w:rFonts w:eastAsia="等线" w:ascii="Arial" w:cs="Arial" w:hAnsi="Arial"/>
          <w:sz w:val="22"/>
        </w:rPr>
        <w:t>設備トラブル対応方法</w:t>
      </w:r>
    </w:p>
    <w:p>
      <w:pPr>
        <w:numPr>
          <w:numId w:val="7"/>
        </w:numPr>
        <w:spacing w:before="120" w:after="120" w:line="288" w:lineRule="auto"/>
        <w:ind w:left="0"/>
        <w:jc w:val="left"/>
      </w:pPr>
      <w:r>
        <w:rPr>
          <w:rFonts w:eastAsia="等线" w:ascii="Arial" w:cs="Arial" w:hAnsi="Arial"/>
          <w:sz w:val="22"/>
        </w:rPr>
        <w:t>よくある質問</w:t>
      </w:r>
    </w:p>
    <w:p>
      <w:pPr>
        <w:spacing w:before="120" w:after="120" w:line="288" w:lineRule="auto"/>
        <w:ind w:left="453"/>
        <w:jc w:val="left"/>
      </w:pPr>
      <w:r>
        <w:rPr>
          <w:rFonts w:eastAsia="等线" w:ascii="Arial" w:cs="Arial" w:hAnsi="Arial"/>
          <w:sz w:val="22"/>
        </w:rPr>
        <w:t>参考文件下载地址：</w:t>
      </w:r>
      <w:r>
        <w:rPr>
          <w:rFonts w:eastAsia="等线" w:ascii="Arial" w:cs="Arial" w:hAnsi="Arial"/>
          <w:sz w:val="22"/>
        </w:rPr>
        <w:t>https://drive.google.com/file/d/1m0L5EDjCNVx1YShxk6dqht0AmxxmAXbM/view?usp=drive_link</w:t>
      </w:r>
    </w:p>
    <w:p>
      <w:pPr>
        <w:spacing w:before="120" w:after="120" w:line="288" w:lineRule="auto"/>
        <w:ind w:left="0"/>
        <w:jc w:val="left"/>
      </w:pPr>
    </w:p>
    <w:p>
      <w:pPr>
        <w:spacing w:before="120" w:after="120" w:line="288" w:lineRule="auto"/>
        <w:ind w:left="0"/>
        <w:jc w:val="center"/>
      </w:pPr>
      <w:r>
        <w:drawing>
          <wp:inline distT="0" distR="0" distB="0" distL="0">
            <wp:extent cx="5257800" cy="28384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drawing>
          <wp:inline distT="0" distR="0" distB="0" distL="0">
            <wp:extent cx="5257800" cy="44291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4429125"/>
                    </a:xfrm>
                    <a:prstGeom prst="rect">
                      <a:avLst/>
                    </a:prstGeom>
                  </pic:spPr>
                </pic:pic>
              </a:graphicData>
            </a:graphic>
          </wp:inline>
        </w:drawing>
      </w:r>
    </w:p>
    <w:p>
      <w:pPr>
        <w:spacing w:before="120" w:after="120" w:line="288" w:lineRule="auto"/>
        <w:ind w:left="0"/>
        <w:jc w:val="center"/>
      </w:pPr>
      <w:r>
        <w:drawing>
          <wp:inline distT="0" distR="0" distB="0" distL="0">
            <wp:extent cx="5257800" cy="14573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解析状态显示成功后，知识库的准备工作即完成，另外点击文件可以查看切片详情。</w:t>
      </w:r>
    </w:p>
    <w:p>
      <w:pPr>
        <w:spacing w:before="120" w:after="120" w:line="288" w:lineRule="auto"/>
        <w:ind w:left="0"/>
        <w:jc w:val="center"/>
      </w:pPr>
      <w:r>
        <w:drawing>
          <wp:inline distT="0" distR="0" distB="0" distL="0">
            <wp:extent cx="5257800" cy="21431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143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sz w:val="22"/>
        </w:rPr>
        <w:t>Step 2：データベースを準備する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次に、申請内容や対応状況を保存するためのデータベースを準備します。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本チュートリアルでは、以下の2つのテーブルを使用します。</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総務申請テーブル</w:t>
      </w:r>
    </w:p>
    <w:p>
      <w:pPr>
        <w:numPr>
          <w:numId w:val="9"/>
        </w:numPr>
        <w:spacing w:before="120" w:after="120" w:line="288" w:lineRule="auto"/>
        <w:ind w:left="0"/>
        <w:jc w:val="left"/>
      </w:pPr>
      <w:r>
        <w:rPr>
          <w:rFonts w:eastAsia="等线" w:ascii="Arial" w:cs="Arial" w:hAnsi="Arial"/>
          <w:sz w:val="22"/>
        </w:rPr>
        <w:t>備品在庫テーブル</w:t>
      </w:r>
    </w:p>
    <w:p>
      <w:pPr>
        <w:spacing w:before="120" w:after="120" w:line="288" w:lineRule="auto"/>
        <w:ind w:left="0"/>
        <w:jc w:val="left"/>
      </w:pPr>
      <w:r>
        <w:rPr>
          <w:rFonts w:eastAsia="等线" w:ascii="Arial" w:cs="Arial" w:hAnsi="Arial"/>
          <w:sz w:val="22"/>
        </w:rPr>
        <w:t>ナレッジベースが「ルール」を管理するのに対して、データベースは「現在の申請状況」や「在庫数」など、随時変化する情報を管理します。</w:t>
      </w:r>
    </w:p>
    <w:p>
      <w:pPr>
        <w:spacing w:before="120" w:after="120" w:line="288" w:lineRule="auto"/>
        <w:ind w:left="0"/>
        <w:jc w:val="center"/>
      </w:pPr>
      <w:r>
        <w:drawing>
          <wp:inline distT="0" distR="0" distB="0" distL="0">
            <wp:extent cx="5257800" cy="34004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400425"/>
                    </a:xfrm>
                    <a:prstGeom prst="rect">
                      <a:avLst/>
                    </a:prstGeom>
                  </pic:spPr>
                </pic:pic>
              </a:graphicData>
            </a:graphic>
          </wp:inline>
        </w:drawing>
      </w:r>
    </w:p>
    <w:p>
      <w:pPr>
        <w:spacing w:before="120" w:after="120" w:line="288" w:lineRule="auto"/>
        <w:ind w:left="0"/>
        <w:jc w:val="center"/>
      </w:pPr>
      <w:r>
        <w:drawing>
          <wp:inline distT="0" distR="0" distB="0" distL="0">
            <wp:extent cx="5257800" cy="15716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1571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为简化配置需求，本次教程中数据库预配置的是neon的免费数据库（</w:t>
      </w:r>
      <w:r>
        <w:rPr>
          <w:rFonts w:eastAsia="等线" w:ascii="Arial" w:cs="Arial" w:hAnsi="Arial"/>
          <w:sz w:val="22"/>
        </w:rPr>
        <w:t>https://neon.com/</w:t>
      </w:r>
      <w:r>
        <w:rPr>
          <w:rFonts w:eastAsia="等线" w:ascii="Arial" w:cs="Arial" w:hAnsi="Arial"/>
          <w:sz w:val="22"/>
        </w:rPr>
        <w:t>），测试用的表结构的sql如下：</w:t>
      </w:r>
    </w:p>
    <w:p>
      <w:pPr>
        <w:spacing w:before="120" w:after="120" w:line="288" w:lineRule="auto"/>
        <w:ind w:left="0"/>
        <w:jc w:val="left"/>
      </w:pPr>
      <w:r>
        <w:rPr>
          <w:rFonts w:eastAsia="等线" w:ascii="Arial" w:cs="Arial" w:hAnsi="Arial"/>
          <w:sz w:val="22"/>
        </w:rPr>
        <w:t>###テスト用SQL</w:t>
      </w:r>
    </w:p>
    <w:p>
      <w:pPr>
        <w:spacing w:before="120" w:after="120" w:line="288" w:lineRule="auto"/>
        <w:ind w:left="0"/>
        <w:jc w:val="left"/>
      </w:pPr>
      <w:r>
        <w:rPr>
          <w:rFonts w:eastAsia="等线" w:ascii="Arial" w:cs="Arial" w:hAnsi="Arial"/>
          <w:sz w:val="22"/>
        </w:rPr>
        <w:t>CREATE TABLE general_affairs_requests (</w:t>
      </w:r>
    </w:p>
    <w:p>
      <w:pPr>
        <w:spacing w:before="120" w:after="120" w:line="288" w:lineRule="auto"/>
        <w:ind w:left="0"/>
        <w:jc w:val="left"/>
      </w:pPr>
      <w:r>
        <w:rPr>
          <w:rFonts w:eastAsia="等线" w:ascii="Arial" w:cs="Arial" w:hAnsi="Arial"/>
          <w:sz w:val="22"/>
        </w:rPr>
        <w:t xml:space="preserve">  id SERIAL PRIMARY KEY,</w:t>
      </w:r>
    </w:p>
    <w:p>
      <w:pPr>
        <w:spacing w:before="120" w:after="120" w:line="288" w:lineRule="auto"/>
        <w:ind w:left="0"/>
        <w:jc w:val="left"/>
      </w:pPr>
      <w:r>
        <w:rPr>
          <w:rFonts w:eastAsia="等线" w:ascii="Arial" w:cs="Arial" w:hAnsi="Arial"/>
          <w:sz w:val="22"/>
        </w:rPr>
        <w:t xml:space="preserve">  request_no TEXT UNIQUE,</w:t>
      </w:r>
    </w:p>
    <w:p>
      <w:pPr>
        <w:spacing w:before="120" w:after="120" w:line="288" w:lineRule="auto"/>
        <w:ind w:left="0"/>
        <w:jc w:val="left"/>
      </w:pPr>
      <w:r>
        <w:rPr>
          <w:rFonts w:eastAsia="等线" w:ascii="Arial" w:cs="Arial" w:hAnsi="Arial"/>
          <w:sz w:val="22"/>
        </w:rPr>
        <w:t xml:space="preserve">  request_type TEXT NOT NULL,</w:t>
      </w:r>
    </w:p>
    <w:p>
      <w:pPr>
        <w:spacing w:before="120" w:after="120" w:line="288" w:lineRule="auto"/>
        <w:ind w:left="0"/>
        <w:jc w:val="left"/>
      </w:pPr>
      <w:r>
        <w:rPr>
          <w:rFonts w:eastAsia="等线" w:ascii="Arial" w:cs="Arial" w:hAnsi="Arial"/>
          <w:sz w:val="22"/>
        </w:rPr>
        <w:t xml:space="preserve">  applicant_name TEXT,</w:t>
      </w:r>
    </w:p>
    <w:p>
      <w:pPr>
        <w:spacing w:before="120" w:after="120" w:line="288" w:lineRule="auto"/>
        <w:ind w:left="0"/>
        <w:jc w:val="left"/>
      </w:pPr>
      <w:r>
        <w:rPr>
          <w:rFonts w:eastAsia="等线" w:ascii="Arial" w:cs="Arial" w:hAnsi="Arial"/>
          <w:sz w:val="22"/>
        </w:rPr>
        <w:t xml:space="preserve">  department TEXT,</w:t>
      </w:r>
    </w:p>
    <w:p>
      <w:pPr>
        <w:spacing w:before="120" w:after="120" w:line="288" w:lineRule="auto"/>
        <w:ind w:left="0"/>
        <w:jc w:val="left"/>
      </w:pPr>
      <w:r>
        <w:rPr>
          <w:rFonts w:eastAsia="等线" w:ascii="Arial" w:cs="Arial" w:hAnsi="Arial"/>
          <w:sz w:val="22"/>
        </w:rPr>
        <w:t xml:space="preserve">  request_content TEXT NOT NULL,</w:t>
      </w:r>
    </w:p>
    <w:p>
      <w:pPr>
        <w:spacing w:before="120" w:after="120" w:line="288" w:lineRule="auto"/>
        <w:ind w:left="0"/>
        <w:jc w:val="left"/>
      </w:pPr>
      <w:r>
        <w:rPr>
          <w:rFonts w:eastAsia="等线" w:ascii="Arial" w:cs="Arial" w:hAnsi="Arial"/>
          <w:sz w:val="22"/>
        </w:rPr>
        <w:t xml:space="preserve">  item_name TEXT,</w:t>
      </w:r>
    </w:p>
    <w:p>
      <w:pPr>
        <w:spacing w:before="120" w:after="120" w:line="288" w:lineRule="auto"/>
        <w:ind w:left="0"/>
        <w:jc w:val="left"/>
      </w:pPr>
      <w:r>
        <w:rPr>
          <w:rFonts w:eastAsia="等线" w:ascii="Arial" w:cs="Arial" w:hAnsi="Arial"/>
          <w:sz w:val="22"/>
        </w:rPr>
        <w:t xml:space="preserve">  quantity INTEGER DEFAULT 1,</w:t>
      </w:r>
    </w:p>
    <w:p>
      <w:pPr>
        <w:spacing w:before="120" w:after="120" w:line="288" w:lineRule="auto"/>
        <w:ind w:left="0"/>
        <w:jc w:val="left"/>
      </w:pPr>
      <w:r>
        <w:rPr>
          <w:rFonts w:eastAsia="等线" w:ascii="Arial" w:cs="Arial" w:hAnsi="Arial"/>
          <w:sz w:val="22"/>
        </w:rPr>
        <w:t xml:space="preserve">  preferred_date DATE,</w:t>
      </w:r>
    </w:p>
    <w:p>
      <w:pPr>
        <w:spacing w:before="120" w:after="120" w:line="288" w:lineRule="auto"/>
        <w:ind w:left="0"/>
        <w:jc w:val="left"/>
      </w:pPr>
      <w:r>
        <w:rPr>
          <w:rFonts w:eastAsia="等线" w:ascii="Arial" w:cs="Arial" w:hAnsi="Arial"/>
          <w:sz w:val="22"/>
        </w:rPr>
        <w:t xml:space="preserve">  urgency TEXT DEFAULT '中',</w:t>
      </w:r>
    </w:p>
    <w:p>
      <w:pPr>
        <w:spacing w:before="120" w:after="120" w:line="288" w:lineRule="auto"/>
        <w:ind w:left="0"/>
        <w:jc w:val="left"/>
      </w:pPr>
      <w:r>
        <w:rPr>
          <w:rFonts w:eastAsia="等线" w:ascii="Arial" w:cs="Arial" w:hAnsi="Arial"/>
          <w:sz w:val="22"/>
        </w:rPr>
        <w:t xml:space="preserve">  status TEXT DEFAULT '受付済み',</w:t>
      </w:r>
    </w:p>
    <w:p>
      <w:pPr>
        <w:spacing w:before="120" w:after="120" w:line="288" w:lineRule="auto"/>
        <w:ind w:left="0"/>
        <w:jc w:val="left"/>
      </w:pPr>
      <w:r>
        <w:rPr>
          <w:rFonts w:eastAsia="等线" w:ascii="Arial" w:cs="Arial" w:hAnsi="Arial"/>
          <w:sz w:val="22"/>
        </w:rPr>
        <w:t xml:space="preserve">  assignee TEXT,</w:t>
      </w:r>
    </w:p>
    <w:p>
      <w:pPr>
        <w:spacing w:before="120" w:after="120" w:line="288" w:lineRule="auto"/>
        <w:ind w:left="0"/>
        <w:jc w:val="left"/>
      </w:pPr>
      <w:r>
        <w:rPr>
          <w:rFonts w:eastAsia="等线" w:ascii="Arial" w:cs="Arial" w:hAnsi="Arial"/>
          <w:sz w:val="22"/>
        </w:rPr>
        <w:t xml:space="preserve">  created_at TIMESTAMP DEFAULT CURRENT_TIMESTAMP,</w:t>
      </w:r>
    </w:p>
    <w:p>
      <w:pPr>
        <w:spacing w:before="120" w:after="120" w:line="288" w:lineRule="auto"/>
        <w:ind w:left="0"/>
        <w:jc w:val="left"/>
      </w:pPr>
      <w:r>
        <w:rPr>
          <w:rFonts w:eastAsia="等线" w:ascii="Arial" w:cs="Arial" w:hAnsi="Arial"/>
          <w:sz w:val="22"/>
        </w:rPr>
        <w:t xml:space="preserve">  updated_at TIMESTAMP DEFAULT CURRENT_TIMESTAMP</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###テスト用SQL</w:t>
      </w:r>
    </w:p>
    <w:p>
      <w:pPr>
        <w:spacing w:before="120" w:after="120" w:line="288" w:lineRule="auto"/>
        <w:ind w:left="0"/>
        <w:jc w:val="left"/>
      </w:pPr>
      <w:r>
        <w:rPr>
          <w:rFonts w:eastAsia="等线" w:ascii="Arial" w:cs="Arial" w:hAnsi="Arial"/>
          <w:sz w:val="22"/>
        </w:rPr>
        <w:t>CREATE TABLE office_assets (</w:t>
      </w:r>
    </w:p>
    <w:p>
      <w:pPr>
        <w:spacing w:before="120" w:after="120" w:line="288" w:lineRule="auto"/>
        <w:ind w:left="0"/>
        <w:jc w:val="left"/>
      </w:pPr>
      <w:r>
        <w:rPr>
          <w:rFonts w:eastAsia="等线" w:ascii="Arial" w:cs="Arial" w:hAnsi="Arial"/>
          <w:sz w:val="22"/>
        </w:rPr>
        <w:t xml:space="preserve">  id SERIAL PRIMARY KEY,</w:t>
      </w:r>
    </w:p>
    <w:p>
      <w:pPr>
        <w:spacing w:before="120" w:after="120" w:line="288" w:lineRule="auto"/>
        <w:ind w:left="0"/>
        <w:jc w:val="left"/>
      </w:pPr>
      <w:r>
        <w:rPr>
          <w:rFonts w:eastAsia="等线" w:ascii="Arial" w:cs="Arial" w:hAnsi="Arial"/>
          <w:sz w:val="22"/>
        </w:rPr>
        <w:t xml:space="preserve">  asset_name TEXT NOT NULL,</w:t>
      </w:r>
    </w:p>
    <w:p>
      <w:pPr>
        <w:spacing w:before="120" w:after="120" w:line="288" w:lineRule="auto"/>
        <w:ind w:left="0"/>
        <w:jc w:val="left"/>
      </w:pPr>
      <w:r>
        <w:rPr>
          <w:rFonts w:eastAsia="等线" w:ascii="Arial" w:cs="Arial" w:hAnsi="Arial"/>
          <w:sz w:val="22"/>
        </w:rPr>
        <w:t xml:space="preserve">  category TEXT,</w:t>
      </w:r>
    </w:p>
    <w:p>
      <w:pPr>
        <w:spacing w:before="120" w:after="120" w:line="288" w:lineRule="auto"/>
        <w:ind w:left="0"/>
        <w:jc w:val="left"/>
      </w:pPr>
      <w:r>
        <w:rPr>
          <w:rFonts w:eastAsia="等线" w:ascii="Arial" w:cs="Arial" w:hAnsi="Arial"/>
          <w:sz w:val="22"/>
        </w:rPr>
        <w:t xml:space="preserve">  stock_quantity INTEGER DEFAULT 0,</w:t>
      </w:r>
    </w:p>
    <w:p>
      <w:pPr>
        <w:spacing w:before="120" w:after="120" w:line="288" w:lineRule="auto"/>
        <w:ind w:left="0"/>
        <w:jc w:val="left"/>
      </w:pPr>
      <w:r>
        <w:rPr>
          <w:rFonts w:eastAsia="等线" w:ascii="Arial" w:cs="Arial" w:hAnsi="Arial"/>
          <w:sz w:val="22"/>
        </w:rPr>
        <w:t xml:space="preserve">  status TEXT DEFAULT '利用可能',</w:t>
      </w:r>
    </w:p>
    <w:p>
      <w:pPr>
        <w:spacing w:before="120" w:after="120" w:line="288" w:lineRule="auto"/>
        <w:ind w:left="0"/>
        <w:jc w:val="left"/>
      </w:pPr>
      <w:r>
        <w:rPr>
          <w:rFonts w:eastAsia="等线" w:ascii="Arial" w:cs="Arial" w:hAnsi="Arial"/>
          <w:sz w:val="22"/>
        </w:rPr>
        <w:t xml:space="preserve">  location TEXT,</w:t>
      </w:r>
    </w:p>
    <w:p>
      <w:pPr>
        <w:spacing w:before="120" w:after="120" w:line="288" w:lineRule="auto"/>
        <w:ind w:left="0"/>
        <w:jc w:val="left"/>
      </w:pPr>
      <w:r>
        <w:rPr>
          <w:rFonts w:eastAsia="等线" w:ascii="Arial" w:cs="Arial" w:hAnsi="Arial"/>
          <w:sz w:val="22"/>
        </w:rPr>
        <w:t xml:space="preserve">  owner TEXT,</w:t>
      </w:r>
    </w:p>
    <w:p>
      <w:pPr>
        <w:spacing w:before="120" w:after="120" w:line="288" w:lineRule="auto"/>
        <w:ind w:left="0"/>
        <w:jc w:val="left"/>
      </w:pPr>
      <w:r>
        <w:rPr>
          <w:rFonts w:eastAsia="等线" w:ascii="Arial" w:cs="Arial" w:hAnsi="Arial"/>
          <w:sz w:val="22"/>
        </w:rPr>
        <w:t xml:space="preserve">  updated_at TIMESTAMP DEFAULT CURRENT_TIMESTAMP</w:t>
      </w:r>
    </w:p>
    <w:p>
      <w:pPr>
        <w:spacing w:before="120" w:after="120" w:line="288" w:lineRule="auto"/>
        <w:ind w:left="0"/>
        <w:jc w:val="left"/>
      </w:pPr>
      <w:r>
        <w:rPr>
          <w:rFonts w:eastAsia="等线" w:ascii="Arial" w:cs="Arial" w:hAnsi="Arial"/>
          <w:sz w:val="22"/>
        </w:rPr>
        <w:t>);</w:t>
      </w:r>
    </w:p>
    <w:p>
      <w:pPr>
        <w:spacing w:before="120" w:after="120" w:line="288" w:lineRule="auto"/>
        <w:ind w:left="0"/>
        <w:jc w:val="center"/>
      </w:pPr>
      <w:r>
        <w:drawing>
          <wp:inline distT="0" distR="0" distB="0" distL="0">
            <wp:extent cx="5257800" cy="27813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打开数据库中的三个权限：追加，更新，删除。（⚠️注意：实际生产环境下需要谨慎操作）</w:t>
      </w:r>
    </w:p>
    <w:p>
      <w:pPr>
        <w:spacing w:before="120" w:after="120" w:line="288" w:lineRule="auto"/>
        <w:ind w:left="0"/>
        <w:jc w:val="left"/>
      </w:pPr>
      <w:r>
        <w:rPr>
          <w:rFonts w:eastAsia="等线" w:ascii="Arial" w:cs="Arial" w:hAnsi="Arial"/>
          <w:sz w:val="22"/>
        </w:rPr>
        <w:t>4.Step 3：テストデータを登録する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備品在庫を確認する動作をテストするため、備品在庫テーブルにサンプルデータを登録します。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###テスト用SQL：</w:t>
      </w:r>
    </w:p>
    <w:p>
      <w:pPr>
        <w:spacing w:before="120" w:after="120" w:line="288" w:lineRule="auto"/>
        <w:ind w:left="0"/>
        <w:jc w:val="left"/>
      </w:pPr>
      <w:r>
        <w:rPr>
          <w:rFonts w:eastAsia="等线" w:ascii="Arial" w:cs="Arial" w:hAnsi="Arial"/>
          <w:sz w:val="22"/>
        </w:rPr>
        <w:t xml:space="preserve">INSERT INTO office_assets </w:t>
      </w:r>
    </w:p>
    <w:p>
      <w:pPr>
        <w:spacing w:before="120" w:after="120" w:line="288" w:lineRule="auto"/>
        <w:ind w:left="0"/>
        <w:jc w:val="left"/>
      </w:pPr>
      <w:r>
        <w:rPr>
          <w:rFonts w:eastAsia="等线" w:ascii="Arial" w:cs="Arial" w:hAnsi="Arial"/>
          <w:sz w:val="22"/>
        </w:rPr>
        <w:t>(asset_name, category, stock_quantity, status, location)</w:t>
      </w:r>
    </w:p>
    <w:p>
      <w:pPr>
        <w:spacing w:before="120" w:after="120" w:line="288" w:lineRule="auto"/>
        <w:ind w:left="0"/>
        <w:jc w:val="left"/>
      </w:pPr>
      <w:r>
        <w:rPr>
          <w:rFonts w:eastAsia="等线" w:ascii="Arial" w:cs="Arial" w:hAnsi="Arial"/>
          <w:sz w:val="22"/>
        </w:rPr>
        <w:t>VALUES</w:t>
      </w:r>
    </w:p>
    <w:p>
      <w:pPr>
        <w:spacing w:before="120" w:after="120" w:line="288" w:lineRule="auto"/>
        <w:ind w:left="0"/>
        <w:jc w:val="left"/>
      </w:pPr>
      <w:r>
        <w:rPr>
          <w:rFonts w:eastAsia="等线" w:ascii="Arial" w:cs="Arial" w:hAnsi="Arial"/>
          <w:sz w:val="22"/>
        </w:rPr>
        <w:t>('ノートPC', 'PC', 3, '利用可能', '総務倉庫'),</w:t>
      </w:r>
    </w:p>
    <w:p>
      <w:pPr>
        <w:spacing w:before="120" w:after="120" w:line="288" w:lineRule="auto"/>
        <w:ind w:left="0"/>
        <w:jc w:val="left"/>
      </w:pPr>
      <w:r>
        <w:rPr>
          <w:rFonts w:eastAsia="等线" w:ascii="Arial" w:cs="Arial" w:hAnsi="Arial"/>
          <w:sz w:val="22"/>
        </w:rPr>
        <w:t>('モニター', '周辺機器', 5, '利用可能', '総務倉庫'),</w:t>
      </w:r>
    </w:p>
    <w:p>
      <w:pPr>
        <w:spacing w:before="120" w:after="120" w:line="288" w:lineRule="auto"/>
        <w:ind w:left="0"/>
        <w:jc w:val="left"/>
      </w:pPr>
      <w:r>
        <w:rPr>
          <w:rFonts w:eastAsia="等线" w:ascii="Arial" w:cs="Arial" w:hAnsi="Arial"/>
          <w:sz w:val="22"/>
        </w:rPr>
        <w:t>('マウス', '周辺機器', 10, '利用可能', '総務倉庫'),</w:t>
      </w:r>
    </w:p>
    <w:p>
      <w:pPr>
        <w:spacing w:before="120" w:after="120" w:line="288" w:lineRule="auto"/>
        <w:ind w:left="0"/>
        <w:jc w:val="left"/>
      </w:pPr>
      <w:r>
        <w:rPr>
          <w:rFonts w:eastAsia="等线" w:ascii="Arial" w:cs="Arial" w:hAnsi="Arial"/>
          <w:sz w:val="22"/>
        </w:rPr>
        <w:t>('キーボード', '周辺機器', 8, '利用可能', '総務倉庫'),</w:t>
      </w:r>
    </w:p>
    <w:p>
      <w:pPr>
        <w:spacing w:before="120" w:after="120" w:line="288" w:lineRule="auto"/>
        <w:ind w:left="0"/>
        <w:jc w:val="left"/>
      </w:pPr>
      <w:r>
        <w:rPr>
          <w:rFonts w:eastAsia="等线" w:ascii="Arial" w:cs="Arial" w:hAnsi="Arial"/>
          <w:sz w:val="22"/>
        </w:rPr>
        <w:t>('社員証カード', '社員証', 20, '利用可能', '総務倉庫');</w:t>
      </w:r>
    </w:p>
    <w:p>
      <w:pPr>
        <w:spacing w:before="120" w:after="120" w:line="288" w:lineRule="auto"/>
        <w:ind w:left="0"/>
        <w:jc w:val="center"/>
      </w:pPr>
      <w:r>
        <w:drawing>
          <wp:inline distT="0" distR="0" distB="0" distL="0">
            <wp:extent cx="5257800" cy="18859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1885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5.Step 4：情報分類モジュールを設定する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次に、ユーザーの入力内容を判定するために、情報分類モジュールを設定します。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AI総務 Agent では、ユーザーの問い合わせ内容によって利用する処理が異なります。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たとえば、社内ルールに関する質問であればナレッジベースを参照し、備品在庫の確認であればデータベースを参照します。また、備品申請や設備トラブルの受付では、必要情報を整理したうえでデータベースに登録します。</w:t>
      </w:r>
    </w:p>
    <w:p>
      <w:pPr>
        <w:spacing w:before="120" w:after="120" w:line="288" w:lineRule="auto"/>
        <w:ind w:left="0"/>
        <w:jc w:val="left"/>
      </w:pPr>
      <w:r>
        <w:rPr>
          <w:rFonts w:eastAsia="等线" w:ascii="Arial" w:cs="Arial" w:hAnsi="Arial"/>
          <w:sz w:val="22"/>
        </w:rPr>
        <w:t>情報分類モジュールを利用することで、ユーザーの入力内容に応じて、ナレッジベース参照、データベース検索、申請登録などの処理を自動的に切り替えることができます。</w:t>
      </w:r>
    </w:p>
    <w:p>
      <w:pPr>
        <w:spacing w:before="120" w:after="120" w:line="288" w:lineRule="auto"/>
        <w:ind w:left="0"/>
        <w:jc w:val="left"/>
      </w:pPr>
      <w:r>
        <w:rPr>
          <w:rFonts w:eastAsia="等线" w:ascii="Arial" w:cs="Arial" w:hAnsi="Arial"/>
          <w:sz w:val="22"/>
        </w:rPr>
        <w:t>そのため、最初に情報分類モジュールでユーザーの意図を判定し、後続の処理を切り替えます。</w:t>
      </w:r>
    </w:p>
    <w:p>
      <w:pPr>
        <w:spacing w:before="120" w:after="120" w:line="288" w:lineRule="auto"/>
        <w:ind w:left="0"/>
        <w:jc w:val="left"/>
      </w:pPr>
      <w:r>
        <w:rPr>
          <w:rFonts w:eastAsia="等线" w:ascii="Arial" w:cs="Arial" w:hAnsi="Arial"/>
          <w:sz w:val="22"/>
        </w:rPr>
        <w:t>本次教程中情报模块的提示词如下</w:t>
      </w:r>
    </w:p>
    <w:p>
      <w:pPr>
        <w:spacing w:before="120" w:after="120" w:line="288" w:lineRule="auto"/>
        <w:ind w:left="0"/>
        <w:jc w:val="left"/>
      </w:pPr>
      <w:r>
        <w:rPr>
          <w:rFonts w:eastAsia="等线" w:ascii="Arial" w:cs="Arial" w:hAnsi="Arial"/>
          <w:sz w:val="22"/>
        </w:rPr>
        <w:t>###prompt</w:t>
      </w:r>
    </w:p>
    <w:p>
      <w:pPr>
        <w:spacing w:before="120" w:after="120" w:line="288" w:lineRule="auto"/>
        <w:ind w:left="0"/>
        <w:jc w:val="left"/>
      </w:pPr>
      <w:r>
        <w:rPr>
          <w:rFonts w:eastAsia="等线" w:ascii="Arial" w:cs="Arial" w:hAnsi="Arial"/>
          <w:sz w:val="22"/>
        </w:rPr>
        <w:t>なたは AI総務 Agent の意図分類を行う分類器です。</w:t>
      </w:r>
    </w:p>
    <w:p>
      <w:pPr>
        <w:spacing w:before="120" w:after="120" w:line="288" w:lineRule="auto"/>
        <w:ind w:left="0"/>
        <w:jc w:val="left"/>
      </w:pPr>
      <w:r>
        <w:rPr>
          <w:rFonts w:eastAsia="等线" w:ascii="Arial" w:cs="Arial" w:hAnsi="Arial"/>
          <w:sz w:val="22"/>
        </w:rPr>
        <w:t>あなたは AI総務 Agent の意図分類を行う分類器です。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ユーザーの入力内容を読み取り、以下のラベルのうち最も適切なものを1つだけ選択してください。</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ラベル一覧</w:t>
      </w:r>
      <w:bookmarkEnd w:id="0"/>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社内ルール質問</w:t>
      </w:r>
    </w:p>
    <w:p>
      <w:pPr>
        <w:numPr>
          <w:numId w:val="11"/>
        </w:numPr>
        <w:spacing w:before="120" w:after="120" w:line="288" w:lineRule="auto"/>
        <w:ind w:left="0"/>
        <w:jc w:val="left"/>
      </w:pPr>
      <w:r>
        <w:rPr>
          <w:rFonts w:eastAsia="等线" w:ascii="Arial" w:cs="Arial" w:hAnsi="Arial"/>
          <w:sz w:val="22"/>
        </w:rPr>
        <w:t>備品在庫確認</w:t>
      </w:r>
    </w:p>
    <w:p>
      <w:pPr>
        <w:numPr>
          <w:numId w:val="12"/>
        </w:numPr>
        <w:spacing w:before="120" w:after="120" w:line="288" w:lineRule="auto"/>
        <w:ind w:left="0"/>
        <w:jc w:val="left"/>
      </w:pPr>
      <w:r>
        <w:rPr>
          <w:rFonts w:eastAsia="等线" w:ascii="Arial" w:cs="Arial" w:hAnsi="Arial"/>
          <w:sz w:val="22"/>
        </w:rPr>
        <w:t>申請登録</w:t>
      </w:r>
    </w:p>
    <w:p>
      <w:pPr>
        <w:numPr>
          <w:numId w:val="13"/>
        </w:numPr>
        <w:spacing w:before="120" w:after="120" w:line="288" w:lineRule="auto"/>
        <w:ind w:left="0"/>
        <w:jc w:val="left"/>
      </w:pPr>
      <w:r>
        <w:rPr>
          <w:rFonts w:eastAsia="等线" w:ascii="Arial" w:cs="Arial" w:hAnsi="Arial"/>
          <w:sz w:val="22"/>
        </w:rPr>
        <w:t>申請状況確認</w:t>
      </w:r>
    </w:p>
    <w:p>
      <w:pPr>
        <w:numPr>
          <w:numId w:val="14"/>
        </w:numPr>
        <w:spacing w:before="120" w:after="120" w:line="288" w:lineRule="auto"/>
        <w:ind w:left="0"/>
        <w:jc w:val="left"/>
      </w:pPr>
      <w:r>
        <w:rPr>
          <w:rFonts w:eastAsia="等线" w:ascii="Arial" w:cs="Arial" w:hAnsi="Arial"/>
          <w:sz w:val="22"/>
        </w:rPr>
        <w:t>社内通知文作成</w:t>
      </w:r>
    </w:p>
    <w:p>
      <w:pPr>
        <w:numPr>
          <w:numId w:val="15"/>
        </w:numPr>
        <w:spacing w:before="120" w:after="120" w:line="288" w:lineRule="auto"/>
        <w:ind w:left="0"/>
        <w:jc w:val="left"/>
      </w:pPr>
      <w:r>
        <w:rPr>
          <w:rFonts w:eastAsia="等线" w:ascii="Arial" w:cs="Arial" w:hAnsi="Arial"/>
          <w:sz w:val="22"/>
        </w:rPr>
        <w:t>その他</w:t>
      </w:r>
    </w:p>
    <w:p>
      <w:pPr>
        <w:spacing w:before="120" w:after="120" w:line="288" w:lineRule="auto"/>
        <w:ind w:left="453"/>
        <w:jc w:val="left"/>
      </w:pPr>
    </w:p>
    <w:p>
      <w:pPr>
        <w:pStyle w:val="2"/>
        <w:spacing w:before="320" w:after="120" w:line="288" w:lineRule="auto"/>
        <w:ind w:left="0"/>
        <w:jc w:val="left"/>
        <w:outlineLvl w:val="1"/>
      </w:pPr>
      <w:bookmarkStart w:name="heading_1" w:id="1"/>
      <w:r>
        <w:rPr>
          <w:rFonts w:eastAsia="等线" w:ascii="Arial" w:cs="Arial" w:hAnsi="Arial"/>
          <w:b w:val="true"/>
          <w:sz w:val="32"/>
        </w:rPr>
        <w:t>判定基準</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社内ルール質問</w:t>
      </w:r>
      <w:bookmarkEnd w:id="2"/>
    </w:p>
    <w:p>
      <w:pPr>
        <w:spacing w:before="120" w:after="120" w:line="288" w:lineRule="auto"/>
        <w:ind w:left="0"/>
        <w:jc w:val="left"/>
      </w:pPr>
      <w:r>
        <w:rPr>
          <w:rFonts w:eastAsia="等线" w:ascii="Arial" w:cs="Arial" w:hAnsi="Arial"/>
          <w:sz w:val="22"/>
        </w:rPr>
        <w:t>社内制度、申請ルール、手続き方法、必要書類、期限などに関する質問です。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w:t>
      </w:r>
    </w:p>
    <w:p>
      <w:pPr>
        <w:numPr>
          <w:numId w:val="16"/>
        </w:numPr>
        <w:spacing w:before="120" w:after="120" w:line="288" w:lineRule="auto"/>
        <w:ind w:left="0"/>
        <w:jc w:val="left"/>
      </w:pPr>
      <w:r>
        <w:rPr>
          <w:rFonts w:eastAsia="等线" w:ascii="Arial" w:cs="Arial" w:hAnsi="Arial"/>
          <w:sz w:val="22"/>
        </w:rPr>
        <w:t>有給は何日前までに申請すればいいですか？</w:t>
      </w:r>
    </w:p>
    <w:p>
      <w:pPr>
        <w:numPr>
          <w:numId w:val="17"/>
        </w:numPr>
        <w:spacing w:before="120" w:after="120" w:line="288" w:lineRule="auto"/>
        <w:ind w:left="0"/>
        <w:jc w:val="left"/>
      </w:pPr>
      <w:r>
        <w:rPr>
          <w:rFonts w:eastAsia="等线" w:ascii="Arial" w:cs="Arial" w:hAnsi="Arial"/>
          <w:sz w:val="22"/>
        </w:rPr>
        <w:t>経費精算には領収書が必要ですか？</w:t>
      </w:r>
    </w:p>
    <w:p>
      <w:pPr>
        <w:numPr>
          <w:numId w:val="18"/>
        </w:numPr>
        <w:spacing w:before="120" w:after="120" w:line="288" w:lineRule="auto"/>
        <w:ind w:left="0"/>
        <w:jc w:val="left"/>
      </w:pPr>
      <w:r>
        <w:rPr>
          <w:rFonts w:eastAsia="等线" w:ascii="Arial" w:cs="Arial" w:hAnsi="Arial"/>
          <w:sz w:val="22"/>
        </w:rPr>
        <w:t>入社手続きには何が必要ですか？</w:t>
      </w:r>
    </w:p>
    <w:p>
      <w:pPr>
        <w:numPr>
          <w:numId w:val="19"/>
        </w:numPr>
        <w:spacing w:before="120" w:after="120" w:line="288" w:lineRule="auto"/>
        <w:ind w:left="0"/>
        <w:jc w:val="left"/>
      </w:pPr>
      <w:r>
        <w:rPr>
          <w:rFonts w:eastAsia="等线" w:ascii="Arial" w:cs="Arial" w:hAnsi="Arial"/>
          <w:sz w:val="22"/>
        </w:rPr>
        <w:t>備品申請には何を入力すればいいですか？</w:t>
      </w:r>
    </w:p>
    <w:p>
      <w:pPr>
        <w:spacing w:before="120" w:after="120" w:line="288" w:lineRule="auto"/>
        <w:ind w:left="453"/>
        <w:jc w:val="left"/>
      </w:pPr>
    </w:p>
    <w:p>
      <w:pPr>
        <w:pStyle w:val="3"/>
        <w:spacing w:before="300" w:after="120" w:line="288" w:lineRule="auto"/>
        <w:ind w:left="0"/>
        <w:jc w:val="left"/>
        <w:outlineLvl w:val="2"/>
      </w:pPr>
      <w:bookmarkStart w:name="heading_3" w:id="3"/>
      <w:r>
        <w:rPr>
          <w:rFonts w:eastAsia="等线" w:ascii="Arial" w:cs="Arial" w:hAnsi="Arial"/>
          <w:b w:val="true"/>
          <w:sz w:val="30"/>
        </w:rPr>
        <w:t>備品在庫確認</w:t>
      </w:r>
      <w:bookmarkEnd w:id="3"/>
    </w:p>
    <w:p>
      <w:pPr>
        <w:spacing w:before="120" w:after="120" w:line="288" w:lineRule="auto"/>
        <w:ind w:left="0"/>
        <w:jc w:val="left"/>
      </w:pPr>
      <w:r>
        <w:rPr>
          <w:rFonts w:eastAsia="等线" w:ascii="Arial" w:cs="Arial" w:hAnsi="Arial"/>
          <w:sz w:val="22"/>
        </w:rPr>
        <w:t>備品の在庫数、利用可能状況、保管場所を確認する質問です。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w:t>
      </w:r>
    </w:p>
    <w:p>
      <w:pPr>
        <w:numPr>
          <w:numId w:val="20"/>
        </w:numPr>
        <w:spacing w:before="120" w:after="120" w:line="288" w:lineRule="auto"/>
        <w:ind w:left="0"/>
        <w:jc w:val="left"/>
      </w:pPr>
      <w:r>
        <w:rPr>
          <w:rFonts w:eastAsia="等线" w:ascii="Arial" w:cs="Arial" w:hAnsi="Arial"/>
          <w:sz w:val="22"/>
        </w:rPr>
        <w:t>ノートPCの在庫はありますか？</w:t>
      </w:r>
    </w:p>
    <w:p>
      <w:pPr>
        <w:numPr>
          <w:numId w:val="21"/>
        </w:numPr>
        <w:spacing w:before="120" w:after="120" w:line="288" w:lineRule="auto"/>
        <w:ind w:left="0"/>
        <w:jc w:val="left"/>
      </w:pPr>
      <w:r>
        <w:rPr>
          <w:rFonts w:eastAsia="等线" w:ascii="Arial" w:cs="Arial" w:hAnsi="Arial"/>
          <w:sz w:val="22"/>
        </w:rPr>
        <w:t>モニターは今何台ありますか？</w:t>
      </w:r>
    </w:p>
    <w:p>
      <w:pPr>
        <w:numPr>
          <w:numId w:val="22"/>
        </w:numPr>
        <w:spacing w:before="120" w:after="120" w:line="288" w:lineRule="auto"/>
        <w:ind w:left="0"/>
        <w:jc w:val="left"/>
      </w:pPr>
      <w:r>
        <w:rPr>
          <w:rFonts w:eastAsia="等线" w:ascii="Arial" w:cs="Arial" w:hAnsi="Arial"/>
          <w:sz w:val="22"/>
        </w:rPr>
        <w:t>マウスは借りられますか？</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申請登録</w:t>
      </w:r>
      <w:bookmarkEnd w:id="4"/>
    </w:p>
    <w:p>
      <w:pPr>
        <w:spacing w:before="120" w:after="120" w:line="288" w:lineRule="auto"/>
        <w:ind w:left="0"/>
        <w:jc w:val="left"/>
      </w:pPr>
      <w:r>
        <w:rPr>
          <w:rFonts w:eastAsia="等线" w:ascii="Arial" w:cs="Arial" w:hAnsi="Arial"/>
          <w:sz w:val="22"/>
        </w:rPr>
        <w:t>備品申請、設備トラブル、証明書発行、入社準備、退社手続きなど、何らかの申請や依頼を登録する内容です。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w:t>
      </w:r>
    </w:p>
    <w:p>
      <w:pPr>
        <w:numPr>
          <w:numId w:val="23"/>
        </w:numPr>
        <w:spacing w:before="120" w:after="120" w:line="288" w:lineRule="auto"/>
        <w:ind w:left="0"/>
        <w:jc w:val="left"/>
      </w:pPr>
      <w:r>
        <w:rPr>
          <w:rFonts w:eastAsia="等线" w:ascii="Arial" w:cs="Arial" w:hAnsi="Arial"/>
          <w:sz w:val="22"/>
        </w:rPr>
        <w:t>ノートPCを1台申請したいです。</w:t>
      </w:r>
    </w:p>
    <w:p>
      <w:pPr>
        <w:numPr>
          <w:numId w:val="24"/>
        </w:numPr>
        <w:spacing w:before="120" w:after="120" w:line="288" w:lineRule="auto"/>
        <w:ind w:left="0"/>
        <w:jc w:val="left"/>
      </w:pPr>
      <w:r>
        <w:rPr>
          <w:rFonts w:eastAsia="等线" w:ascii="Arial" w:cs="Arial" w:hAnsi="Arial"/>
          <w:sz w:val="22"/>
        </w:rPr>
        <w:t>会議室Aのプロジェクターが映りません。</w:t>
      </w:r>
    </w:p>
    <w:p>
      <w:pPr>
        <w:numPr>
          <w:numId w:val="25"/>
        </w:numPr>
        <w:spacing w:before="120" w:after="120" w:line="288" w:lineRule="auto"/>
        <w:ind w:left="0"/>
        <w:jc w:val="left"/>
      </w:pPr>
      <w:r>
        <w:rPr>
          <w:rFonts w:eastAsia="等线" w:ascii="Arial" w:cs="Arial" w:hAnsi="Arial"/>
          <w:sz w:val="22"/>
        </w:rPr>
        <w:t>在職証明書を発行してほしいです。</w:t>
      </w:r>
    </w:p>
    <w:p>
      <w:pPr>
        <w:numPr>
          <w:numId w:val="26"/>
        </w:numPr>
        <w:spacing w:before="120" w:after="120" w:line="288" w:lineRule="auto"/>
        <w:ind w:left="0"/>
        <w:jc w:val="left"/>
      </w:pPr>
      <w:r>
        <w:rPr>
          <w:rFonts w:eastAsia="等线" w:ascii="Arial" w:cs="Arial" w:hAnsi="Arial"/>
          <w:sz w:val="22"/>
        </w:rPr>
        <w:t>新入社員用のPCを準備したいです。</w:t>
      </w:r>
    </w:p>
    <w:p>
      <w:pPr>
        <w:spacing w:before="120" w:after="120" w:line="288" w:lineRule="auto"/>
        <w:ind w:left="453"/>
        <w:jc w:val="left"/>
      </w:pPr>
    </w:p>
    <w:p>
      <w:pPr>
        <w:pStyle w:val="3"/>
        <w:spacing w:before="300" w:after="120" w:line="288" w:lineRule="auto"/>
        <w:ind w:left="0"/>
        <w:jc w:val="left"/>
        <w:outlineLvl w:val="2"/>
      </w:pPr>
      <w:bookmarkStart w:name="heading_5" w:id="5"/>
      <w:r>
        <w:rPr>
          <w:rFonts w:eastAsia="等线" w:ascii="Arial" w:cs="Arial" w:hAnsi="Arial"/>
          <w:b w:val="true"/>
          <w:sz w:val="30"/>
        </w:rPr>
        <w:t>申請状況確認</w:t>
      </w:r>
      <w:bookmarkEnd w:id="5"/>
    </w:p>
    <w:p>
      <w:pPr>
        <w:spacing w:before="120" w:after="120" w:line="288" w:lineRule="auto"/>
        <w:ind w:left="0"/>
        <w:jc w:val="left"/>
      </w:pPr>
      <w:r>
        <w:rPr>
          <w:rFonts w:eastAsia="等线" w:ascii="Arial" w:cs="Arial" w:hAnsi="Arial"/>
          <w:sz w:val="22"/>
        </w:rPr>
        <w:t>受付番号や申請内容に基づき、現在の対応状況を確認する質問です。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w:t>
      </w:r>
    </w:p>
    <w:p>
      <w:pPr>
        <w:numPr>
          <w:numId w:val="27"/>
        </w:numPr>
        <w:spacing w:before="120" w:after="120" w:line="288" w:lineRule="auto"/>
        <w:ind w:left="0"/>
        <w:jc w:val="left"/>
      </w:pPr>
      <w:r>
        <w:rPr>
          <w:rFonts w:eastAsia="等线" w:ascii="Arial" w:cs="Arial" w:hAnsi="Arial"/>
          <w:sz w:val="22"/>
        </w:rPr>
        <w:t>受付番号 GA-20260525-001 の状況を教えてください。</w:t>
      </w:r>
    </w:p>
    <w:p>
      <w:pPr>
        <w:numPr>
          <w:numId w:val="28"/>
        </w:numPr>
        <w:spacing w:before="120" w:after="120" w:line="288" w:lineRule="auto"/>
        <w:ind w:left="0"/>
        <w:jc w:val="left"/>
      </w:pPr>
      <w:r>
        <w:rPr>
          <w:rFonts w:eastAsia="等线" w:ascii="Arial" w:cs="Arial" w:hAnsi="Arial"/>
          <w:sz w:val="22"/>
        </w:rPr>
        <w:t>先週申請したノートPCはどうなっていますか？</w:t>
      </w:r>
    </w:p>
    <w:p>
      <w:pPr>
        <w:numPr>
          <w:numId w:val="29"/>
        </w:numPr>
        <w:spacing w:before="120" w:after="120" w:line="288" w:lineRule="auto"/>
        <w:ind w:left="0"/>
        <w:jc w:val="left"/>
      </w:pPr>
      <w:r>
        <w:rPr>
          <w:rFonts w:eastAsia="等线" w:ascii="Arial" w:cs="Arial" w:hAnsi="Arial"/>
          <w:sz w:val="22"/>
        </w:rPr>
        <w:t>備品申請の対応状況を確認したいです。</w:t>
      </w:r>
    </w:p>
    <w:p>
      <w:pPr>
        <w:spacing w:before="120" w:after="120" w:line="288" w:lineRule="auto"/>
        <w:ind w:left="453"/>
        <w:jc w:val="left"/>
      </w:pPr>
    </w:p>
    <w:p>
      <w:pPr>
        <w:pStyle w:val="3"/>
        <w:spacing w:before="300" w:after="120" w:line="288" w:lineRule="auto"/>
        <w:ind w:left="0"/>
        <w:jc w:val="left"/>
        <w:outlineLvl w:val="2"/>
      </w:pPr>
      <w:bookmarkStart w:name="heading_6" w:id="6"/>
      <w:r>
        <w:rPr>
          <w:rFonts w:eastAsia="等线" w:ascii="Arial" w:cs="Arial" w:hAnsi="Arial"/>
          <w:b w:val="true"/>
          <w:sz w:val="30"/>
        </w:rPr>
        <w:t>社内通知文作成</w:t>
      </w:r>
      <w:bookmarkEnd w:id="6"/>
    </w:p>
    <w:p>
      <w:pPr>
        <w:spacing w:before="120" w:after="120" w:line="288" w:lineRule="auto"/>
        <w:ind w:left="0"/>
        <w:jc w:val="left"/>
      </w:pPr>
      <w:r>
        <w:rPr>
          <w:rFonts w:eastAsia="等线" w:ascii="Arial" w:cs="Arial" w:hAnsi="Arial"/>
          <w:sz w:val="22"/>
        </w:rPr>
        <w:t>社内向けのお知らせ、リマインド、案内文、メール文の作成依頼です。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w:t>
      </w:r>
    </w:p>
    <w:p>
      <w:pPr>
        <w:numPr>
          <w:numId w:val="30"/>
        </w:numPr>
        <w:spacing w:before="120" w:after="120" w:line="288" w:lineRule="auto"/>
        <w:ind w:left="0"/>
        <w:jc w:val="left"/>
      </w:pPr>
      <w:r>
        <w:rPr>
          <w:rFonts w:eastAsia="等线" w:ascii="Arial" w:cs="Arial" w:hAnsi="Arial"/>
          <w:sz w:val="22"/>
        </w:rPr>
        <w:t>経費精算の締切案内を作成してください。</w:t>
      </w:r>
    </w:p>
    <w:p>
      <w:pPr>
        <w:numPr>
          <w:numId w:val="31"/>
        </w:numPr>
        <w:spacing w:before="120" w:after="120" w:line="288" w:lineRule="auto"/>
        <w:ind w:left="0"/>
        <w:jc w:val="left"/>
      </w:pPr>
      <w:r>
        <w:rPr>
          <w:rFonts w:eastAsia="等线" w:ascii="Arial" w:cs="Arial" w:hAnsi="Arial"/>
          <w:sz w:val="22"/>
        </w:rPr>
        <w:t>健康診断のお知らせ文を作ってください。</w:t>
      </w:r>
    </w:p>
    <w:p>
      <w:pPr>
        <w:numPr>
          <w:numId w:val="32"/>
        </w:numPr>
        <w:spacing w:before="120" w:after="120" w:line="288" w:lineRule="auto"/>
        <w:ind w:left="0"/>
        <w:jc w:val="left"/>
      </w:pPr>
      <w:r>
        <w:rPr>
          <w:rFonts w:eastAsia="等线" w:ascii="Arial" w:cs="Arial" w:hAnsi="Arial"/>
          <w:sz w:val="22"/>
        </w:rPr>
        <w:t>年末年始休業のお知らせを作成してください。</w:t>
      </w:r>
    </w:p>
    <w:p>
      <w:pPr>
        <w:spacing w:before="120" w:after="120" w:line="288" w:lineRule="auto"/>
        <w:ind w:left="453"/>
        <w:jc w:val="left"/>
      </w:pPr>
    </w:p>
    <w:p>
      <w:pPr>
        <w:pStyle w:val="3"/>
        <w:spacing w:before="300" w:after="120" w:line="288" w:lineRule="auto"/>
        <w:ind w:left="0"/>
        <w:jc w:val="left"/>
        <w:outlineLvl w:val="2"/>
      </w:pPr>
      <w:bookmarkStart w:name="heading_7" w:id="7"/>
      <w:r>
        <w:rPr>
          <w:rFonts w:eastAsia="等线" w:ascii="Arial" w:cs="Arial" w:hAnsi="Arial"/>
          <w:b w:val="true"/>
          <w:sz w:val="30"/>
        </w:rPr>
        <w:t>その他</w:t>
      </w:r>
      <w:bookmarkEnd w:id="7"/>
    </w:p>
    <w:p>
      <w:pPr>
        <w:spacing w:before="120" w:after="120" w:line="288" w:lineRule="auto"/>
        <w:ind w:left="0"/>
        <w:jc w:val="left"/>
      </w:pPr>
      <w:r>
        <w:rPr>
          <w:rFonts w:eastAsia="等线" w:ascii="Arial" w:cs="Arial" w:hAnsi="Arial"/>
          <w:sz w:val="22"/>
        </w:rPr>
        <w:t>上記のいずれにも該当しない内容です。</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出力ルール</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必ず上記のラベルの中から1つだけ選択してください。</w:t>
      </w:r>
    </w:p>
    <w:p>
      <w:pPr>
        <w:spacing w:before="120" w:after="120" w:line="288" w:lineRule="auto"/>
        <w:ind w:left="0"/>
        <w:jc w:val="left"/>
      </w:pPr>
      <w:r>
        <w:rPr>
          <w:rFonts w:eastAsia="等线" w:ascii="Arial" w:cs="Arial" w:hAnsi="Arial"/>
          <w:sz w:val="22"/>
        </w:rPr>
        <w:t>説明文や理由は出力しないでください。</w:t>
      </w:r>
    </w:p>
    <w:p>
      <w:pPr>
        <w:spacing w:before="120" w:after="120" w:line="288" w:lineRule="auto"/>
        <w:ind w:left="0"/>
        <w:jc w:val="left"/>
      </w:pPr>
      <w:r>
        <w:rPr>
          <w:rFonts w:eastAsia="等线" w:ascii="Arial" w:cs="Arial" w:hAnsi="Arial"/>
          <w:sz w:val="22"/>
        </w:rPr>
        <w:t>説明文や補足は出力しないでください。</w:t>
      </w:r>
    </w:p>
    <w:p>
      <w:pPr>
        <w:spacing w:before="120" w:after="120" w:line="288" w:lineRule="auto"/>
        <w:ind w:left="0"/>
        <w:jc w:val="left"/>
      </w:pPr>
    </w:p>
    <w:p>
      <w:pPr>
        <w:spacing w:before="120" w:after="120" w:line="288" w:lineRule="auto"/>
        <w:ind w:left="0"/>
        <w:jc w:val="center"/>
      </w:pPr>
      <w:r>
        <w:drawing>
          <wp:inline distT="0" distR="0" distB="0" distL="0">
            <wp:extent cx="5257800" cy="27432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6.step5：条件分支设定</w:t>
      </w:r>
    </w:p>
    <w:p>
      <w:pPr>
        <w:spacing w:before="120" w:after="120" w:line="288" w:lineRule="auto"/>
        <w:ind w:left="0"/>
        <w:jc w:val="left"/>
      </w:pPr>
      <w:r>
        <w:rPr>
          <w:rFonts w:eastAsia="等线" w:ascii="Arial" w:cs="Arial" w:hAnsi="Arial"/>
          <w:sz w:val="22"/>
        </w:rPr>
        <w:t>情報分類モジュールの「ラベル」欄で「追加」をクリックし、以下のラベルを1つずつ追加します。</w:t>
      </w:r>
    </w:p>
    <w:p>
      <w:pPr>
        <w:spacing w:before="120" w:after="120" w:line="288" w:lineRule="auto"/>
        <w:ind w:left="0"/>
        <w:jc w:val="left"/>
      </w:pPr>
    </w:p>
    <w:p>
      <w:pPr>
        <w:numPr>
          <w:numId w:val="33"/>
        </w:numPr>
        <w:spacing w:before="120" w:after="120" w:line="288" w:lineRule="auto"/>
        <w:ind w:left="0"/>
        <w:jc w:val="left"/>
      </w:pPr>
      <w:r>
        <w:rPr>
          <w:rFonts w:eastAsia="等线" w:ascii="Arial" w:cs="Arial" w:hAnsi="Arial"/>
          <w:sz w:val="22"/>
        </w:rPr>
        <w:t>社内ルール質問</w:t>
      </w:r>
    </w:p>
    <w:p>
      <w:pPr>
        <w:numPr>
          <w:numId w:val="34"/>
        </w:numPr>
        <w:spacing w:before="120" w:after="120" w:line="288" w:lineRule="auto"/>
        <w:ind w:left="0"/>
        <w:jc w:val="left"/>
      </w:pPr>
      <w:r>
        <w:rPr>
          <w:rFonts w:eastAsia="等线" w:ascii="Arial" w:cs="Arial" w:hAnsi="Arial"/>
          <w:sz w:val="22"/>
        </w:rPr>
        <w:t>備品在庫確認</w:t>
      </w:r>
    </w:p>
    <w:p>
      <w:pPr>
        <w:numPr>
          <w:numId w:val="35"/>
        </w:numPr>
        <w:spacing w:before="120" w:after="120" w:line="288" w:lineRule="auto"/>
        <w:ind w:left="0"/>
        <w:jc w:val="left"/>
      </w:pPr>
      <w:r>
        <w:rPr>
          <w:rFonts w:eastAsia="等线" w:ascii="Arial" w:cs="Arial" w:hAnsi="Arial"/>
          <w:sz w:val="22"/>
        </w:rPr>
        <w:t>申請登録</w:t>
      </w:r>
    </w:p>
    <w:p>
      <w:pPr>
        <w:numPr>
          <w:numId w:val="36"/>
        </w:numPr>
        <w:spacing w:before="120" w:after="120" w:line="288" w:lineRule="auto"/>
        <w:ind w:left="0"/>
        <w:jc w:val="left"/>
      </w:pPr>
      <w:r>
        <w:rPr>
          <w:rFonts w:eastAsia="等线" w:ascii="Arial" w:cs="Arial" w:hAnsi="Arial"/>
          <w:sz w:val="22"/>
        </w:rPr>
        <w:t>申請状況確認</w:t>
      </w:r>
    </w:p>
    <w:p>
      <w:pPr>
        <w:numPr>
          <w:numId w:val="37"/>
        </w:numPr>
        <w:spacing w:before="120" w:after="120" w:line="288" w:lineRule="auto"/>
        <w:ind w:left="0"/>
        <w:jc w:val="left"/>
      </w:pPr>
      <w:r>
        <w:rPr>
          <w:rFonts w:eastAsia="等线" w:ascii="Arial" w:cs="Arial" w:hAnsi="Arial"/>
          <w:sz w:val="22"/>
        </w:rPr>
        <w:t>社内通知文作成</w:t>
      </w:r>
    </w:p>
    <w:p>
      <w:pPr>
        <w:numPr>
          <w:numId w:val="38"/>
        </w:numPr>
        <w:spacing w:before="120" w:after="120" w:line="288" w:lineRule="auto"/>
        <w:ind w:left="0"/>
        <w:jc w:val="left"/>
      </w:pPr>
      <w:r>
        <w:rPr>
          <w:rFonts w:eastAsia="等线" w:ascii="Arial" w:cs="Arial" w:hAnsi="Arial"/>
          <w:sz w:val="22"/>
        </w:rPr>
        <w:t>その他</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追加したラベルは、後続の条件分岐で使用します。</w:t>
      </w:r>
    </w:p>
    <w:p>
      <w:pPr>
        <w:spacing w:before="120" w:after="120" w:line="288" w:lineRule="auto"/>
        <w:ind w:left="0"/>
        <w:jc w:val="center"/>
      </w:pPr>
      <w:r>
        <w:drawing>
          <wp:inline distT="0" distR="0" distB="0" distL="0">
            <wp:extent cx="5257800" cy="35909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情報分類モジュールで設定した各ラベルは、後続のワークフローにおける分岐条件として使用します。</w:t>
      </w:r>
    </w:p>
    <w:p>
      <w:pPr>
        <w:spacing w:before="120" w:after="120" w:line="288" w:lineRule="auto"/>
        <w:ind w:left="0"/>
        <w:jc w:val="left"/>
      </w:pPr>
      <w:r>
        <w:rPr>
          <w:rFonts w:eastAsia="等线" w:ascii="Arial" w:cs="Arial" w:hAnsi="Arial"/>
          <w:sz w:val="22"/>
        </w:rPr>
        <w:t>たとえば、ユーザーが「有給は何日前までに申請すればいいですか？」と入力した場合、「社内ルール質問」ラベルが選択され、ナレッジベースを参照する処理へ進みます。</w:t>
      </w:r>
    </w:p>
    <w:p>
      <w:pPr>
        <w:spacing w:before="120" w:after="120" w:line="288" w:lineRule="auto"/>
        <w:ind w:left="0"/>
        <w:jc w:val="left"/>
      </w:pPr>
      <w:r>
        <w:rPr>
          <w:rFonts w:eastAsia="等线" w:ascii="Arial" w:cs="Arial" w:hAnsi="Arial"/>
          <w:sz w:val="22"/>
        </w:rPr>
        <w:t>一方、「ノートPCの在庫はありますか？」と入力した場合は、「備品在庫確認」ラベルが選択され、データベースから在庫情報を取得する処理へ進みます。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7.step6:社内ルール質問のワークフロー</w:t>
      </w:r>
    </w:p>
    <w:p>
      <w:pPr>
        <w:spacing w:before="120" w:after="120" w:line="288" w:lineRule="auto"/>
        <w:ind w:left="0"/>
        <w:jc w:val="left"/>
      </w:pPr>
      <w:r>
        <w:rPr>
          <w:rFonts w:eastAsia="等线" w:ascii="Arial" w:cs="Arial" w:hAnsi="Arial"/>
          <w:sz w:val="22"/>
        </w:rPr>
        <w:t>まず、「社内ルール質問」ラベルが 活性化になった場合の処理を作成します。</w:t>
      </w:r>
    </w:p>
    <w:p>
      <w:pPr>
        <w:spacing w:before="120" w:after="120" w:line="288" w:lineRule="auto"/>
        <w:ind w:left="0"/>
        <w:jc w:val="left"/>
      </w:pPr>
      <w:r>
        <w:rPr>
          <w:rFonts w:eastAsia="等线" w:ascii="Arial" w:cs="Arial" w:hAnsi="Arial"/>
          <w:sz w:val="22"/>
        </w:rPr>
        <w:t>この分岐では、ユーザーの質問に対してナレッジベースを検索し、検索結果をもとに LLM モジュールで回答を生成します。</w:t>
      </w:r>
    </w:p>
    <w:p>
      <w:pPr>
        <w:spacing w:before="120" w:after="120" w:line="288" w:lineRule="auto"/>
        <w:ind w:left="0"/>
        <w:jc w:val="left"/>
      </w:pPr>
      <w:r>
        <w:rPr>
          <w:rFonts w:eastAsia="等线" w:ascii="Arial" w:cs="Arial" w:hAnsi="Arial"/>
          <w:sz w:val="22"/>
        </w:rPr>
        <w:t>ナレッジベース検索モジュールでは、ユーザー入力を検索クエリとして使用します。</w:t>
      </w:r>
    </w:p>
    <w:p>
      <w:pPr>
        <w:spacing w:before="120" w:after="120" w:line="288" w:lineRule="auto"/>
        <w:ind w:left="0"/>
        <w:jc w:val="left"/>
      </w:pPr>
      <w:r>
        <w:rPr>
          <w:rFonts w:eastAsia="等线" w:ascii="Arial" w:cs="Arial" w:hAnsi="Arial"/>
          <w:sz w:val="22"/>
        </w:rPr>
        <w:t>これにより、有給休暇、経費精算、備品申請ルール、入社手続きなど、登録済みの総務ルールから関連情報を取得できます。</w:t>
      </w:r>
    </w:p>
    <w:p>
      <w:pPr>
        <w:spacing w:before="120" w:after="120" w:line="288" w:lineRule="auto"/>
        <w:ind w:left="0"/>
        <w:jc w:val="center"/>
      </w:pPr>
      <w:r>
        <w:drawing>
          <wp:inline distT="0" distR="0" distB="0" distL="0">
            <wp:extent cx="5257800" cy="27051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2705100"/>
                    </a:xfrm>
                    <a:prstGeom prst="rect">
                      <a:avLst/>
                    </a:prstGeom>
                  </pic:spPr>
                </pic:pic>
              </a:graphicData>
            </a:graphic>
          </wp:inline>
        </w:drawing>
      </w:r>
    </w:p>
    <w:p>
      <w:pPr>
        <w:spacing w:before="120" w:after="120" w:line="288" w:lineRule="auto"/>
        <w:ind w:left="0"/>
        <w:jc w:val="center"/>
      </w:pPr>
      <w:r>
        <w:drawing>
          <wp:inline distT="0" distR="0" distB="0" distL="0">
            <wp:extent cx="5257800" cy="38290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3829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この分岐では、情報分類モジュールで「社内ルール質問」と判定された入力に対して、ナレッジベースを参照し、LLM モジュールで回答を生成します。</w:t>
      </w:r>
    </w:p>
    <w:p>
      <w:pPr>
        <w:spacing w:before="120" w:after="120" w:line="288" w:lineRule="auto"/>
        <w:ind w:left="0"/>
        <w:jc w:val="left"/>
      </w:pPr>
      <w:r>
        <w:rPr>
          <w:rFonts w:eastAsia="等线" w:ascii="Arial" w:cs="Arial" w:hAnsi="Arial"/>
          <w:sz w:val="22"/>
        </w:rPr>
        <w:t>此时接到LLM模块的节点除了知识库检索到的内容以外，还需要将用户输入的文本信息输入给LLM，因为LLM模块本身默认自带知识库提问的提示词，所以此处除连线外无需额外配置</w:t>
      </w:r>
    </w:p>
    <w:p>
      <w:pPr>
        <w:spacing w:before="120" w:after="120" w:line="288" w:lineRule="auto"/>
        <w:ind w:left="0"/>
        <w:jc w:val="center"/>
      </w:pPr>
      <w:r>
        <w:drawing>
          <wp:inline distT="0" distR="0" distB="0" distL="0">
            <wp:extent cx="5257800" cy="27336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733675"/>
                    </a:xfrm>
                    <a:prstGeom prst="rect">
                      <a:avLst/>
                    </a:prstGeom>
                  </pic:spPr>
                </pic:pic>
              </a:graphicData>
            </a:graphic>
          </wp:inline>
        </w:drawing>
      </w:r>
    </w:p>
    <w:p>
      <w:pPr>
        <w:spacing w:before="120" w:after="120" w:line="288" w:lineRule="auto"/>
        <w:ind w:left="0"/>
        <w:jc w:val="center"/>
      </w:pPr>
      <w:r>
        <w:drawing>
          <wp:inline distT="0" distR="0" distB="0" distL="0">
            <wp:extent cx="5257800" cy="27241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hint：如果觉得连线较多可以参考平台的内置变量，可将变量直接写入或利用记忆变量模块自定义变量写入提示词或定型回答中进行调用，本次教程中为了用户更容易上手搭建agent，避免了使用变量传递技巧，感兴趣的用户可以参考平台部分内置变量：</w:t>
      </w:r>
      <w:r>
        <w:rPr>
          <w:rFonts w:eastAsia="等线" w:ascii="Arial" w:cs="Arial" w:hAnsi="Arial"/>
          <w:sz w:val="22"/>
        </w:rPr>
        <w:t>https://docs.agentify.jp/welcom/agent_v1.4</w:t>
      </w:r>
      <w:r>
        <w:rPr>
          <w:rFonts w:eastAsia="等线" w:ascii="Arial" w:cs="Arial" w:hAnsi="Arial"/>
          <w:sz w:val="22"/>
        </w:rPr>
        <w:t>）</w:t>
      </w:r>
    </w:p>
    <w:p>
      <w:pPr>
        <w:spacing w:before="120" w:after="120" w:line="288" w:lineRule="auto"/>
        <w:ind w:left="0"/>
        <w:jc w:val="center"/>
      </w:pPr>
      <w:r>
        <w:drawing>
          <wp:inline distT="0" distR="0" distB="0" distL="0">
            <wp:extent cx="4210050" cy="24384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4210050" cy="2438400"/>
                    </a:xfrm>
                    <a:prstGeom prst="rect">
                      <a:avLst/>
                    </a:prstGeom>
                  </pic:spPr>
                </pic:pic>
              </a:graphicData>
            </a:graphic>
          </wp:inline>
        </w:drawing>
      </w:r>
    </w:p>
    <w:p>
      <w:pPr>
        <w:spacing w:before="120" w:after="120" w:line="288" w:lineRule="auto"/>
        <w:ind w:left="0"/>
        <w:jc w:val="center"/>
      </w:pPr>
      <w:r>
        <w:drawing>
          <wp:inline distT="0" distR="0" distB="0" distL="0">
            <wp:extent cx="5257800" cy="27622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接续完成后可以看到目前的逻辑是只有当知识库存在相关情报的时候才会触发大模型模块</w:t>
      </w:r>
    </w:p>
    <w:p>
      <w:pPr>
        <w:spacing w:before="120" w:after="120" w:line="288" w:lineRule="auto"/>
        <w:ind w:left="0"/>
        <w:jc w:val="center"/>
      </w:pPr>
      <w:r>
        <w:drawing>
          <wp:inline distT="0" distR="0" distB="0" distL="0">
            <wp:extent cx="5257800" cy="32385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3238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因此我们需要设定当相关情报不存在时，需要返回一个结果给用户来提醒用户</w:t>
      </w:r>
    </w:p>
    <w:p>
      <w:pPr>
        <w:spacing w:before="120" w:after="120" w:line="288" w:lineRule="auto"/>
        <w:ind w:left="0"/>
        <w:jc w:val="center"/>
      </w:pPr>
      <w:r>
        <w:drawing>
          <wp:inline distT="0" distR="0" distB="0" distL="0">
            <wp:extent cx="5257800" cy="27527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48291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5257800" cy="4829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保存之后进行测试，为了更直观的看到测试结果，我们可以在agent设定中左边的菜单栏中打开显示知识库的引用源</w:t>
      </w:r>
    </w:p>
    <w:p>
      <w:pPr>
        <w:spacing w:before="120" w:after="120" w:line="288" w:lineRule="auto"/>
        <w:ind w:left="0"/>
        <w:jc w:val="center"/>
      </w:pPr>
      <w:r>
        <w:drawing>
          <wp:inline distT="0" distR="0" distB="0" distL="0">
            <wp:extent cx="5257800" cy="27527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28098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8"/>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本次测试的input：有給は何日前までに申請すればいいですか？</w:t>
      </w:r>
    </w:p>
    <w:p>
      <w:pPr>
        <w:spacing w:before="120" w:after="120" w:line="288" w:lineRule="auto"/>
        <w:ind w:left="0"/>
        <w:jc w:val="center"/>
      </w:pPr>
      <w:r>
        <w:drawing>
          <wp:inline distT="0" distR="0" distB="0" distL="0">
            <wp:extent cx="5257800" cy="27527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9"/>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点击角标可以清楚的看到准确的引用文件和引用源</w:t>
      </w:r>
    </w:p>
    <w:p>
      <w:pPr>
        <w:spacing w:before="120" w:after="120" w:line="288" w:lineRule="auto"/>
        <w:ind w:left="0"/>
        <w:jc w:val="center"/>
      </w:pPr>
      <w:r>
        <w:drawing>
          <wp:inline distT="0" distR="0" distB="0" distL="0">
            <wp:extent cx="5257800" cy="28765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0"/>
                    <a:stretch>
                      <a:fillRect/>
                    </a:stretch>
                  </pic:blipFill>
                  <pic:spPr>
                    <a:xfrm>
                      <a:off x="0" y="0"/>
                      <a:ext cx="5257800" cy="2876550"/>
                    </a:xfrm>
                    <a:prstGeom prst="rect">
                      <a:avLst/>
                    </a:prstGeom>
                  </pic:spPr>
                </pic:pic>
              </a:graphicData>
            </a:graphic>
          </wp:inline>
        </w:drawing>
      </w:r>
    </w:p>
    <w:p>
      <w:pPr>
        <w:spacing w:before="120" w:after="120" w:line="288" w:lineRule="auto"/>
        <w:ind w:left="0"/>
        <w:jc w:val="center"/>
      </w:pPr>
      <w:r>
        <w:drawing>
          <wp:inline distT="0" distR="0" distB="0" distL="0">
            <wp:extent cx="5257800" cy="339090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1"/>
                    <a:stretch>
                      <a:fillRect/>
                    </a:stretch>
                  </pic:blipFill>
                  <pic:spPr>
                    <a:xfrm>
                      <a:off x="0" y="0"/>
                      <a:ext cx="5257800" cy="3390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8: </w:t>
      </w:r>
    </w:p>
    <w:p>
      <w:pPr>
        <w:spacing w:before="120" w:after="120" w:line="288" w:lineRule="auto"/>
        <w:ind w:left="0"/>
        <w:jc w:val="left"/>
      </w:pPr>
      <w:r>
        <w:rPr>
          <w:rFonts w:eastAsia="等线" w:ascii="Arial" w:cs="Arial" w:hAnsi="Arial"/>
          <w:sz w:val="22"/>
        </w:rPr>
        <w:t>step7.1:備品在庫確認分岐を作成する</w:t>
      </w:r>
    </w:p>
    <w:p>
      <w:pPr>
        <w:spacing w:before="120" w:after="120" w:line="288" w:lineRule="auto"/>
        <w:ind w:left="0"/>
        <w:jc w:val="left"/>
      </w:pPr>
      <w:r>
        <w:rPr>
          <w:rFonts w:eastAsia="等线" w:ascii="Arial" w:cs="Arial" w:hAnsi="Arial"/>
          <w:sz w:val="22"/>
        </w:rPr>
        <w:t>次に、「備品在庫確認」ラベルが 活性化 になった場合の処理を作成します。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この分岐では、ユーザー入力から備品名を抽出し、データベースの備品在庫テーブルを検索します。検索結果は LLM モジュールで自然な回答文に変換し、ユーザーに返答します。</w:t>
      </w:r>
    </w:p>
    <w:p>
      <w:pPr>
        <w:spacing w:before="120" w:after="120" w:line="288" w:lineRule="auto"/>
        <w:ind w:left="0"/>
        <w:jc w:val="left"/>
      </w:pPr>
      <w:r>
        <w:rPr>
          <w:rFonts w:eastAsia="等线" w:ascii="Arial" w:cs="Arial" w:hAnsi="Arial"/>
          <w:sz w:val="22"/>
        </w:rPr>
        <w:t>処理の流れは以下です。</w:t>
      </w:r>
    </w:p>
    <w:p>
      <w:pPr>
        <w:spacing w:before="120" w:after="120" w:line="288" w:lineRule="auto"/>
        <w:ind w:left="0"/>
        <w:jc w:val="left"/>
      </w:pPr>
      <w:r>
        <w:rPr>
          <w:rFonts w:eastAsia="等线" w:ascii="Arial" w:cs="Arial" w:hAnsi="Arial"/>
          <w:sz w:val="22"/>
        </w:rPr>
        <w:t>ユーザー入力</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情報分類モジュール</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備品在庫確認ラベル</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備品名抽出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備品在庫データベース検索</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在庫回答 LLM</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ユーザーへ返答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此处用到了平台的【数据字段抽取】模块，当确认为在库确认时即触发</w:t>
      </w:r>
    </w:p>
    <w:p>
      <w:pPr>
        <w:spacing w:before="120" w:after="120" w:line="288" w:lineRule="auto"/>
        <w:ind w:left="0"/>
        <w:jc w:val="left"/>
      </w:pPr>
    </w:p>
    <w:p>
      <w:pPr>
        <w:spacing w:before="120" w:after="120" w:line="288" w:lineRule="auto"/>
        <w:ind w:left="0"/>
        <w:jc w:val="center"/>
      </w:pPr>
      <w:r>
        <w:drawing>
          <wp:inline distT="0" distR="0" distB="0" distL="0">
            <wp:extent cx="5257800" cy="27241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2"/>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使用此模块时需要通过定义prompt以及抽出字段来定义规则，以下为该模块的prompt例：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###prompt</w:t>
      </w:r>
    </w:p>
    <w:p>
      <w:pPr>
        <w:spacing w:before="120" w:after="120" w:line="288" w:lineRule="auto"/>
        <w:ind w:left="0"/>
        <w:jc w:val="left"/>
      </w:pPr>
      <w:r>
        <w:rPr>
          <w:rFonts w:eastAsia="等线" w:ascii="Arial" w:cs="Arial" w:hAnsi="Arial"/>
          <w:sz w:val="22"/>
        </w:rPr>
        <w:t>あなたは備品在庫確認のためのデータフィールド抽出AIです。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ユーザーの入力文から、在庫確認の対象となる備品名を抽出してください。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抽出対象は、データベース検索に使用する備品名です。</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抽出ルール</w:t>
      </w:r>
      <w:bookmarkEnd w:id="9"/>
    </w:p>
    <w:p>
      <w:pPr>
        <w:spacing w:before="120" w:after="120" w:line="288" w:lineRule="auto"/>
        <w:ind w:left="0"/>
        <w:jc w:val="left"/>
      </w:pPr>
    </w:p>
    <w:p>
      <w:pPr>
        <w:numPr>
          <w:numId w:val="39"/>
        </w:numPr>
        <w:spacing w:before="120" w:after="120" w:line="288" w:lineRule="auto"/>
        <w:ind w:left="0"/>
        <w:jc w:val="left"/>
      </w:pPr>
      <w:r>
        <w:rPr>
          <w:rFonts w:eastAsia="等线" w:ascii="Arial" w:cs="Arial" w:hAnsi="Arial"/>
          <w:sz w:val="22"/>
        </w:rPr>
        <w:t>備品名のみを抽出してください。</w:t>
      </w:r>
    </w:p>
    <w:p>
      <w:pPr>
        <w:numPr>
          <w:numId w:val="40"/>
        </w:numPr>
        <w:spacing w:before="120" w:after="120" w:line="288" w:lineRule="auto"/>
        <w:ind w:left="0"/>
        <w:jc w:val="left"/>
      </w:pPr>
      <w:r>
        <w:rPr>
          <w:rFonts w:eastAsia="等线" w:ascii="Arial" w:cs="Arial" w:hAnsi="Arial"/>
          <w:sz w:val="22"/>
        </w:rPr>
        <w:t>「在庫ありますか」「何台ありますか」「借りられますか」などの表現は備品名に含めないでください。</w:t>
      </w:r>
    </w:p>
    <w:p>
      <w:pPr>
        <w:numPr>
          <w:numId w:val="41"/>
        </w:numPr>
        <w:spacing w:before="120" w:after="120" w:line="288" w:lineRule="auto"/>
        <w:ind w:left="0"/>
        <w:jc w:val="left"/>
      </w:pPr>
      <w:r>
        <w:rPr>
          <w:rFonts w:eastAsia="等线" w:ascii="Arial" w:cs="Arial" w:hAnsi="Arial"/>
          <w:sz w:val="22"/>
        </w:rPr>
        <w:t>備品名が明確でない場合は「不明」としてください。</w:t>
      </w:r>
    </w:p>
    <w:p>
      <w:pPr>
        <w:numPr>
          <w:numId w:val="42"/>
        </w:numPr>
        <w:spacing w:before="120" w:after="120" w:line="288" w:lineRule="auto"/>
        <w:ind w:left="0"/>
        <w:jc w:val="left"/>
      </w:pPr>
      <w:r>
        <w:rPr>
          <w:rFonts w:eastAsia="等线" w:ascii="Arial" w:cs="Arial" w:hAnsi="Arial"/>
          <w:sz w:val="22"/>
        </w:rPr>
        <w:t>ユーザーが複数の備品を聞いている場合は、主な備品名を抽出してください。</w:t>
      </w:r>
    </w:p>
    <w:p>
      <w:pPr>
        <w:spacing w:before="120" w:after="120" w:line="288" w:lineRule="auto"/>
        <w:ind w:left="453"/>
        <w:jc w:val="left"/>
      </w:pPr>
    </w:p>
    <w:p>
      <w:pPr>
        <w:pStyle w:val="2"/>
        <w:spacing w:before="320" w:after="120" w:line="288" w:lineRule="auto"/>
        <w:ind w:left="0"/>
        <w:jc w:val="left"/>
        <w:outlineLvl w:val="1"/>
      </w:pPr>
      <w:bookmarkStart w:name="heading_10" w:id="10"/>
      <w:r>
        <w:rPr>
          <w:rFonts w:eastAsia="等线" w:ascii="Arial" w:cs="Arial" w:hAnsi="Arial"/>
          <w:b w:val="true"/>
          <w:sz w:val="32"/>
        </w:rPr>
        <w:t>例</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ユーザー入力：</w:t>
      </w:r>
    </w:p>
    <w:p>
      <w:pPr>
        <w:spacing w:before="120" w:after="120" w:line="288" w:lineRule="auto"/>
        <w:ind w:left="0"/>
        <w:jc w:val="left"/>
      </w:pPr>
      <w:r>
        <w:rPr>
          <w:rFonts w:eastAsia="等线" w:ascii="Arial" w:cs="Arial" w:hAnsi="Arial"/>
          <w:sz w:val="22"/>
        </w:rPr>
        <w:t>ノートPCの在庫はありますか？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抽出結果：</w:t>
      </w:r>
    </w:p>
    <w:p>
      <w:pPr>
        <w:spacing w:before="120" w:after="120" w:line="288" w:lineRule="auto"/>
        <w:ind w:left="0"/>
        <w:jc w:val="left"/>
      </w:pPr>
      <w:r>
        <w:rPr>
          <w:rFonts w:eastAsia="等线" w:ascii="Arial" w:cs="Arial" w:hAnsi="Arial"/>
          <w:sz w:val="22"/>
        </w:rPr>
        <w:t>asset_name = ノートPC</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ユーザー入力：</w:t>
      </w:r>
    </w:p>
    <w:p>
      <w:pPr>
        <w:spacing w:before="120" w:after="120" w:line="288" w:lineRule="auto"/>
        <w:ind w:left="0"/>
        <w:jc w:val="left"/>
      </w:pPr>
      <w:r>
        <w:rPr>
          <w:rFonts w:eastAsia="等线" w:ascii="Arial" w:cs="Arial" w:hAnsi="Arial"/>
          <w:sz w:val="22"/>
        </w:rPr>
        <w:t>モニターは今何台ありますか？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抽出結果：</w:t>
      </w:r>
    </w:p>
    <w:p>
      <w:pPr>
        <w:spacing w:before="120" w:after="120" w:line="288" w:lineRule="auto"/>
        <w:ind w:left="0"/>
        <w:jc w:val="left"/>
      </w:pPr>
      <w:r>
        <w:rPr>
          <w:rFonts w:eastAsia="等线" w:ascii="Arial" w:cs="Arial" w:hAnsi="Arial"/>
          <w:sz w:val="22"/>
        </w:rPr>
        <w:t>asset_name = モニター</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ユーザー入力：</w:t>
      </w:r>
    </w:p>
    <w:p>
      <w:pPr>
        <w:spacing w:before="120" w:after="120" w:line="288" w:lineRule="auto"/>
        <w:ind w:left="0"/>
        <w:jc w:val="left"/>
      </w:pPr>
      <w:r>
        <w:rPr>
          <w:rFonts w:eastAsia="等线" w:ascii="Arial" w:cs="Arial" w:hAnsi="Arial"/>
          <w:sz w:val="22"/>
        </w:rPr>
        <w:t>マウスを借りられますか？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抽出結果：</w:t>
      </w:r>
    </w:p>
    <w:p>
      <w:pPr>
        <w:spacing w:before="120" w:after="120" w:line="288" w:lineRule="auto"/>
        <w:ind w:left="0"/>
        <w:jc w:val="left"/>
      </w:pPr>
      <w:r>
        <w:rPr>
          <w:rFonts w:eastAsia="等线" w:ascii="Arial" w:cs="Arial" w:hAnsi="Arial"/>
          <w:sz w:val="22"/>
        </w:rPr>
        <w:t>asset_name = マウス</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ユーザー入力：</w:t>
      </w:r>
    </w:p>
    <w:p>
      <w:pPr>
        <w:spacing w:before="120" w:after="120" w:line="288" w:lineRule="auto"/>
        <w:ind w:left="0"/>
        <w:jc w:val="left"/>
      </w:pPr>
      <w:r>
        <w:rPr>
          <w:rFonts w:eastAsia="等线" w:ascii="Arial" w:cs="Arial" w:hAnsi="Arial"/>
          <w:sz w:val="22"/>
        </w:rPr>
        <w:t>在庫ありますか？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抽出結果：</w:t>
      </w:r>
    </w:p>
    <w:p>
      <w:pPr>
        <w:spacing w:before="120" w:after="120" w:line="288" w:lineRule="auto"/>
        <w:ind w:left="0"/>
        <w:jc w:val="left"/>
      </w:pPr>
      <w:r>
        <w:rPr>
          <w:rFonts w:eastAsia="等线" w:ascii="Arial" w:cs="Arial" w:hAnsi="Arial"/>
          <w:sz w:val="22"/>
        </w:rPr>
        <w:t>asset_name = 不明</w:t>
      </w:r>
    </w:p>
    <w:p>
      <w:pPr>
        <w:spacing w:before="120" w:after="120" w:line="288" w:lineRule="auto"/>
        <w:ind w:left="0"/>
        <w:jc w:val="left"/>
      </w:pPr>
    </w:p>
    <w:p>
      <w:pPr>
        <w:spacing w:before="120" w:after="120" w:line="288" w:lineRule="auto"/>
        <w:ind w:left="0"/>
        <w:jc w:val="center"/>
      </w:pPr>
      <w:r>
        <w:drawing>
          <wp:inline distT="0" distR="0" distB="0" distL="0">
            <wp:extent cx="5257800" cy="544830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3"/>
                    <a:stretch>
                      <a:fillRect/>
                    </a:stretch>
                  </pic:blipFill>
                  <pic:spPr>
                    <a:xfrm>
                      <a:off x="0" y="0"/>
                      <a:ext cx="5257800" cy="5448300"/>
                    </a:xfrm>
                    <a:prstGeom prst="rect">
                      <a:avLst/>
                    </a:prstGeom>
                  </pic:spPr>
                </pic:pic>
              </a:graphicData>
            </a:graphic>
          </wp:inline>
        </w:drawing>
      </w:r>
    </w:p>
    <w:p>
      <w:pPr>
        <w:spacing w:before="120" w:after="120" w:line="288" w:lineRule="auto"/>
        <w:ind w:left="0"/>
        <w:jc w:val="center"/>
      </w:pPr>
      <w:r>
        <w:drawing>
          <wp:inline distT="0" distR="0" distB="0" distL="0">
            <wp:extent cx="5257800" cy="27527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4"/>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step7.2:连接数据库</w:t>
      </w:r>
    </w:p>
    <w:p>
      <w:pPr>
        <w:spacing w:before="120" w:after="120" w:line="288" w:lineRule="auto"/>
        <w:ind w:left="0"/>
        <w:jc w:val="left"/>
      </w:pPr>
      <w:r>
        <w:rPr>
          <w:rFonts w:eastAsia="等线" w:ascii="Arial" w:cs="Arial" w:hAnsi="Arial"/>
          <w:sz w:val="22"/>
        </w:rPr>
        <w:t>接下来要将数据字段抽出的字段进行数据库查询操作，由于数据库查询需要sql语句，所以这里我们同时用到NL2SQL和数据库查询两个组件</w:t>
      </w:r>
    </w:p>
    <w:p>
      <w:pPr>
        <w:spacing w:before="120" w:after="120" w:line="288" w:lineRule="auto"/>
        <w:ind w:left="0"/>
        <w:jc w:val="center"/>
      </w:pPr>
      <w:r>
        <w:drawing>
          <wp:inline distT="0" distR="0" distB="0" distL="0">
            <wp:extent cx="4895850" cy="52387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5"/>
                    <a:stretch>
                      <a:fillRect/>
                    </a:stretch>
                  </pic:blipFill>
                  <pic:spPr>
                    <a:xfrm>
                      <a:off x="0" y="0"/>
                      <a:ext cx="4895850" cy="5238750"/>
                    </a:xfrm>
                    <a:prstGeom prst="rect">
                      <a:avLst/>
                    </a:prstGeom>
                  </pic:spPr>
                </pic:pic>
              </a:graphicData>
            </a:graphic>
          </wp:inline>
        </w:drawing>
      </w:r>
    </w:p>
    <w:p>
      <w:pPr>
        <w:spacing w:before="120" w:after="120" w:line="288" w:lineRule="auto"/>
        <w:ind w:left="0"/>
        <w:jc w:val="center"/>
      </w:pPr>
      <w:r>
        <w:drawing>
          <wp:inline distT="0" distR="0" distB="0" distL="0">
            <wp:extent cx="5257800" cy="26860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6"/>
                    <a:stretch>
                      <a:fillRect/>
                    </a:stretch>
                  </pic:blipFill>
                  <pic:spPr>
                    <a:xfrm>
                      <a:off x="0" y="0"/>
                      <a:ext cx="5257800" cy="2686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并且分别在两个组件中配置好需要查询的数据库</w:t>
      </w:r>
    </w:p>
    <w:p>
      <w:pPr>
        <w:spacing w:before="120" w:after="120" w:line="288" w:lineRule="auto"/>
        <w:ind w:left="0"/>
        <w:jc w:val="center"/>
      </w:pPr>
      <w:r>
        <w:drawing>
          <wp:inline distT="0" distR="0" distB="0" distL="0">
            <wp:extent cx="5257800" cy="39433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7"/>
                    <a:stretch>
                      <a:fillRect/>
                    </a:stretch>
                  </pic:blipFill>
                  <pic:spPr>
                    <a:xfrm>
                      <a:off x="0" y="0"/>
                      <a:ext cx="5257800" cy="3943350"/>
                    </a:xfrm>
                    <a:prstGeom prst="rect">
                      <a:avLst/>
                    </a:prstGeom>
                  </pic:spPr>
                </pic:pic>
              </a:graphicData>
            </a:graphic>
          </wp:inline>
        </w:drawing>
      </w:r>
    </w:p>
    <w:p>
      <w:pPr>
        <w:spacing w:before="120" w:after="120" w:line="288" w:lineRule="auto"/>
        <w:ind w:left="0"/>
        <w:jc w:val="center"/>
      </w:pPr>
      <w:r>
        <w:drawing>
          <wp:inline distT="0" distR="0" distB="0" distL="0">
            <wp:extent cx="5257800" cy="87915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8"/>
                    <a:stretch>
                      <a:fillRect/>
                    </a:stretch>
                  </pic:blipFill>
                  <pic:spPr>
                    <a:xfrm>
                      <a:off x="0" y="0"/>
                      <a:ext cx="5257800" cy="8791575"/>
                    </a:xfrm>
                    <a:prstGeom prst="rect">
                      <a:avLst/>
                    </a:prstGeom>
                  </pic:spPr>
                </pic:pic>
              </a:graphicData>
            </a:graphic>
          </wp:inline>
        </w:drawing>
      </w:r>
    </w:p>
    <w:p>
      <w:pPr>
        <w:spacing w:before="120" w:after="120" w:line="288" w:lineRule="auto"/>
        <w:ind w:left="0"/>
        <w:jc w:val="center"/>
      </w:pPr>
      <w:r>
        <w:drawing>
          <wp:inline distT="0" distR="0" distB="0" distL="0">
            <wp:extent cx="5257800" cy="902017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9"/>
                    <a:stretch>
                      <a:fillRect/>
                    </a:stretch>
                  </pic:blipFill>
                  <pic:spPr>
                    <a:xfrm>
                      <a:off x="0" y="0"/>
                      <a:ext cx="5257800" cy="902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连接完成后即可测试输出效果</w:t>
      </w:r>
    </w:p>
    <w:p>
      <w:pPr>
        <w:spacing w:before="120" w:after="120" w:line="288" w:lineRule="auto"/>
        <w:ind w:left="0"/>
        <w:jc w:val="center"/>
      </w:pPr>
      <w:r>
        <w:drawing>
          <wp:inline distT="0" distR="0" distB="0" distL="0">
            <wp:extent cx="5257800" cy="269557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0"/>
                    <a:stretch>
                      <a:fillRect/>
                    </a:stretch>
                  </pic:blipFill>
                  <pic:spPr>
                    <a:xfrm>
                      <a:off x="0" y="0"/>
                      <a:ext cx="5257800" cy="2695575"/>
                    </a:xfrm>
                    <a:prstGeom prst="rect">
                      <a:avLst/>
                    </a:prstGeom>
                  </pic:spPr>
                </pic:pic>
              </a:graphicData>
            </a:graphic>
          </wp:inline>
        </w:drawing>
      </w:r>
    </w:p>
    <w:p>
      <w:pPr>
        <w:spacing w:before="120" w:after="120" w:line="288" w:lineRule="auto"/>
        <w:ind w:left="0"/>
        <w:jc w:val="center"/>
      </w:pPr>
      <w:r>
        <w:drawing>
          <wp:inline distT="0" distR="0" distB="0" distL="0">
            <wp:extent cx="5257800" cy="277177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1"/>
                    <a:stretch>
                      <a:fillRect/>
                    </a:stretch>
                  </pic:blipFill>
                  <pic:spPr>
                    <a:xfrm>
                      <a:off x="0" y="0"/>
                      <a:ext cx="5257800" cy="2771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如果需要自然语言输出，数据库查询模块后面可以加一个llm模块来处理交互，同时可以关闭数据查询模块的输出</w:t>
      </w:r>
    </w:p>
    <w:p>
      <w:pPr>
        <w:spacing w:before="120" w:after="120" w:line="288" w:lineRule="auto"/>
        <w:ind w:left="0"/>
        <w:jc w:val="center"/>
      </w:pPr>
      <w:r>
        <w:drawing>
          <wp:inline distT="0" distR="0" distB="0" distL="0">
            <wp:extent cx="5257800" cy="42100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2"/>
                    <a:stretch>
                      <a:fillRect/>
                    </a:stretch>
                  </pic:blipFill>
                  <pic:spPr>
                    <a:xfrm>
                      <a:off x="0" y="0"/>
                      <a:ext cx="5257800" cy="4210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LLM的参考用提示词：</w:t>
      </w:r>
    </w:p>
    <w:p>
      <w:pPr>
        <w:spacing w:before="120" w:after="120" w:line="288" w:lineRule="auto"/>
        <w:ind w:left="0"/>
        <w:jc w:val="left"/>
      </w:pPr>
      <w:r>
        <w:rPr>
          <w:rFonts w:eastAsia="等线" w:ascii="Arial" w:cs="Arial" w:hAnsi="Arial"/>
          <w:sz w:val="22"/>
        </w:rPr>
        <w:t>###prompt</w:t>
      </w:r>
    </w:p>
    <w:p>
      <w:pPr>
        <w:spacing w:before="120" w:after="120" w:line="288" w:lineRule="auto"/>
        <w:ind w:left="0"/>
        <w:jc w:val="left"/>
      </w:pPr>
      <w:r>
        <w:rPr>
          <w:rFonts w:eastAsia="等线" w:ascii="Arial" w:cs="Arial" w:hAnsi="Arial"/>
          <w:sz w:val="22"/>
        </w:rPr>
        <w:t>あなたは会社の総務業務を支援する AI総務アシスタントです。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ユーザーは備品の在庫状況を確認しています。</w:t>
      </w:r>
    </w:p>
    <w:p>
      <w:pPr>
        <w:spacing w:before="120" w:after="120" w:line="288" w:lineRule="auto"/>
        <w:ind w:left="0"/>
        <w:jc w:val="left"/>
      </w:pPr>
      <w:r>
        <w:rPr>
          <w:rFonts w:eastAsia="等线" w:ascii="Arial" w:cs="Arial" w:hAnsi="Arial"/>
          <w:sz w:val="22"/>
        </w:rPr>
        <w:t>以下のデータベース検索結果をもとに、在庫状況を日本語で回答してください。</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回答ルール</w:t>
      </w:r>
      <w:bookmarkEnd w:id="11"/>
    </w:p>
    <w:p>
      <w:pPr>
        <w:spacing w:before="120" w:after="120" w:line="288" w:lineRule="auto"/>
        <w:ind w:left="0"/>
        <w:jc w:val="left"/>
      </w:pPr>
    </w:p>
    <w:p>
      <w:pPr>
        <w:numPr>
          <w:numId w:val="43"/>
        </w:numPr>
        <w:spacing w:before="120" w:after="120" w:line="288" w:lineRule="auto"/>
        <w:ind w:left="0"/>
        <w:jc w:val="left"/>
      </w:pPr>
      <w:r>
        <w:rPr>
          <w:rFonts w:eastAsia="等线" w:ascii="Arial" w:cs="Arial" w:hAnsi="Arial"/>
          <w:sz w:val="22"/>
        </w:rPr>
        <w:t>データベース検索結果に基づいて回答してください。</w:t>
      </w:r>
    </w:p>
    <w:p>
      <w:pPr>
        <w:numPr>
          <w:numId w:val="44"/>
        </w:numPr>
        <w:spacing w:before="120" w:after="120" w:line="288" w:lineRule="auto"/>
        <w:ind w:left="0"/>
        <w:jc w:val="left"/>
      </w:pPr>
      <w:r>
        <w:rPr>
          <w:rFonts w:eastAsia="等线" w:ascii="Arial" w:cs="Arial" w:hAnsi="Arial"/>
          <w:sz w:val="22"/>
        </w:rPr>
        <w:t>在庫がある場合は、備品名、在庫数、保管場所を伝えてください。</w:t>
      </w:r>
    </w:p>
    <w:p>
      <w:pPr>
        <w:numPr>
          <w:numId w:val="45"/>
        </w:numPr>
        <w:spacing w:before="120" w:after="120" w:line="288" w:lineRule="auto"/>
        <w:ind w:left="0"/>
        <w:jc w:val="left"/>
      </w:pPr>
      <w:r>
        <w:rPr>
          <w:rFonts w:eastAsia="等线" w:ascii="Arial" w:cs="Arial" w:hAnsi="Arial"/>
          <w:sz w:val="22"/>
        </w:rPr>
        <w:t>在庫数が0の場合は、現在在庫がないことを伝えてください。</w:t>
      </w:r>
    </w:p>
    <w:p>
      <w:pPr>
        <w:numPr>
          <w:numId w:val="46"/>
        </w:numPr>
        <w:spacing w:before="120" w:after="120" w:line="288" w:lineRule="auto"/>
        <w:ind w:left="0"/>
        <w:jc w:val="left"/>
      </w:pPr>
      <w:r>
        <w:rPr>
          <w:rFonts w:eastAsia="等线" w:ascii="Arial" w:cs="Arial" w:hAnsi="Arial"/>
          <w:sz w:val="22"/>
        </w:rPr>
        <w:t>検索結果が空の場合は、該当する備品が見つからなかったことを伝えてください。</w:t>
      </w:r>
    </w:p>
    <w:p>
      <w:pPr>
        <w:numPr>
          <w:numId w:val="47"/>
        </w:numPr>
        <w:spacing w:before="120" w:after="120" w:line="288" w:lineRule="auto"/>
        <w:ind w:left="0"/>
        <w:jc w:val="left"/>
      </w:pPr>
      <w:r>
        <w:rPr>
          <w:rFonts w:eastAsia="等线" w:ascii="Arial" w:cs="Arial" w:hAnsi="Arial"/>
          <w:sz w:val="22"/>
        </w:rPr>
        <w:t>抽出された備品名が「不明」の場合は、確認したい備品名をユーザーに質問してください。</w:t>
      </w:r>
    </w:p>
    <w:p>
      <w:pPr>
        <w:numPr>
          <w:numId w:val="48"/>
        </w:numPr>
        <w:spacing w:before="120" w:after="120" w:line="288" w:lineRule="auto"/>
        <w:ind w:left="0"/>
        <w:jc w:val="left"/>
      </w:pPr>
      <w:r>
        <w:rPr>
          <w:rFonts w:eastAsia="等线" w:ascii="Arial" w:cs="Arial" w:hAnsi="Arial"/>
          <w:sz w:val="22"/>
        </w:rPr>
        <w:t>回答は日本語で、丁寧かつ簡潔にしてください。</w:t>
      </w:r>
    </w:p>
    <w:p>
      <w:pPr>
        <w:spacing w:before="120" w:after="120" w:line="288" w:lineRule="auto"/>
        <w:ind w:left="0"/>
        <w:jc w:val="center"/>
      </w:pPr>
      <w:r>
        <w:drawing>
          <wp:inline distT="0" distR="0" distB="0" distL="0">
            <wp:extent cx="5257800" cy="27241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3"/>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9:step8:「申請登録」分岐</w:t>
      </w:r>
    </w:p>
    <w:p>
      <w:pPr>
        <w:spacing w:before="120" w:after="120" w:line="288" w:lineRule="auto"/>
        <w:ind w:left="0"/>
        <w:jc w:val="left"/>
      </w:pPr>
      <w:r>
        <w:rPr>
          <w:rFonts w:eastAsia="等线" w:ascii="Arial" w:cs="Arial" w:hAnsi="Arial"/>
          <w:sz w:val="22"/>
        </w:rPr>
        <w:t>申請登録分岐一般的では、ユーザー入力を直接 SQL に渡すのではなく、まずデータフィールド抽出モジュールで申請情報を構造化します。</w:t>
      </w:r>
    </w:p>
    <w:p>
      <w:pPr>
        <w:spacing w:before="120" w:after="120" w:line="288" w:lineRule="auto"/>
        <w:ind w:left="0"/>
        <w:jc w:val="left"/>
      </w:pPr>
      <w:r>
        <w:rPr>
          <w:rFonts w:eastAsia="等线" w:ascii="Arial" w:cs="Arial" w:hAnsi="Arial"/>
          <w:sz w:val="22"/>
        </w:rPr>
        <w:t>その後、抽出された各フィールドをデータベース更新モジュールの INSERT SQL に差し込み、総務申請テーブルへ登録します。</w:t>
      </w:r>
    </w:p>
    <w:p>
      <w:pPr>
        <w:spacing w:before="120" w:after="120" w:line="288" w:lineRule="auto"/>
        <w:ind w:left="0"/>
        <w:jc w:val="left"/>
      </w:pPr>
      <w:r>
        <w:rPr>
          <w:rFonts w:eastAsia="等线" w:ascii="Arial" w:cs="Arial" w:hAnsi="Arial"/>
          <w:sz w:val="22"/>
        </w:rPr>
        <w:t>在本教程中简化此流程，直接通过提示词利用LLM模块来直接生成insert sql</w:t>
      </w:r>
    </w:p>
    <w:p>
      <w:pPr>
        <w:spacing w:before="120" w:after="120" w:line="288" w:lineRule="auto"/>
        <w:ind w:left="0"/>
        <w:jc w:val="left"/>
      </w:pPr>
      <w:r>
        <w:rPr>
          <w:rFonts w:eastAsia="等线" w:ascii="Arial" w:cs="Arial" w:hAnsi="Arial"/>
          <w:sz w:val="22"/>
        </w:rPr>
        <w:t>⚠️注意：为防止更新数据库过程中误操作建议加入【定型回答】以及【用户提问】两个模块来控制</w:t>
      </w:r>
    </w:p>
    <w:p>
      <w:pPr>
        <w:spacing w:before="120" w:after="120" w:line="288" w:lineRule="auto"/>
        <w:ind w:left="0"/>
        <w:jc w:val="center"/>
      </w:pPr>
      <w:r>
        <w:drawing>
          <wp:inline distT="0" distR="0" distB="0" distL="0">
            <wp:extent cx="5257800" cy="259080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4"/>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用户提问模块的按钮添加以及实际操作效果如下：</w:t>
      </w:r>
    </w:p>
    <w:p>
      <w:pPr>
        <w:spacing w:before="120" w:after="120" w:line="288" w:lineRule="auto"/>
        <w:ind w:left="0"/>
        <w:jc w:val="center"/>
      </w:pPr>
      <w:r>
        <w:drawing>
          <wp:inline distT="0" distR="0" distB="0" distL="0">
            <wp:extent cx="5257800" cy="45529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5"/>
                    <a:stretch>
                      <a:fillRect/>
                    </a:stretch>
                  </pic:blipFill>
                  <pic:spPr>
                    <a:xfrm>
                      <a:off x="0" y="0"/>
                      <a:ext cx="5257800" cy="4552950"/>
                    </a:xfrm>
                    <a:prstGeom prst="rect">
                      <a:avLst/>
                    </a:prstGeom>
                  </pic:spPr>
                </pic:pic>
              </a:graphicData>
            </a:graphic>
          </wp:inline>
        </w:drawing>
      </w:r>
    </w:p>
    <w:p>
      <w:pPr>
        <w:spacing w:before="120" w:after="120" w:line="288" w:lineRule="auto"/>
        <w:ind w:left="0"/>
        <w:jc w:val="center"/>
      </w:pPr>
      <w:r>
        <w:drawing>
          <wp:inline distT="0" distR="0" distB="0" distL="0">
            <wp:extent cx="5257800" cy="271462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6"/>
                    <a:stretch>
                      <a:fillRect/>
                    </a:stretch>
                  </pic:blipFill>
                  <pic:spPr>
                    <a:xfrm>
                      <a:off x="0" y="0"/>
                      <a:ext cx="5257800" cy="2714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后续LLM模块的连接方式以及提示词如下</w:t>
      </w:r>
    </w:p>
    <w:p>
      <w:pPr>
        <w:spacing w:before="120" w:after="120" w:line="288" w:lineRule="auto"/>
        <w:ind w:left="0"/>
        <w:jc w:val="left"/>
      </w:pPr>
      <w:r>
        <w:rPr>
          <w:rFonts w:eastAsia="等线" w:ascii="Arial" w:cs="Arial" w:hAnsi="Arial"/>
          <w:sz w:val="22"/>
        </w:rPr>
        <w:t>###prompt</w:t>
      </w:r>
    </w:p>
    <w:p>
      <w:pPr>
        <w:spacing w:before="120" w:after="120" w:line="288" w:lineRule="auto"/>
        <w:ind w:left="0"/>
        <w:jc w:val="left"/>
      </w:pPr>
      <w:r>
        <w:rPr>
          <w:rFonts w:eastAsia="等线" w:ascii="Arial" w:cs="Arial" w:hAnsi="Arial"/>
          <w:sz w:val="22"/>
        </w:rPr>
        <w:t>あなたは PostgreSQL 用の INSERT SQL を生成するAIです。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ユーザーの入力内容を読み取り、総務申請テーブル </w:t>
      </w:r>
      <w:r>
        <w:rPr>
          <w:rFonts w:eastAsia="Consolas" w:ascii="Consolas" w:cs="Consolas" w:hAnsi="Consolas"/>
          <w:sz w:val="22"/>
          <w:shd w:fill="EFF0F1"/>
        </w:rPr>
        <w:t>general_affairs_requests</w:t>
      </w:r>
      <w:r>
        <w:rPr>
          <w:rFonts w:eastAsia="等线" w:ascii="Arial" w:cs="Arial" w:hAnsi="Arial"/>
          <w:sz w:val="22"/>
        </w:rPr>
        <w:t xml:space="preserve"> に登録するための INSERT SQL を1つだけ生成してください。</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テーブル定義</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テーブル名：general_affairs_requests</w:t>
      </w:r>
    </w:p>
    <w:p>
      <w:pPr>
        <w:spacing w:before="120" w:after="120" w:line="288" w:lineRule="auto"/>
        <w:ind w:left="0"/>
        <w:jc w:val="left"/>
      </w:pPr>
    </w:p>
    <w:p>
      <w:pPr>
        <w:spacing w:before="120" w:after="120" w:line="288" w:lineRule="auto"/>
        <w:ind w:left="0"/>
        <w:jc w:val="left"/>
      </w:pPr>
      <w:r>
        <w:rPr>
          <w:rFonts w:eastAsia="等线" w:ascii="Arial" w:cs="Arial" w:hAnsi="Arial"/>
          <w:sz w:val="22"/>
        </w:rPr>
        <w:t>使用できるカラムは以下のみです。</w:t>
      </w:r>
    </w:p>
    <w:p>
      <w:pPr>
        <w:spacing w:before="120" w:after="120" w:line="288" w:lineRule="auto"/>
        <w:ind w:left="0"/>
        <w:jc w:val="left"/>
      </w:pPr>
    </w:p>
    <w:p>
      <w:pPr>
        <w:numPr>
          <w:numId w:val="49"/>
        </w:numPr>
        <w:spacing w:before="120" w:after="120" w:line="288" w:lineRule="auto"/>
        <w:ind w:left="0"/>
        <w:jc w:val="left"/>
      </w:pPr>
      <w:r>
        <w:rPr>
          <w:rFonts w:eastAsia="等线" w:ascii="Arial" w:cs="Arial" w:hAnsi="Arial"/>
          <w:sz w:val="22"/>
        </w:rPr>
        <w:t>request_no</w:t>
      </w:r>
    </w:p>
    <w:p>
      <w:pPr>
        <w:numPr>
          <w:numId w:val="50"/>
        </w:numPr>
        <w:spacing w:before="120" w:after="120" w:line="288" w:lineRule="auto"/>
        <w:ind w:left="0"/>
        <w:jc w:val="left"/>
      </w:pPr>
      <w:r>
        <w:rPr>
          <w:rFonts w:eastAsia="等线" w:ascii="Arial" w:cs="Arial" w:hAnsi="Arial"/>
          <w:sz w:val="22"/>
        </w:rPr>
        <w:t>request_type</w:t>
      </w:r>
    </w:p>
    <w:p>
      <w:pPr>
        <w:numPr>
          <w:numId w:val="51"/>
        </w:numPr>
        <w:spacing w:before="120" w:after="120" w:line="288" w:lineRule="auto"/>
        <w:ind w:left="0"/>
        <w:jc w:val="left"/>
      </w:pPr>
      <w:r>
        <w:rPr>
          <w:rFonts w:eastAsia="等线" w:ascii="Arial" w:cs="Arial" w:hAnsi="Arial"/>
          <w:sz w:val="22"/>
        </w:rPr>
        <w:t>applicant_name</w:t>
      </w:r>
    </w:p>
    <w:p>
      <w:pPr>
        <w:numPr>
          <w:numId w:val="52"/>
        </w:numPr>
        <w:spacing w:before="120" w:after="120" w:line="288" w:lineRule="auto"/>
        <w:ind w:left="0"/>
        <w:jc w:val="left"/>
      </w:pPr>
      <w:r>
        <w:rPr>
          <w:rFonts w:eastAsia="等线" w:ascii="Arial" w:cs="Arial" w:hAnsi="Arial"/>
          <w:sz w:val="22"/>
        </w:rPr>
        <w:t>department</w:t>
      </w:r>
    </w:p>
    <w:p>
      <w:pPr>
        <w:numPr>
          <w:numId w:val="53"/>
        </w:numPr>
        <w:spacing w:before="120" w:after="120" w:line="288" w:lineRule="auto"/>
        <w:ind w:left="0"/>
        <w:jc w:val="left"/>
      </w:pPr>
      <w:r>
        <w:rPr>
          <w:rFonts w:eastAsia="等线" w:ascii="Arial" w:cs="Arial" w:hAnsi="Arial"/>
          <w:sz w:val="22"/>
        </w:rPr>
        <w:t>request_content</w:t>
      </w:r>
    </w:p>
    <w:p>
      <w:pPr>
        <w:numPr>
          <w:numId w:val="54"/>
        </w:numPr>
        <w:spacing w:before="120" w:after="120" w:line="288" w:lineRule="auto"/>
        <w:ind w:left="0"/>
        <w:jc w:val="left"/>
      </w:pPr>
      <w:r>
        <w:rPr>
          <w:rFonts w:eastAsia="等线" w:ascii="Arial" w:cs="Arial" w:hAnsi="Arial"/>
          <w:sz w:val="22"/>
        </w:rPr>
        <w:t>item_name</w:t>
      </w:r>
    </w:p>
    <w:p>
      <w:pPr>
        <w:numPr>
          <w:numId w:val="55"/>
        </w:numPr>
        <w:spacing w:before="120" w:after="120" w:line="288" w:lineRule="auto"/>
        <w:ind w:left="0"/>
        <w:jc w:val="left"/>
      </w:pPr>
      <w:r>
        <w:rPr>
          <w:rFonts w:eastAsia="等线" w:ascii="Arial" w:cs="Arial" w:hAnsi="Arial"/>
          <w:sz w:val="22"/>
        </w:rPr>
        <w:t>quantity</w:t>
      </w:r>
    </w:p>
    <w:p>
      <w:pPr>
        <w:numPr>
          <w:numId w:val="56"/>
        </w:numPr>
        <w:spacing w:before="120" w:after="120" w:line="288" w:lineRule="auto"/>
        <w:ind w:left="0"/>
        <w:jc w:val="left"/>
      </w:pPr>
      <w:r>
        <w:rPr>
          <w:rFonts w:eastAsia="等线" w:ascii="Arial" w:cs="Arial" w:hAnsi="Arial"/>
          <w:sz w:val="22"/>
        </w:rPr>
        <w:t>preferred_date</w:t>
      </w:r>
    </w:p>
    <w:p>
      <w:pPr>
        <w:numPr>
          <w:numId w:val="57"/>
        </w:numPr>
        <w:spacing w:before="120" w:after="120" w:line="288" w:lineRule="auto"/>
        <w:ind w:left="0"/>
        <w:jc w:val="left"/>
      </w:pPr>
      <w:r>
        <w:rPr>
          <w:rFonts w:eastAsia="等线" w:ascii="Arial" w:cs="Arial" w:hAnsi="Arial"/>
          <w:sz w:val="22"/>
        </w:rPr>
        <w:t>urgency</w:t>
      </w:r>
    </w:p>
    <w:p>
      <w:pPr>
        <w:numPr>
          <w:numId w:val="58"/>
        </w:numPr>
        <w:spacing w:before="120" w:after="120" w:line="288" w:lineRule="auto"/>
        <w:ind w:left="0"/>
        <w:jc w:val="left"/>
      </w:pPr>
      <w:r>
        <w:rPr>
          <w:rFonts w:eastAsia="等线" w:ascii="Arial" w:cs="Arial" w:hAnsi="Arial"/>
          <w:sz w:val="22"/>
        </w:rPr>
        <w:t>status</w:t>
      </w:r>
    </w:p>
    <w:p>
      <w:pPr>
        <w:numPr>
          <w:numId w:val="59"/>
        </w:numPr>
        <w:spacing w:before="120" w:after="120" w:line="288" w:lineRule="auto"/>
        <w:ind w:left="0"/>
        <w:jc w:val="left"/>
      </w:pPr>
      <w:r>
        <w:rPr>
          <w:rFonts w:eastAsia="等线" w:ascii="Arial" w:cs="Arial" w:hAnsi="Arial"/>
          <w:sz w:val="22"/>
        </w:rPr>
        <w:t>assignee</w:t>
      </w:r>
    </w:p>
    <w:p>
      <w:pPr>
        <w:spacing w:before="120" w:after="120" w:line="288" w:lineRule="auto"/>
        <w:ind w:left="453"/>
        <w:jc w:val="left"/>
      </w:pPr>
    </w:p>
    <w:p>
      <w:pPr>
        <w:pStyle w:val="2"/>
        <w:spacing w:before="320" w:after="120" w:line="288" w:lineRule="auto"/>
        <w:ind w:left="0"/>
        <w:jc w:val="left"/>
        <w:outlineLvl w:val="1"/>
      </w:pPr>
      <w:bookmarkStart w:name="heading_13" w:id="13"/>
      <w:r>
        <w:rPr>
          <w:rFonts w:eastAsia="等线" w:ascii="Arial" w:cs="Arial" w:hAnsi="Arial"/>
          <w:b w:val="true"/>
          <w:sz w:val="32"/>
        </w:rPr>
        <w:t>登録ルール</w:t>
      </w:r>
      <w:bookmarkEnd w:id="13"/>
    </w:p>
    <w:p>
      <w:pPr>
        <w:spacing w:before="120" w:after="120" w:line="288" w:lineRule="auto"/>
        <w:ind w:left="0"/>
        <w:jc w:val="left"/>
      </w:pPr>
    </w:p>
    <w:p>
      <w:pPr>
        <w:numPr>
          <w:numId w:val="60"/>
        </w:numPr>
        <w:spacing w:before="120" w:after="120" w:line="288" w:lineRule="auto"/>
        <w:ind w:left="0"/>
        <w:jc w:val="left"/>
      </w:pPr>
      <w:r>
        <w:rPr>
          <w:rFonts w:eastAsia="等线" w:ascii="Arial" w:cs="Arial" w:hAnsi="Arial"/>
          <w:sz w:val="22"/>
        </w:rPr>
        <w:t xml:space="preserve">生成するSQLは、必ず </w:t>
      </w:r>
      <w:r>
        <w:rPr>
          <w:rFonts w:eastAsia="Consolas" w:ascii="Consolas" w:cs="Consolas" w:hAnsi="Consolas"/>
          <w:sz w:val="22"/>
          <w:shd w:fill="EFF0F1"/>
        </w:rPr>
        <w:t>INSERT INTO general_affairs_requests</w:t>
      </w:r>
      <w:r>
        <w:rPr>
          <w:rFonts w:eastAsia="等线" w:ascii="Arial" w:cs="Arial" w:hAnsi="Arial"/>
          <w:sz w:val="22"/>
        </w:rPr>
        <w:t xml:space="preserve"> の1文のみとしてください。</w:t>
      </w:r>
    </w:p>
    <w:p>
      <w:pPr>
        <w:numPr>
          <w:numId w:val="61"/>
        </w:numPr>
        <w:spacing w:before="120" w:after="120" w:line="288" w:lineRule="auto"/>
        <w:ind w:left="0"/>
        <w:jc w:val="left"/>
      </w:pPr>
      <w:r>
        <w:rPr>
          <w:rFonts w:eastAsia="Consolas" w:ascii="Consolas" w:cs="Consolas" w:hAnsi="Consolas"/>
          <w:sz w:val="22"/>
          <w:shd w:fill="EFF0F1"/>
        </w:rPr>
        <w:t>UPDATE</w:t>
      </w:r>
      <w:r>
        <w:rPr>
          <w:rFonts w:eastAsia="等线" w:ascii="Arial" w:cs="Arial" w:hAnsi="Arial"/>
          <w:sz w:val="22"/>
        </w:rPr>
        <w:t>、</w:t>
      </w:r>
      <w:r>
        <w:rPr>
          <w:rFonts w:eastAsia="Consolas" w:ascii="Consolas" w:cs="Consolas" w:hAnsi="Consolas"/>
          <w:sz w:val="22"/>
          <w:shd w:fill="EFF0F1"/>
        </w:rPr>
        <w:t>DELETE</w:t>
      </w:r>
      <w:r>
        <w:rPr>
          <w:rFonts w:eastAsia="等线" w:ascii="Arial" w:cs="Arial" w:hAnsi="Arial"/>
          <w:sz w:val="22"/>
        </w:rPr>
        <w:t>、</w:t>
      </w:r>
      <w:r>
        <w:rPr>
          <w:rFonts w:eastAsia="Consolas" w:ascii="Consolas" w:cs="Consolas" w:hAnsi="Consolas"/>
          <w:sz w:val="22"/>
          <w:shd w:fill="EFF0F1"/>
        </w:rPr>
        <w:t>DROP</w:t>
      </w:r>
      <w:r>
        <w:rPr>
          <w:rFonts w:eastAsia="等线" w:ascii="Arial" w:cs="Arial" w:hAnsi="Arial"/>
          <w:sz w:val="22"/>
        </w:rPr>
        <w:t>、</w:t>
      </w:r>
      <w:r>
        <w:rPr>
          <w:rFonts w:eastAsia="Consolas" w:ascii="Consolas" w:cs="Consolas" w:hAnsi="Consolas"/>
          <w:sz w:val="22"/>
          <w:shd w:fill="EFF0F1"/>
        </w:rPr>
        <w:t>ALTER</w:t>
      </w:r>
      <w:r>
        <w:rPr>
          <w:rFonts w:eastAsia="等线" w:ascii="Arial" w:cs="Arial" w:hAnsi="Arial"/>
          <w:sz w:val="22"/>
        </w:rPr>
        <w:t>、</w:t>
      </w:r>
      <w:r>
        <w:rPr>
          <w:rFonts w:eastAsia="Consolas" w:ascii="Consolas" w:cs="Consolas" w:hAnsi="Consolas"/>
          <w:sz w:val="22"/>
          <w:shd w:fill="EFF0F1"/>
        </w:rPr>
        <w:t>TRUNCATE</w:t>
      </w:r>
      <w:r>
        <w:rPr>
          <w:rFonts w:eastAsia="等线" w:ascii="Arial" w:cs="Arial" w:hAnsi="Arial"/>
          <w:sz w:val="22"/>
        </w:rPr>
        <w:t>、</w:t>
      </w:r>
      <w:r>
        <w:rPr>
          <w:rFonts w:eastAsia="Consolas" w:ascii="Consolas" w:cs="Consolas" w:hAnsi="Consolas"/>
          <w:sz w:val="22"/>
          <w:shd w:fill="EFF0F1"/>
        </w:rPr>
        <w:t>CREATE</w:t>
      </w:r>
      <w:r>
        <w:rPr>
          <w:rFonts w:eastAsia="等线" w:ascii="Arial" w:cs="Arial" w:hAnsi="Arial"/>
          <w:sz w:val="22"/>
        </w:rPr>
        <w:t xml:space="preserve"> は絶対に生成しないでください。</w:t>
      </w:r>
    </w:p>
    <w:p>
      <w:pPr>
        <w:numPr>
          <w:numId w:val="62"/>
        </w:numPr>
        <w:spacing w:before="120" w:after="120" w:line="288" w:lineRule="auto"/>
        <w:ind w:left="0"/>
        <w:jc w:val="left"/>
      </w:pPr>
      <w:r>
        <w:rPr>
          <w:rFonts w:eastAsia="等线" w:ascii="Arial" w:cs="Arial" w:hAnsi="Arial"/>
          <w:sz w:val="22"/>
        </w:rPr>
        <w:t>Markdown、説明文、コードブロックは出力しないでください。</w:t>
      </w:r>
    </w:p>
    <w:p>
      <w:pPr>
        <w:numPr>
          <w:numId w:val="63"/>
        </w:numPr>
        <w:spacing w:before="120" w:after="120" w:line="288" w:lineRule="auto"/>
        <w:ind w:left="0"/>
        <w:jc w:val="left"/>
      </w:pPr>
      <w:r>
        <w:rPr>
          <w:rFonts w:eastAsia="等线" w:ascii="Arial" w:cs="Arial" w:hAnsi="Arial"/>
          <w:sz w:val="22"/>
        </w:rPr>
        <w:t>SQLのみを出力してください。</w:t>
      </w:r>
    </w:p>
    <w:p>
      <w:pPr>
        <w:numPr>
          <w:numId w:val="64"/>
        </w:numPr>
        <w:spacing w:before="120" w:after="120" w:line="288" w:lineRule="auto"/>
        <w:ind w:left="0"/>
        <w:jc w:val="left"/>
      </w:pPr>
      <w:r>
        <w:rPr>
          <w:rFonts w:eastAsia="Consolas" w:ascii="Consolas" w:cs="Consolas" w:hAnsi="Consolas"/>
          <w:sz w:val="22"/>
          <w:shd w:fill="EFF0F1"/>
        </w:rPr>
        <w:t>request_no</w:t>
      </w:r>
      <w:r>
        <w:rPr>
          <w:rFonts w:eastAsia="等线" w:ascii="Arial" w:cs="Arial" w:hAnsi="Arial"/>
          <w:sz w:val="22"/>
        </w:rPr>
        <w:t xml:space="preserve"> はSQL内で自動生成してください。</w:t>
      </w:r>
    </w:p>
    <w:p>
      <w:pPr>
        <w:numPr>
          <w:numId w:val="65"/>
        </w:numPr>
        <w:spacing w:before="120" w:after="120" w:line="288" w:lineRule="auto"/>
        <w:ind w:left="0"/>
        <w:jc w:val="left"/>
      </w:pPr>
      <w:r>
        <w:rPr>
          <w:rFonts w:eastAsia="Consolas" w:ascii="Consolas" w:cs="Consolas" w:hAnsi="Consolas"/>
          <w:sz w:val="22"/>
          <w:shd w:fill="EFF0F1"/>
        </w:rPr>
        <w:t>status</w:t>
      </w:r>
      <w:r>
        <w:rPr>
          <w:rFonts w:eastAsia="等线" w:ascii="Arial" w:cs="Arial" w:hAnsi="Arial"/>
          <w:sz w:val="22"/>
        </w:rPr>
        <w:t xml:space="preserve"> は必ず </w:t>
      </w:r>
      <w:r>
        <w:rPr>
          <w:rFonts w:eastAsia="Consolas" w:ascii="Consolas" w:cs="Consolas" w:hAnsi="Consolas"/>
          <w:sz w:val="22"/>
          <w:shd w:fill="EFF0F1"/>
        </w:rPr>
        <w:t>'受付済み'</w:t>
      </w:r>
      <w:r>
        <w:rPr>
          <w:rFonts w:eastAsia="等线" w:ascii="Arial" w:cs="Arial" w:hAnsi="Arial"/>
          <w:sz w:val="22"/>
        </w:rPr>
        <w:t xml:space="preserve"> にしてください。</w:t>
      </w:r>
    </w:p>
    <w:p>
      <w:pPr>
        <w:numPr>
          <w:numId w:val="66"/>
        </w:numPr>
        <w:spacing w:before="120" w:after="120" w:line="288" w:lineRule="auto"/>
        <w:ind w:left="0"/>
        <w:jc w:val="left"/>
      </w:pPr>
      <w:r>
        <w:rPr>
          <w:rFonts w:eastAsia="Consolas" w:ascii="Consolas" w:cs="Consolas" w:hAnsi="Consolas"/>
          <w:sz w:val="22"/>
          <w:shd w:fill="EFF0F1"/>
        </w:rPr>
        <w:t>assignee</w:t>
      </w:r>
      <w:r>
        <w:rPr>
          <w:rFonts w:eastAsia="等线" w:ascii="Arial" w:cs="Arial" w:hAnsi="Arial"/>
          <w:sz w:val="22"/>
        </w:rPr>
        <w:t xml:space="preserve"> は必ず </w:t>
      </w:r>
      <w:r>
        <w:rPr>
          <w:rFonts w:eastAsia="Consolas" w:ascii="Consolas" w:cs="Consolas" w:hAnsi="Consolas"/>
          <w:sz w:val="22"/>
          <w:shd w:fill="EFF0F1"/>
        </w:rPr>
        <w:t>'総務部'</w:t>
      </w:r>
      <w:r>
        <w:rPr>
          <w:rFonts w:eastAsia="等线" w:ascii="Arial" w:cs="Arial" w:hAnsi="Arial"/>
          <w:sz w:val="22"/>
        </w:rPr>
        <w:t xml:space="preserve"> にしてください。</w:t>
      </w:r>
    </w:p>
    <w:p>
      <w:pPr>
        <w:numPr>
          <w:numId w:val="67"/>
        </w:numPr>
        <w:spacing w:before="120" w:after="120" w:line="288" w:lineRule="auto"/>
        <w:ind w:left="0"/>
        <w:jc w:val="left"/>
      </w:pPr>
      <w:r>
        <w:rPr>
          <w:rFonts w:eastAsia="等线" w:ascii="Arial" w:cs="Arial" w:hAnsi="Arial"/>
          <w:sz w:val="22"/>
        </w:rPr>
        <w:t xml:space="preserve">分からない項目は </w:t>
      </w:r>
      <w:r>
        <w:rPr>
          <w:rFonts w:eastAsia="Consolas" w:ascii="Consolas" w:cs="Consolas" w:hAnsi="Consolas"/>
          <w:sz w:val="22"/>
          <w:shd w:fill="EFF0F1"/>
        </w:rPr>
        <w:t>'不明'</w:t>
      </w:r>
      <w:r>
        <w:rPr>
          <w:rFonts w:eastAsia="等线" w:ascii="Arial" w:cs="Arial" w:hAnsi="Arial"/>
          <w:sz w:val="22"/>
        </w:rPr>
        <w:t xml:space="preserve"> としてください。</w:t>
      </w:r>
    </w:p>
    <w:p>
      <w:pPr>
        <w:numPr>
          <w:numId w:val="68"/>
        </w:numPr>
        <w:spacing w:before="120" w:after="120" w:line="288" w:lineRule="auto"/>
        <w:ind w:left="0"/>
        <w:jc w:val="left"/>
      </w:pPr>
      <w:r>
        <w:rPr>
          <w:rFonts w:eastAsia="等线" w:ascii="Arial" w:cs="Arial" w:hAnsi="Arial"/>
          <w:sz w:val="22"/>
        </w:rPr>
        <w:t>数量が不明な場合、</w:t>
      </w:r>
      <w:r>
        <w:rPr>
          <w:rFonts w:eastAsia="Consolas" w:ascii="Consolas" w:cs="Consolas" w:hAnsi="Consolas"/>
          <w:sz w:val="22"/>
          <w:shd w:fill="EFF0F1"/>
        </w:rPr>
        <w:t>quantity</w:t>
      </w:r>
      <w:r>
        <w:rPr>
          <w:rFonts w:eastAsia="等线" w:ascii="Arial" w:cs="Arial" w:hAnsi="Arial"/>
          <w:sz w:val="22"/>
        </w:rPr>
        <w:t xml:space="preserve"> は </w:t>
      </w:r>
      <w:r>
        <w:rPr>
          <w:rFonts w:eastAsia="Consolas" w:ascii="Consolas" w:cs="Consolas" w:hAnsi="Consolas"/>
          <w:sz w:val="22"/>
          <w:shd w:fill="EFF0F1"/>
        </w:rPr>
        <w:t>1</w:t>
      </w:r>
      <w:r>
        <w:rPr>
          <w:rFonts w:eastAsia="等线" w:ascii="Arial" w:cs="Arial" w:hAnsi="Arial"/>
          <w:sz w:val="22"/>
        </w:rPr>
        <w:t xml:space="preserve"> にしてください。</w:t>
      </w:r>
    </w:p>
    <w:p>
      <w:pPr>
        <w:numPr>
          <w:numId w:val="69"/>
        </w:numPr>
        <w:spacing w:before="120" w:after="120" w:line="288" w:lineRule="auto"/>
        <w:ind w:left="0"/>
        <w:jc w:val="left"/>
      </w:pPr>
      <w:r>
        <w:rPr>
          <w:rFonts w:eastAsia="等线" w:ascii="Arial" w:cs="Arial" w:hAnsi="Arial"/>
          <w:sz w:val="22"/>
        </w:rPr>
        <w:t>緊急度が不明な場合、</w:t>
      </w:r>
      <w:r>
        <w:rPr>
          <w:rFonts w:eastAsia="Consolas" w:ascii="Consolas" w:cs="Consolas" w:hAnsi="Consolas"/>
          <w:sz w:val="22"/>
          <w:shd w:fill="EFF0F1"/>
        </w:rPr>
        <w:t>urgency</w:t>
      </w:r>
      <w:r>
        <w:rPr>
          <w:rFonts w:eastAsia="等线" w:ascii="Arial" w:cs="Arial" w:hAnsi="Arial"/>
          <w:sz w:val="22"/>
        </w:rPr>
        <w:t xml:space="preserve"> は </w:t>
      </w:r>
      <w:r>
        <w:rPr>
          <w:rFonts w:eastAsia="Consolas" w:ascii="Consolas" w:cs="Consolas" w:hAnsi="Consolas"/>
          <w:sz w:val="22"/>
          <w:shd w:fill="EFF0F1"/>
        </w:rPr>
        <w:t>'中'</w:t>
      </w:r>
      <w:r>
        <w:rPr>
          <w:rFonts w:eastAsia="等线" w:ascii="Arial" w:cs="Arial" w:hAnsi="Arial"/>
          <w:sz w:val="22"/>
        </w:rPr>
        <w:t xml:space="preserve"> にしてください。</w:t>
      </w:r>
    </w:p>
    <w:p>
      <w:pPr>
        <w:numPr>
          <w:numId w:val="70"/>
        </w:numPr>
        <w:spacing w:before="120" w:after="120" w:line="288" w:lineRule="auto"/>
        <w:ind w:left="0"/>
        <w:jc w:val="left"/>
      </w:pPr>
      <w:r>
        <w:rPr>
          <w:rFonts w:eastAsia="Consolas" w:ascii="Consolas" w:cs="Consolas" w:hAnsi="Consolas"/>
          <w:sz w:val="22"/>
          <w:shd w:fill="EFF0F1"/>
        </w:rPr>
        <w:t>preferred_date</w:t>
      </w:r>
      <w:r>
        <w:rPr>
          <w:rFonts w:eastAsia="等线" w:ascii="Arial" w:cs="Arial" w:hAnsi="Arial"/>
          <w:sz w:val="22"/>
        </w:rPr>
        <w:t xml:space="preserve"> は無理に日付型へ変換せず、ユーザー入力の表現をそのまま文字列として登録してください。</w:t>
      </w:r>
    </w:p>
    <w:p>
      <w:pPr>
        <w:numPr>
          <w:numId w:val="71"/>
        </w:numPr>
        <w:spacing w:before="120" w:after="120" w:line="288" w:lineRule="auto"/>
        <w:ind w:left="0"/>
        <w:jc w:val="left"/>
      </w:pPr>
      <w:r>
        <w:rPr>
          <w:rFonts w:eastAsia="等线" w:ascii="Arial" w:cs="Arial" w:hAnsi="Arial"/>
          <w:sz w:val="22"/>
        </w:rPr>
        <w:t xml:space="preserve">文字列内のシングルクォートは、PostgreSQL形式で </w:t>
      </w:r>
      <w:r>
        <w:rPr>
          <w:rFonts w:eastAsia="Consolas" w:ascii="Consolas" w:cs="Consolas" w:hAnsi="Consolas"/>
          <w:sz w:val="22"/>
          <w:shd w:fill="EFF0F1"/>
        </w:rPr>
        <w:t>''</w:t>
      </w:r>
      <w:r>
        <w:rPr>
          <w:rFonts w:eastAsia="等线" w:ascii="Arial" w:cs="Arial" w:hAnsi="Arial"/>
          <w:sz w:val="22"/>
        </w:rPr>
        <w:t xml:space="preserve"> にエスケープしてください。</w:t>
      </w:r>
    </w:p>
    <w:p>
      <w:pPr>
        <w:numPr>
          <w:numId w:val="72"/>
        </w:numPr>
        <w:spacing w:before="120" w:after="120" w:line="288" w:lineRule="auto"/>
        <w:ind w:left="0"/>
        <w:jc w:val="left"/>
      </w:pPr>
      <w:r>
        <w:rPr>
          <w:rFonts w:eastAsia="等线" w:ascii="Arial" w:cs="Arial" w:hAnsi="Arial"/>
          <w:sz w:val="22"/>
        </w:rPr>
        <w:t xml:space="preserve">最後に </w:t>
      </w:r>
      <w:r>
        <w:rPr>
          <w:rFonts w:eastAsia="Consolas" w:ascii="Consolas" w:cs="Consolas" w:hAnsi="Consolas"/>
          <w:sz w:val="22"/>
          <w:shd w:fill="EFF0F1"/>
        </w:rPr>
        <w:t>RETURNING</w:t>
      </w:r>
      <w:r>
        <w:rPr>
          <w:rFonts w:eastAsia="等线" w:ascii="Arial" w:cs="Arial" w:hAnsi="Arial"/>
          <w:sz w:val="22"/>
        </w:rPr>
        <w:t xml:space="preserve"> で登録結果を返してください。</w:t>
      </w:r>
    </w:p>
    <w:p>
      <w:pPr>
        <w:spacing w:before="120" w:after="120" w:line="288" w:lineRule="auto"/>
        <w:ind w:left="453"/>
        <w:jc w:val="left"/>
      </w:pPr>
    </w:p>
    <w:p>
      <w:pPr>
        <w:pStyle w:val="2"/>
        <w:spacing w:before="320" w:after="120" w:line="288" w:lineRule="auto"/>
        <w:ind w:left="0"/>
        <w:jc w:val="left"/>
        <w:outlineLvl w:val="1"/>
      </w:pPr>
      <w:bookmarkStart w:name="heading_14" w:id="14"/>
      <w:r>
        <w:rPr>
          <w:rFonts w:eastAsia="等线" w:ascii="Arial" w:cs="Arial" w:hAnsi="Arial"/>
          <w:b w:val="true"/>
          <w:sz w:val="32"/>
        </w:rPr>
        <w:t>request_type の分類</w:t>
      </w:r>
      <w:bookmarkEnd w:id="14"/>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request_type</w:t>
      </w:r>
      <w:r>
        <w:rPr>
          <w:rFonts w:eastAsia="等线" w:ascii="Arial" w:cs="Arial" w:hAnsi="Arial"/>
          <w:sz w:val="22"/>
        </w:rPr>
        <w:t xml:space="preserve"> は以下のいずれかにしてください。</w:t>
      </w:r>
    </w:p>
    <w:p>
      <w:pPr>
        <w:spacing w:before="120" w:after="120" w:line="288" w:lineRule="auto"/>
        <w:ind w:left="0"/>
        <w:jc w:val="left"/>
      </w:pPr>
    </w:p>
    <w:p>
      <w:pPr>
        <w:numPr>
          <w:numId w:val="73"/>
        </w:numPr>
        <w:spacing w:before="120" w:after="120" w:line="288" w:lineRule="auto"/>
        <w:ind w:left="0"/>
        <w:jc w:val="left"/>
      </w:pPr>
      <w:r>
        <w:rPr>
          <w:rFonts w:eastAsia="等线" w:ascii="Arial" w:cs="Arial" w:hAnsi="Arial"/>
          <w:sz w:val="22"/>
        </w:rPr>
        <w:t>備品申請</w:t>
      </w:r>
    </w:p>
    <w:p>
      <w:pPr>
        <w:numPr>
          <w:numId w:val="74"/>
        </w:numPr>
        <w:spacing w:before="120" w:after="120" w:line="288" w:lineRule="auto"/>
        <w:ind w:left="0"/>
        <w:jc w:val="left"/>
      </w:pPr>
      <w:r>
        <w:rPr>
          <w:rFonts w:eastAsia="等线" w:ascii="Arial" w:cs="Arial" w:hAnsi="Arial"/>
          <w:sz w:val="22"/>
        </w:rPr>
        <w:t>設備トラブル</w:t>
      </w:r>
    </w:p>
    <w:p>
      <w:pPr>
        <w:numPr>
          <w:numId w:val="75"/>
        </w:numPr>
        <w:spacing w:before="120" w:after="120" w:line="288" w:lineRule="auto"/>
        <w:ind w:left="0"/>
        <w:jc w:val="left"/>
      </w:pPr>
      <w:r>
        <w:rPr>
          <w:rFonts w:eastAsia="等线" w:ascii="Arial" w:cs="Arial" w:hAnsi="Arial"/>
          <w:sz w:val="22"/>
        </w:rPr>
        <w:t>入社手続き</w:t>
      </w:r>
    </w:p>
    <w:p>
      <w:pPr>
        <w:numPr>
          <w:numId w:val="76"/>
        </w:numPr>
        <w:spacing w:before="120" w:after="120" w:line="288" w:lineRule="auto"/>
        <w:ind w:left="0"/>
        <w:jc w:val="left"/>
      </w:pPr>
      <w:r>
        <w:rPr>
          <w:rFonts w:eastAsia="等线" w:ascii="Arial" w:cs="Arial" w:hAnsi="Arial"/>
          <w:sz w:val="22"/>
        </w:rPr>
        <w:t>退社手続き</w:t>
      </w:r>
    </w:p>
    <w:p>
      <w:pPr>
        <w:numPr>
          <w:numId w:val="77"/>
        </w:numPr>
        <w:spacing w:before="120" w:after="120" w:line="288" w:lineRule="auto"/>
        <w:ind w:left="0"/>
        <w:jc w:val="left"/>
      </w:pPr>
      <w:r>
        <w:rPr>
          <w:rFonts w:eastAsia="等线" w:ascii="Arial" w:cs="Arial" w:hAnsi="Arial"/>
          <w:sz w:val="22"/>
        </w:rPr>
        <w:t>証明書発行</w:t>
      </w:r>
    </w:p>
    <w:p>
      <w:pPr>
        <w:numPr>
          <w:numId w:val="78"/>
        </w:numPr>
        <w:spacing w:before="120" w:after="120" w:line="288" w:lineRule="auto"/>
        <w:ind w:left="0"/>
        <w:jc w:val="left"/>
      </w:pPr>
      <w:r>
        <w:rPr>
          <w:rFonts w:eastAsia="等线" w:ascii="Arial" w:cs="Arial" w:hAnsi="Arial"/>
          <w:sz w:val="22"/>
        </w:rPr>
        <w:t>その他</w:t>
      </w:r>
    </w:p>
    <w:p>
      <w:pPr>
        <w:spacing w:before="120" w:after="120" w:line="288" w:lineRule="auto"/>
        <w:ind w:left="453"/>
        <w:jc w:val="left"/>
      </w:pPr>
    </w:p>
    <w:p>
      <w:pPr>
        <w:pStyle w:val="2"/>
        <w:spacing w:before="320" w:after="120" w:line="288" w:lineRule="auto"/>
        <w:ind w:left="0"/>
        <w:jc w:val="left"/>
        <w:outlineLvl w:val="1"/>
      </w:pPr>
      <w:bookmarkStart w:name="heading_15" w:id="15"/>
      <w:r>
        <w:rPr>
          <w:rFonts w:eastAsia="等线" w:ascii="Arial" w:cs="Arial" w:hAnsi="Arial"/>
          <w:b w:val="true"/>
          <w:sz w:val="32"/>
        </w:rPr>
        <w:t>request_no の生成方法</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以下の形式で生成してください。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'GA-' || TO_CHAR(CURRENT_TIMESTAMP, 'YYYYMMDDHH24MISS') || '-' || LPAD(CAST(FLOOR(RANDOM() * 1000) AS TEXT), 3, '0')</w:t>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出力SQLの形式</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以下の形式に従ってください。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INSERT INTO general_affairs_requests (</w:t>
      </w:r>
    </w:p>
    <w:p>
      <w:pPr>
        <w:spacing w:before="120" w:after="120" w:line="288" w:lineRule="auto"/>
        <w:ind w:left="0"/>
        <w:jc w:val="left"/>
      </w:pPr>
      <w:r>
        <w:rPr>
          <w:rFonts w:eastAsia="等线" w:ascii="Arial" w:cs="Arial" w:hAnsi="Arial"/>
          <w:sz w:val="22"/>
        </w:rPr>
        <w:t xml:space="preserve">  request_no,</w:t>
      </w:r>
    </w:p>
    <w:p>
      <w:pPr>
        <w:spacing w:before="120" w:after="120" w:line="288" w:lineRule="auto"/>
        <w:ind w:left="0"/>
        <w:jc w:val="left"/>
      </w:pPr>
      <w:r>
        <w:rPr>
          <w:rFonts w:eastAsia="等线" w:ascii="Arial" w:cs="Arial" w:hAnsi="Arial"/>
          <w:sz w:val="22"/>
        </w:rPr>
        <w:t xml:space="preserve">  request_type,</w:t>
      </w:r>
    </w:p>
    <w:p>
      <w:pPr>
        <w:spacing w:before="120" w:after="120" w:line="288" w:lineRule="auto"/>
        <w:ind w:left="0"/>
        <w:jc w:val="left"/>
      </w:pPr>
      <w:r>
        <w:rPr>
          <w:rFonts w:eastAsia="等线" w:ascii="Arial" w:cs="Arial" w:hAnsi="Arial"/>
          <w:sz w:val="22"/>
        </w:rPr>
        <w:t xml:space="preserve">  applicant_name,</w:t>
      </w:r>
    </w:p>
    <w:p>
      <w:pPr>
        <w:spacing w:before="120" w:after="120" w:line="288" w:lineRule="auto"/>
        <w:ind w:left="0"/>
        <w:jc w:val="left"/>
      </w:pPr>
      <w:r>
        <w:rPr>
          <w:rFonts w:eastAsia="等线" w:ascii="Arial" w:cs="Arial" w:hAnsi="Arial"/>
          <w:sz w:val="22"/>
        </w:rPr>
        <w:t xml:space="preserve">  department,</w:t>
      </w:r>
    </w:p>
    <w:p>
      <w:pPr>
        <w:spacing w:before="120" w:after="120" w:line="288" w:lineRule="auto"/>
        <w:ind w:left="0"/>
        <w:jc w:val="left"/>
      </w:pPr>
      <w:r>
        <w:rPr>
          <w:rFonts w:eastAsia="等线" w:ascii="Arial" w:cs="Arial" w:hAnsi="Arial"/>
          <w:sz w:val="22"/>
        </w:rPr>
        <w:t xml:space="preserve">  request_content,</w:t>
      </w:r>
    </w:p>
    <w:p>
      <w:pPr>
        <w:spacing w:before="120" w:after="120" w:line="288" w:lineRule="auto"/>
        <w:ind w:left="0"/>
        <w:jc w:val="left"/>
      </w:pPr>
      <w:r>
        <w:rPr>
          <w:rFonts w:eastAsia="等线" w:ascii="Arial" w:cs="Arial" w:hAnsi="Arial"/>
          <w:sz w:val="22"/>
        </w:rPr>
        <w:t xml:space="preserve">  item_name,</w:t>
      </w:r>
    </w:p>
    <w:p>
      <w:pPr>
        <w:spacing w:before="120" w:after="120" w:line="288" w:lineRule="auto"/>
        <w:ind w:left="0"/>
        <w:jc w:val="left"/>
      </w:pPr>
      <w:r>
        <w:rPr>
          <w:rFonts w:eastAsia="等线" w:ascii="Arial" w:cs="Arial" w:hAnsi="Arial"/>
          <w:sz w:val="22"/>
        </w:rPr>
        <w:t xml:space="preserve">  quantity,</w:t>
      </w:r>
    </w:p>
    <w:p>
      <w:pPr>
        <w:spacing w:before="120" w:after="120" w:line="288" w:lineRule="auto"/>
        <w:ind w:left="0"/>
        <w:jc w:val="left"/>
      </w:pPr>
      <w:r>
        <w:rPr>
          <w:rFonts w:eastAsia="等线" w:ascii="Arial" w:cs="Arial" w:hAnsi="Arial"/>
          <w:sz w:val="22"/>
        </w:rPr>
        <w:t xml:space="preserve">  preferred_date,</w:t>
      </w:r>
    </w:p>
    <w:p>
      <w:pPr>
        <w:spacing w:before="120" w:after="120" w:line="288" w:lineRule="auto"/>
        <w:ind w:left="0"/>
        <w:jc w:val="left"/>
      </w:pPr>
      <w:r>
        <w:rPr>
          <w:rFonts w:eastAsia="等线" w:ascii="Arial" w:cs="Arial" w:hAnsi="Arial"/>
          <w:sz w:val="22"/>
        </w:rPr>
        <w:t xml:space="preserve">  urgency,</w:t>
      </w:r>
    </w:p>
    <w:p>
      <w:pPr>
        <w:spacing w:before="120" w:after="120" w:line="288" w:lineRule="auto"/>
        <w:ind w:left="0"/>
        <w:jc w:val="left"/>
      </w:pPr>
      <w:r>
        <w:rPr>
          <w:rFonts w:eastAsia="等线" w:ascii="Arial" w:cs="Arial" w:hAnsi="Arial"/>
          <w:sz w:val="22"/>
        </w:rPr>
        <w:t xml:space="preserve">  status,</w:t>
      </w:r>
    </w:p>
    <w:p>
      <w:pPr>
        <w:spacing w:before="120" w:after="120" w:line="288" w:lineRule="auto"/>
        <w:ind w:left="0"/>
        <w:jc w:val="left"/>
      </w:pPr>
      <w:r>
        <w:rPr>
          <w:rFonts w:eastAsia="等线" w:ascii="Arial" w:cs="Arial" w:hAnsi="Arial"/>
          <w:sz w:val="22"/>
        </w:rPr>
        <w:t xml:space="preserve">  assignee</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VALUES (</w:t>
      </w:r>
    </w:p>
    <w:p>
      <w:pPr>
        <w:spacing w:before="120" w:after="120" w:line="288" w:lineRule="auto"/>
        <w:ind w:left="0"/>
        <w:jc w:val="left"/>
      </w:pPr>
      <w:r>
        <w:rPr>
          <w:rFonts w:eastAsia="等线" w:ascii="Arial" w:cs="Arial" w:hAnsi="Arial"/>
          <w:sz w:val="22"/>
        </w:rPr>
        <w:t xml:space="preserve">  'GA-' || TO_CHAR(CURRENT_TIMESTAMP, 'YYYYMMDDHH24MISS') || '-' || LPAD(CAST(FLOOR(RANDOM() * 1000) AS TEXT), 3, '0'),</w:t>
      </w:r>
    </w:p>
    <w:p>
      <w:pPr>
        <w:spacing w:before="120" w:after="120" w:line="288" w:lineRule="auto"/>
        <w:ind w:left="0"/>
        <w:jc w:val="left"/>
      </w:pPr>
      <w:r>
        <w:rPr>
          <w:rFonts w:eastAsia="等线" w:ascii="Arial" w:cs="Arial" w:hAnsi="Arial"/>
          <w:sz w:val="22"/>
        </w:rPr>
        <w:t xml:space="preserve">  '申請種別',</w:t>
      </w:r>
    </w:p>
    <w:p>
      <w:pPr>
        <w:spacing w:before="120" w:after="120" w:line="288" w:lineRule="auto"/>
        <w:ind w:left="0"/>
        <w:jc w:val="left"/>
      </w:pPr>
      <w:r>
        <w:rPr>
          <w:rFonts w:eastAsia="等线" w:ascii="Arial" w:cs="Arial" w:hAnsi="Arial"/>
          <w:sz w:val="22"/>
        </w:rPr>
        <w:t xml:space="preserve">  '申請者名',</w:t>
      </w:r>
    </w:p>
    <w:p>
      <w:pPr>
        <w:spacing w:before="120" w:after="120" w:line="288" w:lineRule="auto"/>
        <w:ind w:left="0"/>
        <w:jc w:val="left"/>
      </w:pPr>
      <w:r>
        <w:rPr>
          <w:rFonts w:eastAsia="等线" w:ascii="Arial" w:cs="Arial" w:hAnsi="Arial"/>
          <w:sz w:val="22"/>
        </w:rPr>
        <w:t xml:space="preserve">  '所属部署',</w:t>
      </w:r>
    </w:p>
    <w:p>
      <w:pPr>
        <w:spacing w:before="120" w:after="120" w:line="288" w:lineRule="auto"/>
        <w:ind w:left="0"/>
        <w:jc w:val="left"/>
      </w:pPr>
      <w:r>
        <w:rPr>
          <w:rFonts w:eastAsia="等线" w:ascii="Arial" w:cs="Arial" w:hAnsi="Arial"/>
          <w:sz w:val="22"/>
        </w:rPr>
        <w:t xml:space="preserve">  '申請内容',</w:t>
      </w:r>
    </w:p>
    <w:p>
      <w:pPr>
        <w:spacing w:before="120" w:after="120" w:line="288" w:lineRule="auto"/>
        <w:ind w:left="0"/>
        <w:jc w:val="left"/>
      </w:pPr>
      <w:r>
        <w:rPr>
          <w:rFonts w:eastAsia="等线" w:ascii="Arial" w:cs="Arial" w:hAnsi="Arial"/>
          <w:sz w:val="22"/>
        </w:rPr>
        <w:t xml:space="preserve">  '対象備品または対象物',</w:t>
      </w:r>
    </w:p>
    <w:p>
      <w:pPr>
        <w:spacing w:before="120" w:after="120" w:line="288" w:lineRule="auto"/>
        <w:ind w:left="0"/>
        <w:jc w:val="left"/>
      </w:pPr>
      <w:r>
        <w:rPr>
          <w:rFonts w:eastAsia="等线" w:ascii="Arial" w:cs="Arial" w:hAnsi="Arial"/>
          <w:sz w:val="22"/>
        </w:rPr>
        <w:t xml:space="preserve">  数量,</w:t>
      </w:r>
    </w:p>
    <w:p>
      <w:pPr>
        <w:spacing w:before="120" w:after="120" w:line="288" w:lineRule="auto"/>
        <w:ind w:left="0"/>
        <w:jc w:val="left"/>
      </w:pPr>
      <w:r>
        <w:rPr>
          <w:rFonts w:eastAsia="等线" w:ascii="Arial" w:cs="Arial" w:hAnsi="Arial"/>
          <w:sz w:val="22"/>
        </w:rPr>
        <w:t xml:space="preserve">  '希望日',</w:t>
      </w:r>
    </w:p>
    <w:p>
      <w:pPr>
        <w:spacing w:before="120" w:after="120" w:line="288" w:lineRule="auto"/>
        <w:ind w:left="0"/>
        <w:jc w:val="left"/>
      </w:pPr>
      <w:r>
        <w:rPr>
          <w:rFonts w:eastAsia="等线" w:ascii="Arial" w:cs="Arial" w:hAnsi="Arial"/>
          <w:sz w:val="22"/>
        </w:rPr>
        <w:t xml:space="preserve">  '緊急度',</w:t>
      </w:r>
    </w:p>
    <w:p>
      <w:pPr>
        <w:spacing w:before="120" w:after="120" w:line="288" w:lineRule="auto"/>
        <w:ind w:left="0"/>
        <w:jc w:val="left"/>
      </w:pPr>
      <w:r>
        <w:rPr>
          <w:rFonts w:eastAsia="等线" w:ascii="Arial" w:cs="Arial" w:hAnsi="Arial"/>
          <w:sz w:val="22"/>
        </w:rPr>
        <w:t xml:space="preserve">  '受付済み',</w:t>
      </w:r>
    </w:p>
    <w:p>
      <w:pPr>
        <w:spacing w:before="120" w:after="120" w:line="288" w:lineRule="auto"/>
        <w:ind w:left="0"/>
        <w:jc w:val="left"/>
      </w:pPr>
      <w:r>
        <w:rPr>
          <w:rFonts w:eastAsia="等线" w:ascii="Arial" w:cs="Arial" w:hAnsi="Arial"/>
          <w:sz w:val="22"/>
        </w:rPr>
        <w:t xml:space="preserve">  '総務部'</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RETURNING</w:t>
      </w:r>
    </w:p>
    <w:p>
      <w:pPr>
        <w:spacing w:before="120" w:after="120" w:line="288" w:lineRule="auto"/>
        <w:ind w:left="0"/>
        <w:jc w:val="left"/>
      </w:pPr>
      <w:r>
        <w:rPr>
          <w:rFonts w:eastAsia="等线" w:ascii="Arial" w:cs="Arial" w:hAnsi="Arial"/>
          <w:sz w:val="22"/>
        </w:rPr>
        <w:t xml:space="preserve">  request_no,</w:t>
      </w:r>
    </w:p>
    <w:p>
      <w:pPr>
        <w:spacing w:before="120" w:after="120" w:line="288" w:lineRule="auto"/>
        <w:ind w:left="0"/>
        <w:jc w:val="left"/>
      </w:pPr>
      <w:r>
        <w:rPr>
          <w:rFonts w:eastAsia="等线" w:ascii="Arial" w:cs="Arial" w:hAnsi="Arial"/>
          <w:sz w:val="22"/>
        </w:rPr>
        <w:t xml:space="preserve">  request_type,</w:t>
      </w:r>
    </w:p>
    <w:p>
      <w:pPr>
        <w:spacing w:before="120" w:after="120" w:line="288" w:lineRule="auto"/>
        <w:ind w:left="0"/>
        <w:jc w:val="left"/>
      </w:pPr>
      <w:r>
        <w:rPr>
          <w:rFonts w:eastAsia="等线" w:ascii="Arial" w:cs="Arial" w:hAnsi="Arial"/>
          <w:sz w:val="22"/>
        </w:rPr>
        <w:t xml:space="preserve">  applicant_name,</w:t>
      </w:r>
    </w:p>
    <w:p>
      <w:pPr>
        <w:spacing w:before="120" w:after="120" w:line="288" w:lineRule="auto"/>
        <w:ind w:left="0"/>
        <w:jc w:val="left"/>
      </w:pPr>
      <w:r>
        <w:rPr>
          <w:rFonts w:eastAsia="等线" w:ascii="Arial" w:cs="Arial" w:hAnsi="Arial"/>
          <w:sz w:val="22"/>
        </w:rPr>
        <w:t xml:space="preserve">  department,</w:t>
      </w:r>
    </w:p>
    <w:p>
      <w:pPr>
        <w:spacing w:before="120" w:after="120" w:line="288" w:lineRule="auto"/>
        <w:ind w:left="0"/>
        <w:jc w:val="left"/>
      </w:pPr>
      <w:r>
        <w:rPr>
          <w:rFonts w:eastAsia="等线" w:ascii="Arial" w:cs="Arial" w:hAnsi="Arial"/>
          <w:sz w:val="22"/>
        </w:rPr>
        <w:t xml:space="preserve">  request_content,</w:t>
      </w:r>
    </w:p>
    <w:p>
      <w:pPr>
        <w:spacing w:before="120" w:after="120" w:line="288" w:lineRule="auto"/>
        <w:ind w:left="0"/>
        <w:jc w:val="left"/>
      </w:pPr>
      <w:r>
        <w:rPr>
          <w:rFonts w:eastAsia="等线" w:ascii="Arial" w:cs="Arial" w:hAnsi="Arial"/>
          <w:sz w:val="22"/>
        </w:rPr>
        <w:t xml:space="preserve">  item_name,</w:t>
      </w:r>
    </w:p>
    <w:p>
      <w:pPr>
        <w:spacing w:before="120" w:after="120" w:line="288" w:lineRule="auto"/>
        <w:ind w:left="0"/>
        <w:jc w:val="left"/>
      </w:pPr>
      <w:r>
        <w:rPr>
          <w:rFonts w:eastAsia="等线" w:ascii="Arial" w:cs="Arial" w:hAnsi="Arial"/>
          <w:sz w:val="22"/>
        </w:rPr>
        <w:t xml:space="preserve">  quantity,</w:t>
      </w:r>
    </w:p>
    <w:p>
      <w:pPr>
        <w:spacing w:before="120" w:after="120" w:line="288" w:lineRule="auto"/>
        <w:ind w:left="0"/>
        <w:jc w:val="left"/>
      </w:pPr>
      <w:r>
        <w:rPr>
          <w:rFonts w:eastAsia="等线" w:ascii="Arial" w:cs="Arial" w:hAnsi="Arial"/>
          <w:sz w:val="22"/>
        </w:rPr>
        <w:t xml:space="preserve">  preferred_date,</w:t>
      </w:r>
    </w:p>
    <w:p>
      <w:pPr>
        <w:spacing w:before="120" w:after="120" w:line="288" w:lineRule="auto"/>
        <w:ind w:left="0"/>
        <w:jc w:val="left"/>
      </w:pPr>
      <w:r>
        <w:rPr>
          <w:rFonts w:eastAsia="等线" w:ascii="Arial" w:cs="Arial" w:hAnsi="Arial"/>
          <w:sz w:val="22"/>
        </w:rPr>
        <w:t xml:space="preserve">  urgency,</w:t>
      </w:r>
    </w:p>
    <w:p>
      <w:pPr>
        <w:spacing w:before="120" w:after="120" w:line="288" w:lineRule="auto"/>
        <w:ind w:left="0"/>
        <w:jc w:val="left"/>
      </w:pPr>
      <w:r>
        <w:rPr>
          <w:rFonts w:eastAsia="等线" w:ascii="Arial" w:cs="Arial" w:hAnsi="Arial"/>
          <w:sz w:val="22"/>
        </w:rPr>
        <w:t xml:space="preserve">  status,</w:t>
      </w:r>
    </w:p>
    <w:p>
      <w:pPr>
        <w:spacing w:before="120" w:after="120" w:line="288" w:lineRule="auto"/>
        <w:ind w:left="0"/>
        <w:jc w:val="left"/>
      </w:pPr>
      <w:r>
        <w:rPr>
          <w:rFonts w:eastAsia="等线" w:ascii="Arial" w:cs="Arial" w:hAnsi="Arial"/>
          <w:sz w:val="22"/>
        </w:rPr>
        <w:t xml:space="preserve">  assignee,</w:t>
      </w:r>
    </w:p>
    <w:p>
      <w:pPr>
        <w:spacing w:before="120" w:after="120" w:line="288" w:lineRule="auto"/>
        <w:ind w:left="0"/>
        <w:jc w:val="left"/>
      </w:pPr>
      <w:r>
        <w:rPr>
          <w:rFonts w:eastAsia="等线" w:ascii="Arial" w:cs="Arial" w:hAnsi="Arial"/>
          <w:sz w:val="22"/>
        </w:rPr>
        <w:t xml:space="preserve">  created_at;</w:t>
      </w:r>
    </w:p>
    <w:p>
      <w:pPr>
        <w:spacing w:before="120" w:after="120" w:line="288" w:lineRule="auto"/>
        <w:ind w:left="0"/>
        <w:jc w:val="center"/>
      </w:pPr>
      <w:r>
        <w:drawing>
          <wp:inline distT="0" distR="0" distB="0" distL="0">
            <wp:extent cx="5257800" cy="23812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7"/>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同时连接数据库更新模块</w:t>
      </w:r>
    </w:p>
    <w:p>
      <w:pPr>
        <w:spacing w:before="120" w:after="120" w:line="288" w:lineRule="auto"/>
        <w:ind w:left="0"/>
        <w:jc w:val="center"/>
      </w:pPr>
      <w:r>
        <w:drawing>
          <wp:inline distT="0" distR="0" distB="0" distL="0">
            <wp:extent cx="5257800" cy="36766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8"/>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最后对于操作结果，让LLM模块在加工成自然语言output给用户：</w:t>
      </w:r>
    </w:p>
    <w:p>
      <w:pPr>
        <w:spacing w:before="120" w:after="120" w:line="288" w:lineRule="auto"/>
        <w:ind w:left="0"/>
        <w:jc w:val="left"/>
      </w:pPr>
      <w:r>
        <w:rPr>
          <w:rFonts w:eastAsia="等线" w:ascii="Arial" w:cs="Arial" w:hAnsi="Arial"/>
          <w:sz w:val="22"/>
        </w:rPr>
        <w:t>###prompt：</w:t>
      </w:r>
    </w:p>
    <w:p>
      <w:pPr>
        <w:spacing w:before="120" w:after="120" w:line="288" w:lineRule="auto"/>
        <w:ind w:left="0"/>
        <w:jc w:val="left"/>
      </w:pPr>
      <w:r>
        <w:rPr>
          <w:rFonts w:eastAsia="等线" w:ascii="Arial" w:cs="Arial" w:hAnsi="Arial"/>
          <w:sz w:val="22"/>
        </w:rPr>
        <w:t>あなたは会社の総務業務を支援する AI総務アシスタントです。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以下のデータベース登録結果をもとに、ユーザーへ申請受付完了の回答をしてください。</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回答ルール</w:t>
      </w:r>
      <w:bookmarkEnd w:id="17"/>
    </w:p>
    <w:p>
      <w:pPr>
        <w:spacing w:before="120" w:after="120" w:line="288" w:lineRule="auto"/>
        <w:ind w:left="0"/>
        <w:jc w:val="left"/>
      </w:pPr>
    </w:p>
    <w:p>
      <w:pPr>
        <w:numPr>
          <w:numId w:val="79"/>
        </w:numPr>
        <w:spacing w:before="120" w:after="120" w:line="288" w:lineRule="auto"/>
        <w:ind w:left="0"/>
        <w:jc w:val="left"/>
      </w:pPr>
      <w:r>
        <w:rPr>
          <w:rFonts w:eastAsia="等线" w:ascii="Arial" w:cs="Arial" w:hAnsi="Arial"/>
          <w:sz w:val="22"/>
        </w:rPr>
        <w:t>申請を受け付けたことを伝えてください。</w:t>
      </w:r>
    </w:p>
    <w:p>
      <w:pPr>
        <w:numPr>
          <w:numId w:val="80"/>
        </w:numPr>
        <w:spacing w:before="120" w:after="120" w:line="288" w:lineRule="auto"/>
        <w:ind w:left="0"/>
        <w:jc w:val="left"/>
      </w:pPr>
      <w:r>
        <w:rPr>
          <w:rFonts w:eastAsia="等线" w:ascii="Arial" w:cs="Arial" w:hAnsi="Arial"/>
          <w:sz w:val="22"/>
        </w:rPr>
        <w:t>受付番号、申請種別、ステータス、担当者を含めてください。</w:t>
      </w:r>
    </w:p>
    <w:p>
      <w:pPr>
        <w:numPr>
          <w:numId w:val="81"/>
        </w:numPr>
        <w:spacing w:before="120" w:after="120" w:line="288" w:lineRule="auto"/>
        <w:ind w:left="0"/>
        <w:jc w:val="left"/>
      </w:pPr>
      <w:r>
        <w:rPr>
          <w:rFonts w:eastAsia="等线" w:ascii="Arial" w:cs="Arial" w:hAnsi="Arial"/>
          <w:sz w:val="22"/>
        </w:rPr>
        <w:t>登録結果に含まれる情報だけを使用してください。</w:t>
      </w:r>
    </w:p>
    <w:p>
      <w:pPr>
        <w:numPr>
          <w:numId w:val="82"/>
        </w:numPr>
        <w:spacing w:before="120" w:after="120" w:line="288" w:lineRule="auto"/>
        <w:ind w:left="0"/>
        <w:jc w:val="left"/>
      </w:pPr>
      <w:r>
        <w:rPr>
          <w:rFonts w:eastAsia="等线" w:ascii="Arial" w:cs="Arial" w:hAnsi="Arial"/>
          <w:sz w:val="22"/>
        </w:rPr>
        <w:t>回答は日本語で、丁寧かつ簡潔にしてください。</w:t>
      </w:r>
    </w:p>
    <w:p>
      <w:pPr>
        <w:spacing w:before="120" w:after="120" w:line="288" w:lineRule="auto"/>
        <w:ind w:left="0"/>
        <w:jc w:val="center"/>
      </w:pPr>
      <w:r>
        <w:drawing>
          <wp:inline distT="0" distR="0" distB="0" distL="0">
            <wp:extent cx="5257800" cy="377190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9"/>
                    <a:stretch>
                      <a:fillRect/>
                    </a:stretch>
                  </pic:blipFill>
                  <pic:spPr>
                    <a:xfrm>
                      <a:off x="0" y="0"/>
                      <a:ext cx="5257800" cy="3771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测试信息：営業部の田中です。新入社員用にノートPCを1台申請したいです。6月1日から使いたいです。</w:t>
      </w:r>
    </w:p>
    <w:p>
      <w:pPr>
        <w:spacing w:before="120" w:after="120" w:line="288" w:lineRule="auto"/>
        <w:ind w:left="0"/>
        <w:jc w:val="center"/>
      </w:pPr>
      <w:r>
        <w:drawing>
          <wp:inline distT="0" distR="0" distB="0" distL="0">
            <wp:extent cx="5257800" cy="27908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0"/>
                    <a:stretch>
                      <a:fillRect/>
                    </a:stretch>
                  </pic:blipFill>
                  <pic:spPr>
                    <a:xfrm>
                      <a:off x="0" y="0"/>
                      <a:ext cx="5257800" cy="2790825"/>
                    </a:xfrm>
                    <a:prstGeom prst="rect">
                      <a:avLst/>
                    </a:prstGeom>
                  </pic:spPr>
                </pic:pic>
              </a:graphicData>
            </a:graphic>
          </wp:inline>
        </w:drawing>
      </w:r>
    </w:p>
    <w:p>
      <w:pPr>
        <w:spacing w:before="120" w:after="120" w:line="288" w:lineRule="auto"/>
        <w:ind w:left="0"/>
        <w:jc w:val="center"/>
      </w:pPr>
      <w:r>
        <w:drawing>
          <wp:inline distT="0" distR="0" distB="0" distL="0">
            <wp:extent cx="5257800" cy="149542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1"/>
                    <a:stretch>
                      <a:fillRect/>
                    </a:stretch>
                  </pic:blipFill>
                  <pic:spPr>
                    <a:xfrm>
                      <a:off x="0" y="0"/>
                      <a:ext cx="5257800" cy="1495425"/>
                    </a:xfrm>
                    <a:prstGeom prst="rect">
                      <a:avLst/>
                    </a:prstGeom>
                  </pic:spPr>
                </pic:pic>
              </a:graphicData>
            </a:graphic>
          </wp:inline>
        </w:drawing>
      </w:r>
    </w:p>
    <w:p>
      <w:pPr>
        <w:spacing w:before="120" w:after="120" w:line="288" w:lineRule="auto"/>
        <w:ind w:left="0"/>
        <w:jc w:val="center"/>
      </w:pPr>
      <w:r>
        <w:drawing>
          <wp:inline distT="0" distR="0" distB="0" distL="0">
            <wp:extent cx="5257800" cy="168592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2"/>
                    <a:stretch>
                      <a:fillRect/>
                    </a:stretch>
                  </pic:blipFill>
                  <pic:spPr>
                    <a:xfrm>
                      <a:off x="0" y="0"/>
                      <a:ext cx="5257800" cy="16859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10.step9：動作確認</w:t>
      </w:r>
    </w:p>
    <w:p>
      <w:pPr>
        <w:spacing w:before="120" w:after="120" w:line="288" w:lineRule="auto"/>
        <w:ind w:left="0"/>
        <w:jc w:val="left"/>
      </w:pPr>
      <w:r>
        <w:rPr>
          <w:rFonts w:eastAsia="等线" w:ascii="Arial" w:cs="Arial" w:hAnsi="Arial"/>
          <w:sz w:val="22"/>
        </w:rPr>
        <w:t>最後に、作成した AI総務 Agent の動作確認を行います。</w:t>
      </w:r>
    </w:p>
    <w:p>
      <w:pPr>
        <w:spacing w:before="120" w:after="120" w:line="288" w:lineRule="auto"/>
        <w:ind w:left="0"/>
        <w:jc w:val="left"/>
      </w:pPr>
      <w:r>
        <w:rPr>
          <w:rFonts w:eastAsia="等线" w:ascii="Arial" w:cs="Arial" w:hAnsi="Arial"/>
          <w:sz w:val="22"/>
        </w:rPr>
        <w:t>本チュートリアルでは、以下の3つのパターンを確認します。</w:t>
      </w:r>
    </w:p>
    <w:p>
      <w:pPr>
        <w:spacing w:before="120" w:after="120" w:line="288" w:lineRule="auto"/>
        <w:ind w:left="0"/>
        <w:jc w:val="left"/>
      </w:pPr>
    </w:p>
    <w:p>
      <w:pPr>
        <w:numPr>
          <w:numId w:val="83"/>
        </w:numPr>
        <w:spacing w:before="120" w:after="120" w:line="288" w:lineRule="auto"/>
        <w:ind w:left="0"/>
        <w:jc w:val="left"/>
      </w:pPr>
      <w:r>
        <w:rPr>
          <w:rFonts w:eastAsia="等线" w:ascii="Arial" w:cs="Arial" w:hAnsi="Arial"/>
          <w:sz w:val="22"/>
        </w:rPr>
        <w:t>社内ルール質問</w:t>
      </w:r>
    </w:p>
    <w:p>
      <w:pPr>
        <w:numPr>
          <w:numId w:val="84"/>
        </w:numPr>
        <w:spacing w:before="120" w:after="120" w:line="288" w:lineRule="auto"/>
        <w:ind w:left="0"/>
        <w:jc w:val="left"/>
      </w:pPr>
      <w:r>
        <w:rPr>
          <w:rFonts w:eastAsia="等线" w:ascii="Arial" w:cs="Arial" w:hAnsi="Arial"/>
          <w:sz w:val="22"/>
        </w:rPr>
        <w:t>備品在庫確認</w:t>
      </w:r>
    </w:p>
    <w:p>
      <w:pPr>
        <w:numPr>
          <w:numId w:val="85"/>
        </w:numPr>
        <w:spacing w:before="120" w:after="120" w:line="288" w:lineRule="auto"/>
        <w:ind w:left="0"/>
        <w:jc w:val="left"/>
      </w:pPr>
      <w:r>
        <w:rPr>
          <w:rFonts w:eastAsia="等线" w:ascii="Arial" w:cs="Arial" w:hAnsi="Arial"/>
          <w:sz w:val="22"/>
        </w:rPr>
        <w:t>申請登録</w:t>
      </w:r>
    </w:p>
    <w:p>
      <w:pPr>
        <w:spacing w:before="120" w:after="120" w:line="288" w:lineRule="auto"/>
        <w:ind w:left="0"/>
        <w:jc w:val="left"/>
      </w:pPr>
      <w:r>
        <w:rPr>
          <w:rFonts w:eastAsia="等线" w:ascii="Arial" w:cs="Arial" w:hAnsi="Arial"/>
          <w:sz w:val="22"/>
        </w:rPr>
        <w:t>今回作成した構成は、AI総務 Agent の基本形です。</w:t>
      </w:r>
    </w:p>
    <w:p>
      <w:pPr>
        <w:spacing w:before="120" w:after="120" w:line="288" w:lineRule="auto"/>
        <w:ind w:left="0"/>
        <w:jc w:val="left"/>
      </w:pPr>
      <w:r>
        <w:rPr>
          <w:rFonts w:eastAsia="等线" w:ascii="Arial" w:cs="Arial" w:hAnsi="Arial"/>
          <w:sz w:val="22"/>
        </w:rPr>
        <w:t>必要に応じて、以下のような機能を追加することで、さらに実務に近い Agent へ拡張できます。</w:t>
      </w:r>
    </w:p>
    <w:p>
      <w:pPr>
        <w:spacing w:before="120" w:after="120" w:line="288" w:lineRule="auto"/>
        <w:ind w:left="0"/>
        <w:jc w:val="left"/>
      </w:pPr>
    </w:p>
    <w:p>
      <w:pPr>
        <w:numPr>
          <w:numId w:val="86"/>
        </w:numPr>
        <w:spacing w:before="120" w:after="120" w:line="288" w:lineRule="auto"/>
        <w:ind w:left="0"/>
        <w:jc w:val="left"/>
      </w:pPr>
      <w:r>
        <w:rPr>
          <w:rFonts w:eastAsia="等线" w:ascii="Arial" w:cs="Arial" w:hAnsi="Arial"/>
          <w:sz w:val="22"/>
        </w:rPr>
        <w:t>受付番号による申請状況確認</w:t>
      </w:r>
    </w:p>
    <w:p>
      <w:pPr>
        <w:numPr>
          <w:numId w:val="87"/>
        </w:numPr>
        <w:spacing w:before="120" w:after="120" w:line="288" w:lineRule="auto"/>
        <w:ind w:left="0"/>
        <w:jc w:val="left"/>
      </w:pPr>
      <w:r>
        <w:rPr>
          <w:rFonts w:eastAsia="等线" w:ascii="Arial" w:cs="Arial" w:hAnsi="Arial"/>
          <w:sz w:val="22"/>
        </w:rPr>
        <w:t>申請ステータスの更新</w:t>
      </w:r>
    </w:p>
    <w:p>
      <w:pPr>
        <w:numPr>
          <w:numId w:val="88"/>
        </w:numPr>
        <w:spacing w:before="120" w:after="120" w:line="288" w:lineRule="auto"/>
        <w:ind w:left="0"/>
        <w:jc w:val="left"/>
      </w:pPr>
      <w:r>
        <w:rPr>
          <w:rFonts w:eastAsia="等线" w:ascii="Arial" w:cs="Arial" w:hAnsi="Arial"/>
          <w:sz w:val="22"/>
        </w:rPr>
        <w:t>社内通知文の自動作成</w:t>
      </w:r>
    </w:p>
    <w:p>
      <w:pPr>
        <w:numPr>
          <w:numId w:val="89"/>
        </w:numPr>
        <w:spacing w:before="120" w:after="120" w:line="288" w:lineRule="auto"/>
        <w:ind w:left="0"/>
        <w:jc w:val="left"/>
      </w:pPr>
      <w:r>
        <w:rPr>
          <w:rFonts w:eastAsia="等线" w:ascii="Arial" w:cs="Arial" w:hAnsi="Arial"/>
          <w:sz w:val="22"/>
        </w:rPr>
        <w:t>Slack やメールへの通知</w:t>
      </w:r>
    </w:p>
    <w:p>
      <w:pPr>
        <w:numPr>
          <w:numId w:val="90"/>
        </w:numPr>
        <w:spacing w:before="120" w:after="120" w:line="288" w:lineRule="auto"/>
        <w:ind w:left="0"/>
        <w:jc w:val="left"/>
      </w:pPr>
      <w:r>
        <w:rPr>
          <w:rFonts w:eastAsia="等线" w:ascii="Arial" w:cs="Arial" w:hAnsi="Arial"/>
          <w:sz w:val="22"/>
        </w:rPr>
        <w:t>承認フローとの連携</w:t>
      </w:r>
    </w:p>
    <w:p>
      <w:pPr>
        <w:numPr>
          <w:numId w:val="91"/>
        </w:numPr>
        <w:spacing w:before="120" w:after="120" w:line="288" w:lineRule="auto"/>
        <w:ind w:left="0"/>
        <w:jc w:val="left"/>
      </w:pPr>
      <w:r>
        <w:rPr>
          <w:rFonts w:eastAsia="等线" w:ascii="Arial" w:cs="Arial" w:hAnsi="Arial"/>
          <w:sz w:val="22"/>
        </w:rPr>
        <w:t>入社・退社手続きチェックリストの自動生成</w:t>
      </w:r>
    </w:p>
    <w:p>
      <w:pPr>
        <w:spacing w:before="120" w:after="120" w:line="288" w:lineRule="auto"/>
        <w:ind w:left="0"/>
        <w:jc w:val="left"/>
      </w:pPr>
      <w:r>
        <w:rPr>
          <w:rFonts w:eastAsia="等线" w:ascii="Arial" w:cs="Arial" w:hAnsi="Arial"/>
          <w:sz w:val="22"/>
        </w:rPr>
        <w:t>まずは、社内ルール質問、備品在庫確認、申請登録の3つを基本機能として構築することで、ナレッジベースとデータベースを活用した AI Agent の動作を確認できます。</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本教程中agent全体工作流的资源代码：</w:t>
      </w:r>
      <w:r>
        <w:rPr>
          <w:rFonts w:eastAsia="等线" w:ascii="Arial" w:cs="Arial" w:hAnsi="Arial"/>
          <w:sz w:val="22"/>
        </w:rPr>
        <w:t>https://drive.google.com/file/d/166XjIkwEr6KRtryw1b4gqYogjCkAFpAb/view?usp=sharing</w:t>
      </w:r>
    </w:p>
    <w:p>
      <w:pPr>
        <w:spacing w:before="120" w:after="120" w:line="288" w:lineRule="auto"/>
        <w:ind w:left="0"/>
        <w:jc w:val="left"/>
      </w:pPr>
      <w:r>
        <w:rPr>
          <w:rFonts w:eastAsia="等线" w:ascii="Arial" w:cs="Arial" w:hAnsi="Arial"/>
          <w:sz w:val="22"/>
        </w:rPr>
        <w:t>下载后可导入文件中代码直接使用（仅供学习，知识库以及数据库测试文件需另手动配置）</w:t>
      </w:r>
    </w:p>
    <w:p>
      <w:pPr>
        <w:spacing w:before="120" w:after="120" w:line="288" w:lineRule="auto"/>
        <w:ind w:left="0"/>
        <w:jc w:val="center"/>
      </w:pPr>
      <w:r>
        <w:drawing>
          <wp:inline distT="0" distR="0" distB="0" distL="0">
            <wp:extent cx="5257800" cy="289560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3"/>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6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673">
    <w:lvl>
      <w:numFmt w:val="bullet"/>
      <w:suff w:val="tab"/>
      <w:lvlText w:val="•"/>
      <w:rPr>
        <w:color w:val="3370ff"/>
      </w:rPr>
    </w:lvl>
  </w:abstractNum>
  <w:abstractNum w:abstractNumId="14674">
    <w:lvl>
      <w:numFmt w:val="bullet"/>
      <w:suff w:val="tab"/>
      <w:lvlText w:val="•"/>
      <w:rPr>
        <w:color w:val="3370ff"/>
      </w:rPr>
    </w:lvl>
  </w:abstractNum>
  <w:abstractNum w:abstractNumId="14675">
    <w:lvl>
      <w:numFmt w:val="bullet"/>
      <w:suff w:val="tab"/>
      <w:lvlText w:val="•"/>
      <w:rPr>
        <w:color w:val="3370ff"/>
      </w:rPr>
    </w:lvl>
  </w:abstractNum>
  <w:abstractNum w:abstractNumId="14676">
    <w:lvl>
      <w:numFmt w:val="bullet"/>
      <w:suff w:val="tab"/>
      <w:lvlText w:val="•"/>
      <w:rPr>
        <w:color w:val="3370ff"/>
      </w:rPr>
    </w:lvl>
  </w:abstractNum>
  <w:abstractNum w:abstractNumId="14677">
    <w:lvl>
      <w:numFmt w:val="bullet"/>
      <w:suff w:val="tab"/>
      <w:lvlText w:val="•"/>
      <w:rPr>
        <w:color w:val="3370ff"/>
      </w:rPr>
    </w:lvl>
  </w:abstractNum>
  <w:abstractNum w:abstractNumId="14678">
    <w:lvl>
      <w:numFmt w:val="bullet"/>
      <w:suff w:val="tab"/>
      <w:lvlText w:val="•"/>
      <w:rPr>
        <w:color w:val="3370ff"/>
      </w:rPr>
    </w:lvl>
  </w:abstractNum>
  <w:abstractNum w:abstractNumId="14679">
    <w:lvl>
      <w:numFmt w:val="bullet"/>
      <w:suff w:val="tab"/>
      <w:lvlText w:val="•"/>
      <w:rPr>
        <w:color w:val="3370ff"/>
      </w:rPr>
    </w:lvl>
  </w:abstractNum>
  <w:abstractNum w:abstractNumId="14680">
    <w:lvl>
      <w:start w:val="1"/>
      <w:numFmt w:val="decimal"/>
      <w:suff w:val="tab"/>
      <w:lvlText w:val="%1."/>
      <w:rPr>
        <w:color w:val="3370ff"/>
      </w:rPr>
    </w:lvl>
  </w:abstractNum>
  <w:abstractNum w:abstractNumId="14681">
    <w:lvl>
      <w:start w:val="2"/>
      <w:numFmt w:val="decimal"/>
      <w:suff w:val="tab"/>
      <w:lvlText w:val="%1."/>
      <w:rPr>
        <w:color w:val="3370ff"/>
      </w:rPr>
    </w:lvl>
  </w:abstractNum>
  <w:abstractNum w:abstractNumId="14682">
    <w:lvl>
      <w:numFmt w:val="bullet"/>
      <w:suff w:val="tab"/>
      <w:lvlText w:val="•"/>
      <w:rPr>
        <w:color w:val="3370ff"/>
      </w:rPr>
    </w:lvl>
  </w:abstractNum>
  <w:abstractNum w:abstractNumId="14683">
    <w:lvl>
      <w:numFmt w:val="bullet"/>
      <w:suff w:val="tab"/>
      <w:lvlText w:val="•"/>
      <w:rPr>
        <w:color w:val="3370ff"/>
      </w:rPr>
    </w:lvl>
  </w:abstractNum>
  <w:abstractNum w:abstractNumId="14684">
    <w:lvl>
      <w:numFmt w:val="bullet"/>
      <w:suff w:val="tab"/>
      <w:lvlText w:val="•"/>
      <w:rPr>
        <w:color w:val="3370ff"/>
      </w:rPr>
    </w:lvl>
  </w:abstractNum>
  <w:abstractNum w:abstractNumId="14685">
    <w:lvl>
      <w:numFmt w:val="bullet"/>
      <w:suff w:val="tab"/>
      <w:lvlText w:val="•"/>
      <w:rPr>
        <w:color w:val="3370ff"/>
      </w:rPr>
    </w:lvl>
  </w:abstractNum>
  <w:abstractNum w:abstractNumId="14686">
    <w:lvl>
      <w:numFmt w:val="bullet"/>
      <w:suff w:val="tab"/>
      <w:lvlText w:val="•"/>
      <w:rPr>
        <w:color w:val="3370ff"/>
      </w:rPr>
    </w:lvl>
  </w:abstractNum>
  <w:abstractNum w:abstractNumId="14687">
    <w:lvl>
      <w:numFmt w:val="bullet"/>
      <w:suff w:val="tab"/>
      <w:lvlText w:val="•"/>
      <w:rPr>
        <w:color w:val="3370ff"/>
      </w:rPr>
    </w:lvl>
  </w:abstractNum>
  <w:abstractNum w:abstractNumId="14688">
    <w:lvl>
      <w:numFmt w:val="bullet"/>
      <w:suff w:val="tab"/>
      <w:lvlText w:val="•"/>
      <w:rPr>
        <w:color w:val="3370ff"/>
      </w:rPr>
    </w:lvl>
  </w:abstractNum>
  <w:abstractNum w:abstractNumId="14689">
    <w:lvl>
      <w:numFmt w:val="bullet"/>
      <w:suff w:val="tab"/>
      <w:lvlText w:val="•"/>
      <w:rPr>
        <w:color w:val="3370ff"/>
      </w:rPr>
    </w:lvl>
  </w:abstractNum>
  <w:abstractNum w:abstractNumId="14690">
    <w:lvl>
      <w:numFmt w:val="bullet"/>
      <w:suff w:val="tab"/>
      <w:lvlText w:val="•"/>
      <w:rPr>
        <w:color w:val="3370ff"/>
      </w:rPr>
    </w:lvl>
  </w:abstractNum>
  <w:abstractNum w:abstractNumId="14691">
    <w:lvl>
      <w:numFmt w:val="bullet"/>
      <w:suff w:val="tab"/>
      <w:lvlText w:val="•"/>
      <w:rPr>
        <w:color w:val="3370ff"/>
      </w:rPr>
    </w:lvl>
  </w:abstractNum>
  <w:abstractNum w:abstractNumId="14692">
    <w:lvl>
      <w:numFmt w:val="bullet"/>
      <w:suff w:val="tab"/>
      <w:lvlText w:val="•"/>
      <w:rPr>
        <w:color w:val="3370ff"/>
      </w:rPr>
    </w:lvl>
  </w:abstractNum>
  <w:abstractNum w:abstractNumId="14693">
    <w:lvl>
      <w:numFmt w:val="bullet"/>
      <w:suff w:val="tab"/>
      <w:lvlText w:val="•"/>
      <w:rPr>
        <w:color w:val="3370ff"/>
      </w:rPr>
    </w:lvl>
  </w:abstractNum>
  <w:abstractNum w:abstractNumId="14694">
    <w:lvl>
      <w:numFmt w:val="bullet"/>
      <w:suff w:val="tab"/>
      <w:lvlText w:val="•"/>
      <w:rPr>
        <w:color w:val="3370ff"/>
      </w:rPr>
    </w:lvl>
  </w:abstractNum>
  <w:abstractNum w:abstractNumId="14695">
    <w:lvl>
      <w:numFmt w:val="bullet"/>
      <w:suff w:val="tab"/>
      <w:lvlText w:val="•"/>
      <w:rPr>
        <w:color w:val="3370ff"/>
      </w:rPr>
    </w:lvl>
  </w:abstractNum>
  <w:abstractNum w:abstractNumId="14696">
    <w:lvl>
      <w:numFmt w:val="bullet"/>
      <w:suff w:val="tab"/>
      <w:lvlText w:val="•"/>
      <w:rPr>
        <w:color w:val="3370ff"/>
      </w:rPr>
    </w:lvl>
  </w:abstractNum>
  <w:abstractNum w:abstractNumId="14697">
    <w:lvl>
      <w:numFmt w:val="bullet"/>
      <w:suff w:val="tab"/>
      <w:lvlText w:val="•"/>
      <w:rPr>
        <w:color w:val="3370ff"/>
      </w:rPr>
    </w:lvl>
  </w:abstractNum>
  <w:abstractNum w:abstractNumId="14698">
    <w:lvl>
      <w:numFmt w:val="bullet"/>
      <w:suff w:val="tab"/>
      <w:lvlText w:val="•"/>
      <w:rPr>
        <w:color w:val="3370ff"/>
      </w:rPr>
    </w:lvl>
  </w:abstractNum>
  <w:abstractNum w:abstractNumId="14699">
    <w:lvl>
      <w:numFmt w:val="bullet"/>
      <w:suff w:val="tab"/>
      <w:lvlText w:val="•"/>
      <w:rPr>
        <w:color w:val="3370ff"/>
      </w:rPr>
    </w:lvl>
  </w:abstractNum>
  <w:abstractNum w:abstractNumId="14700">
    <w:lvl>
      <w:numFmt w:val="bullet"/>
      <w:suff w:val="tab"/>
      <w:lvlText w:val="•"/>
      <w:rPr>
        <w:color w:val="3370ff"/>
      </w:rPr>
    </w:lvl>
  </w:abstractNum>
  <w:abstractNum w:abstractNumId="14701">
    <w:lvl>
      <w:numFmt w:val="bullet"/>
      <w:suff w:val="tab"/>
      <w:lvlText w:val="•"/>
      <w:rPr>
        <w:color w:val="3370ff"/>
      </w:rPr>
    </w:lvl>
  </w:abstractNum>
  <w:abstractNum w:abstractNumId="14702">
    <w:lvl>
      <w:numFmt w:val="bullet"/>
      <w:suff w:val="tab"/>
      <w:lvlText w:val="•"/>
      <w:rPr>
        <w:color w:val="3370ff"/>
      </w:rPr>
    </w:lvl>
  </w:abstractNum>
  <w:abstractNum w:abstractNumId="14703">
    <w:lvl>
      <w:numFmt w:val="bullet"/>
      <w:suff w:val="tab"/>
      <w:lvlText w:val="•"/>
      <w:rPr>
        <w:color w:val="3370ff"/>
      </w:rPr>
    </w:lvl>
  </w:abstractNum>
  <w:abstractNum w:abstractNumId="14704">
    <w:lvl>
      <w:numFmt w:val="bullet"/>
      <w:suff w:val="tab"/>
      <w:lvlText w:val="•"/>
      <w:rPr>
        <w:color w:val="3370ff"/>
      </w:rPr>
    </w:lvl>
  </w:abstractNum>
  <w:abstractNum w:abstractNumId="14705">
    <w:lvl>
      <w:numFmt w:val="bullet"/>
      <w:suff w:val="tab"/>
      <w:lvlText w:val="•"/>
      <w:rPr>
        <w:color w:val="3370ff"/>
      </w:rPr>
    </w:lvl>
  </w:abstractNum>
  <w:abstractNum w:abstractNumId="14706">
    <w:lvl>
      <w:numFmt w:val="bullet"/>
      <w:suff w:val="tab"/>
      <w:lvlText w:val="•"/>
      <w:rPr>
        <w:color w:val="3370ff"/>
      </w:rPr>
    </w:lvl>
  </w:abstractNum>
  <w:abstractNum w:abstractNumId="14707">
    <w:lvl>
      <w:numFmt w:val="bullet"/>
      <w:suff w:val="tab"/>
      <w:lvlText w:val="•"/>
      <w:rPr>
        <w:color w:val="3370ff"/>
      </w:rPr>
    </w:lvl>
  </w:abstractNum>
  <w:abstractNum w:abstractNumId="14708">
    <w:lvl>
      <w:numFmt w:val="bullet"/>
      <w:suff w:val="tab"/>
      <w:lvlText w:val="•"/>
      <w:rPr>
        <w:color w:val="3370ff"/>
      </w:rPr>
    </w:lvl>
  </w:abstractNum>
  <w:abstractNum w:abstractNumId="14709">
    <w:lvl>
      <w:numFmt w:val="bullet"/>
      <w:suff w:val="tab"/>
      <w:lvlText w:val="•"/>
      <w:rPr>
        <w:color w:val="3370ff"/>
      </w:rPr>
    </w:lvl>
  </w:abstractNum>
  <w:abstractNum w:abstractNumId="14710">
    <w:lvl>
      <w:numFmt w:val="bullet"/>
      <w:suff w:val="tab"/>
      <w:lvlText w:val="•"/>
      <w:rPr>
        <w:color w:val="3370ff"/>
      </w:rPr>
    </w:lvl>
  </w:abstractNum>
  <w:abstractNum w:abstractNumId="14711">
    <w:lvl>
      <w:numFmt w:val="bullet"/>
      <w:suff w:val="tab"/>
      <w:lvlText w:val="•"/>
      <w:rPr>
        <w:color w:val="3370ff"/>
      </w:rPr>
    </w:lvl>
  </w:abstractNum>
  <w:abstractNum w:abstractNumId="14712">
    <w:lvl>
      <w:numFmt w:val="bullet"/>
      <w:suff w:val="tab"/>
      <w:lvlText w:val="•"/>
      <w:rPr>
        <w:color w:val="3370ff"/>
      </w:rPr>
    </w:lvl>
  </w:abstractNum>
  <w:abstractNum w:abstractNumId="14713">
    <w:lvl>
      <w:numFmt w:val="bullet"/>
      <w:suff w:val="tab"/>
      <w:lvlText w:val="•"/>
      <w:rPr>
        <w:color w:val="3370ff"/>
      </w:rPr>
    </w:lvl>
  </w:abstractNum>
  <w:abstractNum w:abstractNumId="14714">
    <w:lvl>
      <w:numFmt w:val="bullet"/>
      <w:suff w:val="tab"/>
      <w:lvlText w:val="•"/>
      <w:rPr>
        <w:color w:val="3370ff"/>
      </w:rPr>
    </w:lvl>
  </w:abstractNum>
  <w:abstractNum w:abstractNumId="14715">
    <w:lvl>
      <w:numFmt w:val="bullet"/>
      <w:suff w:val="tab"/>
      <w:lvlText w:val="•"/>
      <w:rPr>
        <w:color w:val="3370ff"/>
      </w:rPr>
    </w:lvl>
  </w:abstractNum>
  <w:abstractNum w:abstractNumId="14716">
    <w:lvl>
      <w:numFmt w:val="bullet"/>
      <w:suff w:val="tab"/>
      <w:lvlText w:val="•"/>
      <w:rPr>
        <w:color w:val="3370ff"/>
      </w:rPr>
    </w:lvl>
  </w:abstractNum>
  <w:abstractNum w:abstractNumId="14717">
    <w:lvl>
      <w:numFmt w:val="bullet"/>
      <w:suff w:val="tab"/>
      <w:lvlText w:val="•"/>
      <w:rPr>
        <w:color w:val="3370ff"/>
      </w:rPr>
    </w:lvl>
  </w:abstractNum>
  <w:abstractNum w:abstractNumId="14718">
    <w:lvl>
      <w:numFmt w:val="bullet"/>
      <w:suff w:val="tab"/>
      <w:lvlText w:val="•"/>
      <w:rPr>
        <w:color w:val="3370ff"/>
      </w:rPr>
    </w:lvl>
  </w:abstractNum>
  <w:abstractNum w:abstractNumId="14719">
    <w:lvl>
      <w:numFmt w:val="bullet"/>
      <w:suff w:val="tab"/>
      <w:lvlText w:val="•"/>
      <w:rPr>
        <w:color w:val="3370ff"/>
      </w:rPr>
    </w:lvl>
  </w:abstractNum>
  <w:abstractNum w:abstractNumId="14720">
    <w:lvl>
      <w:numFmt w:val="bullet"/>
      <w:suff w:val="tab"/>
      <w:lvlText w:val="•"/>
      <w:rPr>
        <w:color w:val="3370ff"/>
      </w:rPr>
    </w:lvl>
  </w:abstractNum>
  <w:abstractNum w:abstractNumId="14721">
    <w:lvl>
      <w:numFmt w:val="bullet"/>
      <w:suff w:val="tab"/>
      <w:lvlText w:val="•"/>
      <w:rPr>
        <w:color w:val="3370ff"/>
      </w:rPr>
    </w:lvl>
  </w:abstractNum>
  <w:abstractNum w:abstractNumId="14722">
    <w:lvl>
      <w:numFmt w:val="bullet"/>
      <w:suff w:val="tab"/>
      <w:lvlText w:val="•"/>
      <w:rPr>
        <w:color w:val="3370ff"/>
      </w:rPr>
    </w:lvl>
  </w:abstractNum>
  <w:abstractNum w:abstractNumId="14723">
    <w:lvl>
      <w:numFmt w:val="bullet"/>
      <w:suff w:val="tab"/>
      <w:lvlText w:val="•"/>
      <w:rPr>
        <w:color w:val="3370ff"/>
      </w:rPr>
    </w:lvl>
  </w:abstractNum>
  <w:abstractNum w:abstractNumId="14724">
    <w:lvl>
      <w:numFmt w:val="bullet"/>
      <w:suff w:val="tab"/>
      <w:lvlText w:val="•"/>
      <w:rPr>
        <w:color w:val="3370ff"/>
      </w:rPr>
    </w:lvl>
  </w:abstractNum>
  <w:abstractNum w:abstractNumId="14725">
    <w:lvl>
      <w:numFmt w:val="bullet"/>
      <w:suff w:val="tab"/>
      <w:lvlText w:val="•"/>
      <w:rPr>
        <w:color w:val="3370ff"/>
      </w:rPr>
    </w:lvl>
  </w:abstractNum>
  <w:abstractNum w:abstractNumId="14726">
    <w:lvl>
      <w:numFmt w:val="bullet"/>
      <w:suff w:val="tab"/>
      <w:lvlText w:val="•"/>
      <w:rPr>
        <w:color w:val="3370ff"/>
      </w:rPr>
    </w:lvl>
  </w:abstractNum>
  <w:abstractNum w:abstractNumId="14727">
    <w:lvl>
      <w:numFmt w:val="bullet"/>
      <w:suff w:val="tab"/>
      <w:lvlText w:val="•"/>
      <w:rPr>
        <w:color w:val="3370ff"/>
      </w:rPr>
    </w:lvl>
  </w:abstractNum>
  <w:abstractNum w:abstractNumId="14728">
    <w:lvl>
      <w:numFmt w:val="bullet"/>
      <w:suff w:val="tab"/>
      <w:lvlText w:val="•"/>
      <w:rPr>
        <w:color w:val="3370ff"/>
      </w:rPr>
    </w:lvl>
  </w:abstractNum>
  <w:abstractNum w:abstractNumId="14729">
    <w:lvl>
      <w:numFmt w:val="bullet"/>
      <w:suff w:val="tab"/>
      <w:lvlText w:val="•"/>
      <w:rPr>
        <w:color w:val="3370ff"/>
      </w:rPr>
    </w:lvl>
  </w:abstractNum>
  <w:abstractNum w:abstractNumId="14730">
    <w:lvl>
      <w:numFmt w:val="bullet"/>
      <w:suff w:val="tab"/>
      <w:lvlText w:val="•"/>
      <w:rPr>
        <w:color w:val="3370ff"/>
      </w:rPr>
    </w:lvl>
  </w:abstractNum>
  <w:abstractNum w:abstractNumId="14731">
    <w:lvl>
      <w:numFmt w:val="bullet"/>
      <w:suff w:val="tab"/>
      <w:lvlText w:val="•"/>
      <w:rPr>
        <w:color w:val="3370ff"/>
      </w:rPr>
    </w:lvl>
  </w:abstractNum>
  <w:abstractNum w:abstractNumId="14732">
    <w:lvl>
      <w:numFmt w:val="bullet"/>
      <w:suff w:val="tab"/>
      <w:lvlText w:val="•"/>
      <w:rPr>
        <w:color w:val="3370ff"/>
      </w:rPr>
    </w:lvl>
  </w:abstractNum>
  <w:abstractNum w:abstractNumId="14733">
    <w:lvl>
      <w:numFmt w:val="bullet"/>
      <w:suff w:val="tab"/>
      <w:lvlText w:val="•"/>
      <w:rPr>
        <w:color w:val="3370ff"/>
      </w:rPr>
    </w:lvl>
  </w:abstractNum>
  <w:abstractNum w:abstractNumId="14734">
    <w:lvl>
      <w:numFmt w:val="bullet"/>
      <w:suff w:val="tab"/>
      <w:lvlText w:val="•"/>
      <w:rPr>
        <w:color w:val="3370ff"/>
      </w:rPr>
    </w:lvl>
  </w:abstractNum>
  <w:abstractNum w:abstractNumId="14735">
    <w:lvl>
      <w:numFmt w:val="bullet"/>
      <w:suff w:val="tab"/>
      <w:lvlText w:val="•"/>
      <w:rPr>
        <w:color w:val="3370ff"/>
      </w:rPr>
    </w:lvl>
  </w:abstractNum>
  <w:abstractNum w:abstractNumId="14736">
    <w:lvl>
      <w:numFmt w:val="bullet"/>
      <w:suff w:val="tab"/>
      <w:lvlText w:val="•"/>
      <w:rPr>
        <w:color w:val="3370ff"/>
      </w:rPr>
    </w:lvl>
  </w:abstractNum>
  <w:abstractNum w:abstractNumId="14737">
    <w:lvl>
      <w:numFmt w:val="bullet"/>
      <w:suff w:val="tab"/>
      <w:lvlText w:val="•"/>
      <w:rPr>
        <w:color w:val="3370ff"/>
      </w:rPr>
    </w:lvl>
  </w:abstractNum>
  <w:abstractNum w:abstractNumId="14738">
    <w:lvl>
      <w:numFmt w:val="bullet"/>
      <w:suff w:val="tab"/>
      <w:lvlText w:val="•"/>
      <w:rPr>
        <w:color w:val="3370ff"/>
      </w:rPr>
    </w:lvl>
  </w:abstractNum>
  <w:abstractNum w:abstractNumId="14739">
    <w:lvl>
      <w:numFmt w:val="bullet"/>
      <w:suff w:val="tab"/>
      <w:lvlText w:val="•"/>
      <w:rPr>
        <w:color w:val="3370ff"/>
      </w:rPr>
    </w:lvl>
  </w:abstractNum>
  <w:abstractNum w:abstractNumId="14740">
    <w:lvl>
      <w:numFmt w:val="bullet"/>
      <w:suff w:val="tab"/>
      <w:lvlText w:val="•"/>
      <w:rPr>
        <w:color w:val="3370ff"/>
      </w:rPr>
    </w:lvl>
  </w:abstractNum>
  <w:abstractNum w:abstractNumId="14741">
    <w:lvl>
      <w:numFmt w:val="bullet"/>
      <w:suff w:val="tab"/>
      <w:lvlText w:val="•"/>
      <w:rPr>
        <w:color w:val="3370ff"/>
      </w:rPr>
    </w:lvl>
  </w:abstractNum>
  <w:abstractNum w:abstractNumId="14742">
    <w:lvl>
      <w:numFmt w:val="bullet"/>
      <w:suff w:val="tab"/>
      <w:lvlText w:val="•"/>
      <w:rPr>
        <w:color w:val="3370ff"/>
      </w:rPr>
    </w:lvl>
  </w:abstractNum>
  <w:abstractNum w:abstractNumId="14743">
    <w:lvl>
      <w:numFmt w:val="bullet"/>
      <w:suff w:val="tab"/>
      <w:lvlText w:val="•"/>
      <w:rPr>
        <w:color w:val="3370ff"/>
      </w:rPr>
    </w:lvl>
  </w:abstractNum>
  <w:abstractNum w:abstractNumId="14744">
    <w:lvl>
      <w:numFmt w:val="bullet"/>
      <w:suff w:val="tab"/>
      <w:lvlText w:val="•"/>
      <w:rPr>
        <w:color w:val="3370ff"/>
      </w:rPr>
    </w:lvl>
  </w:abstractNum>
  <w:abstractNum w:abstractNumId="14745">
    <w:lvl>
      <w:numFmt w:val="bullet"/>
      <w:suff w:val="tab"/>
      <w:lvlText w:val="•"/>
      <w:rPr>
        <w:color w:val="3370ff"/>
      </w:rPr>
    </w:lvl>
  </w:abstractNum>
  <w:abstractNum w:abstractNumId="14746">
    <w:lvl>
      <w:numFmt w:val="bullet"/>
      <w:suff w:val="tab"/>
      <w:lvlText w:val="•"/>
      <w:rPr>
        <w:color w:val="3370ff"/>
      </w:rPr>
    </w:lvl>
  </w:abstractNum>
  <w:abstractNum w:abstractNumId="14747">
    <w:lvl>
      <w:numFmt w:val="bullet"/>
      <w:suff w:val="tab"/>
      <w:lvlText w:val="•"/>
      <w:rPr>
        <w:color w:val="3370ff"/>
      </w:rPr>
    </w:lvl>
  </w:abstractNum>
  <w:abstractNum w:abstractNumId="14748">
    <w:lvl>
      <w:numFmt w:val="bullet"/>
      <w:suff w:val="tab"/>
      <w:lvlText w:val="•"/>
      <w:rPr>
        <w:color w:val="3370ff"/>
      </w:rPr>
    </w:lvl>
  </w:abstractNum>
  <w:abstractNum w:abstractNumId="14749">
    <w:lvl>
      <w:numFmt w:val="bullet"/>
      <w:suff w:val="tab"/>
      <w:lvlText w:val="•"/>
      <w:rPr>
        <w:color w:val="3370ff"/>
      </w:rPr>
    </w:lvl>
  </w:abstractNum>
  <w:abstractNum w:abstractNumId="14750">
    <w:lvl>
      <w:numFmt w:val="bullet"/>
      <w:suff w:val="tab"/>
      <w:lvlText w:val="•"/>
      <w:rPr>
        <w:color w:val="3370ff"/>
      </w:rPr>
    </w:lvl>
  </w:abstractNum>
  <w:abstractNum w:abstractNumId="14751">
    <w:lvl>
      <w:numFmt w:val="bullet"/>
      <w:suff w:val="tab"/>
      <w:lvlText w:val="•"/>
      <w:rPr>
        <w:color w:val="3370ff"/>
      </w:rPr>
    </w:lvl>
  </w:abstractNum>
  <w:abstractNum w:abstractNumId="14752">
    <w:lvl>
      <w:numFmt w:val="bullet"/>
      <w:suff w:val="tab"/>
      <w:lvlText w:val="•"/>
      <w:rPr>
        <w:color w:val="3370ff"/>
      </w:rPr>
    </w:lvl>
  </w:abstractNum>
  <w:abstractNum w:abstractNumId="14753">
    <w:lvl>
      <w:numFmt w:val="bullet"/>
      <w:suff w:val="tab"/>
      <w:lvlText w:val="•"/>
      <w:rPr>
        <w:color w:val="3370ff"/>
      </w:rPr>
    </w:lvl>
  </w:abstractNum>
  <w:abstractNum w:abstractNumId="14754">
    <w:lvl>
      <w:numFmt w:val="bullet"/>
      <w:suff w:val="tab"/>
      <w:lvlText w:val="•"/>
      <w:rPr>
        <w:color w:val="3370ff"/>
      </w:rPr>
    </w:lvl>
  </w:abstractNum>
  <w:abstractNum w:abstractNumId="14755">
    <w:lvl>
      <w:start w:val="1"/>
      <w:numFmt w:val="decimal"/>
      <w:suff w:val="tab"/>
      <w:lvlText w:val="%1."/>
      <w:rPr>
        <w:color w:val="3370ff"/>
      </w:rPr>
    </w:lvl>
  </w:abstractNum>
  <w:abstractNum w:abstractNumId="14756">
    <w:lvl>
      <w:start w:val="2"/>
      <w:numFmt w:val="decimal"/>
      <w:suff w:val="tab"/>
      <w:lvlText w:val="%1."/>
      <w:rPr>
        <w:color w:val="3370ff"/>
      </w:rPr>
    </w:lvl>
  </w:abstractNum>
  <w:abstractNum w:abstractNumId="14757">
    <w:lvl>
      <w:start w:val="3"/>
      <w:numFmt w:val="decimal"/>
      <w:suff w:val="tab"/>
      <w:lvlText w:val="%1."/>
      <w:rPr>
        <w:color w:val="3370ff"/>
      </w:rPr>
    </w:lvl>
  </w:abstractNum>
  <w:abstractNum w:abstractNumId="14758">
    <w:lvl>
      <w:numFmt w:val="bullet"/>
      <w:suff w:val="tab"/>
      <w:lvlText w:val="•"/>
      <w:rPr>
        <w:color w:val="3370ff"/>
      </w:rPr>
    </w:lvl>
  </w:abstractNum>
  <w:abstractNum w:abstractNumId="14759">
    <w:lvl>
      <w:numFmt w:val="bullet"/>
      <w:suff w:val="tab"/>
      <w:lvlText w:val="•"/>
      <w:rPr>
        <w:color w:val="3370ff"/>
      </w:rPr>
    </w:lvl>
  </w:abstractNum>
  <w:abstractNum w:abstractNumId="14760">
    <w:lvl>
      <w:numFmt w:val="bullet"/>
      <w:suff w:val="tab"/>
      <w:lvlText w:val="•"/>
      <w:rPr>
        <w:color w:val="3370ff"/>
      </w:rPr>
    </w:lvl>
  </w:abstractNum>
  <w:abstractNum w:abstractNumId="14761">
    <w:lvl>
      <w:numFmt w:val="bullet"/>
      <w:suff w:val="tab"/>
      <w:lvlText w:val="•"/>
      <w:rPr>
        <w:color w:val="3370ff"/>
      </w:rPr>
    </w:lvl>
  </w:abstractNum>
  <w:abstractNum w:abstractNumId="14762">
    <w:lvl>
      <w:numFmt w:val="bullet"/>
      <w:suff w:val="tab"/>
      <w:lvlText w:val="•"/>
      <w:rPr>
        <w:color w:val="3370ff"/>
      </w:rPr>
    </w:lvl>
  </w:abstractNum>
  <w:abstractNum w:abstractNumId="14763">
    <w:lvl>
      <w:numFmt w:val="bullet"/>
      <w:suff w:val="tab"/>
      <w:lvlText w:val="•"/>
      <w:rPr>
        <w:color w:val="3370ff"/>
      </w:rPr>
    </w:lvl>
  </w:abstractNum>
  <w:num w:numId="1">
    <w:abstractNumId w:val="14673"/>
  </w:num>
  <w:num w:numId="2">
    <w:abstractNumId w:val="14674"/>
  </w:num>
  <w:num w:numId="3">
    <w:abstractNumId w:val="14675"/>
  </w:num>
  <w:num w:numId="4">
    <w:abstractNumId w:val="14676"/>
  </w:num>
  <w:num w:numId="5">
    <w:abstractNumId w:val="14677"/>
  </w:num>
  <w:num w:numId="6">
    <w:abstractNumId w:val="14678"/>
  </w:num>
  <w:num w:numId="7">
    <w:abstractNumId w:val="14679"/>
  </w:num>
  <w:num w:numId="8">
    <w:abstractNumId w:val="14680"/>
  </w:num>
  <w:num w:numId="9">
    <w:abstractNumId w:val="14681"/>
  </w:num>
  <w:num w:numId="10">
    <w:abstractNumId w:val="14682"/>
  </w:num>
  <w:num w:numId="11">
    <w:abstractNumId w:val="14683"/>
  </w:num>
  <w:num w:numId="12">
    <w:abstractNumId w:val="14684"/>
  </w:num>
  <w:num w:numId="13">
    <w:abstractNumId w:val="14685"/>
  </w:num>
  <w:num w:numId="14">
    <w:abstractNumId w:val="14686"/>
  </w:num>
  <w:num w:numId="15">
    <w:abstractNumId w:val="14687"/>
  </w:num>
  <w:num w:numId="16">
    <w:abstractNumId w:val="14688"/>
  </w:num>
  <w:num w:numId="17">
    <w:abstractNumId w:val="14689"/>
  </w:num>
  <w:num w:numId="18">
    <w:abstractNumId w:val="14690"/>
  </w:num>
  <w:num w:numId="19">
    <w:abstractNumId w:val="14691"/>
  </w:num>
  <w:num w:numId="20">
    <w:abstractNumId w:val="14692"/>
  </w:num>
  <w:num w:numId="21">
    <w:abstractNumId w:val="14693"/>
  </w:num>
  <w:num w:numId="22">
    <w:abstractNumId w:val="14694"/>
  </w:num>
  <w:num w:numId="23">
    <w:abstractNumId w:val="14695"/>
  </w:num>
  <w:num w:numId="24">
    <w:abstractNumId w:val="14696"/>
  </w:num>
  <w:num w:numId="25">
    <w:abstractNumId w:val="14697"/>
  </w:num>
  <w:num w:numId="26">
    <w:abstractNumId w:val="14698"/>
  </w:num>
  <w:num w:numId="27">
    <w:abstractNumId w:val="14699"/>
  </w:num>
  <w:num w:numId="28">
    <w:abstractNumId w:val="14700"/>
  </w:num>
  <w:num w:numId="29">
    <w:abstractNumId w:val="14701"/>
  </w:num>
  <w:num w:numId="30">
    <w:abstractNumId w:val="14702"/>
  </w:num>
  <w:num w:numId="31">
    <w:abstractNumId w:val="14703"/>
  </w:num>
  <w:num w:numId="32">
    <w:abstractNumId w:val="14704"/>
  </w:num>
  <w:num w:numId="33">
    <w:abstractNumId w:val="14705"/>
  </w:num>
  <w:num w:numId="34">
    <w:abstractNumId w:val="14706"/>
  </w:num>
  <w:num w:numId="35">
    <w:abstractNumId w:val="14707"/>
  </w:num>
  <w:num w:numId="36">
    <w:abstractNumId w:val="14708"/>
  </w:num>
  <w:num w:numId="37">
    <w:abstractNumId w:val="14709"/>
  </w:num>
  <w:num w:numId="38">
    <w:abstractNumId w:val="14710"/>
  </w:num>
  <w:num w:numId="39">
    <w:abstractNumId w:val="14711"/>
  </w:num>
  <w:num w:numId="40">
    <w:abstractNumId w:val="14712"/>
  </w:num>
  <w:num w:numId="41">
    <w:abstractNumId w:val="14713"/>
  </w:num>
  <w:num w:numId="42">
    <w:abstractNumId w:val="14714"/>
  </w:num>
  <w:num w:numId="43">
    <w:abstractNumId w:val="14715"/>
  </w:num>
  <w:num w:numId="44">
    <w:abstractNumId w:val="14716"/>
  </w:num>
  <w:num w:numId="45">
    <w:abstractNumId w:val="14717"/>
  </w:num>
  <w:num w:numId="46">
    <w:abstractNumId w:val="14718"/>
  </w:num>
  <w:num w:numId="47">
    <w:abstractNumId w:val="14719"/>
  </w:num>
  <w:num w:numId="48">
    <w:abstractNumId w:val="14720"/>
  </w:num>
  <w:num w:numId="49">
    <w:abstractNumId w:val="14721"/>
  </w:num>
  <w:num w:numId="50">
    <w:abstractNumId w:val="14722"/>
  </w:num>
  <w:num w:numId="51">
    <w:abstractNumId w:val="14723"/>
  </w:num>
  <w:num w:numId="52">
    <w:abstractNumId w:val="14724"/>
  </w:num>
  <w:num w:numId="53">
    <w:abstractNumId w:val="14725"/>
  </w:num>
  <w:num w:numId="54">
    <w:abstractNumId w:val="14726"/>
  </w:num>
  <w:num w:numId="55">
    <w:abstractNumId w:val="14727"/>
  </w:num>
  <w:num w:numId="56">
    <w:abstractNumId w:val="14728"/>
  </w:num>
  <w:num w:numId="57">
    <w:abstractNumId w:val="14729"/>
  </w:num>
  <w:num w:numId="58">
    <w:abstractNumId w:val="14730"/>
  </w:num>
  <w:num w:numId="59">
    <w:abstractNumId w:val="14731"/>
  </w:num>
  <w:num w:numId="60">
    <w:abstractNumId w:val="14732"/>
  </w:num>
  <w:num w:numId="61">
    <w:abstractNumId w:val="14733"/>
  </w:num>
  <w:num w:numId="62">
    <w:abstractNumId w:val="14734"/>
  </w:num>
  <w:num w:numId="63">
    <w:abstractNumId w:val="14735"/>
  </w:num>
  <w:num w:numId="64">
    <w:abstractNumId w:val="14736"/>
  </w:num>
  <w:num w:numId="65">
    <w:abstractNumId w:val="14737"/>
  </w:num>
  <w:num w:numId="66">
    <w:abstractNumId w:val="14738"/>
  </w:num>
  <w:num w:numId="67">
    <w:abstractNumId w:val="14739"/>
  </w:num>
  <w:num w:numId="68">
    <w:abstractNumId w:val="14740"/>
  </w:num>
  <w:num w:numId="69">
    <w:abstractNumId w:val="14741"/>
  </w:num>
  <w:num w:numId="70">
    <w:abstractNumId w:val="14742"/>
  </w:num>
  <w:num w:numId="71">
    <w:abstractNumId w:val="14743"/>
  </w:num>
  <w:num w:numId="72">
    <w:abstractNumId w:val="14744"/>
  </w:num>
  <w:num w:numId="73">
    <w:abstractNumId w:val="14745"/>
  </w:num>
  <w:num w:numId="74">
    <w:abstractNumId w:val="14746"/>
  </w:num>
  <w:num w:numId="75">
    <w:abstractNumId w:val="14747"/>
  </w:num>
  <w:num w:numId="76">
    <w:abstractNumId w:val="14748"/>
  </w:num>
  <w:num w:numId="77">
    <w:abstractNumId w:val="14749"/>
  </w:num>
  <w:num w:numId="78">
    <w:abstractNumId w:val="14750"/>
  </w:num>
  <w:num w:numId="79">
    <w:abstractNumId w:val="14751"/>
  </w:num>
  <w:num w:numId="80">
    <w:abstractNumId w:val="14752"/>
  </w:num>
  <w:num w:numId="81">
    <w:abstractNumId w:val="14753"/>
  </w:num>
  <w:num w:numId="82">
    <w:abstractNumId w:val="14754"/>
  </w:num>
  <w:num w:numId="83">
    <w:abstractNumId w:val="14755"/>
  </w:num>
  <w:num w:numId="84">
    <w:abstractNumId w:val="14756"/>
  </w:num>
  <w:num w:numId="85">
    <w:abstractNumId w:val="14757"/>
  </w:num>
  <w:num w:numId="86">
    <w:abstractNumId w:val="14758"/>
  </w:num>
  <w:num w:numId="87">
    <w:abstractNumId w:val="14759"/>
  </w:num>
  <w:num w:numId="88">
    <w:abstractNumId w:val="14760"/>
  </w:num>
  <w:num w:numId="89">
    <w:abstractNumId w:val="14761"/>
  </w:num>
  <w:num w:numId="90">
    <w:abstractNumId w:val="14762"/>
  </w:num>
  <w:num w:numId="91">
    <w:abstractNumId w:val="147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numbering.xml" Type="http://schemas.openxmlformats.org/officeDocument/2006/relationships/numbering"/><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 Target="media/image1.png" Type="http://schemas.openxmlformats.org/officeDocument/2006/relationships/image"/><Relationship Id="rId40" Target="media/image36.png" Type="http://schemas.openxmlformats.org/officeDocument/2006/relationships/image"/><Relationship Id="rId41" Target="media/image37.png" Type="http://schemas.openxmlformats.org/officeDocument/2006/relationships/image"/><Relationship Id="rId42" Target="media/image38.png" Type="http://schemas.openxmlformats.org/officeDocument/2006/relationships/image"/><Relationship Id="rId43" Target="media/image39.png" Type="http://schemas.openxmlformats.org/officeDocument/2006/relationships/image"/><Relationship Id="rId44" Target="media/image40.png" Type="http://schemas.openxmlformats.org/officeDocument/2006/relationships/image"/><Relationship Id="rId45" Target="media/image41.png" Type="http://schemas.openxmlformats.org/officeDocument/2006/relationships/image"/><Relationship Id="rId46" Target="media/image42.png" Type="http://schemas.openxmlformats.org/officeDocument/2006/relationships/image"/><Relationship Id="rId47" Target="media/image43.png" Type="http://schemas.openxmlformats.org/officeDocument/2006/relationships/image"/><Relationship Id="rId48" Target="media/image44.png" Type="http://schemas.openxmlformats.org/officeDocument/2006/relationships/image"/><Relationship Id="rId49" Target="media/image45.png" Type="http://schemas.openxmlformats.org/officeDocument/2006/relationships/image"/><Relationship Id="rId5" Target="media/image2.png" Type="http://schemas.openxmlformats.org/officeDocument/2006/relationships/image"/><Relationship Id="rId50" Target="media/image46.png" Type="http://schemas.openxmlformats.org/officeDocument/2006/relationships/image"/><Relationship Id="rId51" Target="media/image47.png" Type="http://schemas.openxmlformats.org/officeDocument/2006/relationships/image"/><Relationship Id="rId52" Target="media/image48.png" Type="http://schemas.openxmlformats.org/officeDocument/2006/relationships/image"/><Relationship Id="rId53" Target="media/image49.png" Type="http://schemas.openxmlformats.org/officeDocument/2006/relationships/image"/><Relationship Id="rId54" Target="media/image50.png" Type="http://schemas.openxmlformats.org/officeDocument/2006/relationships/image"/><Relationship Id="rId55" Target="media/image51.png" Type="http://schemas.openxmlformats.org/officeDocument/2006/relationships/image"/><Relationship Id="rId56" Target="media/image52.png" Type="http://schemas.openxmlformats.org/officeDocument/2006/relationships/image"/><Relationship Id="rId57" Target="media/image53.png" Type="http://schemas.openxmlformats.org/officeDocument/2006/relationships/image"/><Relationship Id="rId58" Target="media/image54.png" Type="http://schemas.openxmlformats.org/officeDocument/2006/relationships/image"/><Relationship Id="rId59" Target="media/image55.png" Type="http://schemas.openxmlformats.org/officeDocument/2006/relationships/image"/><Relationship Id="rId6" Target="media/image3.png" Type="http://schemas.openxmlformats.org/officeDocument/2006/relationships/image"/><Relationship Id="rId60" Target="media/image56.png" Type="http://schemas.openxmlformats.org/officeDocument/2006/relationships/image"/><Relationship Id="rId61" Target="media/image57.png" Type="http://schemas.openxmlformats.org/officeDocument/2006/relationships/image"/><Relationship Id="rId62" Target="media/image58.png" Type="http://schemas.openxmlformats.org/officeDocument/2006/relationships/image"/><Relationship Id="rId63" Target="media/image59.png" Type="http://schemas.openxmlformats.org/officeDocument/2006/relationships/image"/><Relationship Id="rId64" Target="header1.xml" Type="http://schemas.openxmlformats.org/officeDocument/2006/relationships/header"/><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2026-05-25T14:18:11Z</dcterms:created>
  <dc:creator>Apache POI</dc:creator>
</cp:coreProperties>
</file>