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331" w:rsidRPr="00D06004" w:rsidRDefault="00D06004" w:rsidP="00D06004">
      <w:pPr>
        <w:spacing w:line="240" w:lineRule="exact"/>
        <w:jc w:val="center"/>
        <w:rPr>
          <w:rFonts w:ascii="微軟正黑體" w:eastAsia="微軟正黑體" w:hAnsi="微軟正黑體"/>
          <w:sz w:val="20"/>
          <w:szCs w:val="20"/>
        </w:rPr>
      </w:pPr>
      <w:r w:rsidRPr="00D06004">
        <w:rPr>
          <w:rFonts w:ascii="微軟正黑體" w:eastAsia="微軟正黑體" w:hAnsi="微軟正黑體" w:hint="eastAsia"/>
          <w:sz w:val="20"/>
          <w:szCs w:val="20"/>
        </w:rPr>
        <w:t>衛生福利部彰化醫院</w:t>
      </w:r>
      <w:r>
        <w:rPr>
          <w:rFonts w:ascii="微軟正黑體" w:eastAsia="微軟正黑體" w:hAnsi="微軟正黑體" w:hint="eastAsia"/>
          <w:sz w:val="20"/>
          <w:szCs w:val="20"/>
        </w:rPr>
        <w:t xml:space="preserve">         </w:t>
      </w:r>
      <w:r w:rsidRPr="00D06004">
        <w:rPr>
          <w:rFonts w:ascii="微軟正黑體" w:eastAsia="微軟正黑體" w:hAnsi="微軟正黑體" w:hint="eastAsia"/>
          <w:sz w:val="20"/>
          <w:szCs w:val="20"/>
        </w:rPr>
        <w:t>抗生素總表（不包括外用藥膏）</w:t>
      </w:r>
      <w:r>
        <w:rPr>
          <w:rFonts w:ascii="微軟正黑體" w:eastAsia="微軟正黑體" w:hAnsi="微軟正黑體" w:hint="eastAsia"/>
          <w:sz w:val="20"/>
          <w:szCs w:val="20"/>
        </w:rPr>
        <w:t xml:space="preserve">        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 xml:space="preserve">      </w:t>
      </w:r>
      <w:r w:rsidRPr="00D06004">
        <w:rPr>
          <w:rFonts w:ascii="微軟正黑體" w:eastAsia="微軟正黑體" w:hAnsi="微軟正黑體" w:hint="eastAsia"/>
          <w:sz w:val="16"/>
          <w:szCs w:val="16"/>
        </w:rPr>
        <w:t>11</w:t>
      </w:r>
      <w:r w:rsidR="00F643FA">
        <w:rPr>
          <w:rFonts w:ascii="微軟正黑體" w:eastAsia="微軟正黑體" w:hAnsi="微軟正黑體"/>
          <w:sz w:val="16"/>
          <w:szCs w:val="16"/>
        </w:rPr>
        <w:t>5</w:t>
      </w:r>
      <w:r w:rsidR="008F01C4">
        <w:rPr>
          <w:rFonts w:ascii="微軟正黑體" w:eastAsia="微軟正黑體" w:hAnsi="微軟正黑體" w:hint="eastAsia"/>
          <w:sz w:val="16"/>
          <w:szCs w:val="16"/>
        </w:rPr>
        <w:t>.</w:t>
      </w:r>
      <w:r w:rsidR="00F643FA">
        <w:rPr>
          <w:rFonts w:ascii="微軟正黑體" w:eastAsia="微軟正黑體" w:hAnsi="微軟正黑體"/>
          <w:sz w:val="16"/>
          <w:szCs w:val="16"/>
        </w:rPr>
        <w:t>09</w:t>
      </w:r>
      <w:r w:rsidR="008F01C4">
        <w:rPr>
          <w:rFonts w:ascii="微軟正黑體" w:eastAsia="微軟正黑體" w:hAnsi="微軟正黑體" w:hint="eastAsia"/>
          <w:sz w:val="16"/>
          <w:szCs w:val="16"/>
        </w:rPr>
        <w:t>.0</w:t>
      </w:r>
      <w:r w:rsidR="00F643FA">
        <w:rPr>
          <w:rFonts w:ascii="微軟正黑體" w:eastAsia="微軟正黑體" w:hAnsi="微軟正黑體"/>
          <w:sz w:val="16"/>
          <w:szCs w:val="16"/>
        </w:rPr>
        <w:t>8</w:t>
      </w:r>
      <w:bookmarkStart w:id="0" w:name="_GoBack"/>
      <w:bookmarkEnd w:id="0"/>
    </w:p>
    <w:tbl>
      <w:tblPr>
        <w:tblW w:w="5220" w:type="pct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1000"/>
        <w:gridCol w:w="1980"/>
        <w:gridCol w:w="3406"/>
        <w:gridCol w:w="707"/>
        <w:gridCol w:w="1279"/>
        <w:gridCol w:w="1131"/>
      </w:tblGrid>
      <w:tr w:rsidR="00D06004" w:rsidRPr="003E1CCB" w:rsidTr="00F110C3">
        <w:trPr>
          <w:trHeight w:val="324"/>
        </w:trPr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分類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代碼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名稱</w:t>
            </w:r>
          </w:p>
        </w:tc>
        <w:tc>
          <w:tcPr>
            <w:tcW w:w="1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主要成份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劑型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廠牌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DC6FE2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DC6FE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懷孕危險性</w:t>
            </w:r>
          </w:p>
          <w:p w:rsidR="00D06004" w:rsidRPr="00DC6FE2" w:rsidRDefault="00D06004" w:rsidP="00D06004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DC6FE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級數</w:t>
            </w:r>
          </w:p>
        </w:tc>
      </w:tr>
      <w:tr w:rsidR="00C020D9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20D9" w:rsidRPr="003E1CCB" w:rsidRDefault="00C020D9" w:rsidP="00C020D9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Penicillins</w:t>
            </w:r>
            <w:proofErr w:type="spellEnd"/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D06004" w:rsidRDefault="00C020D9" w:rsidP="00C020D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AMXO13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D06004" w:rsidRDefault="00C020D9" w:rsidP="00C020D9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Amoxicillin cap.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3E1CCB" w:rsidRDefault="00C020D9" w:rsidP="00C020D9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Amoxicillin cap.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8E0B49" w:rsidRDefault="00C020D9" w:rsidP="00C020D9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3E1CCB" w:rsidRDefault="00C020D9" w:rsidP="00C020D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榮民製藥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20D9" w:rsidRPr="003E1CCB" w:rsidRDefault="00C020D9" w:rsidP="00C020D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OXAI11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Oxacillin inj. 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OXACILLIN SODIUM 1g/vial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 (FDA)</w:t>
            </w:r>
          </w:p>
        </w:tc>
      </w:tr>
      <w:tr w:rsidR="00D06004" w:rsidRPr="003E1CCB" w:rsidTr="00F110C3">
        <w:trPr>
          <w:trHeight w:val="422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8F01C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8F01C4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BICI91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Bicillin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LA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Penicillin G Benzathine 2.4MIU/4ml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C10D1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</w:pPr>
            <w:r w:rsidRPr="00C10D1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2"/>
                <w:szCs w:val="12"/>
              </w:rPr>
              <w:t>KING PHARMACEUTICALS, LLC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 (FDA) A(AUS)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Penicillins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+</w:t>
            </w:r>
          </w:p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beta lactamase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AMPI19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Amsulber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AMPICILLIN / SULBACTAM  1.0gm/0.5gm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28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安全性</w:t>
            </w:r>
          </w:p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尚未確定(仿單)</w:t>
            </w:r>
          </w:p>
        </w:tc>
      </w:tr>
      <w:tr w:rsidR="008F01C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1C4" w:rsidRPr="003E1CCB" w:rsidRDefault="008F01C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Pr="00D06004" w:rsidRDefault="008F01C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8F01C4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AMPI21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Pr="00D06004" w:rsidRDefault="008F01C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8F01C4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Sulampi</w:t>
            </w:r>
            <w:proofErr w:type="spellEnd"/>
            <w:r w:rsidRPr="008F01C4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3000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Pr="003E1CCB" w:rsidRDefault="008F01C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AMPICILLIN / SULBACTAM 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2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.0gm/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1.0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Pr="008E0B49" w:rsidRDefault="008F01C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Pr="003E1CCB" w:rsidRDefault="008F01C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政德製藥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01C4" w:rsidRDefault="008F01C4" w:rsidP="008F01C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安全性</w:t>
            </w:r>
          </w:p>
          <w:p w:rsidR="008F01C4" w:rsidRPr="003E1CCB" w:rsidRDefault="008F01C4" w:rsidP="008F01C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尚未確定(仿單)</w:t>
            </w:r>
          </w:p>
        </w:tc>
      </w:tr>
      <w:tr w:rsidR="00D06004" w:rsidRPr="003E1CCB" w:rsidTr="00F110C3">
        <w:trPr>
          <w:trHeight w:val="396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AUGI02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Anbicyn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600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Amoxicillin/Clavulanic acid inj. 0.5gm/0.1gm 600mg/vial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401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AUGO11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Curam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Susp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Amoxicilline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/Clavulanate Powder for Oral 50mg/12.5mg/ml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液劑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SANDOZ GMBH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</w:tr>
      <w:tr w:rsidR="00D06004" w:rsidRPr="003E1CCB" w:rsidTr="00F110C3">
        <w:trPr>
          <w:trHeight w:val="422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CURO00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Curam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625</w:t>
            </w:r>
            <w:r w:rsidR="00F47293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tab.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Amoxicillin trihydrate/Clavulanic acid tab. 500mg/125mg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SANDOZ GMBH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B.(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MIMS)</w:t>
            </w:r>
          </w:p>
        </w:tc>
      </w:tr>
      <w:tr w:rsidR="00D06004" w:rsidRPr="003E1CCB" w:rsidTr="00F110C3">
        <w:trPr>
          <w:trHeight w:val="41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PIPI07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Tapimycin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2.25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Piperacillin.</w:t>
            </w:r>
            <w:r w:rsidR="002319F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/</w:t>
            </w:r>
            <w:r w:rsidR="002319F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Tazobactam</w:t>
            </w:r>
            <w:r w:rsidR="002319F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inj. 2gm/0.25gm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1st Cephalosporins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CEFO18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Lonfadroxil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cap.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Cefadroxil 500mg/cap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瑞士藥廠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CEZI03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Cefa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Cefazolin sod. inj. 1gm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2nd Cephalosporins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CEFI08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Cefuroxime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Cefuroxime sod. inj. 750mg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1C50C0" w:rsidRPr="003E1CCB" w:rsidTr="0064176E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50C0" w:rsidRPr="003E1CCB" w:rsidRDefault="001C50C0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3rd Cephalosporins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CEFI</w:t>
            </w:r>
            <w:r w:rsidR="00C020D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Sintum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Ceftazidime (as pentahydrate) </w:t>
            </w:r>
            <w:r w:rsidR="00C020D9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1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8E0B49" w:rsidRDefault="001C50C0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1C50C0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C50C0" w:rsidRPr="003E1CCB" w:rsidRDefault="001C50C0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CEFO17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Cexime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cap.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Cefixime 100mg cap.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8E0B49" w:rsidRDefault="001C50C0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1C50C0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C50C0" w:rsidRPr="003E1CCB" w:rsidRDefault="001C50C0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FORI06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Tatumcef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Ceftazidime (as pentahydrate) 1gm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8E0B49" w:rsidRDefault="001C50C0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 (FDA)</w:t>
            </w:r>
          </w:p>
        </w:tc>
      </w:tr>
      <w:tr w:rsidR="001C50C0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C50C0" w:rsidRPr="003E1CCB" w:rsidRDefault="001C50C0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ROCI1</w:t>
            </w: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D06004" w:rsidRDefault="001C50C0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BF630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Cefin</w:t>
            </w:r>
            <w:proofErr w:type="spellEnd"/>
            <w:r w:rsidRPr="00BF630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500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Ceftriaxone inj.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8E0B49" w:rsidRDefault="001C50C0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BF630C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12"/>
              </w:rPr>
            </w:pPr>
            <w:proofErr w:type="gramStart"/>
            <w:r w:rsidRPr="00BF630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2"/>
              </w:rPr>
              <w:t>汎</w:t>
            </w:r>
            <w:proofErr w:type="gramEnd"/>
            <w:r w:rsidRPr="00BF630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2"/>
              </w:rPr>
              <w:t>生製藥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0C0" w:rsidRPr="003E1CCB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1C50C0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50C0" w:rsidRPr="003E1CCB" w:rsidRDefault="001C50C0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Pr="00D06004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1C50C0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FLOI01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Pr="00BF630C" w:rsidRDefault="001C50C0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1C50C0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Flomoxef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Pr="003E1CCB" w:rsidRDefault="001C50C0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1C50C0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Flomoxef sodium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1g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m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/vial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Pr="008E0B49" w:rsidRDefault="001C50C0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Pr="00BF630C" w:rsidRDefault="001C50C0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2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0C0" w:rsidRDefault="001C50C0" w:rsidP="001C50C0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安全性</w:t>
            </w:r>
          </w:p>
          <w:p w:rsidR="001C50C0" w:rsidRPr="003E1CCB" w:rsidRDefault="001C50C0" w:rsidP="001C50C0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尚未確定(仿單)</w:t>
            </w:r>
          </w:p>
        </w:tc>
      </w:tr>
      <w:tr w:rsidR="00F068C9" w:rsidRPr="003E1CCB" w:rsidTr="00F110C3">
        <w:trPr>
          <w:trHeight w:val="48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68C9" w:rsidRPr="003E1CCB" w:rsidRDefault="00F068C9" w:rsidP="00F068C9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3rd Cephalosporins 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+  beta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lactamase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D06004" w:rsidRDefault="00F068C9" w:rsidP="00F068C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1C50C0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ZEFI01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D06004" w:rsidRDefault="00F068C9" w:rsidP="00F068C9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Zefotam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2gm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3E1CCB" w:rsidRDefault="00F068C9" w:rsidP="00F068C9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Cefoperazone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Sodium/Sulbactam 1gm/1gm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8E0B49" w:rsidRDefault="00F068C9" w:rsidP="00F068C9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3E1CCB" w:rsidRDefault="00F068C9" w:rsidP="00F068C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8C9" w:rsidRPr="003E1CCB" w:rsidRDefault="00F068C9" w:rsidP="00F068C9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D06004" w:rsidRPr="003E1CCB" w:rsidTr="00F110C3">
        <w:trPr>
          <w:trHeight w:val="412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ZAVI90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Zavicefta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Ceftazidime/Avibactam 2gm/0.5gm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ACS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Dobfar</w:t>
            </w:r>
            <w:proofErr w:type="spell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B,但在懷孕早期應小心。</w:t>
            </w:r>
          </w:p>
        </w:tc>
      </w:tr>
      <w:tr w:rsidR="00D06004" w:rsidRPr="003E1CCB" w:rsidTr="00F110C3">
        <w:trPr>
          <w:trHeight w:val="366"/>
        </w:trPr>
        <w:tc>
          <w:tcPr>
            <w:tcW w:w="6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4th Cephalosporins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CEFI</w:t>
            </w:r>
            <w:r w:rsidR="00F068C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F068C9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F068C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Yupime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CEFEPIME 1g/vial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F068C9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F068C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政德製藥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830334" w:rsidRPr="003E1CCB" w:rsidTr="008F01C4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0334" w:rsidRPr="003E1CCB" w:rsidRDefault="0083033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Carbapenems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DD2BFB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D2BF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ERTI01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DD2BFB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D2BF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Ertapenem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DD2BFB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DD2BFB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Ertapenem sodium</w:t>
            </w:r>
            <w:r w:rsidR="00830334"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1gm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8E0B49" w:rsidRDefault="0083033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7250EF" w:rsidRDefault="007250EF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7250E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松瑞製藥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83033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830334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30334" w:rsidRPr="003E1CCB" w:rsidRDefault="0083033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83033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IMII</w:t>
            </w:r>
            <w:r w:rsidR="00DD2BF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DD2BFB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D2BF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Culin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83033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Imipenem/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Cilastatin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500mg/500mg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8E0B49" w:rsidRDefault="0083033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DD2BFB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DD2BF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松瑞製藥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83033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Fetal risk cannot be ruled out.</w:t>
            </w:r>
          </w:p>
        </w:tc>
      </w:tr>
      <w:tr w:rsidR="00830334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30334" w:rsidRPr="003E1CCB" w:rsidRDefault="0083033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83033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MERI10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D06004" w:rsidRDefault="0083033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Mepenem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500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83033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Meropenem trihydrate inj.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8E0B49" w:rsidRDefault="0083033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D11A3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05695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松瑞製藥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334" w:rsidRPr="003E1CCB" w:rsidRDefault="0083033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B.(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MIMS)</w:t>
            </w:r>
          </w:p>
        </w:tc>
      </w:tr>
      <w:tr w:rsidR="0005695C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695C" w:rsidRPr="003E1CCB" w:rsidRDefault="0005695C" w:rsidP="0005695C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D06004" w:rsidRDefault="0005695C" w:rsidP="0005695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830334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MERI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D06004" w:rsidRDefault="0005695C" w:rsidP="0005695C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Mepenem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10</w:t>
            </w: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3E1CCB" w:rsidRDefault="0005695C" w:rsidP="0005695C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830334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Meropenem trihydrate inj.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1gm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8E0B49" w:rsidRDefault="0005695C" w:rsidP="0005695C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3E1CCB" w:rsidRDefault="0005695C" w:rsidP="0005695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05695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松瑞製藥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695C" w:rsidRPr="003E1CCB" w:rsidRDefault="0005695C" w:rsidP="0005695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830334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B.(</w:t>
            </w:r>
            <w:proofErr w:type="gramEnd"/>
            <w:r w:rsidRPr="00830334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MIMS)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Aminoglycosides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AMKI14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Amikacin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Amikacin sulfate inj.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南光化學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FOSO02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Monurol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Granules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Fosfomycin Granules 3gm/8gm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顆粒劑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Zambon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Switzerland Ltd.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FOSI07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Ufo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2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Fosfomycin sod. inj. 2gm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政德製藥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GM-I30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Gentamycin Inj.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Gentamycin inj. 40mg/ml 2ml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壽元製藥</w:t>
            </w:r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</w:t>
            </w:r>
          </w:p>
        </w:tc>
      </w:tr>
      <w:tr w:rsidR="0086031C" w:rsidRPr="003E1CCB" w:rsidTr="00F110C3">
        <w:trPr>
          <w:trHeight w:val="366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031C" w:rsidRPr="003E1CCB" w:rsidRDefault="0086031C" w:rsidP="0086031C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Tetracyclins</w:t>
            </w:r>
            <w:proofErr w:type="spellEnd"/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D06004" w:rsidRDefault="0086031C" w:rsidP="0086031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MINO11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D06004" w:rsidRDefault="0086031C" w:rsidP="0086031C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Minoline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3E1CCB" w:rsidRDefault="0086031C" w:rsidP="0086031C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Minocycline HCl cap. 100mg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8E0B49" w:rsidRDefault="0086031C" w:rsidP="0086031C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3E1CCB" w:rsidRDefault="0086031C" w:rsidP="0086031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榮民製藥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031C" w:rsidRPr="003E1CCB" w:rsidRDefault="0086031C" w:rsidP="0086031C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 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TYGI00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Tygacil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Tigecycline lyophilized powder inj. 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Wyeth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Lederle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S.R.L.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 (FDA)D (AUS)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86031C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86031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DOXO18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035BF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035BFE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Doxycycline (元</w:t>
            </w:r>
            <w:proofErr w:type="gramStart"/>
            <w:r w:rsidRPr="00035BFE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宙</w:t>
            </w:r>
            <w:proofErr w:type="gramEnd"/>
            <w:r w:rsidRPr="00035BFE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Doxycycline HCl cap. 100mg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035BF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元</w:t>
            </w:r>
            <w:proofErr w:type="gramStart"/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宙</w:t>
            </w:r>
            <w:proofErr w:type="gramEnd"/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Macrlines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&amp;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Lincosamides</w:t>
            </w:r>
            <w:proofErr w:type="spellEnd"/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CLEI02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Clincin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Clindamycin phosphate inj. 150mg/ml 2ml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南光化學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 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CLIO02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Clindamycin cap.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Clindamycin 300mg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榮民製藥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 (FDA)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EM-O1</w:t>
            </w:r>
            <w:r w:rsidR="00C6439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C6439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C6439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Erymycin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Erythromycin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estolate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cap.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C6439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C6439E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榮民製藥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D06004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KLAO06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Klaricid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tab.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Clarithromycin tab.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Abbvie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S.R.L.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Unknown</w:t>
            </w:r>
          </w:p>
        </w:tc>
      </w:tr>
      <w:tr w:rsidR="00D06004" w:rsidRPr="003E1CCB" w:rsidTr="00F110C3">
        <w:trPr>
          <w:trHeight w:val="430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004" w:rsidRPr="003E1CCB" w:rsidRDefault="00D06004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ZITO0</w:t>
            </w:r>
            <w:r w:rsidR="00035BFE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D06004" w:rsidRDefault="00035BF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035BF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Ansumycin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Azithromycin dihydrate tab.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8E0B49" w:rsidRDefault="00D06004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035BF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004" w:rsidRPr="003E1CCB" w:rsidRDefault="00D06004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96386E" w:rsidRPr="003E1CCB" w:rsidTr="008F01C4">
        <w:trPr>
          <w:trHeight w:val="324"/>
        </w:trPr>
        <w:tc>
          <w:tcPr>
            <w:tcW w:w="6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86E" w:rsidRPr="003E1CCB" w:rsidRDefault="0096386E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Fluoroquinolones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C66A9D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NEMO00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C66A9D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C66A9D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Taigexyn</w:t>
            </w:r>
            <w:proofErr w:type="spellEnd"/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C66A9D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C66A9D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Nemonoxacin</w:t>
            </w:r>
            <w:proofErr w:type="spellEnd"/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C66A9D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250mg/Cap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8E0B49" w:rsidRDefault="00C66A9D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C66A9D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C66A9D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培力藥品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C66A9D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2A653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不建議使用</w:t>
            </w:r>
          </w:p>
        </w:tc>
      </w:tr>
      <w:tr w:rsidR="0096386E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86E" w:rsidRPr="003E1CCB" w:rsidRDefault="0096386E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AVEO00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Avelox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tab.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Moxifloxacin tab. 400mg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8E0B49" w:rsidRDefault="0096386E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Bayer AG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96386E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86E" w:rsidRPr="003E1CCB" w:rsidRDefault="0096386E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035BF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CEDI27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035BF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Cinolone</w:t>
            </w:r>
            <w:proofErr w:type="spellEnd"/>
            <w:r w:rsidRPr="00035BF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inj.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035BF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Ciprofloxacin 200mg/Vial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8E0B49" w:rsidRDefault="0096386E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96386E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86E" w:rsidRPr="003E1CCB" w:rsidRDefault="0096386E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CIPI1</w:t>
            </w:r>
            <w:r w:rsidR="00BA3C37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886991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886991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Seforce</w:t>
            </w:r>
            <w:proofErr w:type="spellEnd"/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Ciprofloxacin 2mg/ml 200ml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8E0B49" w:rsidRDefault="0096386E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886991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886991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南光化學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96386E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86E" w:rsidRPr="003E1CCB" w:rsidRDefault="0096386E" w:rsidP="00DC6FE2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CIPO24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D06004" w:rsidRDefault="0096386E" w:rsidP="00830334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Suxen</w:t>
            </w:r>
            <w:proofErr w:type="spellEnd"/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2319F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Ciprofloxacin tab. 250mg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8E0B49" w:rsidRDefault="0096386E" w:rsidP="00F110C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86E" w:rsidRPr="003E1CCB" w:rsidRDefault="0096386E" w:rsidP="00D06004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C[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57] (FDA)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br/>
              <w:t>B3[58] (AUS)</w:t>
            </w:r>
          </w:p>
        </w:tc>
      </w:tr>
      <w:tr w:rsidR="002A653B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RAO24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2A653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Sinflo</w:t>
            </w:r>
            <w:proofErr w:type="spellEnd"/>
            <w:r w:rsidRPr="002A653B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100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A653B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Ofloxacin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100mg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A653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A653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不建議使用</w:t>
            </w:r>
          </w:p>
        </w:tc>
      </w:tr>
      <w:tr w:rsidR="002A653B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LEVI02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Cravit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inj. 500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Levofloxacin inj. 5mg/ml 100ml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健亞生技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LEVI21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Levofloxacin Inj. </w:t>
            </w:r>
          </w:p>
        </w:tc>
        <w:tc>
          <w:tcPr>
            <w:tcW w:w="1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Levofloxacin 5mg/ml 150ml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濟生醫藥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LEVO09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Cravit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tab.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Levofloxacin tab.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健亞生技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LEVO33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Levofloxacin</w:t>
            </w:r>
            <w:r w:rsidRPr="00F110C3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6"/>
                <w:szCs w:val="16"/>
              </w:rPr>
              <w:t xml:space="preserve"> 750mg tab.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Levofloxacin (as hemihydrate) 750mg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培力藥品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</w:pPr>
            <w:r w:rsidRPr="00D06004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2"/>
                <w:szCs w:val="12"/>
              </w:rPr>
              <w:t>Fetal risk cannot be ruled out.</w:t>
            </w:r>
          </w:p>
        </w:tc>
      </w:tr>
      <w:tr w:rsidR="002A653B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96386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MOXI03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96386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Mosflow</w:t>
            </w:r>
            <w:proofErr w:type="spellEnd"/>
            <w:r w:rsidRPr="0096386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inj.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96386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Moxifloxacin HCl infusion </w:t>
            </w:r>
            <w:proofErr w:type="spellStart"/>
            <w:r w:rsidRPr="0096386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Sol'n</w:t>
            </w:r>
            <w:proofErr w:type="spellEnd"/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96386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1.6mg/ml 250ml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Sulfonamides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BAKO06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Senfihu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tab.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Sulfamethoxazole/Trimethoprim 400mg/80mg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瑞士藥廠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SEVI00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Sevatrim</w:t>
            </w:r>
            <w:proofErr w:type="spellEnd"/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inj.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Sulfamethoxazole/Trimethoprim inj. 400mg/80mg/5ml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瑞士藥廠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Antituberculosis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Agents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EMBO02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E-BUTOL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Ethambutol HCl tab. 400mg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培力藥品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ISOO19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Isoniazide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Isoniazid tab. 100mg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強生化學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MYCO04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Mycobutin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Rifabutin 150mg/Cap.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Pfizer Italia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S.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r.l</w:t>
            </w:r>
            <w:proofErr w:type="spellEnd"/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B(FDA)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PZAO02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Pyrazinamide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Pyrazinamide 500mg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培力藥品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RIFO22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Rifampicin (元</w:t>
            </w:r>
            <w:proofErr w:type="gram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宙</w:t>
            </w:r>
            <w:proofErr w:type="gram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RIFAMPIN (EQ TO RIFAMPICIN) (EQ TO RIMACTAN)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300mg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元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宙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 (FDA)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RIFO23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AKuriT-3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Rifampin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150mg/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Isoniazid 75mg/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Ethambutol 275mg/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tab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LUPIN LIMITED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RIFO24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AKuriT-4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Rifampicin/Isoniazid/Ethambutol HCl/Pyrazinamide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r w:rsidRPr="00F110C3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4"/>
                <w:szCs w:val="14"/>
              </w:rPr>
              <w:t>150mg/75mg/275mg/400mg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LUPIN LIMITED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E11AC0" w:rsidRPr="003E1CCB" w:rsidTr="0064176E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1AC0" w:rsidRPr="003E1CCB" w:rsidRDefault="00E11AC0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D06004" w:rsidRDefault="00E11AC0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E11AC0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LINO05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D06004" w:rsidRDefault="00E11AC0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E11AC0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Zyvox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3E1CCB" w:rsidRDefault="00E11AC0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E11AC0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Linezolid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600mg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8E0B49" w:rsidRDefault="00E11AC0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E11AC0" w:rsidRDefault="00E11AC0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0"/>
                <w:szCs w:val="16"/>
              </w:rPr>
            </w:pPr>
            <w:r w:rsidRPr="00E11AC0">
              <w:rPr>
                <w:rFonts w:ascii="微軟正黑體" w:eastAsia="微軟正黑體" w:hAnsi="微軟正黑體" w:cs="新細明體"/>
                <w:color w:val="000000"/>
                <w:kern w:val="0"/>
                <w:sz w:val="10"/>
                <w:szCs w:val="16"/>
              </w:rPr>
              <w:t>VIATRIS PHARMACEUTICALS LLC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AC0" w:rsidRPr="003E1CCB" w:rsidRDefault="00E11AC0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A653B" w:rsidRPr="003E1CCB" w:rsidTr="00F110C3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53B" w:rsidRPr="003E1CCB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96386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RIFO06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D06004" w:rsidRDefault="002A653B" w:rsidP="002A653B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96386E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Rina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96386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Rifampin/Isoniazid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96386E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300mg/150mg</w:t>
            </w: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/Cap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8E0B49" w:rsidRDefault="002A653B" w:rsidP="002A653B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培力藥品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653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安全性</w:t>
            </w:r>
          </w:p>
          <w:p w:rsidR="002A653B" w:rsidRPr="003E1CCB" w:rsidRDefault="002A653B" w:rsidP="002A653B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尚未確定(仿單)</w:t>
            </w:r>
          </w:p>
        </w:tc>
      </w:tr>
      <w:tr w:rsidR="000B1953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953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Antifungal </w:t>
            </w:r>
          </w:p>
          <w:p w:rsidR="000B1953" w:rsidRPr="003E1CCB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Agents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D06004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B8229D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MYCI0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D06004" w:rsidRDefault="000B1953" w:rsidP="000B1953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Myfungin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3E1CCB" w:rsidRDefault="000B1953" w:rsidP="000B1953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B8229D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Micafungin (sodium)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8E0B49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</w:pPr>
            <w:r w:rsidRPr="009642BA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0539B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9642BA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ABLI01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9642BA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Lipo-AB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9642BA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Amphotericin B Liposome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</w:pPr>
            <w:r w:rsidRPr="009642BA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9642BA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台灣東洋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CANE0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5D471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Camazole</w:t>
            </w:r>
            <w:proofErr w:type="spellEnd"/>
            <w:r w:rsidRPr="005D471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D471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Vag</w:t>
            </w:r>
            <w:proofErr w:type="spellEnd"/>
            <w:r w:rsidRPr="005D471C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. Tab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Clotrimazole </w:t>
            </w: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vag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. tab. 100mg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5D471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陰道錠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5D471C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優良化學製藥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DIFO07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Fluene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Fluconazole cap. 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瑞安大藥廠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C.(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MIMS)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FLUI07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Flucon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Inf.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Fluconazole 2mg/ml 100ml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D(FDA)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ITRO01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Icomein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Itraconazole cap. 100mg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永勝藥品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C.(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MIMS)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MICE08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Jophun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MICONAZOLE NITRATE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栓劑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強生化學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安全性尚未確定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NYSO00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Nystatin (永信)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Nystatin 500,000U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C(FDA) A(AUS)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VORI0</w:t>
            </w:r>
            <w:r w:rsid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0539B9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Vaway</w:t>
            </w:r>
            <w:proofErr w:type="spellEnd"/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inj.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Voriconazole inj. 200mg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C10D14" w:rsidRDefault="000539B9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永信藥品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D(FDA)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VORO00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Vfend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tab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Voriconazole 200mg tab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Pfizer Italia S.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R.L</w:t>
            </w:r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D(FDA)</w:t>
            </w:r>
          </w:p>
        </w:tc>
      </w:tr>
      <w:tr w:rsidR="00B8229D" w:rsidRPr="003E1CCB" w:rsidTr="008F01C4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29D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Antiviral </w:t>
            </w:r>
          </w:p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Agents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ZOVI0</w:t>
            </w:r>
            <w:r w:rsid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2E7066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Zovirax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Acyclovir inj.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C10D14" w:rsidRDefault="002E7066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</w:pPr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  <w:t xml:space="preserve">Glaxo </w:t>
            </w:r>
            <w:proofErr w:type="spellStart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  <w:t>Smithkline</w:t>
            </w:r>
            <w:proofErr w:type="spellEnd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2"/>
                <w:szCs w:val="12"/>
              </w:rPr>
              <w:t xml:space="preserve"> Manufacturing S.P.A.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B8229D" w:rsidRPr="003E1CCB" w:rsidTr="008F01C4">
        <w:trPr>
          <w:trHeight w:val="324"/>
        </w:trPr>
        <w:tc>
          <w:tcPr>
            <w:tcW w:w="6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VALO</w:t>
            </w:r>
            <w:r w:rsid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2E7066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Valacyclovir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Valaciclovir (as 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HCl)  500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2E7066" w:rsidRDefault="002E7066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0"/>
                <w:szCs w:val="12"/>
              </w:rPr>
            </w:pPr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0"/>
                <w:szCs w:val="12"/>
              </w:rPr>
              <w:t>MYLAN LABORATORIES LIMITED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-------</w:t>
            </w:r>
          </w:p>
        </w:tc>
      </w:tr>
      <w:tr w:rsidR="00B8229D" w:rsidRPr="003E1CCB" w:rsidTr="00F110C3">
        <w:trPr>
          <w:trHeight w:val="324"/>
        </w:trPr>
        <w:tc>
          <w:tcPr>
            <w:tcW w:w="6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29D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Miscellaneous</w:t>
            </w:r>
          </w:p>
          <w:p w:rsidR="00B8229D" w:rsidRPr="003E1CCB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(其他類)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CUBI00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D06004" w:rsidRDefault="00B8229D" w:rsidP="00B8229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Cubicin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Daptomycin 500mg</w:t>
            </w: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凍晶注射</w:t>
            </w:r>
            <w:proofErr w:type="gram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劑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8E0B49" w:rsidRDefault="00B8229D" w:rsidP="00B8229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Patheon Italia S.P.A.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29D" w:rsidRPr="003E1CCB" w:rsidRDefault="00B8229D" w:rsidP="00B8229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A2570D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570D" w:rsidRPr="003E1CCB" w:rsidRDefault="00A2570D" w:rsidP="00A2570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D06004" w:rsidRDefault="00A2570D" w:rsidP="00A2570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ANEI05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D06004" w:rsidRDefault="00A2570D" w:rsidP="00A2570D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SABS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3E1CCB" w:rsidRDefault="00A2570D" w:rsidP="00A2570D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Metronidazole 5mg/ml 100ml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8E0B49" w:rsidRDefault="00A2570D" w:rsidP="00A2570D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3E1CCB" w:rsidRDefault="00A2570D" w:rsidP="00A2570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0539B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信東生技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70D" w:rsidRPr="003E1CCB" w:rsidRDefault="00A2570D" w:rsidP="00A2570D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0B1953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1953" w:rsidRPr="003E1CCB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D06004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ANEO0</w:t>
            </w:r>
            <w:r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D06004" w:rsidRDefault="000B1953" w:rsidP="000B1953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Tolizole</w:t>
            </w:r>
            <w:proofErr w:type="spellEnd"/>
            <w:r w:rsidRPr="000539B9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 xml:space="preserve"> 250mg/Cap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Metronidazole tab.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8E0B49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0539B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國嘉製藥</w:t>
            </w:r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B</w:t>
            </w:r>
          </w:p>
        </w:tc>
      </w:tr>
      <w:tr w:rsidR="000B1953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1953" w:rsidRPr="003E1CCB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D06004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COLI0</w:t>
            </w:r>
            <w:r w:rsid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D06004" w:rsidRDefault="002E7066" w:rsidP="000B1953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Colistin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Colistimethate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Sod. 2MU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8E0B49" w:rsidRDefault="000B1953" w:rsidP="000B1953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政德製藥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1953" w:rsidRPr="003E1CCB" w:rsidRDefault="000B1953" w:rsidP="000B1953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E7066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7066" w:rsidRPr="003E1CCB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D06004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CEFI83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2E7066" w:rsidRDefault="002E7066" w:rsidP="002E7066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Zinforo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proofErr w:type="spellStart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Ceftaroline</w:t>
            </w:r>
            <w:proofErr w:type="spellEnd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fosamil</w:t>
            </w:r>
            <w:proofErr w:type="spellEnd"/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600mg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8E0B49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ACS DOBFAR S.</w:t>
            </w:r>
            <w:proofErr w:type="gramStart"/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P.A</w:t>
            </w:r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E7066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避免使用</w:t>
            </w:r>
          </w:p>
        </w:tc>
      </w:tr>
      <w:tr w:rsidR="002E7066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7066" w:rsidRPr="003E1CCB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D06004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</w:pPr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VANO00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2E7066" w:rsidRDefault="002E7066" w:rsidP="002E7066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2E7066"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  <w:t>Vancover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E7066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>Vancomycin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  <w:t xml:space="preserve"> 125mg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8E0B49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膠囊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 w:rsidRPr="002E7066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友</w:t>
            </w:r>
            <w:proofErr w:type="gramStart"/>
            <w:r w:rsidRPr="002E7066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霖</w:t>
            </w:r>
            <w:proofErr w:type="gramEnd"/>
            <w:r w:rsidRPr="002E7066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生技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E7066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FUSO03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Disfect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spell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Fusidate</w:t>
            </w:r>
            <w:proofErr w:type="spellEnd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 xml:space="preserve"> sod. tab. 250mg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8E0B49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錠劑</w:t>
            </w:r>
            <w:proofErr w:type="gramEnd"/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proofErr w:type="gramStart"/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歐帕生技</w:t>
            </w:r>
            <w:proofErr w:type="gramEnd"/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E7066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TEII04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Teicod</w:t>
            </w:r>
            <w:proofErr w:type="spellEnd"/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Teicoplanin inj. 200mg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8E0B49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中國化學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  <w:tr w:rsidR="002E7066" w:rsidRPr="003E1CCB" w:rsidTr="00F110C3">
        <w:trPr>
          <w:trHeight w:val="324"/>
        </w:trPr>
        <w:tc>
          <w:tcPr>
            <w:tcW w:w="6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VANI10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D06004" w:rsidRDefault="002E7066" w:rsidP="002E7066">
            <w:pPr>
              <w:widowControl/>
              <w:spacing w:line="240" w:lineRule="exact"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>Vanlyo</w:t>
            </w:r>
            <w:proofErr w:type="spellEnd"/>
            <w:r w:rsidRPr="00D0600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  <w:sz w:val="18"/>
                <w:szCs w:val="18"/>
              </w:rPr>
              <w:t xml:space="preserve"> 500</w:t>
            </w: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80" w:lineRule="exact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VANCOMYCIN (HCL)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8E0B49" w:rsidRDefault="002E7066" w:rsidP="002E7066">
            <w:pPr>
              <w:widowControl/>
              <w:spacing w:line="20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  <w:szCs w:val="20"/>
              </w:rPr>
            </w:pPr>
            <w:r w:rsidRPr="008E0B4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  <w:szCs w:val="20"/>
              </w:rPr>
              <w:t>針劑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台裕化學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7066" w:rsidRPr="003E1CCB" w:rsidRDefault="002E7066" w:rsidP="002E7066">
            <w:pPr>
              <w:widowControl/>
              <w:spacing w:line="16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</w:rPr>
            </w:pPr>
            <w:r w:rsidRPr="003E1CCB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</w:rPr>
              <w:t>C</w:t>
            </w:r>
          </w:p>
        </w:tc>
      </w:tr>
    </w:tbl>
    <w:p w:rsidR="00D06004" w:rsidRDefault="00D06004"/>
    <w:sectPr w:rsidR="00D06004" w:rsidSect="00D060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A29" w:rsidRDefault="00020A29" w:rsidP="008E0B49">
      <w:r>
        <w:separator/>
      </w:r>
    </w:p>
  </w:endnote>
  <w:endnote w:type="continuationSeparator" w:id="0">
    <w:p w:rsidR="00020A29" w:rsidRDefault="00020A29" w:rsidP="008E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A29" w:rsidRDefault="00020A29" w:rsidP="008E0B49">
      <w:r>
        <w:separator/>
      </w:r>
    </w:p>
  </w:footnote>
  <w:footnote w:type="continuationSeparator" w:id="0">
    <w:p w:rsidR="00020A29" w:rsidRDefault="00020A29" w:rsidP="008E0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04"/>
    <w:rsid w:val="00020A29"/>
    <w:rsid w:val="00035BFE"/>
    <w:rsid w:val="000539B9"/>
    <w:rsid w:val="0005695C"/>
    <w:rsid w:val="000B1953"/>
    <w:rsid w:val="000F4F07"/>
    <w:rsid w:val="001C50C0"/>
    <w:rsid w:val="002319F6"/>
    <w:rsid w:val="002A653B"/>
    <w:rsid w:val="002E7066"/>
    <w:rsid w:val="00337847"/>
    <w:rsid w:val="003442D1"/>
    <w:rsid w:val="00375A2C"/>
    <w:rsid w:val="004021BA"/>
    <w:rsid w:val="0042237A"/>
    <w:rsid w:val="004B21D7"/>
    <w:rsid w:val="005D3C32"/>
    <w:rsid w:val="005D471C"/>
    <w:rsid w:val="0064176E"/>
    <w:rsid w:val="00681ED1"/>
    <w:rsid w:val="007250EF"/>
    <w:rsid w:val="00830334"/>
    <w:rsid w:val="0086031C"/>
    <w:rsid w:val="00886991"/>
    <w:rsid w:val="00894DFE"/>
    <w:rsid w:val="008B4265"/>
    <w:rsid w:val="008C2C97"/>
    <w:rsid w:val="008E0B49"/>
    <w:rsid w:val="008F01C4"/>
    <w:rsid w:val="0090604D"/>
    <w:rsid w:val="0096386E"/>
    <w:rsid w:val="009642BA"/>
    <w:rsid w:val="00995E88"/>
    <w:rsid w:val="00A2570D"/>
    <w:rsid w:val="00B40E75"/>
    <w:rsid w:val="00B8229D"/>
    <w:rsid w:val="00B90331"/>
    <w:rsid w:val="00BA3C37"/>
    <w:rsid w:val="00BF630C"/>
    <w:rsid w:val="00C020D9"/>
    <w:rsid w:val="00C157BA"/>
    <w:rsid w:val="00C6439E"/>
    <w:rsid w:val="00C66A9D"/>
    <w:rsid w:val="00CC2304"/>
    <w:rsid w:val="00CE3A74"/>
    <w:rsid w:val="00D06004"/>
    <w:rsid w:val="00D11A3E"/>
    <w:rsid w:val="00D75F02"/>
    <w:rsid w:val="00DC6FE2"/>
    <w:rsid w:val="00DD2BFB"/>
    <w:rsid w:val="00E11AC0"/>
    <w:rsid w:val="00E833D3"/>
    <w:rsid w:val="00EF2901"/>
    <w:rsid w:val="00F068C9"/>
    <w:rsid w:val="00F110C3"/>
    <w:rsid w:val="00F46128"/>
    <w:rsid w:val="00F47293"/>
    <w:rsid w:val="00F6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7D0C9"/>
  <w15:docId w15:val="{52348D5A-F516-4A82-A05C-5D3CC1F8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600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E0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E0B4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E0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E0B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X4715G</cp:lastModifiedBy>
  <cp:revision>23</cp:revision>
  <dcterms:created xsi:type="dcterms:W3CDTF">2026-09-08T07:01:00Z</dcterms:created>
  <dcterms:modified xsi:type="dcterms:W3CDTF">2026-09-08T08:36:00Z</dcterms:modified>
</cp:coreProperties>
</file>