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E6" w:rsidRPr="001914E6" w:rsidRDefault="001914E6" w:rsidP="00191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14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Corruption indicators</w:t>
      </w:r>
    </w:p>
    <w:p w:rsidR="001914E6" w:rsidRPr="001914E6" w:rsidRDefault="001914E6" w:rsidP="0019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This list is not exhaustive and the ingenuity of those involved in corruption knows no bounds!  But you should beware of: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abnormal cash payments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pressure exerted for payments to be made urgently or ahead of schedule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payments being made through a third party country - for example, goods or services supplied to country 'A' but payment is being made, usually to a shell company in country 'B'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14E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1914E6">
        <w:rPr>
          <w:rFonts w:ascii="Times New Roman" w:eastAsia="Times New Roman" w:hAnsi="Times New Roman" w:cs="Times New Roman"/>
          <w:sz w:val="24"/>
          <w:szCs w:val="24"/>
        </w:rPr>
        <w:t xml:space="preserve"> abnormally high commission percentage being paid to a particular agency. This may be split into two accounts for the same agent, often in different jurisdictions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private meetings with public contractors or companies hoping to tender for contracts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lavish gifts being received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an individual who never takes time off even if ill, or holidays, or insists on dealing with specific contractors himself or herself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making unexpected or illogical decisions accepting projects or contracts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the unusually smooth process of cases where an individual does not have the expected level of knowledge or expertise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abuse of the decision process or delegated powers in specific cases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 xml:space="preserve">agreeing contracts not </w:t>
      </w:r>
      <w:proofErr w:type="spellStart"/>
      <w:r w:rsidRPr="001914E6">
        <w:rPr>
          <w:rFonts w:ascii="Times New Roman" w:eastAsia="Times New Roman" w:hAnsi="Times New Roman" w:cs="Times New Roman"/>
          <w:sz w:val="24"/>
          <w:szCs w:val="24"/>
        </w:rPr>
        <w:t>favourable</w:t>
      </w:r>
      <w:proofErr w:type="spellEnd"/>
      <w:r w:rsidRPr="001914E6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1914E6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1914E6">
        <w:rPr>
          <w:rFonts w:ascii="Times New Roman" w:eastAsia="Times New Roman" w:hAnsi="Times New Roman" w:cs="Times New Roman"/>
          <w:sz w:val="24"/>
          <w:szCs w:val="24"/>
        </w:rPr>
        <w:t xml:space="preserve"> either because of the terms or the time period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unexplained preference for certain contractors during tendering period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avoidance of independent checks on the tendering or contracting processes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raising barriers around specific roles or departments which are key in the tendering or contracting processes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bypassing normal tendering or contracting procedures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invoices being agreed in excess of the contract without reasonable cause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missing documents or records regarding meetings or decisions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E6">
        <w:rPr>
          <w:rFonts w:ascii="Times New Roman" w:eastAsia="Times New Roman" w:hAnsi="Times New Roman" w:cs="Times New Roman"/>
          <w:sz w:val="24"/>
          <w:szCs w:val="24"/>
        </w:rPr>
        <w:t>company procedures or guidelines not being followed</w:t>
      </w:r>
    </w:p>
    <w:p w:rsidR="001914E6" w:rsidRPr="001914E6" w:rsidRDefault="001914E6" w:rsidP="00191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14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914E6">
        <w:rPr>
          <w:rFonts w:ascii="Times New Roman" w:eastAsia="Times New Roman" w:hAnsi="Times New Roman" w:cs="Times New Roman"/>
          <w:sz w:val="24"/>
          <w:szCs w:val="24"/>
        </w:rPr>
        <w:t xml:space="preserve"> payment of, or making funds available for, high value expenses or school fees (or similar) on behalf of others.</w:t>
      </w:r>
      <w:bookmarkStart w:id="0" w:name="_GoBack"/>
      <w:bookmarkEnd w:id="0"/>
    </w:p>
    <w:p w:rsidR="00636F76" w:rsidRDefault="001914E6">
      <w:r>
        <w:t xml:space="preserve">From: UK’s Serious Fraud Office: </w:t>
      </w:r>
      <w:r w:rsidRPr="001914E6">
        <w:t>http://www.sfo.gov.uk/bribery--corruption/corruption-indicators.aspx</w:t>
      </w:r>
    </w:p>
    <w:sectPr w:rsidR="006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5E4D"/>
    <w:multiLevelType w:val="multilevel"/>
    <w:tmpl w:val="E88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E6"/>
    <w:rsid w:val="001914E6"/>
    <w:rsid w:val="0063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MWalsh</dc:creator>
  <cp:lastModifiedBy>MWalsh</cp:lastModifiedBy>
  <cp:revision>1</cp:revision>
  <dcterms:created xsi:type="dcterms:W3CDTF">2015-05-22T16:25:00Z</dcterms:created>
  <dcterms:modified xsi:type="dcterms:W3CDTF">2015-05-22T16:27:00Z</dcterms:modified>
</cp:coreProperties>
</file>