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E9C" w:rsidRPr="008A5E9C" w:rsidRDefault="008A5E9C" w:rsidP="008A5E9C">
      <w:pPr>
        <w:spacing w:before="161" w:after="161" w:line="240" w:lineRule="auto"/>
        <w:outlineLvl w:val="0"/>
        <w:rPr>
          <w:rFonts w:ascii="proxima-nova" w:eastAsia="Times New Roman" w:hAnsi="proxima-nova" w:cs="Arial"/>
          <w:kern w:val="36"/>
          <w:sz w:val="48"/>
          <w:szCs w:val="48"/>
        </w:rPr>
      </w:pPr>
      <w:r w:rsidRPr="008A5E9C">
        <w:rPr>
          <w:rFonts w:ascii="proxima-nova" w:eastAsia="Times New Roman" w:hAnsi="proxima-nova" w:cs="Arial"/>
          <w:kern w:val="36"/>
          <w:sz w:val="48"/>
          <w:szCs w:val="48"/>
        </w:rPr>
        <w:t>Mark Your Calendar, It’s May 21</w:t>
      </w:r>
    </w:p>
    <w:p w:rsidR="008A5E9C" w:rsidRPr="008A5E9C" w:rsidRDefault="008A5E9C" w:rsidP="008A5E9C">
      <w:pPr>
        <w:spacing w:after="0" w:line="240" w:lineRule="auto"/>
        <w:rPr>
          <w:rFonts w:ascii="proxima-nova" w:eastAsia="Times New Roman" w:hAnsi="proxima-nova" w:cs="Arial"/>
          <w:sz w:val="24"/>
          <w:szCs w:val="24"/>
        </w:rPr>
      </w:pPr>
      <w:r w:rsidRPr="008A5E9C">
        <w:rPr>
          <w:rFonts w:ascii="proxima-nova" w:eastAsia="Times New Roman" w:hAnsi="proxima-nova" w:cs="Arial"/>
          <w:sz w:val="24"/>
          <w:szCs w:val="24"/>
        </w:rPr>
        <w:t>May 20, 2019</w:t>
      </w:r>
    </w:p>
    <w:p w:rsidR="008A5E9C" w:rsidRPr="008A5E9C" w:rsidRDefault="008A5E9C" w:rsidP="008A5E9C">
      <w:pPr>
        <w:spacing w:after="0" w:line="240" w:lineRule="auto"/>
        <w:rPr>
          <w:rFonts w:ascii="proxima-nova" w:eastAsia="Times New Roman" w:hAnsi="proxima-nova" w:cs="Arial"/>
          <w:sz w:val="24"/>
          <w:szCs w:val="24"/>
        </w:rPr>
      </w:pPr>
      <w:r w:rsidRPr="008A5E9C">
        <w:rPr>
          <w:rFonts w:ascii="proxima-nova" w:eastAsia="Times New Roman" w:hAnsi="proxima-nova" w:cs="Arial"/>
          <w:sz w:val="24"/>
          <w:szCs w:val="24"/>
        </w:rPr>
        <w:t xml:space="preserve">By </w:t>
      </w:r>
      <w:hyperlink r:id="rId4" w:history="1">
        <w:r w:rsidRPr="008A5E9C">
          <w:rPr>
            <w:rFonts w:ascii="proxima-nova" w:eastAsia="Times New Roman" w:hAnsi="proxima-nova" w:cs="Arial"/>
            <w:color w:val="4FA046"/>
            <w:sz w:val="24"/>
            <w:szCs w:val="24"/>
          </w:rPr>
          <w:t>James Boomgard</w:t>
        </w:r>
      </w:hyperlink>
      <w:r w:rsidRPr="008A5E9C">
        <w:rPr>
          <w:rFonts w:ascii="proxima-nova" w:eastAsia="Times New Roman" w:hAnsi="proxima-nova" w:cs="Arial"/>
          <w:sz w:val="24"/>
          <w:szCs w:val="24"/>
        </w:rPr>
        <w:t xml:space="preserve"> </w:t>
      </w:r>
    </w:p>
    <w:p w:rsidR="008A5E9C" w:rsidRDefault="008A5E9C" w:rsidP="008A5E9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A5E9C">
        <w:rPr>
          <w:rFonts w:ascii="Arial" w:eastAsia="Times New Roman" w:hAnsi="Arial" w:cs="Arial"/>
          <w:sz w:val="24"/>
          <w:szCs w:val="24"/>
        </w:rPr>
        <w:t xml:space="preserve">Every year on this day, May 21, the United Nations celebrates what it calls the </w:t>
      </w:r>
      <w:hyperlink r:id="rId5" w:history="1">
        <w:r w:rsidRPr="008A5E9C">
          <w:rPr>
            <w:rFonts w:ascii="Arial" w:eastAsia="Times New Roman" w:hAnsi="Arial" w:cs="Arial"/>
            <w:color w:val="4FA046"/>
            <w:sz w:val="24"/>
            <w:szCs w:val="24"/>
          </w:rPr>
          <w:t>World Day for Cultural Diversity for Dialogue and Development</w:t>
        </w:r>
      </w:hyperlink>
      <w:r w:rsidRPr="008A5E9C">
        <w:rPr>
          <w:rFonts w:ascii="Arial" w:eastAsia="Times New Roman" w:hAnsi="Arial" w:cs="Arial"/>
          <w:sz w:val="24"/>
          <w:szCs w:val="24"/>
        </w:rPr>
        <w:t>.</w:t>
      </w:r>
    </w:p>
    <w:p w:rsidR="008A5E9C" w:rsidRDefault="00C45D52" w:rsidP="008A5E9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6" w:history="1">
        <w:r>
          <w:rPr>
            <w:rStyle w:val="Hyperlink"/>
            <w:rFonts w:ascii="Arial" w:eastAsia="Times New Roman" w:hAnsi="Arial" w:cs="Arial"/>
            <w:sz w:val="24"/>
            <w:szCs w:val="24"/>
          </w:rPr>
          <w:t>Message from our CEO on Cultural Diversity Day - May-20-2019</w:t>
        </w:r>
      </w:hyperlink>
      <w:bookmarkStart w:id="0" w:name="_GoBack"/>
      <w:bookmarkEnd w:id="0"/>
    </w:p>
    <w:p w:rsidR="00C45D52" w:rsidRPr="008A5E9C" w:rsidRDefault="00C45D52" w:rsidP="008A5E9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142DCA" w:rsidRDefault="00142DCA"/>
    <w:sectPr w:rsidR="00142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roxima-nova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9C"/>
    <w:rsid w:val="00142DCA"/>
    <w:rsid w:val="008A5E9C"/>
    <w:rsid w:val="00C45D52"/>
    <w:rsid w:val="00CB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2CE59"/>
  <w15:chartTrackingRefBased/>
  <w15:docId w15:val="{C1962E7E-E893-494A-82C3-134C73FC6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D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D5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9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91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73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A0A1B3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31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8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1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41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A0A1B3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i-global-developments.com/articles/mark-your-calendar-its-may-21" TargetMode="External"/><Relationship Id="rId5" Type="http://schemas.openxmlformats.org/officeDocument/2006/relationships/hyperlink" Target="https://www.un.org/en/events/culturaldiversityday/index.shtml" TargetMode="External"/><Relationship Id="rId4" Type="http://schemas.openxmlformats.org/officeDocument/2006/relationships/hyperlink" Target="https://www.dai.com/who-we-are/leadership/james-boomg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 Fehervari</dc:creator>
  <cp:keywords/>
  <dc:description/>
  <cp:lastModifiedBy>Judit Fehervari</cp:lastModifiedBy>
  <cp:revision>2</cp:revision>
  <dcterms:created xsi:type="dcterms:W3CDTF">2019-05-21T18:25:00Z</dcterms:created>
  <dcterms:modified xsi:type="dcterms:W3CDTF">2019-05-21T18:27:00Z</dcterms:modified>
</cp:coreProperties>
</file>