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008" w:rsidRDefault="00F66AFC">
      <w:r>
        <w:t>Report 2.2</w:t>
      </w:r>
    </w:p>
    <w:p w:rsidR="00F66AFC" w:rsidRDefault="00F66AFC"/>
    <w:p w:rsidR="00F66AFC" w:rsidRDefault="00F66AFC" w:rsidP="00F66AFC">
      <w:pPr>
        <w:pStyle w:val="a3"/>
        <w:numPr>
          <w:ilvl w:val="0"/>
          <w:numId w:val="1"/>
        </w:numPr>
        <w:rPr>
          <w:rFonts w:ascii="ArialMT" w:hAnsi="Aria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Display the image intensity histogram of P using 10 bins by &gt;&gt; imhist(P,10); </w:t>
      </w:r>
    </w:p>
    <w:p w:rsidR="00F66AFC" w:rsidRDefault="00F66AFC" w:rsidP="00F66AFC">
      <w:pPr>
        <w:pStyle w:val="a3"/>
        <w:ind w:left="720"/>
        <w:rPr>
          <w:rFonts w:ascii="ArialMT" w:hAnsi="Aria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Next display a histogram with 256 bins. What are the differences? </w:t>
      </w:r>
    </w:p>
    <w:p w:rsidR="00F66AFC" w:rsidRDefault="00F66AFC">
      <w:r>
        <w:rPr>
          <w:rFonts w:hint="eastAsia"/>
          <w:noProof/>
        </w:rPr>
        <w:drawing>
          <wp:inline distT="0" distB="0" distL="0" distR="0">
            <wp:extent cx="2153813" cy="1904178"/>
            <wp:effectExtent l="0" t="0" r="571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9-10-08 下午6.42.2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643" cy="190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202287" cy="19342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9-10-08 下午6.42.3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004" cy="197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AFC" w:rsidRDefault="00F66AFC" w:rsidP="00F66AFC">
      <w:pPr>
        <w:pStyle w:val="a3"/>
        <w:numPr>
          <w:ilvl w:val="0"/>
          <w:numId w:val="1"/>
        </w:numPr>
        <w:rPr>
          <w:rFonts w:ascii="ArialMT" w:hAnsi="Aria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Next, carry out histogram equalization as follows: </w:t>
      </w:r>
    </w:p>
    <w:p w:rsidR="00F66AFC" w:rsidRDefault="00F66AFC" w:rsidP="00F66AFC">
      <w:pPr>
        <w:pStyle w:val="a3"/>
        <w:ind w:left="720"/>
        <w:rPr>
          <w:rFonts w:ascii="ArialMT" w:hAnsi="Aria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&gt;&gt; P3 = histeq(P,255); </w:t>
      </w:r>
    </w:p>
    <w:p w:rsidR="00F66AFC" w:rsidRDefault="00F66AFC" w:rsidP="00F66AFC">
      <w:pPr>
        <w:pStyle w:val="a3"/>
        <w:ind w:left="720"/>
        <w:rPr>
          <w:rFonts w:ascii="ArialMT" w:hAnsi="Aria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Redisplay the histograms for P3 with 10 and 256 bins. Are the histograms equalized? What are the similarities and differences between the latter two histograms? </w:t>
      </w:r>
    </w:p>
    <w:p w:rsidR="00F66AFC" w:rsidRDefault="00F66AFC">
      <w:r>
        <w:tab/>
        <w:t>No,</w:t>
      </w:r>
      <w:r>
        <w:rPr>
          <w:rFonts w:hint="eastAsia"/>
        </w:rPr>
        <w:t>相似之处是他们都拥有差不多的波动趋势，不同之处是2</w:t>
      </w:r>
      <w:r>
        <w:t>56</w:t>
      </w:r>
      <w:r>
        <w:rPr>
          <w:rFonts w:hint="eastAsia"/>
        </w:rPr>
        <w:t>bin的拥有更多的“细节“</w:t>
      </w:r>
    </w:p>
    <w:p w:rsidR="00F66AFC" w:rsidRDefault="00F66AFC"/>
    <w:p w:rsidR="00F66AFC" w:rsidRDefault="00F66AFC" w:rsidP="00F66AFC">
      <w:pPr>
        <w:pStyle w:val="a3"/>
        <w:numPr>
          <w:ilvl w:val="0"/>
          <w:numId w:val="1"/>
        </w:numPr>
        <w:rPr>
          <w:rFonts w:ascii="ArialMT" w:hAnsi="Aria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Rerun the histogram equalization on P3. Does the histogram become more uniform? Give suggestions as to why this occurs. </w:t>
      </w:r>
    </w:p>
    <w:p w:rsidR="00F66AFC" w:rsidRDefault="00F66AFC" w:rsidP="00F66AFC">
      <w:pPr>
        <w:ind w:left="360"/>
      </w:pPr>
      <w:r>
        <w:rPr>
          <w:rFonts w:hint="eastAsia"/>
        </w:rPr>
        <w:t>没有变得更统一，因为这个histeq函数的关系，这个函数的使用方法是：</w:t>
      </w:r>
    </w:p>
    <w:p w:rsidR="00F66AFC" w:rsidRPr="00F66AFC" w:rsidRDefault="00D43467" w:rsidP="00F66AFC">
      <w:pPr>
        <w:ind w:left="360"/>
        <w:rPr>
          <w:rFonts w:hint="eastAsia"/>
        </w:rPr>
      </w:pPr>
      <w:r w:rsidRPr="00D43467">
        <w:drawing>
          <wp:inline distT="0" distB="0" distL="0" distR="0" wp14:anchorId="0734FF89" wp14:editId="708A5462">
            <wp:extent cx="3213100" cy="1117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重复应用并不会提升他的水平</w:t>
      </w:r>
      <w:bookmarkStart w:id="0" w:name="_GoBack"/>
      <w:bookmarkEnd w:id="0"/>
    </w:p>
    <w:sectPr w:rsidR="00F66AFC" w:rsidRPr="00F66AFC" w:rsidSect="005F449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MT">
    <w:altName w:val="Arial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95344"/>
    <w:multiLevelType w:val="multilevel"/>
    <w:tmpl w:val="63A42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2660BF"/>
    <w:multiLevelType w:val="multilevel"/>
    <w:tmpl w:val="A9E2F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774527"/>
    <w:multiLevelType w:val="multilevel"/>
    <w:tmpl w:val="72BE6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FC"/>
    <w:rsid w:val="005F449C"/>
    <w:rsid w:val="00971008"/>
    <w:rsid w:val="00D43467"/>
    <w:rsid w:val="00F6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291B0"/>
  <w15:chartTrackingRefBased/>
  <w15:docId w15:val="{024BE1CE-90C5-C841-8FF9-ABEBC6B80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6A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47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8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0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Mso14466</dc:creator>
  <cp:keywords/>
  <dc:description/>
  <cp:lastModifiedBy>Mso14466</cp:lastModifiedBy>
  <cp:revision>2</cp:revision>
  <dcterms:created xsi:type="dcterms:W3CDTF">2019-10-08T10:41:00Z</dcterms:created>
  <dcterms:modified xsi:type="dcterms:W3CDTF">2019-10-08T14:38:00Z</dcterms:modified>
</cp:coreProperties>
</file>