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A6659">
      <w:pPr>
        <w:pStyle w:val="6"/>
        <w:ind w:left="106"/>
        <w:rPr>
          <w:rFonts w:ascii="Times New Roman"/>
        </w:rPr>
      </w:pPr>
      <w:r>
        <w:rPr>
          <w:rFonts w:ascii="Times New Roman"/>
        </w:rPr>
        <w:drawing>
          <wp:inline distT="0" distB="0" distL="0" distR="0">
            <wp:extent cx="2014220" cy="30289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cstate="print"/>
                    <a:stretch>
                      <a:fillRect/>
                    </a:stretch>
                  </pic:blipFill>
                  <pic:spPr>
                    <a:xfrm>
                      <a:off x="0" y="0"/>
                      <a:ext cx="2014523" cy="303371"/>
                    </a:xfrm>
                    <a:prstGeom prst="rect">
                      <a:avLst/>
                    </a:prstGeom>
                  </pic:spPr>
                </pic:pic>
              </a:graphicData>
            </a:graphic>
          </wp:inline>
        </w:drawing>
      </w:r>
    </w:p>
    <w:p w14:paraId="0A37501D">
      <w:pPr>
        <w:pStyle w:val="6"/>
        <w:rPr>
          <w:rFonts w:ascii="Times New Roman"/>
        </w:rPr>
      </w:pPr>
    </w:p>
    <w:p w14:paraId="5DAB6C7B">
      <w:pPr>
        <w:pStyle w:val="6"/>
        <w:rPr>
          <w:rFonts w:ascii="Times New Roman"/>
        </w:rPr>
      </w:pPr>
    </w:p>
    <w:p w14:paraId="02EB378F">
      <w:pPr>
        <w:pStyle w:val="6"/>
        <w:rPr>
          <w:rFonts w:ascii="Times New Roman"/>
        </w:rPr>
      </w:pPr>
    </w:p>
    <w:p w14:paraId="6A05A809">
      <w:pPr>
        <w:pStyle w:val="6"/>
        <w:rPr>
          <w:rFonts w:ascii="Times New Roman"/>
        </w:rPr>
      </w:pPr>
    </w:p>
    <w:p w14:paraId="5A39BBE3">
      <w:pPr>
        <w:pStyle w:val="6"/>
        <w:rPr>
          <w:rFonts w:ascii="Times New Roman"/>
        </w:rPr>
      </w:pPr>
    </w:p>
    <w:p w14:paraId="41C8F396">
      <w:pPr>
        <w:pStyle w:val="6"/>
        <w:rPr>
          <w:rFonts w:ascii="Times New Roman"/>
        </w:rPr>
      </w:pPr>
    </w:p>
    <w:p w14:paraId="72A3D3EC">
      <w:pPr>
        <w:pStyle w:val="6"/>
        <w:rPr>
          <w:rFonts w:ascii="Times New Roman"/>
        </w:rPr>
      </w:pPr>
    </w:p>
    <w:p w14:paraId="0D0B940D">
      <w:pPr>
        <w:pStyle w:val="6"/>
        <w:rPr>
          <w:rFonts w:ascii="Times New Roman"/>
        </w:rPr>
      </w:pPr>
    </w:p>
    <w:p w14:paraId="0E27B00A">
      <w:pPr>
        <w:pStyle w:val="6"/>
        <w:spacing w:before="8"/>
        <w:rPr>
          <w:rFonts w:ascii="Times New Roman"/>
          <w:sz w:val="21"/>
        </w:rPr>
      </w:pPr>
    </w:p>
    <w:p w14:paraId="572EEFE2">
      <w:pPr>
        <w:spacing w:before="99"/>
        <w:ind w:left="1363" w:right="1198"/>
        <w:jc w:val="center"/>
        <w:rPr>
          <w:rFonts w:hint="default"/>
          <w:b/>
          <w:color w:val="000009"/>
          <w:sz w:val="56"/>
          <w:lang w:val="en-US"/>
        </w:rPr>
      </w:pPr>
      <w:r>
        <w:rPr>
          <w:b/>
          <w:color w:val="000009"/>
          <w:sz w:val="56"/>
        </w:rPr>
        <w:t>Nami ECR-</w:t>
      </w:r>
      <w:r>
        <w:rPr>
          <w:rFonts w:hint="default"/>
          <w:b/>
          <w:color w:val="000009"/>
          <w:sz w:val="56"/>
          <w:lang w:val="en-US"/>
        </w:rPr>
        <w:t>Flutter</w:t>
      </w:r>
    </w:p>
    <w:p w14:paraId="6F8066F5">
      <w:pPr>
        <w:spacing w:before="99"/>
        <w:ind w:left="1363" w:right="1198"/>
        <w:jc w:val="center"/>
        <w:rPr>
          <w:rFonts w:hint="default"/>
          <w:b/>
          <w:color w:val="000009"/>
          <w:sz w:val="22"/>
          <w:szCs w:val="22"/>
          <w:lang w:val="en-US"/>
        </w:rPr>
      </w:pPr>
      <w:r>
        <w:rPr>
          <w:rFonts w:hint="default"/>
          <w:b/>
          <w:color w:val="000009"/>
          <w:sz w:val="22"/>
          <w:szCs w:val="22"/>
          <w:lang w:val="en-US"/>
        </w:rPr>
        <w:t>(Android &amp; iOS)</w:t>
      </w:r>
    </w:p>
    <w:p w14:paraId="62D77048">
      <w:pPr>
        <w:pStyle w:val="2"/>
        <w:spacing w:before="189"/>
        <w:ind w:left="1363" w:right="1186" w:firstLine="0"/>
        <w:jc w:val="center"/>
      </w:pPr>
      <w:r>
        <w:rPr>
          <w:color w:val="000009"/>
        </w:rPr>
        <w:t>SDK Integration Specifications</w:t>
      </w:r>
    </w:p>
    <w:p w14:paraId="60061E4C">
      <w:pPr>
        <w:pStyle w:val="6"/>
        <w:rPr>
          <w:b/>
          <w:sz w:val="34"/>
        </w:rPr>
      </w:pPr>
    </w:p>
    <w:p w14:paraId="44EAFD9C">
      <w:pPr>
        <w:pStyle w:val="6"/>
        <w:spacing w:before="4"/>
        <w:rPr>
          <w:b/>
          <w:sz w:val="42"/>
        </w:rPr>
      </w:pPr>
    </w:p>
    <w:p w14:paraId="3D0D3270">
      <w:pPr>
        <w:pStyle w:val="6"/>
        <w:spacing w:before="1"/>
        <w:ind w:left="1363" w:right="1194"/>
        <w:jc w:val="center"/>
      </w:pPr>
      <w:r>
        <w:rPr>
          <w:color w:val="000009"/>
          <w:u w:val="single" w:color="000009"/>
        </w:rPr>
        <w:t>Notice of Proprietary Property</w:t>
      </w:r>
    </w:p>
    <w:p w14:paraId="4B94D5A5">
      <w:pPr>
        <w:pStyle w:val="6"/>
      </w:pPr>
    </w:p>
    <w:p w14:paraId="3DEEC669">
      <w:pPr>
        <w:pStyle w:val="6"/>
        <w:spacing w:before="7"/>
        <w:rPr>
          <w:sz w:val="15"/>
        </w:rPr>
      </w:pPr>
    </w:p>
    <w:p w14:paraId="159743DD">
      <w:pPr>
        <w:pStyle w:val="6"/>
        <w:spacing w:before="99" w:line="264" w:lineRule="auto"/>
        <w:ind w:left="444" w:right="247" w:firstLine="4"/>
        <w:jc w:val="center"/>
      </w:pPr>
      <w:r>
        <w:rPr>
          <w:color w:val="000009"/>
        </w:rPr>
        <w:t>The information contained herein is the property of Girmiti Software Private Limited the possessor agrees to maintain this document in Confidence, not to reproduce, copy, reveal or publish it in whole or in part</w:t>
      </w:r>
    </w:p>
    <w:p w14:paraId="3656B9AB">
      <w:pPr>
        <w:pStyle w:val="6"/>
      </w:pPr>
    </w:p>
    <w:p w14:paraId="45FB0818">
      <w:pPr>
        <w:pStyle w:val="6"/>
      </w:pPr>
    </w:p>
    <w:p w14:paraId="049F31CB">
      <w:pPr>
        <w:pStyle w:val="6"/>
      </w:pPr>
    </w:p>
    <w:p w14:paraId="53128261">
      <w:pPr>
        <w:pStyle w:val="6"/>
      </w:pPr>
    </w:p>
    <w:p w14:paraId="62486C05">
      <w:pPr>
        <w:pStyle w:val="6"/>
      </w:pPr>
    </w:p>
    <w:p w14:paraId="4101652C">
      <w:pPr>
        <w:pStyle w:val="6"/>
      </w:pPr>
    </w:p>
    <w:p w14:paraId="4B99056E">
      <w:pPr>
        <w:pStyle w:val="6"/>
      </w:pPr>
    </w:p>
    <w:p w14:paraId="1299C43A">
      <w:pPr>
        <w:pStyle w:val="6"/>
      </w:pPr>
    </w:p>
    <w:p w14:paraId="4DDBEF00">
      <w:pPr>
        <w:pStyle w:val="6"/>
      </w:pPr>
    </w:p>
    <w:p w14:paraId="3461D779">
      <w:pPr>
        <w:pStyle w:val="6"/>
      </w:pPr>
    </w:p>
    <w:p w14:paraId="3CF2D8B6">
      <w:pPr>
        <w:pStyle w:val="6"/>
      </w:pPr>
    </w:p>
    <w:p w14:paraId="0FB78278">
      <w:pPr>
        <w:pStyle w:val="6"/>
      </w:pPr>
    </w:p>
    <w:p w14:paraId="1FC39945">
      <w:pPr>
        <w:pStyle w:val="6"/>
      </w:pPr>
    </w:p>
    <w:p w14:paraId="748EC75F">
      <w:pPr>
        <w:pStyle w:val="6"/>
        <w:spacing w:before="4"/>
        <w:rPr>
          <w:sz w:val="10"/>
        </w:rPr>
      </w:pPr>
      <w:r>
        <w:drawing>
          <wp:anchor distT="0" distB="0" distL="0" distR="0" simplePos="0" relativeHeight="251659264" behindDoc="0" locked="0" layoutInCell="1" allowOverlap="1">
            <wp:simplePos x="0" y="0"/>
            <wp:positionH relativeFrom="page">
              <wp:posOffset>4160520</wp:posOffset>
            </wp:positionH>
            <wp:positionV relativeFrom="paragraph">
              <wp:posOffset>104140</wp:posOffset>
            </wp:positionV>
            <wp:extent cx="2629535" cy="39370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7" cstate="print"/>
                    <a:stretch>
                      <a:fillRect/>
                    </a:stretch>
                  </pic:blipFill>
                  <pic:spPr>
                    <a:xfrm>
                      <a:off x="0" y="0"/>
                      <a:ext cx="2629291" cy="393953"/>
                    </a:xfrm>
                    <a:prstGeom prst="rect">
                      <a:avLst/>
                    </a:prstGeom>
                  </pic:spPr>
                </pic:pic>
              </a:graphicData>
            </a:graphic>
          </wp:anchor>
        </w:drawing>
      </w:r>
    </w:p>
    <w:p w14:paraId="0562CB0E">
      <w:pPr>
        <w:pStyle w:val="6"/>
        <w:spacing w:before="8"/>
        <w:rPr>
          <w:sz w:val="10"/>
        </w:rPr>
      </w:pPr>
    </w:p>
    <w:p w14:paraId="20B39DCB">
      <w:pPr>
        <w:pStyle w:val="6"/>
        <w:spacing w:before="99"/>
        <w:ind w:left="6583" w:right="240" w:hanging="96"/>
        <w:jc w:val="right"/>
      </w:pPr>
      <w:r>
        <w:rPr>
          <w:color w:val="000009"/>
        </w:rPr>
        <w:t>#2/3, SLV Plaza,</w:t>
      </w:r>
      <w:r>
        <w:rPr>
          <w:color w:val="000009"/>
          <w:spacing w:val="-11"/>
        </w:rPr>
        <w:t xml:space="preserve"> </w:t>
      </w:r>
      <w:r>
        <w:rPr>
          <w:color w:val="000009"/>
        </w:rPr>
        <w:t>Arvind</w:t>
      </w:r>
      <w:r>
        <w:rPr>
          <w:color w:val="000009"/>
          <w:spacing w:val="-4"/>
        </w:rPr>
        <w:t xml:space="preserve"> </w:t>
      </w:r>
      <w:r>
        <w:rPr>
          <w:color w:val="000009"/>
        </w:rPr>
        <w:t>Avenue,</w:t>
      </w:r>
      <w:r>
        <w:rPr>
          <w:color w:val="000009"/>
          <w:w w:val="99"/>
        </w:rPr>
        <w:t xml:space="preserve"> </w:t>
      </w:r>
      <w:r>
        <w:rPr>
          <w:color w:val="000009"/>
        </w:rPr>
        <w:t>Kundalahalli Gate,</w:t>
      </w:r>
      <w:r>
        <w:rPr>
          <w:color w:val="000009"/>
          <w:spacing w:val="-14"/>
        </w:rPr>
        <w:t xml:space="preserve"> </w:t>
      </w:r>
      <w:r>
        <w:rPr>
          <w:color w:val="000009"/>
        </w:rPr>
        <w:t>Marathahalli,</w:t>
      </w:r>
    </w:p>
    <w:p w14:paraId="71788B49">
      <w:pPr>
        <w:pStyle w:val="6"/>
        <w:spacing w:before="1"/>
        <w:ind w:right="253"/>
        <w:jc w:val="right"/>
      </w:pPr>
      <w:r>
        <w:rPr>
          <w:color w:val="000009"/>
        </w:rPr>
        <w:t>Bangalore</w:t>
      </w:r>
      <w:r>
        <w:rPr>
          <w:color w:val="000009"/>
          <w:spacing w:val="-7"/>
        </w:rPr>
        <w:t xml:space="preserve"> </w:t>
      </w:r>
      <w:r>
        <w:rPr>
          <w:color w:val="000009"/>
        </w:rPr>
        <w:t>560037</w:t>
      </w:r>
    </w:p>
    <w:p w14:paraId="4A1B1E4E">
      <w:pPr>
        <w:pStyle w:val="6"/>
        <w:spacing w:before="119"/>
        <w:ind w:right="256"/>
        <w:jc w:val="right"/>
      </w:pPr>
      <w:r>
        <w:rPr>
          <w:color w:val="000009"/>
          <w:w w:val="95"/>
        </w:rPr>
        <w:t>India</w:t>
      </w:r>
    </w:p>
    <w:p w14:paraId="34CE0A41">
      <w:pPr>
        <w:pStyle w:val="6"/>
      </w:pPr>
    </w:p>
    <w:p w14:paraId="62EBF3C5">
      <w:pPr>
        <w:pStyle w:val="6"/>
      </w:pPr>
    </w:p>
    <w:p w14:paraId="6D98A12B">
      <w:pPr>
        <w:pStyle w:val="6"/>
      </w:pPr>
    </w:p>
    <w:p w14:paraId="2946DB82">
      <w:pPr>
        <w:pStyle w:val="6"/>
      </w:pPr>
    </w:p>
    <w:p w14:paraId="5997CC1D">
      <w:pPr>
        <w:pStyle w:val="6"/>
      </w:pPr>
    </w:p>
    <w:p w14:paraId="594537C9">
      <w:pPr>
        <w:pStyle w:val="6"/>
        <w:spacing w:before="11"/>
        <w:rPr>
          <w:sz w:val="19"/>
        </w:rPr>
      </w:pPr>
      <w:r>
        <mc:AlternateContent>
          <mc:Choice Requires="wps">
            <w:drawing>
              <wp:anchor distT="0" distB="0" distL="114300" distR="114300" simplePos="0" relativeHeight="251664384" behindDoc="1" locked="0" layoutInCell="1" allowOverlap="1">
                <wp:simplePos x="0" y="0"/>
                <wp:positionH relativeFrom="page">
                  <wp:posOffset>914400</wp:posOffset>
                </wp:positionH>
                <wp:positionV relativeFrom="paragraph">
                  <wp:posOffset>183515</wp:posOffset>
                </wp:positionV>
                <wp:extent cx="5943600" cy="0"/>
                <wp:effectExtent l="0" t="4445" r="0" b="5080"/>
                <wp:wrapTopAndBottom/>
                <wp:docPr id="2" name="Lines 2"/>
                <wp:cNvGraphicFramePr/>
                <a:graphic xmlns:a="http://schemas.openxmlformats.org/drawingml/2006/main">
                  <a:graphicData uri="http://schemas.microsoft.com/office/word/2010/wordprocessingShape">
                    <wps:wsp>
                      <wps:cNvCnPr/>
                      <wps:spPr>
                        <a:xfrm>
                          <a:off x="0" y="0"/>
                          <a:ext cx="5943600" cy="0"/>
                        </a:xfrm>
                        <a:prstGeom prst="line">
                          <a:avLst/>
                        </a:prstGeom>
                        <a:ln w="9144" cap="flat" cmpd="sng">
                          <a:solidFill>
                            <a:srgbClr val="000009"/>
                          </a:solidFill>
                          <a:prstDash val="solid"/>
                          <a:headEnd type="none" w="med" len="med"/>
                          <a:tailEnd type="none" w="med" len="med"/>
                        </a:ln>
                      </wps:spPr>
                      <wps:bodyPr/>
                    </wps:wsp>
                  </a:graphicData>
                </a:graphic>
              </wp:anchor>
            </w:drawing>
          </mc:Choice>
          <mc:Fallback>
            <w:pict>
              <v:line id="Lines 2" o:spid="_x0000_s1026" o:spt="20" style="position:absolute;left:0pt;margin-left:72pt;margin-top:14.45pt;height:0pt;width:468pt;mso-position-horizontal-relative:page;mso-wrap-distance-bottom:0pt;mso-wrap-distance-top:0pt;z-index:-251652096;mso-width-relative:page;mso-height-relative:page;" filled="f" stroked="t" coordsize="21600,21600" o:gfxdata="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oHdyP1wAAAAoBAAAPAAAAAAAAAAEAIAAA&#10;ACIAAABkcnMvZG93bnJldi54bWxQSwECFAAUAAAACACHTuJAx/WJWdQBAADOAwAADgAAAAAAAAAB&#10;ACAAAAAmAQAAZHJzL2Uyb0RvYy54bWxQSwUGAAAAAAYABgBZAQAAbAUAAAAA&#10;">
                <v:fill on="f" focussize="0,0"/>
                <v:stroke weight="0.72pt" color="#000009" joinstyle="round"/>
                <v:imagedata o:title=""/>
                <o:lock v:ext="edit" aspectratio="f"/>
                <w10:wrap type="topAndBottom"/>
              </v:line>
            </w:pict>
          </mc:Fallback>
        </mc:AlternateContent>
      </w:r>
    </w:p>
    <w:p w14:paraId="354EA12D">
      <w:pPr>
        <w:spacing w:line="384" w:lineRule="auto"/>
        <w:ind w:left="420" w:right="4429"/>
        <w:rPr>
          <w:sz w:val="16"/>
          <w:szCs w:val="16"/>
        </w:rPr>
      </w:pPr>
      <w:r>
        <w:rPr>
          <w:color w:val="000009"/>
          <w:sz w:val="16"/>
          <w:szCs w:val="16"/>
        </w:rPr>
        <w:t>All rights reserved. © 2025. Girmiti Software Private Limited This document contains proprietary and confidential information</w:t>
      </w:r>
    </w:p>
    <w:p w14:paraId="110FFD37">
      <w:pPr>
        <w:spacing w:line="384" w:lineRule="auto"/>
        <w:rPr>
          <w:sz w:val="16"/>
        </w:rPr>
        <w:sectPr>
          <w:type w:val="continuous"/>
          <w:pgSz w:w="12240" w:h="15840"/>
          <w:pgMar w:top="340" w:right="1180" w:bottom="280" w:left="1020" w:header="720" w:footer="720" w:gutter="0"/>
          <w:cols w:space="720" w:num="1"/>
        </w:sectPr>
      </w:pPr>
    </w:p>
    <w:p w14:paraId="6B699379">
      <w:pPr>
        <w:pStyle w:val="6"/>
      </w:pPr>
    </w:p>
    <w:p w14:paraId="3FE9F23F">
      <w:pPr>
        <w:pStyle w:val="6"/>
        <w:spacing w:before="11"/>
        <w:rPr>
          <w:sz w:val="22"/>
        </w:rPr>
      </w:pPr>
    </w:p>
    <w:p w14:paraId="406425CA">
      <w:pPr>
        <w:pStyle w:val="2"/>
        <w:ind w:left="420" w:firstLine="0"/>
      </w:pPr>
      <w:bookmarkStart w:id="0" w:name="Contents"/>
      <w:bookmarkEnd w:id="0"/>
      <w:bookmarkStart w:id="1" w:name="_bookmark0"/>
      <w:bookmarkEnd w:id="1"/>
      <w:r>
        <w:rPr>
          <w:color w:val="000009"/>
        </w:rPr>
        <w:t>Contents</w:t>
      </w:r>
    </w:p>
    <w:sdt>
      <w:sdtPr>
        <w:id w:val="147470895"/>
        <w:docPartObj>
          <w:docPartGallery w:val="Table of Contents"/>
          <w:docPartUnique/>
        </w:docPartObj>
      </w:sdtPr>
      <w:sdtContent>
        <w:p w14:paraId="199E9C1F">
          <w:pPr>
            <w:pStyle w:val="13"/>
            <w:tabs>
              <w:tab w:val="right" w:leader="dot" w:pos="9769"/>
            </w:tabs>
            <w:spacing w:before="121"/>
            <w:ind w:left="420" w:firstLine="0"/>
          </w:pPr>
          <w:r>
            <w:fldChar w:fldCharType="begin"/>
          </w:r>
          <w:r>
            <w:instrText xml:space="preserve"> HYPERLINK \l "_bookmark0" </w:instrText>
          </w:r>
          <w:r>
            <w:fldChar w:fldCharType="separate"/>
          </w:r>
          <w:r>
            <w:t>Contents</w:t>
          </w:r>
          <w:r>
            <w:tab/>
          </w:r>
          <w:r>
            <w:rPr>
              <w:color w:val="000009"/>
            </w:rPr>
            <w:t>1</w:t>
          </w:r>
          <w:r>
            <w:rPr>
              <w:color w:val="000009"/>
            </w:rPr>
            <w:fldChar w:fldCharType="end"/>
          </w:r>
        </w:p>
        <w:p w14:paraId="7C0B2854">
          <w:pPr>
            <w:pStyle w:val="13"/>
            <w:tabs>
              <w:tab w:val="right" w:leader="dot" w:pos="9767"/>
            </w:tabs>
            <w:spacing w:before="144"/>
            <w:ind w:left="420" w:firstLine="0"/>
          </w:pPr>
          <w:r>
            <w:fldChar w:fldCharType="begin"/>
          </w:r>
          <w:r>
            <w:instrText xml:space="preserve"> HYPERLINK \l "_bookmark1" </w:instrText>
          </w:r>
          <w:r>
            <w:fldChar w:fldCharType="separate"/>
          </w:r>
          <w:r>
            <w:t>Document</w:t>
          </w:r>
          <w:r>
            <w:rPr>
              <w:spacing w:val="-1"/>
            </w:rPr>
            <w:t xml:space="preserve"> </w:t>
          </w:r>
          <w:r>
            <w:t>History</w:t>
          </w:r>
          <w:r>
            <w:tab/>
          </w:r>
          <w:r>
            <w:rPr>
              <w:color w:val="000009"/>
            </w:rPr>
            <w:t>2</w:t>
          </w:r>
          <w:r>
            <w:rPr>
              <w:color w:val="000009"/>
            </w:rPr>
            <w:fldChar w:fldCharType="end"/>
          </w:r>
        </w:p>
        <w:p w14:paraId="0091679D">
          <w:pPr>
            <w:pStyle w:val="13"/>
            <w:numPr>
              <w:ilvl w:val="0"/>
              <w:numId w:val="1"/>
            </w:numPr>
            <w:tabs>
              <w:tab w:val="left" w:pos="820"/>
              <w:tab w:val="left" w:pos="821"/>
              <w:tab w:val="right" w:leader="dot" w:pos="9769"/>
            </w:tabs>
            <w:spacing w:before="146"/>
          </w:pPr>
          <w:r>
            <w:fldChar w:fldCharType="begin"/>
          </w:r>
          <w:r>
            <w:instrText xml:space="preserve"> HYPERLINK \l "_bookmark2" </w:instrText>
          </w:r>
          <w:r>
            <w:fldChar w:fldCharType="separate"/>
          </w:r>
          <w:r>
            <w:t>Introduction</w:t>
          </w:r>
          <w:r>
            <w:tab/>
          </w:r>
          <w:r>
            <w:rPr>
              <w:color w:val="000009"/>
            </w:rPr>
            <w:t>3</w:t>
          </w:r>
          <w:r>
            <w:rPr>
              <w:color w:val="000009"/>
            </w:rPr>
            <w:fldChar w:fldCharType="end"/>
          </w:r>
        </w:p>
        <w:p w14:paraId="56D2682B">
          <w:pPr>
            <w:pStyle w:val="13"/>
            <w:numPr>
              <w:ilvl w:val="0"/>
              <w:numId w:val="1"/>
            </w:numPr>
            <w:tabs>
              <w:tab w:val="left" w:pos="820"/>
              <w:tab w:val="left" w:pos="821"/>
              <w:tab w:val="right" w:leader="dot" w:pos="9769"/>
            </w:tabs>
          </w:pPr>
          <w:r>
            <w:fldChar w:fldCharType="begin"/>
          </w:r>
          <w:r>
            <w:instrText xml:space="preserve"> HYPERLINK \l "_bookmark3" </w:instrText>
          </w:r>
          <w:r>
            <w:fldChar w:fldCharType="separate"/>
          </w:r>
          <w:r>
            <w:t>Supported</w:t>
          </w:r>
          <w:r>
            <w:rPr>
              <w:spacing w:val="1"/>
            </w:rPr>
            <w:t xml:space="preserve"> </w:t>
          </w:r>
          <w:r>
            <w:t>Operations</w:t>
          </w:r>
          <w:r>
            <w:tab/>
          </w:r>
          <w:r>
            <w:rPr>
              <w:color w:val="000009"/>
            </w:rPr>
            <w:t>3</w:t>
          </w:r>
          <w:r>
            <w:rPr>
              <w:color w:val="000009"/>
            </w:rPr>
            <w:fldChar w:fldCharType="end"/>
          </w:r>
        </w:p>
        <w:p w14:paraId="4143E910">
          <w:pPr>
            <w:pStyle w:val="13"/>
            <w:numPr>
              <w:ilvl w:val="1"/>
              <w:numId w:val="1"/>
            </w:numPr>
            <w:tabs>
              <w:tab w:val="left" w:pos="821"/>
              <w:tab w:val="right" w:leader="dot" w:pos="9769"/>
            </w:tabs>
          </w:pPr>
          <w:r>
            <w:fldChar w:fldCharType="begin"/>
          </w:r>
          <w:r>
            <w:instrText xml:space="preserve"> HYPERLINK \l "_bookmark4" </w:instrText>
          </w:r>
          <w:r>
            <w:fldChar w:fldCharType="separate"/>
          </w:r>
          <w:r>
            <w:t>iOS SDK</w:t>
          </w:r>
          <w:r>
            <w:rPr>
              <w:spacing w:val="3"/>
            </w:rPr>
            <w:t xml:space="preserve"> </w:t>
          </w:r>
          <w:r>
            <w:t>Integration</w:t>
          </w:r>
          <w:r>
            <w:tab/>
          </w:r>
          <w:r>
            <w:rPr>
              <w:color w:val="000009"/>
            </w:rPr>
            <w:t>3</w:t>
          </w:r>
          <w:r>
            <w:rPr>
              <w:color w:val="000009"/>
            </w:rPr>
            <w:fldChar w:fldCharType="end"/>
          </w:r>
        </w:p>
        <w:p w14:paraId="5D451073">
          <w:pPr>
            <w:pStyle w:val="13"/>
            <w:numPr>
              <w:ilvl w:val="2"/>
              <w:numId w:val="1"/>
            </w:numPr>
            <w:tabs>
              <w:tab w:val="left" w:pos="1300"/>
              <w:tab w:val="left" w:pos="1301"/>
              <w:tab w:val="right" w:leader="dot" w:pos="9769"/>
            </w:tabs>
            <w:spacing w:before="146"/>
          </w:pPr>
          <w:r>
            <w:fldChar w:fldCharType="begin"/>
          </w:r>
          <w:r>
            <w:instrText xml:space="preserve"> HYPERLINK \l "_bookmark5" </w:instrText>
          </w:r>
          <w:r>
            <w:fldChar w:fldCharType="separate"/>
          </w:r>
          <w:r>
            <w:t>Initialize</w:t>
          </w:r>
          <w:r>
            <w:rPr>
              <w:spacing w:val="-3"/>
            </w:rPr>
            <w:t xml:space="preserve"> </w:t>
          </w:r>
          <w:r>
            <w:t>Device</w:t>
          </w:r>
          <w:r>
            <w:tab/>
          </w:r>
          <w:r>
            <w:rPr>
              <w:color w:val="000009"/>
            </w:rPr>
            <w:t>3</w:t>
          </w:r>
          <w:r>
            <w:rPr>
              <w:color w:val="000009"/>
            </w:rPr>
            <w:fldChar w:fldCharType="end"/>
          </w:r>
        </w:p>
        <w:p w14:paraId="67B90BB0">
          <w:pPr>
            <w:pStyle w:val="13"/>
            <w:numPr>
              <w:ilvl w:val="2"/>
              <w:numId w:val="1"/>
            </w:numPr>
            <w:tabs>
              <w:tab w:val="left" w:pos="1300"/>
              <w:tab w:val="left" w:pos="1301"/>
              <w:tab w:val="right" w:leader="dot" w:pos="9769"/>
            </w:tabs>
          </w:pPr>
          <w:r>
            <w:fldChar w:fldCharType="begin"/>
          </w:r>
          <w:r>
            <w:instrText xml:space="preserve"> HYPERLINK \l "_bookmark6" </w:instrText>
          </w:r>
          <w:r>
            <w:fldChar w:fldCharType="separate"/>
          </w:r>
          <w:r>
            <w:t>Disconnect</w:t>
          </w:r>
          <w:r>
            <w:rPr>
              <w:spacing w:val="1"/>
            </w:rPr>
            <w:t xml:space="preserve"> </w:t>
          </w:r>
          <w:r>
            <w:t>Device</w:t>
          </w:r>
          <w:r>
            <w:tab/>
          </w:r>
          <w:r>
            <w:rPr>
              <w:color w:val="000009"/>
            </w:rPr>
            <w:t>3</w:t>
          </w:r>
          <w:r>
            <w:rPr>
              <w:color w:val="000009"/>
            </w:rPr>
            <w:fldChar w:fldCharType="end"/>
          </w:r>
        </w:p>
        <w:p w14:paraId="2027D186">
          <w:pPr>
            <w:pStyle w:val="13"/>
            <w:numPr>
              <w:ilvl w:val="2"/>
              <w:numId w:val="1"/>
            </w:numPr>
            <w:tabs>
              <w:tab w:val="left" w:pos="1300"/>
              <w:tab w:val="left" w:pos="1301"/>
              <w:tab w:val="right" w:leader="dot" w:pos="9769"/>
            </w:tabs>
            <w:spacing w:before="144"/>
          </w:pPr>
          <w:r>
            <w:fldChar w:fldCharType="begin"/>
          </w:r>
          <w:r>
            <w:instrText xml:space="preserve"> HYPERLINK \l "_bookmark7" </w:instrText>
          </w:r>
          <w:r>
            <w:fldChar w:fldCharType="separate"/>
          </w:r>
          <w:r>
            <w:t>Get</w:t>
          </w:r>
          <w:r>
            <w:rPr>
              <w:spacing w:val="1"/>
            </w:rPr>
            <w:t xml:space="preserve"> </w:t>
          </w:r>
          <w:r>
            <w:t>Device Status</w:t>
          </w:r>
          <w:r>
            <w:tab/>
          </w:r>
          <w:r>
            <w:rPr>
              <w:color w:val="000009"/>
            </w:rPr>
            <w:t>4</w:t>
          </w:r>
          <w:r>
            <w:rPr>
              <w:color w:val="000009"/>
            </w:rPr>
            <w:fldChar w:fldCharType="end"/>
          </w:r>
        </w:p>
        <w:p w14:paraId="743C638F">
          <w:pPr>
            <w:pStyle w:val="13"/>
            <w:numPr>
              <w:ilvl w:val="2"/>
              <w:numId w:val="1"/>
            </w:numPr>
            <w:tabs>
              <w:tab w:val="left" w:pos="1300"/>
              <w:tab w:val="left" w:pos="1301"/>
              <w:tab w:val="right" w:leader="dot" w:pos="9769"/>
            </w:tabs>
            <w:spacing w:before="145"/>
            <w:rPr>
              <w:color w:val="000009"/>
            </w:rPr>
          </w:pPr>
          <w:r>
            <w:fldChar w:fldCharType="begin"/>
          </w:r>
          <w:r>
            <w:instrText xml:space="preserve"> HYPERLINK \l "_bookmark8" </w:instrText>
          </w:r>
          <w:r>
            <w:fldChar w:fldCharType="separate"/>
          </w:r>
          <w:r>
            <w:t>Initiate</w:t>
          </w:r>
          <w:r>
            <w:rPr>
              <w:spacing w:val="-1"/>
            </w:rPr>
            <w:t xml:space="preserve"> </w:t>
          </w:r>
          <w:r>
            <w:t>Payment</w:t>
          </w:r>
          <w:r>
            <w:tab/>
          </w:r>
          <w:r>
            <w:rPr>
              <w:color w:val="000009"/>
            </w:rPr>
            <w:t>4</w:t>
          </w:r>
          <w:r>
            <w:rPr>
              <w:color w:val="000009"/>
            </w:rPr>
            <w:fldChar w:fldCharType="end"/>
          </w:r>
        </w:p>
        <w:p w14:paraId="058D4D6E">
          <w:pPr>
            <w:pStyle w:val="13"/>
            <w:numPr>
              <w:ilvl w:val="2"/>
              <w:numId w:val="1"/>
            </w:numPr>
            <w:tabs>
              <w:tab w:val="left" w:pos="1300"/>
              <w:tab w:val="left" w:pos="1301"/>
              <w:tab w:val="right" w:leader="dot" w:pos="9769"/>
            </w:tabs>
            <w:spacing w:before="145"/>
            <w:rPr>
              <w:color w:val="000009"/>
            </w:rPr>
          </w:pPr>
          <w:r>
            <w:rPr>
              <w:rFonts w:hint="default"/>
              <w:lang w:val="en-US"/>
            </w:rPr>
            <w:t>Handling Response</w:t>
          </w:r>
          <w:r>
            <w:tab/>
          </w:r>
          <w:r>
            <w:rPr>
              <w:rFonts w:hint="default"/>
              <w:lang w:val="en-US"/>
            </w:rPr>
            <w:t>5</w:t>
          </w:r>
        </w:p>
        <w:p w14:paraId="4D56A45B">
          <w:pPr>
            <w:pStyle w:val="13"/>
            <w:numPr>
              <w:ilvl w:val="2"/>
              <w:numId w:val="1"/>
            </w:numPr>
            <w:tabs>
              <w:tab w:val="left" w:pos="1300"/>
              <w:tab w:val="left" w:pos="1301"/>
              <w:tab w:val="right" w:leader="dot" w:pos="9769"/>
            </w:tabs>
            <w:spacing w:before="145"/>
            <w:rPr>
              <w:color w:val="000009"/>
            </w:rPr>
          </w:pPr>
          <w:r>
            <w:rPr>
              <w:rFonts w:hint="default"/>
              <w:lang w:val="en-US"/>
            </w:rPr>
            <w:t>Found issues and solution</w:t>
          </w:r>
          <w:r>
            <w:rPr>
              <w:rFonts w:hint="default"/>
              <w:lang w:val="en-US"/>
            </w:rPr>
            <w:tab/>
          </w:r>
          <w:r>
            <w:rPr>
              <w:rFonts w:hint="default"/>
              <w:lang w:val="en-US"/>
            </w:rPr>
            <w:t>6</w:t>
          </w:r>
        </w:p>
      </w:sdtContent>
    </w:sdt>
    <w:p w14:paraId="608F0F43">
      <w:pPr>
        <w:tabs>
          <w:tab w:val="left" w:pos="1300"/>
          <w:tab w:val="left" w:pos="1301"/>
          <w:tab w:val="right" w:leader="dot" w:pos="9769"/>
        </w:tabs>
      </w:pPr>
    </w:p>
    <w:p w14:paraId="1F72F646">
      <w:pPr>
        <w:sectPr>
          <w:headerReference r:id="rId3" w:type="default"/>
          <w:footerReference r:id="rId4" w:type="default"/>
          <w:pgSz w:w="12240" w:h="15840"/>
          <w:pgMar w:top="780" w:right="1180" w:bottom="1560" w:left="1020" w:header="115" w:footer="1368" w:gutter="0"/>
          <w:cols w:space="720" w:num="1"/>
        </w:sectPr>
      </w:pPr>
    </w:p>
    <w:p w14:paraId="58E462DF">
      <w:pPr>
        <w:pStyle w:val="2"/>
        <w:spacing w:before="622"/>
        <w:ind w:left="1363" w:right="1196" w:firstLine="0"/>
        <w:jc w:val="center"/>
      </w:pPr>
      <w:bookmarkStart w:id="2" w:name="_bookmark1"/>
      <w:bookmarkEnd w:id="2"/>
      <w:bookmarkStart w:id="3" w:name="Document_History"/>
      <w:bookmarkEnd w:id="3"/>
      <w:r>
        <w:rPr>
          <w:color w:val="000009"/>
        </w:rPr>
        <w:t>Document History</w:t>
      </w:r>
    </w:p>
    <w:p w14:paraId="08CE6F91">
      <w:pPr>
        <w:pStyle w:val="6"/>
        <w:rPr>
          <w:b/>
          <w:sz w:val="10"/>
        </w:rPr>
      </w:pPr>
    </w:p>
    <w:tbl>
      <w:tblPr>
        <w:tblStyle w:val="5"/>
        <w:tblW w:w="0" w:type="auto"/>
        <w:tblInd w:w="2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3"/>
        <w:gridCol w:w="2061"/>
        <w:gridCol w:w="2058"/>
        <w:gridCol w:w="1860"/>
        <w:gridCol w:w="2546"/>
      </w:tblGrid>
      <w:tr w14:paraId="42E92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1163" w:type="dxa"/>
          </w:tcPr>
          <w:p w14:paraId="6B814A1E">
            <w:pPr>
              <w:pStyle w:val="16"/>
              <w:spacing w:line="226" w:lineRule="exact"/>
              <w:ind w:right="188"/>
              <w:jc w:val="center"/>
              <w:rPr>
                <w:b/>
                <w:sz w:val="20"/>
              </w:rPr>
            </w:pPr>
            <w:r>
              <w:rPr>
                <w:b/>
                <w:color w:val="000009"/>
                <w:sz w:val="20"/>
              </w:rPr>
              <w:t>Version</w:t>
            </w:r>
          </w:p>
        </w:tc>
        <w:tc>
          <w:tcPr>
            <w:tcW w:w="2061" w:type="dxa"/>
          </w:tcPr>
          <w:p w14:paraId="323F3671">
            <w:pPr>
              <w:pStyle w:val="16"/>
              <w:spacing w:line="226" w:lineRule="exact"/>
              <w:ind w:right="186"/>
              <w:jc w:val="center"/>
              <w:rPr>
                <w:b/>
                <w:sz w:val="20"/>
              </w:rPr>
            </w:pPr>
            <w:r>
              <w:rPr>
                <w:b/>
                <w:color w:val="000009"/>
                <w:sz w:val="20"/>
              </w:rPr>
              <w:t>Submitted Date</w:t>
            </w:r>
          </w:p>
        </w:tc>
        <w:tc>
          <w:tcPr>
            <w:tcW w:w="2058" w:type="dxa"/>
          </w:tcPr>
          <w:p w14:paraId="7ADDA7A6">
            <w:pPr>
              <w:pStyle w:val="16"/>
              <w:spacing w:line="226" w:lineRule="exact"/>
              <w:ind w:left="91"/>
              <w:rPr>
                <w:b/>
                <w:sz w:val="20"/>
              </w:rPr>
            </w:pPr>
            <w:r>
              <w:rPr>
                <w:b/>
                <w:color w:val="000009"/>
                <w:sz w:val="20"/>
              </w:rPr>
              <w:t>Prepared by</w:t>
            </w:r>
          </w:p>
        </w:tc>
        <w:tc>
          <w:tcPr>
            <w:tcW w:w="1860" w:type="dxa"/>
          </w:tcPr>
          <w:p w14:paraId="214437C8">
            <w:pPr>
              <w:pStyle w:val="16"/>
              <w:spacing w:line="226" w:lineRule="exact"/>
              <w:ind w:left="92"/>
              <w:rPr>
                <w:b/>
                <w:sz w:val="20"/>
              </w:rPr>
            </w:pPr>
            <w:r>
              <w:rPr>
                <w:b/>
                <w:color w:val="000009"/>
                <w:sz w:val="20"/>
              </w:rPr>
              <w:t>Reviewed by</w:t>
            </w:r>
          </w:p>
        </w:tc>
        <w:tc>
          <w:tcPr>
            <w:tcW w:w="2546" w:type="dxa"/>
          </w:tcPr>
          <w:p w14:paraId="4B08E8BD">
            <w:pPr>
              <w:pStyle w:val="16"/>
              <w:spacing w:line="226" w:lineRule="exact"/>
              <w:ind w:left="92"/>
              <w:rPr>
                <w:b/>
                <w:sz w:val="20"/>
              </w:rPr>
            </w:pPr>
            <w:r>
              <w:rPr>
                <w:b/>
                <w:color w:val="000009"/>
                <w:sz w:val="20"/>
              </w:rPr>
              <w:t>Revision History</w:t>
            </w:r>
          </w:p>
        </w:tc>
      </w:tr>
      <w:tr w14:paraId="051DA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1163" w:type="dxa"/>
          </w:tcPr>
          <w:p w14:paraId="074A1BAA">
            <w:pPr>
              <w:pStyle w:val="16"/>
              <w:spacing w:before="121"/>
              <w:ind w:right="73"/>
              <w:jc w:val="center"/>
              <w:rPr>
                <w:rFonts w:hint="default"/>
                <w:sz w:val="20"/>
                <w:lang w:val="en-US"/>
              </w:rPr>
            </w:pPr>
            <w:r>
              <w:rPr>
                <w:color w:val="000009"/>
                <w:sz w:val="20"/>
              </w:rPr>
              <w:t>1.0.</w:t>
            </w:r>
            <w:r>
              <w:rPr>
                <w:rFonts w:hint="default"/>
                <w:color w:val="000009"/>
                <w:sz w:val="20"/>
                <w:lang w:val="en-US"/>
              </w:rPr>
              <w:t>6</w:t>
            </w:r>
          </w:p>
        </w:tc>
        <w:tc>
          <w:tcPr>
            <w:tcW w:w="2061" w:type="dxa"/>
          </w:tcPr>
          <w:p w14:paraId="05C8F936">
            <w:pPr>
              <w:pStyle w:val="16"/>
              <w:spacing w:before="121"/>
              <w:ind w:right="72"/>
              <w:jc w:val="center"/>
              <w:rPr>
                <w:sz w:val="20"/>
              </w:rPr>
            </w:pPr>
            <w:r>
              <w:rPr>
                <w:rFonts w:hint="default"/>
                <w:color w:val="000009"/>
                <w:sz w:val="20"/>
                <w:lang w:val="en-US"/>
              </w:rPr>
              <w:t>31</w:t>
            </w:r>
            <w:r>
              <w:rPr>
                <w:color w:val="000009"/>
                <w:sz w:val="20"/>
              </w:rPr>
              <w:t>-0</w:t>
            </w:r>
            <w:r>
              <w:rPr>
                <w:rFonts w:hint="default"/>
                <w:color w:val="000009"/>
                <w:sz w:val="20"/>
                <w:lang w:val="en-US"/>
              </w:rPr>
              <w:t>8</w:t>
            </w:r>
            <w:r>
              <w:rPr>
                <w:color w:val="000009"/>
                <w:sz w:val="20"/>
              </w:rPr>
              <w:t>-2025</w:t>
            </w:r>
          </w:p>
        </w:tc>
        <w:tc>
          <w:tcPr>
            <w:tcW w:w="2058" w:type="dxa"/>
          </w:tcPr>
          <w:p w14:paraId="33298306">
            <w:pPr>
              <w:pStyle w:val="16"/>
              <w:spacing w:before="121"/>
              <w:rPr>
                <w:rFonts w:hint="default"/>
                <w:sz w:val="20"/>
                <w:lang w:val="en-US"/>
              </w:rPr>
            </w:pPr>
            <w:r>
              <w:rPr>
                <w:rFonts w:hint="default"/>
                <w:sz w:val="20"/>
                <w:lang w:val="en-US"/>
              </w:rPr>
              <w:t>Prathap</w:t>
            </w:r>
          </w:p>
        </w:tc>
        <w:tc>
          <w:tcPr>
            <w:tcW w:w="1860" w:type="dxa"/>
          </w:tcPr>
          <w:p w14:paraId="2E6BF2A2">
            <w:pPr>
              <w:pStyle w:val="16"/>
              <w:spacing w:before="121"/>
              <w:ind w:left="584"/>
              <w:rPr>
                <w:sz w:val="20"/>
              </w:rPr>
            </w:pPr>
            <w:r>
              <w:rPr>
                <w:color w:val="000009"/>
                <w:sz w:val="20"/>
              </w:rPr>
              <w:t>Girmiti</w:t>
            </w:r>
          </w:p>
        </w:tc>
        <w:tc>
          <w:tcPr>
            <w:tcW w:w="2546" w:type="dxa"/>
          </w:tcPr>
          <w:p w14:paraId="75F44848">
            <w:pPr>
              <w:pStyle w:val="16"/>
              <w:spacing w:before="121"/>
              <w:ind w:left="92"/>
              <w:rPr>
                <w:rFonts w:hint="default"/>
                <w:sz w:val="20"/>
                <w:lang w:val="en-US"/>
              </w:rPr>
            </w:pPr>
            <w:r>
              <w:rPr>
                <w:rFonts w:hint="default"/>
                <w:sz w:val="20"/>
                <w:lang w:val="en-US"/>
              </w:rPr>
              <w:t>Customer Release</w:t>
            </w:r>
          </w:p>
        </w:tc>
      </w:tr>
    </w:tbl>
    <w:p w14:paraId="61CDCEAD">
      <w:pPr>
        <w:rPr>
          <w:sz w:val="20"/>
        </w:rPr>
        <w:sectPr>
          <w:pgSz w:w="12240" w:h="15840"/>
          <w:pgMar w:top="780" w:right="1180" w:bottom="1560" w:left="1020" w:header="115" w:footer="1368" w:gutter="0"/>
          <w:cols w:space="720" w:num="1"/>
        </w:sectPr>
      </w:pPr>
    </w:p>
    <w:p w14:paraId="6BB9E253">
      <w:pPr>
        <w:pStyle w:val="6"/>
        <w:rPr>
          <w:b/>
        </w:rPr>
      </w:pPr>
    </w:p>
    <w:p w14:paraId="23DE523C">
      <w:pPr>
        <w:pStyle w:val="6"/>
        <w:spacing w:before="11"/>
        <w:rPr>
          <w:b/>
          <w:sz w:val="22"/>
        </w:rPr>
      </w:pPr>
    </w:p>
    <w:p w14:paraId="3E7A9F1C">
      <w:pPr>
        <w:pStyle w:val="2"/>
        <w:numPr>
          <w:ilvl w:val="0"/>
          <w:numId w:val="2"/>
        </w:numPr>
        <w:tabs>
          <w:tab w:val="left" w:pos="986"/>
          <w:tab w:val="left" w:pos="987"/>
        </w:tabs>
      </w:pPr>
      <w:bookmarkStart w:id="4" w:name="1Introduction"/>
      <w:bookmarkEnd w:id="4"/>
      <w:bookmarkStart w:id="5" w:name="_bookmark2"/>
      <w:bookmarkEnd w:id="5"/>
      <w:r>
        <w:rPr>
          <w:color w:val="000009"/>
        </w:rPr>
        <w:t>Introduction</w:t>
      </w:r>
    </w:p>
    <w:p w14:paraId="0C39F205">
      <w:pPr>
        <w:pStyle w:val="6"/>
        <w:spacing w:before="121" w:line="264" w:lineRule="auto"/>
        <w:ind w:left="420" w:right="221"/>
        <w:jc w:val="both"/>
      </w:pPr>
      <w:r>
        <w:rPr>
          <w:color w:val="000009"/>
        </w:rPr>
        <w:t>This document is designed to be a reference for any person wishing to use the NamiECR Lib API to accept payments, process it and return the payment result back to the invoking</w:t>
      </w:r>
      <w:r>
        <w:rPr>
          <w:color w:val="000009"/>
          <w:spacing w:val="-4"/>
        </w:rPr>
        <w:t xml:space="preserve"> </w:t>
      </w:r>
      <w:r>
        <w:rPr>
          <w:color w:val="000009"/>
        </w:rPr>
        <w:t>application.</w:t>
      </w:r>
    </w:p>
    <w:p w14:paraId="711E5BA5">
      <w:pPr>
        <w:pStyle w:val="6"/>
        <w:spacing w:before="120" w:line="264" w:lineRule="auto"/>
        <w:ind w:left="420" w:right="221"/>
        <w:jc w:val="both"/>
      </w:pPr>
      <w:r>
        <w:rPr>
          <w:color w:val="000009"/>
        </w:rPr>
        <w:t>This document should be read by an individual with a technical background, has experience in reading data flow diagrams, class diagrams, interface designs, has development experience in object oriented programming and server programming.</w:t>
      </w:r>
    </w:p>
    <w:p w14:paraId="36193042">
      <w:pPr>
        <w:pStyle w:val="6"/>
        <w:spacing w:before="119" w:line="264" w:lineRule="auto"/>
        <w:ind w:left="420" w:right="220"/>
        <w:jc w:val="both"/>
        <w:rPr>
          <w:color w:val="000009"/>
        </w:rPr>
      </w:pPr>
      <w:r>
        <w:rPr>
          <w:color w:val="000009"/>
        </w:rPr>
        <w:t>This document should be read by an individual who has experience on POS, iOS and application programming interfaces.</w:t>
      </w:r>
    </w:p>
    <w:p w14:paraId="52E56223">
      <w:pPr>
        <w:pStyle w:val="6"/>
        <w:spacing w:before="119" w:line="264" w:lineRule="auto"/>
        <w:ind w:left="420" w:right="220"/>
        <w:jc w:val="both"/>
        <w:rPr>
          <w:color w:val="000009"/>
        </w:rPr>
      </w:pPr>
    </w:p>
    <w:p w14:paraId="540BCC13">
      <w:pPr>
        <w:pStyle w:val="2"/>
        <w:numPr>
          <w:ilvl w:val="0"/>
          <w:numId w:val="2"/>
        </w:numPr>
        <w:tabs>
          <w:tab w:val="left" w:pos="986"/>
          <w:tab w:val="left" w:pos="987"/>
        </w:tabs>
        <w:spacing w:before="0"/>
      </w:pPr>
      <w:bookmarkStart w:id="6" w:name="_bookmark3"/>
      <w:bookmarkEnd w:id="6"/>
      <w:bookmarkStart w:id="7" w:name="2Supported_Operations"/>
      <w:bookmarkEnd w:id="7"/>
      <w:r>
        <w:rPr>
          <w:color w:val="000009"/>
        </w:rPr>
        <w:t>Supported</w:t>
      </w:r>
      <w:r>
        <w:rPr>
          <w:color w:val="000009"/>
          <w:spacing w:val="-3"/>
        </w:rPr>
        <w:t xml:space="preserve"> </w:t>
      </w:r>
      <w:r>
        <w:rPr>
          <w:color w:val="000009"/>
        </w:rPr>
        <w:t>Operations</w:t>
      </w:r>
    </w:p>
    <w:p w14:paraId="6D82CA98">
      <w:pPr>
        <w:pStyle w:val="6"/>
        <w:spacing w:before="122"/>
        <w:ind w:left="420"/>
        <w:jc w:val="both"/>
      </w:pPr>
      <w:r>
        <w:rPr>
          <w:color w:val="000009"/>
        </w:rPr>
        <w:t>The following Operations are supported by the Nami ECR SDK library</w:t>
      </w:r>
    </w:p>
    <w:p w14:paraId="5F089B33">
      <w:pPr>
        <w:pStyle w:val="15"/>
        <w:numPr>
          <w:ilvl w:val="1"/>
          <w:numId w:val="2"/>
        </w:numPr>
        <w:tabs>
          <w:tab w:val="left" w:pos="1140"/>
        </w:tabs>
        <w:spacing w:before="143"/>
        <w:rPr>
          <w:sz w:val="20"/>
        </w:rPr>
      </w:pPr>
      <w:r>
        <w:rPr>
          <w:color w:val="000009"/>
          <w:sz w:val="20"/>
        </w:rPr>
        <w:t>Initialize</w:t>
      </w:r>
      <w:r>
        <w:rPr>
          <w:color w:val="000009"/>
          <w:spacing w:val="-1"/>
          <w:sz w:val="20"/>
        </w:rPr>
        <w:t xml:space="preserve"> </w:t>
      </w:r>
      <w:r>
        <w:rPr>
          <w:color w:val="000009"/>
          <w:sz w:val="20"/>
        </w:rPr>
        <w:t>SDK</w:t>
      </w:r>
    </w:p>
    <w:p w14:paraId="4A39B7BC">
      <w:pPr>
        <w:pStyle w:val="15"/>
        <w:numPr>
          <w:ilvl w:val="1"/>
          <w:numId w:val="2"/>
        </w:numPr>
        <w:tabs>
          <w:tab w:val="left" w:pos="1140"/>
        </w:tabs>
        <w:spacing w:before="26"/>
        <w:rPr>
          <w:sz w:val="20"/>
        </w:rPr>
      </w:pPr>
      <w:r>
        <w:rPr>
          <w:color w:val="000009"/>
          <w:sz w:val="20"/>
        </w:rPr>
        <w:t>Connect</w:t>
      </w:r>
      <w:r>
        <w:rPr>
          <w:color w:val="000009"/>
          <w:spacing w:val="-1"/>
          <w:sz w:val="20"/>
        </w:rPr>
        <w:t xml:space="preserve"> </w:t>
      </w:r>
      <w:r>
        <w:rPr>
          <w:color w:val="000009"/>
          <w:sz w:val="20"/>
        </w:rPr>
        <w:t>Terminal</w:t>
      </w:r>
    </w:p>
    <w:p w14:paraId="3DAA43D8">
      <w:pPr>
        <w:pStyle w:val="15"/>
        <w:numPr>
          <w:ilvl w:val="1"/>
          <w:numId w:val="2"/>
        </w:numPr>
        <w:tabs>
          <w:tab w:val="left" w:pos="1140"/>
        </w:tabs>
        <w:spacing w:before="23"/>
        <w:rPr>
          <w:sz w:val="20"/>
        </w:rPr>
      </w:pPr>
      <w:r>
        <w:rPr>
          <w:color w:val="000009"/>
          <w:sz w:val="20"/>
        </w:rPr>
        <w:t>Disconnect</w:t>
      </w:r>
      <w:r>
        <w:rPr>
          <w:color w:val="000009"/>
          <w:spacing w:val="-1"/>
          <w:sz w:val="20"/>
        </w:rPr>
        <w:t xml:space="preserve"> </w:t>
      </w:r>
      <w:r>
        <w:rPr>
          <w:color w:val="000009"/>
          <w:sz w:val="20"/>
        </w:rPr>
        <w:t>Terminal</w:t>
      </w:r>
    </w:p>
    <w:p w14:paraId="7270A717">
      <w:pPr>
        <w:pStyle w:val="15"/>
        <w:numPr>
          <w:ilvl w:val="1"/>
          <w:numId w:val="2"/>
        </w:numPr>
        <w:tabs>
          <w:tab w:val="left" w:pos="1140"/>
        </w:tabs>
        <w:spacing w:before="25"/>
        <w:rPr>
          <w:sz w:val="20"/>
        </w:rPr>
      </w:pPr>
      <w:r>
        <w:rPr>
          <w:color w:val="000009"/>
          <w:sz w:val="20"/>
        </w:rPr>
        <w:t>Initialize</w:t>
      </w:r>
      <w:r>
        <w:rPr>
          <w:color w:val="000009"/>
          <w:spacing w:val="-1"/>
          <w:sz w:val="20"/>
        </w:rPr>
        <w:t xml:space="preserve"> </w:t>
      </w:r>
      <w:r>
        <w:rPr>
          <w:color w:val="000009"/>
          <w:sz w:val="20"/>
        </w:rPr>
        <w:t>Payment</w:t>
      </w:r>
    </w:p>
    <w:p w14:paraId="61D49383">
      <w:pPr>
        <w:pStyle w:val="15"/>
        <w:numPr>
          <w:ilvl w:val="1"/>
          <w:numId w:val="2"/>
        </w:numPr>
        <w:tabs>
          <w:tab w:val="left" w:pos="1140"/>
        </w:tabs>
        <w:spacing w:before="25"/>
        <w:rPr>
          <w:sz w:val="20"/>
        </w:rPr>
      </w:pPr>
      <w:r>
        <w:rPr>
          <w:rFonts w:hint="default"/>
          <w:color w:val="000009"/>
          <w:sz w:val="20"/>
          <w:lang w:val="en-US"/>
        </w:rPr>
        <w:t>Handling Response</w:t>
      </w:r>
    </w:p>
    <w:p w14:paraId="07547A01">
      <w:pPr>
        <w:pStyle w:val="6"/>
        <w:spacing w:before="7"/>
        <w:rPr>
          <w:sz w:val="21"/>
        </w:rPr>
      </w:pPr>
    </w:p>
    <w:p w14:paraId="44E49319">
      <w:pPr>
        <w:pStyle w:val="2"/>
        <w:numPr>
          <w:ilvl w:val="1"/>
          <w:numId w:val="3"/>
        </w:numPr>
        <w:tabs>
          <w:tab w:val="left" w:pos="996"/>
        </w:tabs>
        <w:spacing w:before="0"/>
      </w:pPr>
      <w:bookmarkStart w:id="8" w:name="_bookmark4"/>
      <w:bookmarkEnd w:id="8"/>
      <w:bookmarkStart w:id="9" w:name="2.1A_SDK_Integration"/>
      <w:bookmarkEnd w:id="9"/>
      <w:r>
        <w:rPr>
          <w:color w:val="000009"/>
        </w:rPr>
        <w:t xml:space="preserve"> </w:t>
      </w:r>
      <w:r>
        <w:rPr>
          <w:rFonts w:hint="default"/>
          <w:color w:val="000009"/>
          <w:lang w:val="en-US"/>
        </w:rPr>
        <w:t xml:space="preserve">Flutter(Android &amp; iOS) </w:t>
      </w:r>
      <w:r>
        <w:rPr>
          <w:color w:val="000009"/>
        </w:rPr>
        <w:t>SDK</w:t>
      </w:r>
      <w:r>
        <w:rPr>
          <w:color w:val="000009"/>
          <w:spacing w:val="-4"/>
        </w:rPr>
        <w:t xml:space="preserve"> </w:t>
      </w:r>
      <w:r>
        <w:rPr>
          <w:color w:val="000009"/>
        </w:rPr>
        <w:t>Integration</w:t>
      </w:r>
    </w:p>
    <w:p w14:paraId="2C4937BB">
      <w:pPr>
        <w:pStyle w:val="6"/>
        <w:spacing w:before="122" w:line="264" w:lineRule="auto"/>
        <w:ind w:left="420" w:right="758"/>
      </w:pPr>
      <w:r>
        <w:rPr>
          <w:color w:val="000009"/>
        </w:rPr>
        <w:t>Following sections give an example to Call SDK API’s for the operation as defined in the above sections</w:t>
      </w:r>
    </w:p>
    <w:p w14:paraId="5043CB0F">
      <w:pPr>
        <w:pStyle w:val="6"/>
        <w:spacing w:before="8"/>
        <w:rPr>
          <w:sz w:val="19"/>
        </w:rPr>
      </w:pPr>
    </w:p>
    <w:p w14:paraId="77F11A79">
      <w:pPr>
        <w:pStyle w:val="2"/>
        <w:numPr>
          <w:ilvl w:val="2"/>
          <w:numId w:val="3"/>
        </w:numPr>
        <w:tabs>
          <w:tab w:val="left" w:pos="1859"/>
          <w:tab w:val="left" w:pos="1860"/>
        </w:tabs>
        <w:spacing w:before="0"/>
      </w:pPr>
      <w:bookmarkStart w:id="10" w:name="2.1.1Initialize_SDK"/>
      <w:bookmarkEnd w:id="10"/>
      <w:bookmarkStart w:id="11" w:name="_bookmark5"/>
      <w:bookmarkEnd w:id="11"/>
      <w:r>
        <w:rPr>
          <w:color w:val="000009"/>
        </w:rPr>
        <w:t xml:space="preserve"> Initialize</w:t>
      </w:r>
      <w:r>
        <w:rPr>
          <w:color w:val="000009"/>
          <w:spacing w:val="-3"/>
        </w:rPr>
        <w:t xml:space="preserve"> </w:t>
      </w:r>
      <w:r>
        <w:rPr>
          <w:color w:val="000009"/>
        </w:rPr>
        <w:t>SDK</w:t>
      </w:r>
    </w:p>
    <w:p w14:paraId="1A7D0CAE">
      <w:pPr>
        <w:pStyle w:val="6"/>
        <w:spacing w:before="120"/>
        <w:ind w:left="420"/>
      </w:pPr>
      <w:r>
        <w:rPr>
          <w:color w:val="000009"/>
        </w:rPr>
        <w:t>Initialize NamiECR SDK using the code below.</w:t>
      </w:r>
    </w:p>
    <w:p w14:paraId="1F3B1409">
      <w:pPr>
        <w:pStyle w:val="6"/>
        <w:spacing w:before="9"/>
        <w:rPr>
          <w:sz w:val="9"/>
        </w:rPr>
      </w:pPr>
      <w:r>
        <mc:AlternateContent>
          <mc:Choice Requires="wps">
            <w:drawing>
              <wp:anchor distT="0" distB="0" distL="114300" distR="114300" simplePos="0" relativeHeight="251665408" behindDoc="1" locked="0" layoutInCell="1" allowOverlap="1">
                <wp:simplePos x="0" y="0"/>
                <wp:positionH relativeFrom="page">
                  <wp:posOffset>860425</wp:posOffset>
                </wp:positionH>
                <wp:positionV relativeFrom="paragraph">
                  <wp:posOffset>95250</wp:posOffset>
                </wp:positionV>
                <wp:extent cx="6050915" cy="265430"/>
                <wp:effectExtent l="4445" t="4445" r="21590" b="15875"/>
                <wp:wrapTopAndBottom/>
                <wp:docPr id="4" name="Text Box 3"/>
                <wp:cNvGraphicFramePr/>
                <a:graphic xmlns:a="http://schemas.openxmlformats.org/drawingml/2006/main">
                  <a:graphicData uri="http://schemas.microsoft.com/office/word/2010/wordprocessingShape">
                    <wps:wsp>
                      <wps:cNvSpPr txBox="1"/>
                      <wps:spPr>
                        <a:xfrm>
                          <a:off x="0" y="0"/>
                          <a:ext cx="6050915" cy="265430"/>
                        </a:xfrm>
                        <a:prstGeom prst="rect">
                          <a:avLst/>
                        </a:prstGeom>
                        <a:solidFill>
                          <a:srgbClr val="F0F0F0"/>
                        </a:solidFill>
                        <a:ln w="6096" cap="flat" cmpd="sng">
                          <a:solidFill>
                            <a:srgbClr val="000000"/>
                          </a:solidFill>
                          <a:prstDash val="solid"/>
                          <a:miter/>
                          <a:headEnd type="none" w="med" len="med"/>
                          <a:tailEnd type="none" w="med" len="med"/>
                        </a:ln>
                      </wps:spPr>
                      <wps:txbx>
                        <w:txbxContent>
                          <w:p w14:paraId="62E586E6">
                            <w:pPr>
                              <w:spacing w:line="243" w:lineRule="exact"/>
                              <w:ind w:left="125"/>
                              <w:rPr>
                                <w:rFonts w:ascii="Calibri"/>
                                <w:b/>
                                <w:sz w:val="20"/>
                              </w:rPr>
                            </w:pPr>
                            <w:r>
                              <w:rPr>
                                <w:rFonts w:ascii="Calibri"/>
                                <w:b/>
                                <w:color w:val="9B2292"/>
                                <w:sz w:val="20"/>
                              </w:rPr>
                              <w:t>import NamiECRSDK</w:t>
                            </w:r>
                          </w:p>
                        </w:txbxContent>
                      </wps:txbx>
                      <wps:bodyPr lIns="0" tIns="0" rIns="0" bIns="0" upright="1"/>
                    </wps:wsp>
                  </a:graphicData>
                </a:graphic>
              </wp:anchor>
            </w:drawing>
          </mc:Choice>
          <mc:Fallback>
            <w:pict>
              <v:shape id="Text Box 3" o:spid="_x0000_s1026" o:spt="202" type="#_x0000_t202" style="position:absolute;left:0pt;margin-left:67.75pt;margin-top:7.5pt;height:20.9pt;width:476.45pt;mso-position-horizontal-relative:page;mso-wrap-distance-bottom:0pt;mso-wrap-distance-top:0pt;z-index:-251651072;mso-width-relative:page;mso-height-relative:page;" fillcolor="#F0F0F0" filled="t" stroked="t" coordsize="21600,21600" o:gfxdata="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KWB0rnWAAAACgEAAA8AAAAAAAAAAQAgAAAA&#10;IgAAAGRycy9kb3ducmV2LnhtbFBLAQIUABQAAAAIAIdO4kCbTQOIDQIAAFkEAAAOAAAAAAAAAAEA&#10;IAAAACUBAABkcnMvZTJvRG9jLnhtbFBLBQYAAAAABgAGAFkBAACkBQAAAAA=&#10;">
                <v:fill on="t" focussize="0,0"/>
                <v:stroke weight="0.48pt" color="#000000" joinstyle="miter"/>
                <v:imagedata o:title=""/>
                <o:lock v:ext="edit" aspectratio="f"/>
                <v:textbox inset="0mm,0mm,0mm,0mm">
                  <w:txbxContent>
                    <w:p w14:paraId="62E586E6">
                      <w:pPr>
                        <w:spacing w:line="243" w:lineRule="exact"/>
                        <w:ind w:left="125"/>
                        <w:rPr>
                          <w:rFonts w:ascii="Calibri"/>
                          <w:b/>
                          <w:sz w:val="20"/>
                        </w:rPr>
                      </w:pPr>
                      <w:r>
                        <w:rPr>
                          <w:rFonts w:ascii="Calibri"/>
                          <w:b/>
                          <w:color w:val="9B2292"/>
                          <w:sz w:val="20"/>
                        </w:rPr>
                        <w:t>import NamiECRSDK</w:t>
                      </w:r>
                    </w:p>
                  </w:txbxContent>
                </v:textbox>
                <w10:wrap type="topAndBottom"/>
              </v:shape>
            </w:pict>
          </mc:Fallback>
        </mc:AlternateContent>
      </w:r>
    </w:p>
    <w:p w14:paraId="562C75D1">
      <w:pPr>
        <w:pStyle w:val="6"/>
        <w:rPr>
          <w:sz w:val="9"/>
        </w:rPr>
      </w:pPr>
    </w:p>
    <w:p w14:paraId="664355AD">
      <w:pPr>
        <w:pStyle w:val="6"/>
        <w:rPr>
          <w:sz w:val="9"/>
        </w:rPr>
      </w:pPr>
    </w:p>
    <w:p w14:paraId="63C722ED">
      <w:pPr>
        <w:pStyle w:val="6"/>
        <w:rPr>
          <w:sz w:val="9"/>
        </w:rPr>
      </w:pPr>
    </w:p>
    <w:p w14:paraId="42BDFF65">
      <w:pPr>
        <w:pStyle w:val="6"/>
        <w:rPr>
          <w:sz w:val="9"/>
        </w:rPr>
      </w:pPr>
    </w:p>
    <w:p w14:paraId="6761CDCE">
      <w:pPr>
        <w:pStyle w:val="6"/>
        <w:rPr>
          <w:sz w:val="9"/>
        </w:rPr>
      </w:pPr>
    </w:p>
    <w:p w14:paraId="4BD70C45">
      <w:pPr>
        <w:pStyle w:val="6"/>
        <w:rPr>
          <w:sz w:val="9"/>
        </w:rPr>
      </w:pPr>
    </w:p>
    <w:p w14:paraId="060DACD0">
      <w:pPr>
        <w:pStyle w:val="6"/>
        <w:rPr>
          <w:sz w:val="9"/>
        </w:rPr>
      </w:pPr>
    </w:p>
    <w:p w14:paraId="299E5790">
      <w:pPr>
        <w:pStyle w:val="6"/>
        <w:rPr>
          <w:sz w:val="9"/>
        </w:rPr>
      </w:pPr>
    </w:p>
    <w:p w14:paraId="5551C95A">
      <w:pPr>
        <w:pStyle w:val="3"/>
        <w:keepNext w:val="0"/>
        <w:keepLines w:val="0"/>
        <w:widowControl/>
        <w:suppressLineNumbers w:val="0"/>
        <w:rPr>
          <w:rFonts w:hint="default" w:ascii="Verdana" w:hAnsi="Verdana" w:cs="Verdana"/>
          <w:lang w:val="en-US"/>
        </w:rPr>
      </w:pPr>
      <w:r>
        <w:rPr>
          <w:rFonts w:hint="default"/>
          <w:sz w:val="9"/>
          <w:lang w:val="en-US"/>
        </w:rPr>
        <w:t xml:space="preserve">    </w:t>
      </w:r>
      <w:r>
        <w:rPr>
          <w:rFonts w:hint="default" w:ascii="Verdana" w:hAnsi="Verdana" w:cs="Verdana"/>
          <w:sz w:val="9"/>
          <w:lang w:val="en-US"/>
        </w:rPr>
        <w:t xml:space="preserve"> </w:t>
      </w:r>
      <w:r>
        <w:rPr>
          <w:rStyle w:val="11"/>
          <w:rFonts w:hint="default" w:ascii="Verdana" w:hAnsi="Verdana" w:cs="Verdana"/>
          <w:b/>
          <w:bCs/>
        </w:rPr>
        <w:t>Android &amp; iOS (Flutter)</w:t>
      </w:r>
      <w:r>
        <w:rPr>
          <w:rStyle w:val="11"/>
          <w:rFonts w:hint="default" w:ascii="Verdana" w:hAnsi="Verdana" w:cs="Verdana"/>
          <w:b/>
          <w:bCs/>
          <w:lang w:val="en-US"/>
        </w:rPr>
        <w:t xml:space="preserve"> Connection Type:-</w:t>
      </w:r>
    </w:p>
    <w:p w14:paraId="3D32A300">
      <w:pPr>
        <w:pStyle w:val="10"/>
        <w:keepNext w:val="0"/>
        <w:keepLines w:val="0"/>
        <w:widowControl/>
        <w:suppressLineNumbers w:val="0"/>
        <w:ind w:left="240" w:leftChars="109" w:firstLine="0" w:firstLineChars="0"/>
        <w:rPr>
          <w:rFonts w:hint="default" w:ascii="Verdana" w:hAnsi="Verdana" w:cs="Verdana"/>
        </w:rPr>
      </w:pPr>
      <w:r>
        <w:rPr>
          <w:rFonts w:hint="default" w:ascii="Verdana" w:hAnsi="Verdana" w:cs="Verdana"/>
        </w:rPr>
        <w:t xml:space="preserve">✅ </w:t>
      </w:r>
      <w:r>
        <w:rPr>
          <w:rStyle w:val="11"/>
          <w:rFonts w:hint="default" w:ascii="Verdana" w:hAnsi="Verdana" w:cs="Verdana"/>
        </w:rPr>
        <w:t>iOS</w:t>
      </w:r>
      <w:r>
        <w:rPr>
          <w:rFonts w:hint="default" w:ascii="Verdana" w:hAnsi="Verdana" w:cs="Verdana"/>
        </w:rPr>
        <w:t>: TCP/IP connection</w:t>
      </w:r>
      <w:r>
        <w:rPr>
          <w:rFonts w:hint="default" w:ascii="Verdana" w:hAnsi="Verdana" w:cs="Verdana"/>
        </w:rPr>
        <w:br w:type="textWrapping"/>
      </w:r>
      <w:r>
        <w:rPr>
          <w:rFonts w:hint="default" w:ascii="Verdana" w:hAnsi="Verdana" w:cs="Verdana"/>
        </w:rPr>
        <w:t xml:space="preserve">✅ </w:t>
      </w:r>
      <w:r>
        <w:rPr>
          <w:rStyle w:val="11"/>
          <w:rFonts w:hint="default" w:ascii="Verdana" w:hAnsi="Verdana" w:cs="Verdana"/>
        </w:rPr>
        <w:t>Android</w:t>
      </w:r>
      <w:r>
        <w:rPr>
          <w:rFonts w:hint="default" w:ascii="Verdana" w:hAnsi="Verdana" w:cs="Verdana"/>
        </w:rPr>
        <w:t xml:space="preserve">: TCP/IP + Bluetooth </w:t>
      </w:r>
      <w:r>
        <w:rPr>
          <w:rFonts w:hint="default" w:ascii="Verdana" w:hAnsi="Verdana" w:cs="Verdana"/>
          <w:lang w:val="en-US"/>
        </w:rPr>
        <w:t xml:space="preserve"> + </w:t>
      </w:r>
      <w:r>
        <w:rPr>
          <w:rFonts w:hint="default" w:ascii="Verdana" w:hAnsi="Verdana" w:cs="Verdana"/>
        </w:rPr>
        <w:t>App-to-App</w:t>
      </w:r>
    </w:p>
    <w:p w14:paraId="11FD6590">
      <w:pPr>
        <w:pStyle w:val="6"/>
        <w:rPr>
          <w:rFonts w:hint="default"/>
          <w:sz w:val="9"/>
          <w:lang w:val="en-US"/>
        </w:rPr>
      </w:pPr>
    </w:p>
    <w:p w14:paraId="3EFCDCEE">
      <w:pPr>
        <w:pStyle w:val="6"/>
        <w:rPr>
          <w:sz w:val="9"/>
        </w:rPr>
      </w:pPr>
    </w:p>
    <w:p w14:paraId="15484A4C">
      <w:pPr>
        <w:pStyle w:val="6"/>
        <w:rPr>
          <w:sz w:val="9"/>
        </w:rPr>
      </w:pPr>
    </w:p>
    <w:p w14:paraId="4627C369">
      <w:pPr>
        <w:pStyle w:val="6"/>
        <w:rPr>
          <w:sz w:val="9"/>
        </w:rPr>
      </w:pPr>
    </w:p>
    <w:p w14:paraId="4FBB2F66">
      <w:pPr>
        <w:pStyle w:val="6"/>
        <w:rPr>
          <w:sz w:val="9"/>
        </w:rPr>
      </w:pPr>
    </w:p>
    <w:p w14:paraId="60B4991C">
      <w:pPr>
        <w:pStyle w:val="6"/>
        <w:rPr>
          <w:sz w:val="9"/>
        </w:rPr>
      </w:pPr>
    </w:p>
    <w:p w14:paraId="63C1E7A4">
      <w:pPr>
        <w:pStyle w:val="6"/>
        <w:rPr>
          <w:sz w:val="9"/>
        </w:rPr>
      </w:pPr>
    </w:p>
    <w:p w14:paraId="6A5C8B7E">
      <w:pPr>
        <w:pStyle w:val="6"/>
        <w:rPr>
          <w:sz w:val="9"/>
        </w:rPr>
      </w:pPr>
    </w:p>
    <w:p w14:paraId="6C40AC61">
      <w:pPr>
        <w:pStyle w:val="6"/>
        <w:rPr>
          <w:sz w:val="9"/>
        </w:rPr>
      </w:pPr>
    </w:p>
    <w:p w14:paraId="071272AD">
      <w:pPr>
        <w:pStyle w:val="6"/>
        <w:rPr>
          <w:sz w:val="9"/>
        </w:rPr>
      </w:pPr>
    </w:p>
    <w:p w14:paraId="650396AC">
      <w:pPr>
        <w:pStyle w:val="6"/>
        <w:rPr>
          <w:sz w:val="9"/>
        </w:rPr>
      </w:pPr>
    </w:p>
    <w:p w14:paraId="34CEB19B">
      <w:pPr>
        <w:pStyle w:val="6"/>
        <w:rPr>
          <w:sz w:val="9"/>
        </w:rPr>
      </w:pPr>
    </w:p>
    <w:p w14:paraId="17942F28">
      <w:pPr>
        <w:pStyle w:val="6"/>
        <w:rPr>
          <w:sz w:val="9"/>
        </w:rPr>
      </w:pPr>
    </w:p>
    <w:p w14:paraId="704C9C96">
      <w:pPr>
        <w:pStyle w:val="6"/>
        <w:rPr>
          <w:sz w:val="9"/>
        </w:rPr>
      </w:pPr>
    </w:p>
    <w:p w14:paraId="42BF1EAF">
      <w:pPr>
        <w:pStyle w:val="6"/>
        <w:rPr>
          <w:sz w:val="9"/>
        </w:rPr>
      </w:pPr>
    </w:p>
    <w:p w14:paraId="401AA37B">
      <w:pPr>
        <w:pStyle w:val="6"/>
        <w:rPr>
          <w:sz w:val="9"/>
        </w:rPr>
      </w:pPr>
    </w:p>
    <w:p w14:paraId="3AC90B94">
      <w:pPr>
        <w:pStyle w:val="6"/>
        <w:rPr>
          <w:sz w:val="9"/>
        </w:rPr>
      </w:pPr>
    </w:p>
    <w:p w14:paraId="7C69CFA0">
      <w:pPr>
        <w:pStyle w:val="6"/>
        <w:rPr>
          <w:sz w:val="9"/>
        </w:rPr>
      </w:pPr>
    </w:p>
    <w:p w14:paraId="3973B4FE">
      <w:pPr>
        <w:pStyle w:val="6"/>
        <w:rPr>
          <w:sz w:val="9"/>
        </w:rPr>
      </w:pPr>
    </w:p>
    <w:p w14:paraId="58BD4CBA">
      <w:pPr>
        <w:pStyle w:val="6"/>
        <w:rPr>
          <w:sz w:val="9"/>
        </w:rPr>
      </w:pPr>
    </w:p>
    <w:p w14:paraId="48E3D6BE">
      <w:pPr>
        <w:pStyle w:val="6"/>
        <w:rPr>
          <w:sz w:val="9"/>
        </w:rPr>
      </w:pPr>
    </w:p>
    <w:p w14:paraId="447B2F92">
      <w:pPr>
        <w:pStyle w:val="6"/>
        <w:rPr>
          <w:sz w:val="9"/>
        </w:rPr>
      </w:pPr>
    </w:p>
    <w:p w14:paraId="2472444F">
      <w:pPr>
        <w:pStyle w:val="6"/>
        <w:rPr>
          <w:sz w:val="9"/>
        </w:rPr>
      </w:pPr>
    </w:p>
    <w:p w14:paraId="3319B37D">
      <w:pPr>
        <w:pStyle w:val="6"/>
        <w:rPr>
          <w:sz w:val="9"/>
        </w:rPr>
      </w:pPr>
    </w:p>
    <w:p w14:paraId="7F1D5F10">
      <w:pPr>
        <w:pStyle w:val="6"/>
        <w:rPr>
          <w:sz w:val="9"/>
        </w:rPr>
      </w:pPr>
    </w:p>
    <w:p w14:paraId="6F17F28A">
      <w:pPr>
        <w:pStyle w:val="6"/>
        <w:rPr>
          <w:sz w:val="9"/>
        </w:rPr>
      </w:pPr>
    </w:p>
    <w:p w14:paraId="4F8BFDDF">
      <w:pPr>
        <w:pStyle w:val="6"/>
        <w:rPr>
          <w:sz w:val="9"/>
        </w:rPr>
      </w:pPr>
    </w:p>
    <w:p w14:paraId="4D417B95">
      <w:pPr>
        <w:pStyle w:val="6"/>
        <w:rPr>
          <w:sz w:val="9"/>
        </w:rPr>
      </w:pPr>
    </w:p>
    <w:p w14:paraId="1764D624">
      <w:pPr>
        <w:pStyle w:val="6"/>
        <w:rPr>
          <w:sz w:val="9"/>
        </w:rPr>
      </w:pPr>
    </w:p>
    <w:p w14:paraId="2A536CA0">
      <w:pPr>
        <w:pStyle w:val="6"/>
        <w:rPr>
          <w:sz w:val="9"/>
        </w:rPr>
      </w:pPr>
    </w:p>
    <w:p w14:paraId="17B7552E">
      <w:pPr>
        <w:pStyle w:val="6"/>
        <w:rPr>
          <w:sz w:val="9"/>
        </w:rPr>
      </w:pPr>
    </w:p>
    <w:p w14:paraId="7F72DF96">
      <w:pPr>
        <w:pStyle w:val="6"/>
        <w:rPr>
          <w:sz w:val="9"/>
        </w:rPr>
      </w:pPr>
    </w:p>
    <w:p w14:paraId="1A965116">
      <w:pPr>
        <w:pStyle w:val="6"/>
        <w:rPr>
          <w:sz w:val="9"/>
        </w:rPr>
      </w:pPr>
    </w:p>
    <w:p w14:paraId="2301B196">
      <w:pPr>
        <w:pStyle w:val="2"/>
        <w:numPr>
          <w:ilvl w:val="2"/>
          <w:numId w:val="3"/>
        </w:numPr>
        <w:tabs>
          <w:tab w:val="left" w:pos="1859"/>
          <w:tab w:val="left" w:pos="1860"/>
        </w:tabs>
      </w:pPr>
      <w:bookmarkStart w:id="12" w:name="2.1.2Connect_Device"/>
      <w:bookmarkEnd w:id="12"/>
      <w:bookmarkStart w:id="13" w:name="_bookmark6"/>
      <w:bookmarkEnd w:id="13"/>
      <w:r>
        <w:rPr>
          <w:color w:val="000009"/>
        </w:rPr>
        <w:t xml:space="preserve"> Connect</w:t>
      </w:r>
      <w:r>
        <w:rPr>
          <w:color w:val="000009"/>
          <w:spacing w:val="-2"/>
        </w:rPr>
        <w:t xml:space="preserve"> </w:t>
      </w:r>
      <w:r>
        <w:rPr>
          <w:color w:val="000009"/>
        </w:rPr>
        <w:t>Device</w:t>
      </w:r>
    </w:p>
    <w:p w14:paraId="382585EE">
      <w:pPr>
        <w:pStyle w:val="6"/>
        <w:spacing w:before="120"/>
        <w:ind w:left="420"/>
        <w:rPr>
          <w:rFonts w:hint="default"/>
          <w:b/>
          <w:bCs/>
          <w:sz w:val="20"/>
          <w:szCs w:val="20"/>
          <w:lang w:val="en-US"/>
        </w:rPr>
      </w:pPr>
      <w:r>
        <w:rPr>
          <w:color w:val="000009"/>
        </w:rPr>
        <w:t>Create an method to connect SDK with terminal using the code below.</w:t>
      </w:r>
      <w:r>
        <mc:AlternateContent>
          <mc:Choice Requires="wps">
            <w:drawing>
              <wp:anchor distT="0" distB="0" distL="114300" distR="114300" simplePos="0" relativeHeight="251666432" behindDoc="1" locked="0" layoutInCell="1" allowOverlap="1">
                <wp:simplePos x="0" y="0"/>
                <wp:positionH relativeFrom="page">
                  <wp:posOffset>860425</wp:posOffset>
                </wp:positionH>
                <wp:positionV relativeFrom="paragraph">
                  <wp:posOffset>95250</wp:posOffset>
                </wp:positionV>
                <wp:extent cx="6050915" cy="6536690"/>
                <wp:effectExtent l="4445" t="4445" r="21590" b="12065"/>
                <wp:wrapTopAndBottom/>
                <wp:docPr id="6" name="Text Box 4"/>
                <wp:cNvGraphicFramePr/>
                <a:graphic xmlns:a="http://schemas.openxmlformats.org/drawingml/2006/main">
                  <a:graphicData uri="http://schemas.microsoft.com/office/word/2010/wordprocessingShape">
                    <wps:wsp>
                      <wps:cNvSpPr/>
                      <wps:spPr>
                        <a:xfrm>
                          <a:off x="0" y="0"/>
                          <a:ext cx="6050915" cy="6536690"/>
                        </a:xfrm>
                        <a:prstGeom prst="rect">
                          <a:avLst/>
                        </a:prstGeom>
                        <a:solidFill>
                          <a:srgbClr val="F0F0F0"/>
                        </a:solidFill>
                        <a:ln w="6096">
                          <a:solidFill>
                            <a:srgbClr val="000000"/>
                          </a:solidFill>
                          <a:prstDash val="solid"/>
                          <a:miter/>
                        </a:ln>
                      </wps:spPr>
                      <wps:txbx>
                        <w:txbxContent>
                          <w:p w14:paraId="4A4AB17D">
                            <w:pPr>
                              <w:keepNext w:val="0"/>
                              <w:keepLines w:val="0"/>
                              <w:widowControl/>
                              <w:suppressLineNumbers w:val="0"/>
                              <w:shd w:val="clear" w:fill="1F1F1F"/>
                              <w:spacing w:line="285" w:lineRule="atLeast"/>
                              <w:jc w:val="left"/>
                              <w:rPr>
                                <w:rFonts w:hint="default" w:ascii="Consolas" w:hAnsi="Consolas" w:eastAsia="Consolas" w:cs="Consolas"/>
                                <w:b w:val="0"/>
                                <w:bCs w:val="0"/>
                                <w:color w:val="4EC9B0"/>
                                <w:kern w:val="0"/>
                                <w:sz w:val="21"/>
                                <w:szCs w:val="21"/>
                                <w:shd w:val="clear" w:fill="1F1F1F"/>
                                <w:lang w:val="en-US" w:eastAsia="zh-CN" w:bidi="ar"/>
                              </w:rPr>
                            </w:pPr>
                            <w:r>
                              <w:rPr>
                                <w:rFonts w:hint="default" w:ascii="Consolas" w:hAnsi="Consolas" w:eastAsia="Consolas" w:cs="Consolas"/>
                                <w:b w:val="0"/>
                                <w:bCs w:val="0"/>
                                <w:color w:val="4EC9B0"/>
                                <w:kern w:val="0"/>
                                <w:sz w:val="21"/>
                                <w:szCs w:val="21"/>
                                <w:shd w:val="clear" w:fill="1F1F1F"/>
                                <w:lang w:val="en-US" w:eastAsia="zh-CN" w:bidi="ar"/>
                              </w:rPr>
                              <w:t>1.TCP/IP</w:t>
                            </w:r>
                          </w:p>
                          <w:p w14:paraId="616F3067">
                            <w:pPr>
                              <w:keepNext w:val="0"/>
                              <w:keepLines w:val="0"/>
                              <w:widowControl/>
                              <w:suppressLineNumbers w:val="0"/>
                              <w:shd w:val="clear" w:fill="1F1F1F"/>
                              <w:spacing w:line="285" w:lineRule="atLeast"/>
                              <w:jc w:val="left"/>
                              <w:rPr>
                                <w:rFonts w:hint="default" w:ascii="Consolas" w:hAnsi="Consolas" w:eastAsia="Consolas" w:cs="Consolas"/>
                                <w:b w:val="0"/>
                                <w:bCs w:val="0"/>
                                <w:color w:val="4EC9B0"/>
                                <w:kern w:val="0"/>
                                <w:sz w:val="21"/>
                                <w:szCs w:val="21"/>
                                <w:shd w:val="clear" w:fill="1F1F1F"/>
                                <w:lang w:val="en-US" w:eastAsia="zh-CN" w:bidi="ar"/>
                              </w:rPr>
                            </w:pPr>
                          </w:p>
                          <w:p w14:paraId="54B0144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Future</w:t>
                            </w:r>
                            <w:r>
                              <w:rPr>
                                <w:rFonts w:hint="default" w:ascii="Consolas" w:hAnsi="Consolas" w:eastAsia="Consolas" w:cs="Consolas"/>
                                <w:b w:val="0"/>
                                <w:bCs w:val="0"/>
                                <w:color w:val="CCCCCC"/>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&gt; </w:t>
                            </w:r>
                            <w:r>
                              <w:rPr>
                                <w:rFonts w:hint="default" w:ascii="Consolas" w:hAnsi="Consolas" w:eastAsia="Consolas" w:cs="Consolas"/>
                                <w:b w:val="0"/>
                                <w:bCs w:val="0"/>
                                <w:color w:val="DCDCAA"/>
                                <w:kern w:val="0"/>
                                <w:sz w:val="21"/>
                                <w:szCs w:val="21"/>
                                <w:shd w:val="clear" w:fill="1F1F1F"/>
                                <w:lang w:val="en-US" w:eastAsia="zh-CN" w:bidi="ar"/>
                              </w:rPr>
                              <w:t>_doTCPIPConnection</w:t>
                            </w:r>
                            <w:r>
                              <w:rPr>
                                <w:rFonts w:hint="default" w:ascii="Consolas" w:hAnsi="Consolas" w:eastAsia="Consolas" w:cs="Consolas"/>
                                <w:b w:val="0"/>
                                <w:bCs w:val="0"/>
                                <w:color w:val="CCCCCC"/>
                                <w:kern w:val="0"/>
                                <w:sz w:val="21"/>
                                <w:szCs w:val="21"/>
                                <w:shd w:val="clear" w:fill="1F1F1F"/>
                                <w:lang w:val="en-US" w:eastAsia="zh-CN" w:bidi="ar"/>
                              </w:rPr>
                              <w:t>(</w:t>
                            </w:r>
                          </w:p>
                          <w:p w14:paraId="6283A7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ip</w:t>
                            </w:r>
                            <w:r>
                              <w:rPr>
                                <w:rFonts w:hint="default" w:ascii="Consolas" w:hAnsi="Consolas" w:eastAsia="Consolas" w:cs="Consolas"/>
                                <w:b w:val="0"/>
                                <w:bCs w:val="0"/>
                                <w:color w:val="CCCCCC"/>
                                <w:kern w:val="0"/>
                                <w:sz w:val="21"/>
                                <w:szCs w:val="21"/>
                                <w:shd w:val="clear" w:fill="1F1F1F"/>
                                <w:lang w:val="en-US" w:eastAsia="zh-CN" w:bidi="ar"/>
                              </w:rPr>
                              <w:t>,</w:t>
                            </w:r>
                          </w:p>
                          <w:p w14:paraId="5FED6D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port</w:t>
                            </w:r>
                            <w:r>
                              <w:rPr>
                                <w:rFonts w:hint="default" w:ascii="Consolas" w:hAnsi="Consolas" w:eastAsia="Consolas" w:cs="Consolas"/>
                                <w:b w:val="0"/>
                                <w:bCs w:val="0"/>
                                <w:color w:val="CCCCCC"/>
                                <w:kern w:val="0"/>
                                <w:sz w:val="21"/>
                                <w:szCs w:val="21"/>
                                <w:shd w:val="clear" w:fill="1F1F1F"/>
                                <w:lang w:val="en-US" w:eastAsia="zh-CN" w:bidi="ar"/>
                              </w:rPr>
                              <w:t>,</w:t>
                            </w:r>
                          </w:p>
                          <w:p w14:paraId="30CB52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cashRegiNum</w:t>
                            </w:r>
                            <w:r>
                              <w:rPr>
                                <w:rFonts w:hint="default" w:ascii="Consolas" w:hAnsi="Consolas" w:eastAsia="Consolas" w:cs="Consolas"/>
                                <w:b w:val="0"/>
                                <w:bCs w:val="0"/>
                                <w:color w:val="CCCCCC"/>
                                <w:kern w:val="0"/>
                                <w:sz w:val="21"/>
                                <w:szCs w:val="21"/>
                                <w:shd w:val="clear" w:fill="1F1F1F"/>
                                <w:lang w:val="en-US" w:eastAsia="zh-CN" w:bidi="ar"/>
                              </w:rPr>
                              <w:t>,</w:t>
                            </w:r>
                          </w:p>
                          <w:p w14:paraId="32F043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p>
                          <w:p w14:paraId="1FE0AE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24436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7050B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setState</w:t>
                            </w:r>
                            <w:r>
                              <w:rPr>
                                <w:rFonts w:hint="default" w:ascii="Consolas" w:hAnsi="Consolas" w:eastAsia="Consolas" w:cs="Consolas"/>
                                <w:b w:val="0"/>
                                <w:bCs w:val="0"/>
                                <w:color w:val="CCCCCC"/>
                                <w:kern w:val="0"/>
                                <w:sz w:val="21"/>
                                <w:szCs w:val="21"/>
                                <w:shd w:val="clear" w:fill="1F1F1F"/>
                                <w:lang w:val="en-US" w:eastAsia="zh-CN" w:bidi="ar"/>
                              </w:rPr>
                              <w:t>(() {</w:t>
                            </w:r>
                          </w:p>
                          <w:p w14:paraId="6B04C7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isLoading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61ADE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EE01E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saveValues</w:t>
                            </w:r>
                            <w:r>
                              <w:rPr>
                                <w:rFonts w:hint="default" w:ascii="Consolas" w:hAnsi="Consolas" w:eastAsia="Consolas" w:cs="Consolas"/>
                                <w:b w:val="0"/>
                                <w:bCs w:val="0"/>
                                <w:color w:val="CCCCCC"/>
                                <w:kern w:val="0"/>
                                <w:sz w:val="21"/>
                                <w:szCs w:val="21"/>
                                <w:shd w:val="clear" w:fill="1F1F1F"/>
                                <w:lang w:val="en-US" w:eastAsia="zh-CN" w:bidi="ar"/>
                              </w:rPr>
                              <w:t>();</w:t>
                            </w:r>
                          </w:p>
                          <w:p w14:paraId="41BC75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527C0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tcpSocket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connectTCP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cashRegiNum</w:t>
                            </w:r>
                            <w:r>
                              <w:rPr>
                                <w:rFonts w:hint="default" w:ascii="Consolas" w:hAnsi="Consolas" w:eastAsia="Consolas" w:cs="Consolas"/>
                                <w:b w:val="0"/>
                                <w:bCs w:val="0"/>
                                <w:color w:val="CCCCCC"/>
                                <w:kern w:val="0"/>
                                <w:sz w:val="21"/>
                                <w:szCs w:val="21"/>
                                <w:shd w:val="clear" w:fill="1F1F1F"/>
                                <w:lang w:val="en-US" w:eastAsia="zh-CN" w:bidi="ar"/>
                              </w:rPr>
                              <w:t>);</w:t>
                            </w:r>
                          </w:p>
                          <w:p w14:paraId="12B96C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p>
                          <w:p w14:paraId="093104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isTcpIpConnected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C8792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ConfigManager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setConfiguration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configData</w:t>
                            </w:r>
                            <w:r>
                              <w:rPr>
                                <w:rFonts w:hint="default" w:ascii="Consolas" w:hAnsi="Consolas" w:eastAsia="Consolas" w:cs="Consolas"/>
                                <w:b w:val="0"/>
                                <w:bCs w:val="0"/>
                                <w:color w:val="CCCCCC"/>
                                <w:kern w:val="0"/>
                                <w:sz w:val="21"/>
                                <w:szCs w:val="21"/>
                                <w:shd w:val="clear" w:fill="1F1F1F"/>
                                <w:lang w:val="en-US" w:eastAsia="zh-CN" w:bidi="ar"/>
                              </w:rPr>
                              <w:t>);</w:t>
                            </w:r>
                          </w:p>
                          <w:p w14:paraId="2357E3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26734A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setCount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03CD0F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028F95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setTCPIPConnectionRegisterStatus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2191D5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Navigator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pushNamed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AppScreenNames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resultScreen</w:t>
                            </w:r>
                            <w:r>
                              <w:rPr>
                                <w:rFonts w:hint="default" w:ascii="Consolas" w:hAnsi="Consolas" w:eastAsia="Consolas" w:cs="Consolas"/>
                                <w:b w:val="0"/>
                                <w:bCs w:val="0"/>
                                <w:color w:val="CCCCCC"/>
                                <w:kern w:val="0"/>
                                <w:sz w:val="21"/>
                                <w:szCs w:val="21"/>
                                <w:shd w:val="clear" w:fill="1F1F1F"/>
                                <w:lang w:val="en-US" w:eastAsia="zh-CN" w:bidi="ar"/>
                              </w:rPr>
                              <w:t>);</w:t>
                            </w:r>
                          </w:p>
                          <w:p w14:paraId="28708F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C2B64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472F62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setTCPIPConnectionRegisterStatus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657C9D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Navigator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pushNamed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AppScreenNames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resultScreen</w:t>
                            </w:r>
                            <w:r>
                              <w:rPr>
                                <w:rFonts w:hint="default" w:ascii="Consolas" w:hAnsi="Consolas" w:eastAsia="Consolas" w:cs="Consolas"/>
                                <w:b w:val="0"/>
                                <w:bCs w:val="0"/>
                                <w:color w:val="CCCCCC"/>
                                <w:kern w:val="0"/>
                                <w:sz w:val="21"/>
                                <w:szCs w:val="21"/>
                                <w:shd w:val="clear" w:fill="1F1F1F"/>
                                <w:lang w:val="en-US" w:eastAsia="zh-CN" w:bidi="ar"/>
                              </w:rPr>
                              <w:t>);</w:t>
                            </w:r>
                          </w:p>
                          <w:p w14:paraId="49F7FD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FEA4E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w:t>
                            </w:r>
                          </w:p>
                          <w:p w14:paraId="662861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709A19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setTCPIPConnectionRegisterStatus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41ABF1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Navigator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pushNamed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AppScreenNames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resultScreen</w:t>
                            </w:r>
                            <w:r>
                              <w:rPr>
                                <w:rFonts w:hint="default" w:ascii="Consolas" w:hAnsi="Consolas" w:eastAsia="Consolas" w:cs="Consolas"/>
                                <w:b w:val="0"/>
                                <w:bCs w:val="0"/>
                                <w:color w:val="CCCCCC"/>
                                <w:kern w:val="0"/>
                                <w:sz w:val="21"/>
                                <w:szCs w:val="21"/>
                                <w:shd w:val="clear" w:fill="1F1F1F"/>
                                <w:lang w:val="en-US" w:eastAsia="zh-CN" w:bidi="ar"/>
                              </w:rPr>
                              <w:t>);</w:t>
                            </w:r>
                          </w:p>
                          <w:p w14:paraId="4EF57D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finally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A48E1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setState</w:t>
                            </w:r>
                            <w:r>
                              <w:rPr>
                                <w:rFonts w:hint="default" w:ascii="Consolas" w:hAnsi="Consolas" w:eastAsia="Consolas" w:cs="Consolas"/>
                                <w:b w:val="0"/>
                                <w:bCs w:val="0"/>
                                <w:color w:val="CCCCCC"/>
                                <w:kern w:val="0"/>
                                <w:sz w:val="21"/>
                                <w:szCs w:val="21"/>
                                <w:shd w:val="clear" w:fill="1F1F1F"/>
                                <w:lang w:val="en-US" w:eastAsia="zh-CN" w:bidi="ar"/>
                              </w:rPr>
                              <w:t>(() {</w:t>
                            </w:r>
                          </w:p>
                          <w:p w14:paraId="25936D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isLoading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5391C2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92371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84329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EE8949B"/>
                        </w:txbxContent>
                      </wps:txbx>
                      <wps:bodyPr lIns="0" tIns="0" rIns="0" bIns="0" upright="1"/>
                    </wps:wsp>
                  </a:graphicData>
                </a:graphic>
              </wp:anchor>
            </w:drawing>
          </mc:Choice>
          <mc:Fallback>
            <w:pict>
              <v:rect id="Text Box 4" o:spid="_x0000_s1026" o:spt="1" style="position:absolute;left:0pt;margin-left:67.75pt;margin-top:7.5pt;height:514.7pt;width:476.45pt;mso-position-horizontal-relative:page;mso-wrap-distance-bottom:0pt;mso-wrap-distance-top:0pt;z-index:-251650048;mso-width-relative:page;mso-height-relative:page;" fillcolor="#F0F0F0" filled="t" stroked="t" coordsize="21600,21600" o:gfxdata="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C+7DWtgAAAAMAQAADwAAAAAA&#10;AAABACAAAAAiAAAAZHJzL2Rvd25yZXYueG1sUEsBAhQAFAAAAAgAh07iQAM7aEbaAQAA5gMAAA4A&#10;AAAAAAAAAQAgAAAAJwEAAGRycy9lMm9Eb2MueG1sUEsFBgAAAAAGAAYAWQEAAHMFAAAAAA==&#10;">
                <v:fill on="t" focussize="0,0"/>
                <v:stroke weight="0.48pt" color="#000000" joinstyle="miter"/>
                <v:imagedata o:title=""/>
                <o:lock v:ext="edit" aspectratio="f"/>
                <v:textbox inset="0mm,0mm,0mm,0mm">
                  <w:txbxContent>
                    <w:p w14:paraId="4A4AB17D">
                      <w:pPr>
                        <w:keepNext w:val="0"/>
                        <w:keepLines w:val="0"/>
                        <w:widowControl/>
                        <w:suppressLineNumbers w:val="0"/>
                        <w:shd w:val="clear" w:fill="1F1F1F"/>
                        <w:spacing w:line="285" w:lineRule="atLeast"/>
                        <w:jc w:val="left"/>
                        <w:rPr>
                          <w:rFonts w:hint="default" w:ascii="Consolas" w:hAnsi="Consolas" w:eastAsia="Consolas" w:cs="Consolas"/>
                          <w:b w:val="0"/>
                          <w:bCs w:val="0"/>
                          <w:color w:val="4EC9B0"/>
                          <w:kern w:val="0"/>
                          <w:sz w:val="21"/>
                          <w:szCs w:val="21"/>
                          <w:shd w:val="clear" w:fill="1F1F1F"/>
                          <w:lang w:val="en-US" w:eastAsia="zh-CN" w:bidi="ar"/>
                        </w:rPr>
                      </w:pPr>
                      <w:r>
                        <w:rPr>
                          <w:rFonts w:hint="default" w:ascii="Consolas" w:hAnsi="Consolas" w:eastAsia="Consolas" w:cs="Consolas"/>
                          <w:b w:val="0"/>
                          <w:bCs w:val="0"/>
                          <w:color w:val="4EC9B0"/>
                          <w:kern w:val="0"/>
                          <w:sz w:val="21"/>
                          <w:szCs w:val="21"/>
                          <w:shd w:val="clear" w:fill="1F1F1F"/>
                          <w:lang w:val="en-US" w:eastAsia="zh-CN" w:bidi="ar"/>
                        </w:rPr>
                        <w:t>1.TCP/IP</w:t>
                      </w:r>
                    </w:p>
                    <w:p w14:paraId="616F3067">
                      <w:pPr>
                        <w:keepNext w:val="0"/>
                        <w:keepLines w:val="0"/>
                        <w:widowControl/>
                        <w:suppressLineNumbers w:val="0"/>
                        <w:shd w:val="clear" w:fill="1F1F1F"/>
                        <w:spacing w:line="285" w:lineRule="atLeast"/>
                        <w:jc w:val="left"/>
                        <w:rPr>
                          <w:rFonts w:hint="default" w:ascii="Consolas" w:hAnsi="Consolas" w:eastAsia="Consolas" w:cs="Consolas"/>
                          <w:b w:val="0"/>
                          <w:bCs w:val="0"/>
                          <w:color w:val="4EC9B0"/>
                          <w:kern w:val="0"/>
                          <w:sz w:val="21"/>
                          <w:szCs w:val="21"/>
                          <w:shd w:val="clear" w:fill="1F1F1F"/>
                          <w:lang w:val="en-US" w:eastAsia="zh-CN" w:bidi="ar"/>
                        </w:rPr>
                      </w:pPr>
                    </w:p>
                    <w:p w14:paraId="54B0144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Future</w:t>
                      </w:r>
                      <w:r>
                        <w:rPr>
                          <w:rFonts w:hint="default" w:ascii="Consolas" w:hAnsi="Consolas" w:eastAsia="Consolas" w:cs="Consolas"/>
                          <w:b w:val="0"/>
                          <w:bCs w:val="0"/>
                          <w:color w:val="CCCCCC"/>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&gt; </w:t>
                      </w:r>
                      <w:r>
                        <w:rPr>
                          <w:rFonts w:hint="default" w:ascii="Consolas" w:hAnsi="Consolas" w:eastAsia="Consolas" w:cs="Consolas"/>
                          <w:b w:val="0"/>
                          <w:bCs w:val="0"/>
                          <w:color w:val="DCDCAA"/>
                          <w:kern w:val="0"/>
                          <w:sz w:val="21"/>
                          <w:szCs w:val="21"/>
                          <w:shd w:val="clear" w:fill="1F1F1F"/>
                          <w:lang w:val="en-US" w:eastAsia="zh-CN" w:bidi="ar"/>
                        </w:rPr>
                        <w:t>_doTCPIPConnection</w:t>
                      </w:r>
                      <w:r>
                        <w:rPr>
                          <w:rFonts w:hint="default" w:ascii="Consolas" w:hAnsi="Consolas" w:eastAsia="Consolas" w:cs="Consolas"/>
                          <w:b w:val="0"/>
                          <w:bCs w:val="0"/>
                          <w:color w:val="CCCCCC"/>
                          <w:kern w:val="0"/>
                          <w:sz w:val="21"/>
                          <w:szCs w:val="21"/>
                          <w:shd w:val="clear" w:fill="1F1F1F"/>
                          <w:lang w:val="en-US" w:eastAsia="zh-CN" w:bidi="ar"/>
                        </w:rPr>
                        <w:t>(</w:t>
                      </w:r>
                    </w:p>
                    <w:p w14:paraId="6283A7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ip</w:t>
                      </w:r>
                      <w:r>
                        <w:rPr>
                          <w:rFonts w:hint="default" w:ascii="Consolas" w:hAnsi="Consolas" w:eastAsia="Consolas" w:cs="Consolas"/>
                          <w:b w:val="0"/>
                          <w:bCs w:val="0"/>
                          <w:color w:val="CCCCCC"/>
                          <w:kern w:val="0"/>
                          <w:sz w:val="21"/>
                          <w:szCs w:val="21"/>
                          <w:shd w:val="clear" w:fill="1F1F1F"/>
                          <w:lang w:val="en-US" w:eastAsia="zh-CN" w:bidi="ar"/>
                        </w:rPr>
                        <w:t>,</w:t>
                      </w:r>
                    </w:p>
                    <w:p w14:paraId="5FED6D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port</w:t>
                      </w:r>
                      <w:r>
                        <w:rPr>
                          <w:rFonts w:hint="default" w:ascii="Consolas" w:hAnsi="Consolas" w:eastAsia="Consolas" w:cs="Consolas"/>
                          <w:b w:val="0"/>
                          <w:bCs w:val="0"/>
                          <w:color w:val="CCCCCC"/>
                          <w:kern w:val="0"/>
                          <w:sz w:val="21"/>
                          <w:szCs w:val="21"/>
                          <w:shd w:val="clear" w:fill="1F1F1F"/>
                          <w:lang w:val="en-US" w:eastAsia="zh-CN" w:bidi="ar"/>
                        </w:rPr>
                        <w:t>,</w:t>
                      </w:r>
                    </w:p>
                    <w:p w14:paraId="30CB52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cashRegiNum</w:t>
                      </w:r>
                      <w:r>
                        <w:rPr>
                          <w:rFonts w:hint="default" w:ascii="Consolas" w:hAnsi="Consolas" w:eastAsia="Consolas" w:cs="Consolas"/>
                          <w:b w:val="0"/>
                          <w:bCs w:val="0"/>
                          <w:color w:val="CCCCCC"/>
                          <w:kern w:val="0"/>
                          <w:sz w:val="21"/>
                          <w:szCs w:val="21"/>
                          <w:shd w:val="clear" w:fill="1F1F1F"/>
                          <w:lang w:val="en-US" w:eastAsia="zh-CN" w:bidi="ar"/>
                        </w:rPr>
                        <w:t>,</w:t>
                      </w:r>
                    </w:p>
                    <w:p w14:paraId="32F043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p>
                    <w:p w14:paraId="1FE0AE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24436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7050B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setState</w:t>
                      </w:r>
                      <w:r>
                        <w:rPr>
                          <w:rFonts w:hint="default" w:ascii="Consolas" w:hAnsi="Consolas" w:eastAsia="Consolas" w:cs="Consolas"/>
                          <w:b w:val="0"/>
                          <w:bCs w:val="0"/>
                          <w:color w:val="CCCCCC"/>
                          <w:kern w:val="0"/>
                          <w:sz w:val="21"/>
                          <w:szCs w:val="21"/>
                          <w:shd w:val="clear" w:fill="1F1F1F"/>
                          <w:lang w:val="en-US" w:eastAsia="zh-CN" w:bidi="ar"/>
                        </w:rPr>
                        <w:t>(() {</w:t>
                      </w:r>
                    </w:p>
                    <w:p w14:paraId="6B04C7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isLoading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61ADE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EE01E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saveValues</w:t>
                      </w:r>
                      <w:r>
                        <w:rPr>
                          <w:rFonts w:hint="default" w:ascii="Consolas" w:hAnsi="Consolas" w:eastAsia="Consolas" w:cs="Consolas"/>
                          <w:b w:val="0"/>
                          <w:bCs w:val="0"/>
                          <w:color w:val="CCCCCC"/>
                          <w:kern w:val="0"/>
                          <w:sz w:val="21"/>
                          <w:szCs w:val="21"/>
                          <w:shd w:val="clear" w:fill="1F1F1F"/>
                          <w:lang w:val="en-US" w:eastAsia="zh-CN" w:bidi="ar"/>
                        </w:rPr>
                        <w:t>();</w:t>
                      </w:r>
                    </w:p>
                    <w:p w14:paraId="41BC75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527C0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tcpSocket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connectTCP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cashRegiNum</w:t>
                      </w:r>
                      <w:r>
                        <w:rPr>
                          <w:rFonts w:hint="default" w:ascii="Consolas" w:hAnsi="Consolas" w:eastAsia="Consolas" w:cs="Consolas"/>
                          <w:b w:val="0"/>
                          <w:bCs w:val="0"/>
                          <w:color w:val="CCCCCC"/>
                          <w:kern w:val="0"/>
                          <w:sz w:val="21"/>
                          <w:szCs w:val="21"/>
                          <w:shd w:val="clear" w:fill="1F1F1F"/>
                          <w:lang w:val="en-US" w:eastAsia="zh-CN" w:bidi="ar"/>
                        </w:rPr>
                        <w:t>);</w:t>
                      </w:r>
                    </w:p>
                    <w:p w14:paraId="12B96C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p>
                    <w:p w14:paraId="093104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isTcpIpConnected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C8792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ConfigManager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setConfiguration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configData</w:t>
                      </w:r>
                      <w:r>
                        <w:rPr>
                          <w:rFonts w:hint="default" w:ascii="Consolas" w:hAnsi="Consolas" w:eastAsia="Consolas" w:cs="Consolas"/>
                          <w:b w:val="0"/>
                          <w:bCs w:val="0"/>
                          <w:color w:val="CCCCCC"/>
                          <w:kern w:val="0"/>
                          <w:sz w:val="21"/>
                          <w:szCs w:val="21"/>
                          <w:shd w:val="clear" w:fill="1F1F1F"/>
                          <w:lang w:val="en-US" w:eastAsia="zh-CN" w:bidi="ar"/>
                        </w:rPr>
                        <w:t>);</w:t>
                      </w:r>
                    </w:p>
                    <w:p w14:paraId="2357E3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26734A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setCount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03CD0F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028F95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setTCPIPConnectionRegisterStatus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2191D5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Navigator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pushNamed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AppScreenNames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resultScreen</w:t>
                      </w:r>
                      <w:r>
                        <w:rPr>
                          <w:rFonts w:hint="default" w:ascii="Consolas" w:hAnsi="Consolas" w:eastAsia="Consolas" w:cs="Consolas"/>
                          <w:b w:val="0"/>
                          <w:bCs w:val="0"/>
                          <w:color w:val="CCCCCC"/>
                          <w:kern w:val="0"/>
                          <w:sz w:val="21"/>
                          <w:szCs w:val="21"/>
                          <w:shd w:val="clear" w:fill="1F1F1F"/>
                          <w:lang w:val="en-US" w:eastAsia="zh-CN" w:bidi="ar"/>
                        </w:rPr>
                        <w:t>);</w:t>
                      </w:r>
                    </w:p>
                    <w:p w14:paraId="28708F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C2B64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472F62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setTCPIPConnectionRegisterStatus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657C9D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Navigator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pushNamed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AppScreenNames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resultScreen</w:t>
                      </w:r>
                      <w:r>
                        <w:rPr>
                          <w:rFonts w:hint="default" w:ascii="Consolas" w:hAnsi="Consolas" w:eastAsia="Consolas" w:cs="Consolas"/>
                          <w:b w:val="0"/>
                          <w:bCs w:val="0"/>
                          <w:color w:val="CCCCCC"/>
                          <w:kern w:val="0"/>
                          <w:sz w:val="21"/>
                          <w:szCs w:val="21"/>
                          <w:shd w:val="clear" w:fill="1F1F1F"/>
                          <w:lang w:val="en-US" w:eastAsia="zh-CN" w:bidi="ar"/>
                        </w:rPr>
                        <w:t>);</w:t>
                      </w:r>
                    </w:p>
                    <w:p w14:paraId="49F7FD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FEA4E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w:t>
                      </w:r>
                    </w:p>
                    <w:p w14:paraId="662861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709A19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setTCPIPConnectionRegisterStatus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41ABF1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Navigator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pushNamed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AppScreenNames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resultScreen</w:t>
                      </w:r>
                      <w:r>
                        <w:rPr>
                          <w:rFonts w:hint="default" w:ascii="Consolas" w:hAnsi="Consolas" w:eastAsia="Consolas" w:cs="Consolas"/>
                          <w:b w:val="0"/>
                          <w:bCs w:val="0"/>
                          <w:color w:val="CCCCCC"/>
                          <w:kern w:val="0"/>
                          <w:sz w:val="21"/>
                          <w:szCs w:val="21"/>
                          <w:shd w:val="clear" w:fill="1F1F1F"/>
                          <w:lang w:val="en-US" w:eastAsia="zh-CN" w:bidi="ar"/>
                        </w:rPr>
                        <w:t>);</w:t>
                      </w:r>
                    </w:p>
                    <w:p w14:paraId="4EF57D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finally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A48E1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setState</w:t>
                      </w:r>
                      <w:r>
                        <w:rPr>
                          <w:rFonts w:hint="default" w:ascii="Consolas" w:hAnsi="Consolas" w:eastAsia="Consolas" w:cs="Consolas"/>
                          <w:b w:val="0"/>
                          <w:bCs w:val="0"/>
                          <w:color w:val="CCCCCC"/>
                          <w:kern w:val="0"/>
                          <w:sz w:val="21"/>
                          <w:szCs w:val="21"/>
                          <w:shd w:val="clear" w:fill="1F1F1F"/>
                          <w:lang w:val="en-US" w:eastAsia="zh-CN" w:bidi="ar"/>
                        </w:rPr>
                        <w:t>(() {</w:t>
                      </w:r>
                    </w:p>
                    <w:p w14:paraId="25936D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isLoading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5391C2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92371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84329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EE8949B"/>
                  </w:txbxContent>
                </v:textbox>
                <w10:wrap type="topAndBottom"/>
              </v:rect>
            </w:pict>
          </mc:Fallback>
        </mc:AlternateContent>
      </w:r>
      <w:r>
        <w:rPr>
          <w:rFonts w:hint="default"/>
          <w:sz w:val="8"/>
          <w:szCs w:val="8"/>
          <w:lang w:val="en-US"/>
        </w:rPr>
        <w:t xml:space="preserve">          </w:t>
      </w:r>
      <w:r>
        <w:rPr>
          <w:rFonts w:hint="default"/>
          <w:b/>
          <w:bCs/>
          <w:sz w:val="8"/>
          <w:szCs w:val="8"/>
          <w:lang w:val="en-US"/>
        </w:rPr>
        <w:t xml:space="preserve">   </w:t>
      </w:r>
    </w:p>
    <w:p w14:paraId="318C61D0">
      <w:pPr>
        <w:pStyle w:val="6"/>
        <w:spacing w:before="9"/>
        <w:rPr>
          <w:rFonts w:hint="default"/>
          <w:b/>
          <w:bCs/>
          <w:sz w:val="20"/>
          <w:szCs w:val="20"/>
          <w:lang w:val="en-US"/>
        </w:rPr>
      </w:pPr>
    </w:p>
    <w:p w14:paraId="22AC1C51">
      <w:pPr>
        <w:pStyle w:val="6"/>
        <w:spacing w:before="9"/>
        <w:rPr>
          <w:rFonts w:hint="default"/>
          <w:b/>
          <w:bCs/>
          <w:sz w:val="20"/>
          <w:szCs w:val="20"/>
          <w:lang w:val="en-US"/>
        </w:rPr>
      </w:pPr>
    </w:p>
    <w:p w14:paraId="09ECCB1F">
      <w:pPr>
        <w:pStyle w:val="6"/>
        <w:spacing w:before="9"/>
        <w:rPr>
          <w:rFonts w:hint="default"/>
          <w:b/>
          <w:bCs/>
          <w:sz w:val="20"/>
          <w:szCs w:val="20"/>
          <w:lang w:val="en-US"/>
        </w:rPr>
      </w:pPr>
    </w:p>
    <w:p w14:paraId="0D7D1211">
      <w:pPr>
        <w:pStyle w:val="6"/>
        <w:spacing w:before="9"/>
        <w:rPr>
          <w:rFonts w:hint="default"/>
          <w:b/>
          <w:bCs/>
          <w:sz w:val="20"/>
          <w:szCs w:val="20"/>
          <w:lang w:val="en-US"/>
        </w:rPr>
      </w:pPr>
    </w:p>
    <w:p w14:paraId="48EFFF3F">
      <w:pPr>
        <w:pStyle w:val="6"/>
        <w:spacing w:before="9"/>
        <w:rPr>
          <w:rFonts w:hint="default"/>
          <w:b/>
          <w:bCs/>
          <w:sz w:val="20"/>
          <w:szCs w:val="20"/>
          <w:lang w:val="en-US"/>
        </w:rPr>
      </w:pPr>
    </w:p>
    <w:p w14:paraId="3FFE4C71">
      <w:pPr>
        <w:pStyle w:val="6"/>
        <w:spacing w:before="9"/>
        <w:rPr>
          <w:rFonts w:hint="default"/>
          <w:b/>
          <w:bCs/>
          <w:sz w:val="20"/>
          <w:szCs w:val="20"/>
          <w:lang w:val="en-US"/>
        </w:rPr>
      </w:pPr>
    </w:p>
    <w:p w14:paraId="535C8632">
      <w:pPr>
        <w:pStyle w:val="6"/>
        <w:spacing w:before="9"/>
        <w:rPr>
          <w:rFonts w:hint="default"/>
          <w:b/>
          <w:bCs/>
          <w:sz w:val="20"/>
          <w:szCs w:val="20"/>
          <w:lang w:val="en-US"/>
        </w:rPr>
      </w:pPr>
    </w:p>
    <w:p w14:paraId="03AC7E45">
      <w:pPr>
        <w:pStyle w:val="6"/>
        <w:spacing w:before="9"/>
        <w:rPr>
          <w:rFonts w:hint="default"/>
          <w:b/>
          <w:bCs/>
          <w:sz w:val="20"/>
          <w:szCs w:val="20"/>
          <w:lang w:val="en-US"/>
        </w:rPr>
      </w:pPr>
    </w:p>
    <w:p w14:paraId="55DB8E67">
      <w:pPr>
        <w:pStyle w:val="6"/>
        <w:spacing w:before="9"/>
        <w:rPr>
          <w:rFonts w:hint="default"/>
          <w:b/>
          <w:bCs/>
          <w:sz w:val="20"/>
          <w:szCs w:val="20"/>
          <w:lang w:val="en-US"/>
        </w:rPr>
      </w:pPr>
    </w:p>
    <w:p w14:paraId="3E0A1E2B">
      <w:pPr>
        <w:pStyle w:val="6"/>
        <w:spacing w:before="9"/>
        <w:rPr>
          <w:rFonts w:hint="default"/>
          <w:b/>
          <w:bCs/>
          <w:sz w:val="20"/>
          <w:szCs w:val="20"/>
          <w:lang w:val="en-US"/>
        </w:rPr>
      </w:pPr>
    </w:p>
    <w:p w14:paraId="0A6BBDC7">
      <w:pPr>
        <w:pStyle w:val="6"/>
        <w:spacing w:before="9"/>
        <w:rPr>
          <w:rFonts w:hint="default"/>
          <w:b/>
          <w:bCs/>
          <w:sz w:val="20"/>
          <w:szCs w:val="20"/>
          <w:lang w:val="en-US"/>
        </w:rPr>
      </w:pPr>
    </w:p>
    <w:p w14:paraId="07E36E3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b/>
          <w:bCs/>
          <w:sz w:val="20"/>
          <w:szCs w:val="20"/>
          <w:lang w:val="en-US"/>
        </w:rPr>
        <w:t>2.Bluetooth</w:t>
      </w:r>
      <w:r>
        <w:rPr>
          <w:rFonts w:hint="default"/>
          <w:b/>
          <w:bCs/>
          <w:sz w:val="20"/>
          <w:szCs w:val="20"/>
          <w:lang w:val="en-US"/>
        </w:rPr>
        <w:br w:type="textWrapping"/>
      </w:r>
      <w:r>
        <w:rPr>
          <w:rFonts w:hint="default"/>
          <w:b/>
          <w:bCs/>
          <w:sz w:val="20"/>
          <w:szCs w:val="20"/>
          <w:lang w:val="en-US"/>
        </w:rPr>
        <w:br w:type="textWrapping"/>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_connectDevice</w:t>
      </w:r>
      <w:r>
        <w:rPr>
          <w:rFonts w:hint="default" w:ascii="Consolas" w:hAnsi="Consolas" w:eastAsia="Consolas" w:cs="Consolas"/>
          <w:b w:val="0"/>
          <w:bCs w:val="0"/>
          <w:color w:val="CCCCCC"/>
          <w:kern w:val="0"/>
          <w:sz w:val="21"/>
          <w:szCs w:val="21"/>
          <w:shd w:val="clear" w:fill="1F1F1F"/>
          <w:lang w:val="en-US" w:eastAsia="zh-CN" w:bidi="ar"/>
        </w:rPr>
        <w:t>(</w:t>
      </w:r>
    </w:p>
    <w:p w14:paraId="2CCA27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Device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device</w:t>
      </w:r>
      <w:r>
        <w:rPr>
          <w:rFonts w:hint="default" w:ascii="Consolas" w:hAnsi="Consolas" w:eastAsia="Consolas" w:cs="Consolas"/>
          <w:b w:val="0"/>
          <w:bCs w:val="0"/>
          <w:color w:val="CCCCCC"/>
          <w:kern w:val="0"/>
          <w:sz w:val="21"/>
          <w:szCs w:val="21"/>
          <w:shd w:val="clear" w:fill="1F1F1F"/>
          <w:lang w:val="en-US" w:eastAsia="zh-CN" w:bidi="ar"/>
        </w:rPr>
        <w:t>,</w:t>
      </w:r>
    </w:p>
    <w:p w14:paraId="6BB7D7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p>
    <w:p w14:paraId="745180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cashRegiNum</w:t>
      </w:r>
      <w:r>
        <w:rPr>
          <w:rFonts w:hint="default" w:ascii="Consolas" w:hAnsi="Consolas" w:eastAsia="Consolas" w:cs="Consolas"/>
          <w:b w:val="0"/>
          <w:bCs w:val="0"/>
          <w:color w:val="CCCCCC"/>
          <w:kern w:val="0"/>
          <w:sz w:val="21"/>
          <w:szCs w:val="21"/>
          <w:shd w:val="clear" w:fill="1F1F1F"/>
          <w:lang w:val="en-US" w:eastAsia="zh-CN" w:bidi="ar"/>
        </w:rPr>
        <w:t>,</w:t>
      </w:r>
    </w:p>
    <w:p w14:paraId="07F448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95C34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saveValues</w:t>
      </w:r>
      <w:r>
        <w:rPr>
          <w:rFonts w:hint="default" w:ascii="Consolas" w:hAnsi="Consolas" w:eastAsia="Consolas" w:cs="Consolas"/>
          <w:b w:val="0"/>
          <w:bCs w:val="0"/>
          <w:color w:val="CCCCCC"/>
          <w:kern w:val="0"/>
          <w:sz w:val="21"/>
          <w:szCs w:val="21"/>
          <w:shd w:val="clear" w:fill="1F1F1F"/>
          <w:lang w:val="en-US" w:eastAsia="zh-CN" w:bidi="ar"/>
        </w:rPr>
        <w:t>();</w:t>
      </w:r>
    </w:p>
    <w:p w14:paraId="56BDB0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7F2F1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_bluetoothService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connectDevice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device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cashRegiNum</w:t>
      </w:r>
      <w:r>
        <w:rPr>
          <w:rFonts w:hint="default" w:ascii="Consolas" w:hAnsi="Consolas" w:eastAsia="Consolas" w:cs="Consolas"/>
          <w:b w:val="0"/>
          <w:bCs w:val="0"/>
          <w:color w:val="CCCCCC"/>
          <w:kern w:val="0"/>
          <w:sz w:val="21"/>
          <w:szCs w:val="21"/>
          <w:shd w:val="clear" w:fill="1F1F1F"/>
          <w:lang w:val="en-US" w:eastAsia="zh-CN" w:bidi="ar"/>
        </w:rPr>
        <w:t>);</w:t>
      </w:r>
    </w:p>
    <w:p w14:paraId="11121D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70B46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p>
    <w:p w14:paraId="2FF803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isBluetoothConnected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147BD1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ConfigManager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setConfiguration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configData</w:t>
      </w:r>
      <w:r>
        <w:rPr>
          <w:rFonts w:hint="default" w:ascii="Consolas" w:hAnsi="Consolas" w:eastAsia="Consolas" w:cs="Consolas"/>
          <w:b w:val="0"/>
          <w:bCs w:val="0"/>
          <w:color w:val="CCCCCC"/>
          <w:kern w:val="0"/>
          <w:sz w:val="21"/>
          <w:szCs w:val="21"/>
          <w:shd w:val="clear" w:fill="1F1F1F"/>
          <w:lang w:val="en-US" w:eastAsia="zh-CN" w:bidi="ar"/>
        </w:rPr>
        <w:t>);</w:t>
      </w:r>
    </w:p>
    <w:p w14:paraId="15A49F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3D2054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setCount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6D4C01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setBluetoothConnectionRegisterStatus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7C46BB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244EC1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setSelectedConnectionType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AppConstants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bluetooth</w:t>
      </w:r>
      <w:r>
        <w:rPr>
          <w:rFonts w:hint="default" w:ascii="Consolas" w:hAnsi="Consolas" w:eastAsia="Consolas" w:cs="Consolas"/>
          <w:b w:val="0"/>
          <w:bCs w:val="0"/>
          <w:color w:val="CCCCCC"/>
          <w:kern w:val="0"/>
          <w:sz w:val="21"/>
          <w:szCs w:val="21"/>
          <w:shd w:val="clear" w:fill="1F1F1F"/>
          <w:lang w:val="en-US" w:eastAsia="zh-CN" w:bidi="ar"/>
        </w:rPr>
        <w:t>);</w:t>
      </w:r>
    </w:p>
    <w:p w14:paraId="4094A7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Navigator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pushNamed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AppScreenNames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resultScreen</w:t>
      </w:r>
      <w:r>
        <w:rPr>
          <w:rFonts w:hint="default" w:ascii="Consolas" w:hAnsi="Consolas" w:eastAsia="Consolas" w:cs="Consolas"/>
          <w:b w:val="0"/>
          <w:bCs w:val="0"/>
          <w:color w:val="CCCCCC"/>
          <w:kern w:val="0"/>
          <w:sz w:val="21"/>
          <w:szCs w:val="21"/>
          <w:shd w:val="clear" w:fill="1F1F1F"/>
          <w:lang w:val="en-US" w:eastAsia="zh-CN" w:bidi="ar"/>
        </w:rPr>
        <w:t>);</w:t>
      </w:r>
    </w:p>
    <w:p w14:paraId="59F95C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58A62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77BDF2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6F825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 {</w:t>
      </w:r>
    </w:p>
    <w:p w14:paraId="41A2A1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0E6255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11EDC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5F9DDC1">
      <w:pPr>
        <w:pStyle w:val="6"/>
        <w:spacing w:before="9"/>
        <w:rPr>
          <w:rFonts w:hint="default"/>
          <w:b/>
          <w:bCs/>
          <w:sz w:val="20"/>
          <w:szCs w:val="20"/>
          <w:lang w:val="en-US"/>
        </w:rPr>
      </w:pPr>
    </w:p>
    <w:p w14:paraId="595FB1BA">
      <w:pPr>
        <w:pStyle w:val="6"/>
        <w:spacing w:before="9"/>
        <w:rPr>
          <w:rFonts w:hint="default"/>
          <w:b/>
          <w:bCs/>
          <w:sz w:val="20"/>
          <w:szCs w:val="20"/>
          <w:lang w:val="en-US"/>
        </w:rPr>
      </w:pPr>
    </w:p>
    <w:p w14:paraId="6BDC52BE">
      <w:pPr>
        <w:pStyle w:val="6"/>
        <w:spacing w:before="9"/>
        <w:rPr>
          <w:rFonts w:hint="default"/>
          <w:b/>
          <w:bCs/>
          <w:sz w:val="20"/>
          <w:szCs w:val="20"/>
          <w:lang w:val="en-US"/>
        </w:rPr>
      </w:pPr>
    </w:p>
    <w:p w14:paraId="771680E9">
      <w:pPr>
        <w:pStyle w:val="6"/>
        <w:spacing w:before="9"/>
        <w:rPr>
          <w:rFonts w:hint="default"/>
          <w:b/>
          <w:bCs/>
          <w:sz w:val="20"/>
          <w:szCs w:val="20"/>
          <w:lang w:val="en-US"/>
        </w:rPr>
      </w:pPr>
    </w:p>
    <w:p w14:paraId="6C8BEB37">
      <w:pPr>
        <w:pStyle w:val="6"/>
        <w:spacing w:before="9"/>
        <w:rPr>
          <w:rFonts w:hint="default"/>
          <w:b/>
          <w:bCs/>
          <w:sz w:val="20"/>
          <w:szCs w:val="20"/>
          <w:lang w:val="en-US"/>
        </w:rPr>
      </w:pPr>
    </w:p>
    <w:p w14:paraId="25EAB3AD">
      <w:pPr>
        <w:pStyle w:val="6"/>
        <w:spacing w:before="9"/>
        <w:rPr>
          <w:rFonts w:hint="default"/>
          <w:b/>
          <w:bCs/>
          <w:sz w:val="20"/>
          <w:szCs w:val="20"/>
          <w:lang w:val="en-US"/>
        </w:rPr>
      </w:pPr>
    </w:p>
    <w:p w14:paraId="6035CC31">
      <w:pPr>
        <w:pStyle w:val="6"/>
        <w:spacing w:before="9"/>
        <w:rPr>
          <w:rFonts w:hint="default"/>
          <w:b/>
          <w:bCs/>
          <w:sz w:val="20"/>
          <w:szCs w:val="20"/>
          <w:lang w:val="en-US"/>
        </w:rPr>
      </w:pPr>
    </w:p>
    <w:p w14:paraId="4D776629">
      <w:pPr>
        <w:pStyle w:val="6"/>
        <w:spacing w:before="9"/>
        <w:rPr>
          <w:rFonts w:hint="default"/>
          <w:b/>
          <w:bCs/>
          <w:sz w:val="20"/>
          <w:szCs w:val="20"/>
          <w:lang w:val="en-US"/>
        </w:rPr>
      </w:pPr>
    </w:p>
    <w:p w14:paraId="35FF006D">
      <w:pPr>
        <w:pStyle w:val="6"/>
        <w:spacing w:before="9"/>
        <w:rPr>
          <w:rFonts w:hint="default"/>
          <w:b/>
          <w:bCs/>
          <w:sz w:val="20"/>
          <w:szCs w:val="20"/>
          <w:lang w:val="en-US"/>
        </w:rPr>
      </w:pPr>
    </w:p>
    <w:p w14:paraId="01A850E8">
      <w:pPr>
        <w:pStyle w:val="6"/>
        <w:spacing w:before="9"/>
        <w:rPr>
          <w:rFonts w:hint="default"/>
          <w:b/>
          <w:bCs/>
          <w:sz w:val="20"/>
          <w:szCs w:val="20"/>
          <w:lang w:val="en-US"/>
        </w:rPr>
      </w:pPr>
    </w:p>
    <w:p w14:paraId="5C280192">
      <w:pPr>
        <w:pStyle w:val="6"/>
        <w:spacing w:before="9"/>
        <w:rPr>
          <w:rFonts w:hint="default"/>
          <w:b/>
          <w:bCs/>
          <w:sz w:val="20"/>
          <w:szCs w:val="20"/>
          <w:lang w:val="en-US"/>
        </w:rPr>
      </w:pPr>
    </w:p>
    <w:p w14:paraId="4D22EAFC">
      <w:pPr>
        <w:pStyle w:val="6"/>
        <w:spacing w:before="9"/>
        <w:rPr>
          <w:rFonts w:hint="default"/>
          <w:b/>
          <w:bCs/>
          <w:sz w:val="20"/>
          <w:szCs w:val="20"/>
          <w:lang w:val="en-US"/>
        </w:rPr>
      </w:pPr>
    </w:p>
    <w:p w14:paraId="277C91EE">
      <w:pPr>
        <w:pStyle w:val="6"/>
        <w:spacing w:before="9"/>
        <w:rPr>
          <w:rFonts w:hint="default"/>
          <w:b/>
          <w:bCs/>
          <w:sz w:val="20"/>
          <w:szCs w:val="20"/>
          <w:lang w:val="en-US"/>
        </w:rPr>
      </w:pPr>
    </w:p>
    <w:p w14:paraId="11F889B3">
      <w:pPr>
        <w:pStyle w:val="6"/>
        <w:spacing w:before="9"/>
        <w:rPr>
          <w:rFonts w:hint="default"/>
          <w:b/>
          <w:bCs/>
          <w:sz w:val="20"/>
          <w:szCs w:val="20"/>
          <w:lang w:val="en-US"/>
        </w:rPr>
      </w:pPr>
    </w:p>
    <w:p w14:paraId="608BDF94">
      <w:pPr>
        <w:pStyle w:val="6"/>
        <w:spacing w:before="9"/>
        <w:rPr>
          <w:rFonts w:hint="default"/>
          <w:b/>
          <w:bCs/>
          <w:sz w:val="20"/>
          <w:szCs w:val="20"/>
          <w:lang w:val="en-US"/>
        </w:rPr>
      </w:pPr>
    </w:p>
    <w:p w14:paraId="63AFEDF6">
      <w:pPr>
        <w:pStyle w:val="6"/>
        <w:spacing w:before="9"/>
        <w:rPr>
          <w:rFonts w:hint="default"/>
          <w:b/>
          <w:bCs/>
          <w:sz w:val="20"/>
          <w:szCs w:val="20"/>
          <w:lang w:val="en-US"/>
        </w:rPr>
      </w:pPr>
    </w:p>
    <w:p w14:paraId="0FA36843">
      <w:pPr>
        <w:pStyle w:val="6"/>
        <w:spacing w:before="9"/>
        <w:rPr>
          <w:rFonts w:hint="default"/>
          <w:b/>
          <w:bCs/>
          <w:sz w:val="20"/>
          <w:szCs w:val="20"/>
          <w:lang w:val="en-US"/>
        </w:rPr>
      </w:pPr>
    </w:p>
    <w:p w14:paraId="3AFBE730">
      <w:pPr>
        <w:pStyle w:val="6"/>
        <w:spacing w:before="9"/>
        <w:rPr>
          <w:rFonts w:hint="default"/>
          <w:b/>
          <w:bCs/>
          <w:sz w:val="20"/>
          <w:szCs w:val="20"/>
          <w:lang w:val="en-US"/>
        </w:rPr>
      </w:pPr>
    </w:p>
    <w:p w14:paraId="160F458F">
      <w:pPr>
        <w:pStyle w:val="6"/>
        <w:spacing w:before="9"/>
        <w:rPr>
          <w:rFonts w:hint="default"/>
          <w:b/>
          <w:bCs/>
          <w:sz w:val="20"/>
          <w:szCs w:val="20"/>
          <w:lang w:val="en-US"/>
        </w:rPr>
      </w:pPr>
    </w:p>
    <w:p w14:paraId="6A3D34CA">
      <w:pPr>
        <w:pStyle w:val="6"/>
        <w:spacing w:before="9"/>
        <w:rPr>
          <w:rFonts w:hint="default"/>
          <w:b/>
          <w:bCs/>
          <w:sz w:val="20"/>
          <w:szCs w:val="20"/>
          <w:lang w:val="en-US"/>
        </w:rPr>
      </w:pPr>
    </w:p>
    <w:p w14:paraId="32171918">
      <w:pPr>
        <w:keepNext w:val="0"/>
        <w:keepLines w:val="0"/>
        <w:widowControl/>
        <w:suppressLineNumbers w:val="0"/>
        <w:shd w:val="clear" w:fill="1F1F1F"/>
        <w:spacing w:line="285" w:lineRule="atLeast"/>
        <w:jc w:val="left"/>
        <w:rPr>
          <w:rFonts w:hint="default" w:ascii="Consolas" w:hAnsi="Consolas" w:eastAsia="Consolas" w:cs="Consolas"/>
          <w:b w:val="0"/>
          <w:bCs w:val="0"/>
          <w:color w:val="4EC9B0"/>
          <w:kern w:val="0"/>
          <w:sz w:val="21"/>
          <w:szCs w:val="21"/>
          <w:shd w:val="clear" w:fill="1F1F1F"/>
          <w:lang w:val="en-US" w:eastAsia="zh-CN" w:bidi="ar"/>
        </w:rPr>
      </w:pPr>
      <w:r>
        <w:rPr>
          <w:rFonts w:hint="default" w:ascii="Consolas" w:hAnsi="Consolas" w:eastAsia="Consolas" w:cs="Consolas"/>
          <w:b w:val="0"/>
          <w:bCs w:val="0"/>
          <w:color w:val="4EC9B0"/>
          <w:kern w:val="0"/>
          <w:sz w:val="21"/>
          <w:szCs w:val="21"/>
          <w:shd w:val="clear" w:fill="1F1F1F"/>
          <w:lang w:val="en-US" w:eastAsia="zh-CN" w:bidi="ar"/>
        </w:rPr>
        <w:t>3.AppToApp</w:t>
      </w:r>
    </w:p>
    <w:p w14:paraId="64D1F8A2">
      <w:pPr>
        <w:keepNext w:val="0"/>
        <w:keepLines w:val="0"/>
        <w:widowControl/>
        <w:suppressLineNumbers w:val="0"/>
        <w:shd w:val="clear" w:fill="1F1F1F"/>
        <w:spacing w:line="285" w:lineRule="atLeast"/>
        <w:jc w:val="left"/>
        <w:rPr>
          <w:rFonts w:hint="default" w:ascii="Consolas" w:hAnsi="Consolas" w:eastAsia="Consolas" w:cs="Consolas"/>
          <w:b w:val="0"/>
          <w:bCs w:val="0"/>
          <w:color w:val="4EC9B0"/>
          <w:kern w:val="0"/>
          <w:sz w:val="21"/>
          <w:szCs w:val="21"/>
          <w:shd w:val="clear" w:fill="1F1F1F"/>
          <w:lang w:val="en-US" w:eastAsia="zh-CN" w:bidi="ar"/>
        </w:rPr>
      </w:pPr>
    </w:p>
    <w:p w14:paraId="7E5F8C5A">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Future</w:t>
      </w:r>
      <w:r>
        <w:rPr>
          <w:rFonts w:hint="default" w:ascii="Consolas" w:hAnsi="Consolas" w:eastAsia="Consolas" w:cs="Consolas"/>
          <w:b w:val="0"/>
          <w:bCs w:val="0"/>
          <w:color w:val="CCCCCC"/>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&gt; </w:t>
      </w:r>
      <w:r>
        <w:rPr>
          <w:rFonts w:hint="default" w:ascii="Consolas" w:hAnsi="Consolas" w:eastAsia="Consolas" w:cs="Consolas"/>
          <w:b w:val="0"/>
          <w:bCs w:val="0"/>
          <w:color w:val="DCDCAA"/>
          <w:kern w:val="0"/>
          <w:sz w:val="21"/>
          <w:szCs w:val="21"/>
          <w:shd w:val="clear" w:fill="1F1F1F"/>
          <w:lang w:val="en-US" w:eastAsia="zh-CN" w:bidi="ar"/>
        </w:rPr>
        <w:t>_doAppToAppConnect</w:t>
      </w:r>
      <w:r>
        <w:rPr>
          <w:rFonts w:hint="default" w:ascii="Consolas" w:hAnsi="Consolas" w:eastAsia="Consolas" w:cs="Consolas"/>
          <w:b w:val="0"/>
          <w:bCs w:val="0"/>
          <w:color w:val="CCCCCC"/>
          <w:kern w:val="0"/>
          <w:sz w:val="21"/>
          <w:szCs w:val="21"/>
          <w:shd w:val="clear" w:fill="1F1F1F"/>
          <w:lang w:val="en-US" w:eastAsia="zh-CN" w:bidi="ar"/>
        </w:rPr>
        <w:t>(</w:t>
      </w:r>
    </w:p>
    <w:p w14:paraId="343247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cashRegiNum</w:t>
      </w:r>
      <w:r>
        <w:rPr>
          <w:rFonts w:hint="default" w:ascii="Consolas" w:hAnsi="Consolas" w:eastAsia="Consolas" w:cs="Consolas"/>
          <w:b w:val="0"/>
          <w:bCs w:val="0"/>
          <w:color w:val="CCCCCC"/>
          <w:kern w:val="0"/>
          <w:sz w:val="21"/>
          <w:szCs w:val="21"/>
          <w:shd w:val="clear" w:fill="1F1F1F"/>
          <w:lang w:val="en-US" w:eastAsia="zh-CN" w:bidi="ar"/>
        </w:rPr>
        <w:t>,</w:t>
      </w:r>
    </w:p>
    <w:p w14:paraId="2AACF8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p>
    <w:p w14:paraId="531C0B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8075C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setState</w:t>
      </w:r>
      <w:r>
        <w:rPr>
          <w:rFonts w:hint="default" w:ascii="Consolas" w:hAnsi="Consolas" w:eastAsia="Consolas" w:cs="Consolas"/>
          <w:b w:val="0"/>
          <w:bCs w:val="0"/>
          <w:color w:val="CCCCCC"/>
          <w:kern w:val="0"/>
          <w:sz w:val="21"/>
          <w:szCs w:val="21"/>
          <w:shd w:val="clear" w:fill="1F1F1F"/>
          <w:lang w:val="en-US" w:eastAsia="zh-CN" w:bidi="ar"/>
        </w:rPr>
        <w:t>(() {</w:t>
      </w:r>
    </w:p>
    <w:p w14:paraId="50B398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isLoading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51D537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54C44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saveValues</w:t>
      </w:r>
      <w:r>
        <w:rPr>
          <w:rFonts w:hint="default" w:ascii="Consolas" w:hAnsi="Consolas" w:eastAsia="Consolas" w:cs="Consolas"/>
          <w:b w:val="0"/>
          <w:bCs w:val="0"/>
          <w:color w:val="CCCCCC"/>
          <w:kern w:val="0"/>
          <w:sz w:val="21"/>
          <w:szCs w:val="21"/>
          <w:shd w:val="clear" w:fill="1F1F1F"/>
          <w:lang w:val="en-US" w:eastAsia="zh-CN" w:bidi="ar"/>
        </w:rPr>
        <w:t>();</w:t>
      </w:r>
    </w:p>
    <w:p w14:paraId="409B32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response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_webSocketService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connect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cashRegiNum</w:t>
      </w:r>
      <w:r>
        <w:rPr>
          <w:rFonts w:hint="default" w:ascii="Consolas" w:hAnsi="Consolas" w:eastAsia="Consolas" w:cs="Consolas"/>
          <w:b w:val="0"/>
          <w:bCs w:val="0"/>
          <w:color w:val="CCCCCC"/>
          <w:kern w:val="0"/>
          <w:sz w:val="21"/>
          <w:szCs w:val="21"/>
          <w:shd w:val="clear" w:fill="1F1F1F"/>
          <w:lang w:val="en-US" w:eastAsia="zh-CN" w:bidi="ar"/>
        </w:rPr>
        <w:t>);</w:t>
      </w:r>
    </w:p>
    <w:p w14:paraId="334FDE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response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p>
    <w:p w14:paraId="71E2B0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"Device is connected!!!"</w:t>
      </w:r>
      <w:r>
        <w:rPr>
          <w:rFonts w:hint="default" w:ascii="Consolas" w:hAnsi="Consolas" w:eastAsia="Consolas" w:cs="Consolas"/>
          <w:b w:val="0"/>
          <w:bCs w:val="0"/>
          <w:color w:val="CCCCCC"/>
          <w:kern w:val="0"/>
          <w:sz w:val="21"/>
          <w:szCs w:val="21"/>
          <w:shd w:val="clear" w:fill="1F1F1F"/>
          <w:lang w:val="en-US" w:eastAsia="zh-CN" w:bidi="ar"/>
        </w:rPr>
        <w:t>);</w:t>
      </w:r>
    </w:p>
    <w:p w14:paraId="74669F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mounted</w:t>
      </w:r>
      <w:r>
        <w:rPr>
          <w:rFonts w:hint="default" w:ascii="Consolas" w:hAnsi="Consolas" w:eastAsia="Consolas" w:cs="Consolas"/>
          <w:b w:val="0"/>
          <w:bCs w:val="0"/>
          <w:color w:val="CCCCCC"/>
          <w:kern w:val="0"/>
          <w:sz w:val="21"/>
          <w:szCs w:val="21"/>
          <w:shd w:val="clear" w:fill="1F1F1F"/>
          <w:lang w:val="en-US" w:eastAsia="zh-CN" w:bidi="ar"/>
        </w:rPr>
        <w:t>) {</w:t>
      </w:r>
    </w:p>
    <w:p w14:paraId="6D0694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isApptoAppConnected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459EE7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ConfigManager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setConfiguration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configData</w:t>
      </w:r>
      <w:r>
        <w:rPr>
          <w:rFonts w:hint="default" w:ascii="Consolas" w:hAnsi="Consolas" w:eastAsia="Consolas" w:cs="Consolas"/>
          <w:b w:val="0"/>
          <w:bCs w:val="0"/>
          <w:color w:val="CCCCCC"/>
          <w:kern w:val="0"/>
          <w:sz w:val="21"/>
          <w:szCs w:val="21"/>
          <w:shd w:val="clear" w:fill="1F1F1F"/>
          <w:lang w:val="en-US" w:eastAsia="zh-CN" w:bidi="ar"/>
        </w:rPr>
        <w:t>);</w:t>
      </w:r>
    </w:p>
    <w:p w14:paraId="69C245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D1856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setCount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017D94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setAppToAppConnectionRegisterStatus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AB831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78701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setSelectedConnectionType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AppConstants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apptoapp</w:t>
      </w:r>
      <w:r>
        <w:rPr>
          <w:rFonts w:hint="default" w:ascii="Consolas" w:hAnsi="Consolas" w:eastAsia="Consolas" w:cs="Consolas"/>
          <w:b w:val="0"/>
          <w:bCs w:val="0"/>
          <w:color w:val="CCCCCC"/>
          <w:kern w:val="0"/>
          <w:sz w:val="21"/>
          <w:szCs w:val="21"/>
          <w:shd w:val="clear" w:fill="1F1F1F"/>
          <w:lang w:val="en-US" w:eastAsia="zh-CN" w:bidi="ar"/>
        </w:rPr>
        <w:t>);</w:t>
      </w:r>
    </w:p>
    <w:p w14:paraId="492594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Navigator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pushNamed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AppScreenNames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resultScreen</w:t>
      </w:r>
      <w:r>
        <w:rPr>
          <w:rFonts w:hint="default" w:ascii="Consolas" w:hAnsi="Consolas" w:eastAsia="Consolas" w:cs="Consolas"/>
          <w:b w:val="0"/>
          <w:bCs w:val="0"/>
          <w:color w:val="CCCCCC"/>
          <w:kern w:val="0"/>
          <w:sz w:val="21"/>
          <w:szCs w:val="21"/>
          <w:shd w:val="clear" w:fill="1F1F1F"/>
          <w:lang w:val="en-US" w:eastAsia="zh-CN" w:bidi="ar"/>
        </w:rPr>
        <w:t>);</w:t>
      </w:r>
    </w:p>
    <w:p w14:paraId="58E67D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15D48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98EF4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1A6326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Navigator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pushNamed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AppScreenNames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resultScreen</w:t>
      </w:r>
      <w:r>
        <w:rPr>
          <w:rFonts w:hint="default" w:ascii="Consolas" w:hAnsi="Consolas" w:eastAsia="Consolas" w:cs="Consolas"/>
          <w:b w:val="0"/>
          <w:bCs w:val="0"/>
          <w:color w:val="CCCCCC"/>
          <w:kern w:val="0"/>
          <w:sz w:val="21"/>
          <w:szCs w:val="21"/>
          <w:shd w:val="clear" w:fill="1F1F1F"/>
          <w:lang w:val="en-US" w:eastAsia="zh-CN" w:bidi="ar"/>
        </w:rPr>
        <w:t>);</w:t>
      </w:r>
    </w:p>
    <w:p w14:paraId="4A5A5B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"Device Not connected!!!"</w:t>
      </w:r>
      <w:r>
        <w:rPr>
          <w:rFonts w:hint="default" w:ascii="Consolas" w:hAnsi="Consolas" w:eastAsia="Consolas" w:cs="Consolas"/>
          <w:b w:val="0"/>
          <w:bCs w:val="0"/>
          <w:color w:val="CCCCCC"/>
          <w:kern w:val="0"/>
          <w:sz w:val="21"/>
          <w:szCs w:val="21"/>
          <w:shd w:val="clear" w:fill="1F1F1F"/>
          <w:lang w:val="en-US" w:eastAsia="zh-CN" w:bidi="ar"/>
        </w:rPr>
        <w:t>);</w:t>
      </w:r>
    </w:p>
    <w:p w14:paraId="395B92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5740B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setState</w:t>
      </w:r>
      <w:r>
        <w:rPr>
          <w:rFonts w:hint="default" w:ascii="Consolas" w:hAnsi="Consolas" w:eastAsia="Consolas" w:cs="Consolas"/>
          <w:b w:val="0"/>
          <w:bCs w:val="0"/>
          <w:color w:val="CCCCCC"/>
          <w:kern w:val="0"/>
          <w:sz w:val="21"/>
          <w:szCs w:val="21"/>
          <w:shd w:val="clear" w:fill="1F1F1F"/>
          <w:lang w:val="en-US" w:eastAsia="zh-CN" w:bidi="ar"/>
        </w:rPr>
        <w:t>(() {</w:t>
      </w:r>
    </w:p>
    <w:p w14:paraId="07B9D9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isLoading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315D41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B2B18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E0261A4">
      <w:pPr>
        <w:pStyle w:val="6"/>
        <w:spacing w:before="9"/>
        <w:rPr>
          <w:rFonts w:hint="default"/>
          <w:b/>
          <w:bCs/>
          <w:sz w:val="20"/>
          <w:szCs w:val="20"/>
          <w:lang w:val="en-US"/>
        </w:rPr>
        <w:sectPr>
          <w:pgSz w:w="12240" w:h="15840"/>
          <w:pgMar w:top="780" w:right="1180" w:bottom="1560" w:left="1020" w:header="115" w:footer="1368" w:gutter="0"/>
          <w:cols w:space="720" w:num="1"/>
        </w:sectPr>
      </w:pPr>
    </w:p>
    <w:p w14:paraId="722B00AE">
      <w:pPr>
        <w:pStyle w:val="6"/>
      </w:pPr>
    </w:p>
    <w:p w14:paraId="42C6D796">
      <w:pPr>
        <w:pStyle w:val="6"/>
        <w:spacing w:before="11"/>
        <w:rPr>
          <w:sz w:val="22"/>
        </w:rPr>
      </w:pPr>
    </w:p>
    <w:p w14:paraId="44E61062">
      <w:pPr>
        <w:pStyle w:val="2"/>
        <w:numPr>
          <w:ilvl w:val="2"/>
          <w:numId w:val="3"/>
        </w:numPr>
        <w:tabs>
          <w:tab w:val="left" w:pos="1859"/>
          <w:tab w:val="left" w:pos="1860"/>
        </w:tabs>
      </w:pPr>
      <w:bookmarkStart w:id="14" w:name="2.1.3Disconnect_Device"/>
      <w:bookmarkEnd w:id="14"/>
      <w:r>
        <w:rPr>
          <w:color w:val="000009"/>
        </w:rPr>
        <w:t xml:space="preserve"> Disconnect</w:t>
      </w:r>
      <w:r>
        <w:rPr>
          <w:color w:val="000009"/>
          <w:spacing w:val="-4"/>
        </w:rPr>
        <w:t xml:space="preserve"> </w:t>
      </w:r>
      <w:r>
        <w:rPr>
          <w:color w:val="000009"/>
        </w:rPr>
        <w:t>Device</w:t>
      </w:r>
    </w:p>
    <w:p w14:paraId="6BBC4E85">
      <w:pPr>
        <w:pStyle w:val="6"/>
        <w:spacing w:before="121"/>
        <w:ind w:left="420"/>
      </w:pPr>
      <w:r>
        <w:rPr>
          <w:color w:val="000009"/>
        </w:rPr>
        <w:t>Create an method to disconnect SDK with terminal using the code below.</w:t>
      </w:r>
    </w:p>
    <w:p w14:paraId="6CA61006">
      <w:pPr>
        <w:pStyle w:val="6"/>
        <w:spacing w:before="7"/>
        <w:rPr>
          <w:sz w:val="8"/>
          <w:szCs w:val="8"/>
        </w:rPr>
      </w:pPr>
      <w:r>
        <mc:AlternateContent>
          <mc:Choice Requires="wps">
            <w:drawing>
              <wp:anchor distT="0" distB="0" distL="114300" distR="114300" simplePos="0" relativeHeight="251667456" behindDoc="1" locked="0" layoutInCell="1" allowOverlap="1">
                <wp:simplePos x="0" y="0"/>
                <wp:positionH relativeFrom="page">
                  <wp:posOffset>860425</wp:posOffset>
                </wp:positionH>
                <wp:positionV relativeFrom="paragraph">
                  <wp:posOffset>94615</wp:posOffset>
                </wp:positionV>
                <wp:extent cx="6050915" cy="2588260"/>
                <wp:effectExtent l="4445" t="5080" r="21590" b="16510"/>
                <wp:wrapTopAndBottom/>
                <wp:docPr id="7" name="Text Box 5"/>
                <wp:cNvGraphicFramePr/>
                <a:graphic xmlns:a="http://schemas.openxmlformats.org/drawingml/2006/main">
                  <a:graphicData uri="http://schemas.microsoft.com/office/word/2010/wordprocessingShape">
                    <wps:wsp>
                      <wps:cNvSpPr/>
                      <wps:spPr>
                        <a:xfrm>
                          <a:off x="0" y="0"/>
                          <a:ext cx="6050915" cy="2588260"/>
                        </a:xfrm>
                        <a:prstGeom prst="rect">
                          <a:avLst/>
                        </a:prstGeom>
                        <a:solidFill>
                          <a:srgbClr val="F0F0F0"/>
                        </a:solidFill>
                        <a:ln w="6096">
                          <a:solidFill>
                            <a:srgbClr val="000000"/>
                          </a:solidFill>
                          <a:prstDash val="solid"/>
                          <a:miter/>
                        </a:ln>
                      </wps:spPr>
                      <wps:txbx>
                        <w:txbxContent>
                          <w:p w14:paraId="24B291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1.TCP/IP</w:t>
                            </w:r>
                          </w:p>
                          <w:p w14:paraId="54DBCB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6F0242A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79956A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9CDCFE"/>
                                <w:kern w:val="0"/>
                                <w:sz w:val="21"/>
                                <w:szCs w:val="21"/>
                                <w:shd w:val="clear" w:fill="1F1F1F"/>
                                <w:lang w:val="en-US" w:eastAsia="zh-CN" w:bidi="ar"/>
                              </w:rPr>
                              <w:t>tcpSocket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disconnect</w:t>
                            </w:r>
                            <w:r>
                              <w:rPr>
                                <w:rFonts w:hint="default" w:ascii="Consolas" w:hAnsi="Consolas" w:eastAsia="Consolas" w:cs="Consolas"/>
                                <w:b w:val="0"/>
                                <w:bCs w:val="0"/>
                                <w:color w:val="CCCCCC"/>
                                <w:kern w:val="0"/>
                                <w:sz w:val="21"/>
                                <w:szCs w:val="21"/>
                                <w:shd w:val="clear" w:fill="1F1F1F"/>
                                <w:lang w:val="en-US" w:eastAsia="zh-CN" w:bidi="ar"/>
                              </w:rPr>
                              <w:t>();</w:t>
                            </w:r>
                          </w:p>
                          <w:p w14:paraId="77A59B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1C79FB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2.Bluetooth</w:t>
                            </w:r>
                          </w:p>
                          <w:p w14:paraId="0F52712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9CDCFE"/>
                                <w:kern w:val="0"/>
                                <w:sz w:val="21"/>
                                <w:szCs w:val="21"/>
                                <w:shd w:val="clear" w:fill="1F1F1F"/>
                                <w:lang w:val="en-US" w:eastAsia="zh-CN" w:bidi="ar"/>
                              </w:rPr>
                              <w:t>_bluetoothService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disconnectDevice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t>3.AppToApp</w:t>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2197E23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AppToAppSocket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disconnect</w:t>
                            </w:r>
                            <w:r>
                              <w:rPr>
                                <w:rFonts w:hint="default" w:ascii="Consolas" w:hAnsi="Consolas" w:eastAsia="Consolas" w:cs="Consolas"/>
                                <w:b w:val="0"/>
                                <w:bCs w:val="0"/>
                                <w:color w:val="CCCCCC"/>
                                <w:kern w:val="0"/>
                                <w:sz w:val="21"/>
                                <w:szCs w:val="21"/>
                                <w:shd w:val="clear" w:fill="1F1F1F"/>
                                <w:lang w:val="en-US" w:eastAsia="zh-CN" w:bidi="ar"/>
                              </w:rPr>
                              <w:t>();</w:t>
                            </w:r>
                          </w:p>
                          <w:p w14:paraId="36C65C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lang w:val="en-US"/>
                              </w:rPr>
                            </w:pPr>
                            <w:r>
                              <w:rPr>
                                <w:rFonts w:hint="default" w:ascii="Consolas" w:hAnsi="Consolas" w:eastAsia="Consolas" w:cs="Consolas"/>
                                <w:b w:val="0"/>
                                <w:bCs w:val="0"/>
                                <w:color w:val="CCCCCC"/>
                                <w:kern w:val="0"/>
                                <w:sz w:val="21"/>
                                <w:szCs w:val="21"/>
                                <w:shd w:val="clear" w:fill="1F1F1F"/>
                                <w:lang w:val="en-US" w:eastAsia="zh-CN" w:bidi="ar"/>
                              </w:rPr>
                              <w:br w:type="textWrapping"/>
                            </w:r>
                          </w:p>
                          <w:p w14:paraId="7DDDA3F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p>
                          <w:p w14:paraId="32D36F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br w:type="textWrapping"/>
                            </w:r>
                          </w:p>
                          <w:p w14:paraId="7A56FFAC">
                            <w:pPr>
                              <w:spacing w:line="276" w:lineRule="auto"/>
                              <w:rPr>
                                <w:rFonts w:hint="default" w:ascii="Calibri" w:hAnsi="Calibri" w:cs="Calibri"/>
                                <w:color w:val="000000" w:themeColor="text1"/>
                                <w:lang w:val="en-US"/>
                                <w14:textFill>
                                  <w14:solidFill>
                                    <w14:schemeClr w14:val="tx1"/>
                                  </w14:solidFill>
                                </w14:textFill>
                              </w:rPr>
                            </w:pPr>
                            <w:r>
                              <w:rPr>
                                <w:rFonts w:ascii="Calibri" w:hAnsi="Calibri" w:cs="Calibri"/>
                                <w:color w:val="000000" w:themeColor="text1"/>
                                <w14:textFill>
                                  <w14:solidFill>
                                    <w14:schemeClr w14:val="tx1"/>
                                  </w14:solidFill>
                                </w14:textFill>
                              </w:rPr>
                              <w:t> </w:t>
                            </w:r>
                            <w:r>
                              <w:rPr>
                                <w:rFonts w:hint="default" w:ascii="Calibri" w:hAnsi="Calibri" w:cs="Calibri"/>
                                <w:color w:val="000000" w:themeColor="text1"/>
                                <w:lang w:val="en-US"/>
                                <w14:textFill>
                                  <w14:solidFill>
                                    <w14:schemeClr w14:val="tx1"/>
                                  </w14:solidFill>
                                </w14:textFill>
                              </w:rPr>
                              <w:br w:type="textWrapping"/>
                            </w:r>
                          </w:p>
                          <w:p w14:paraId="5053ED70">
                            <w:pPr>
                              <w:spacing w:line="276" w:lineRule="auto"/>
                              <w:rPr>
                                <w:rFonts w:hint="default" w:ascii="Calibri" w:hAnsi="Calibri" w:cs="Calibri"/>
                                <w:color w:val="000000" w:themeColor="text1"/>
                                <w:lang w:val="en-US"/>
                                <w14:textFill>
                                  <w14:solidFill>
                                    <w14:schemeClr w14:val="tx1"/>
                                  </w14:solidFill>
                                </w14:textFill>
                              </w:rPr>
                            </w:pPr>
                          </w:p>
                        </w:txbxContent>
                      </wps:txbx>
                      <wps:bodyPr lIns="0" tIns="0" rIns="0" bIns="0" upright="1"/>
                    </wps:wsp>
                  </a:graphicData>
                </a:graphic>
              </wp:anchor>
            </w:drawing>
          </mc:Choice>
          <mc:Fallback>
            <w:pict>
              <v:rect id="Text Box 5" o:spid="_x0000_s1026" o:spt="1" style="position:absolute;left:0pt;margin-left:67.75pt;margin-top:7.45pt;height:203.8pt;width:476.45pt;mso-position-horizontal-relative:page;mso-wrap-distance-bottom:0pt;mso-wrap-distance-top:0pt;z-index:-251649024;mso-width-relative:page;mso-height-relative:page;" fillcolor="#F0F0F0" filled="t" stroked="t" coordsize="21600,21600" o:gfxdata="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LVwK3ZAAAACwEAAA8AAAAA&#10;AAAAAQAgAAAAIgAAAGRycy9kb3ducmV2LnhtbFBLAQIUABQAAAAIAIdO4kCQ3smn2gEAAOYDAAAO&#10;AAAAAAAAAAEAIAAAACgBAABkcnMvZTJvRG9jLnhtbFBLBQYAAAAABgAGAFkBAAB0BQAAAAA=&#10;">
                <v:fill on="t" focussize="0,0"/>
                <v:stroke weight="0.48pt" color="#000000" joinstyle="miter"/>
                <v:imagedata o:title=""/>
                <o:lock v:ext="edit" aspectratio="f"/>
                <v:textbox inset="0mm,0mm,0mm,0mm">
                  <w:txbxContent>
                    <w:p w14:paraId="24B291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1.TCP/IP</w:t>
                      </w:r>
                    </w:p>
                    <w:p w14:paraId="54DBCB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6F0242A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79956A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9CDCFE"/>
                          <w:kern w:val="0"/>
                          <w:sz w:val="21"/>
                          <w:szCs w:val="21"/>
                          <w:shd w:val="clear" w:fill="1F1F1F"/>
                          <w:lang w:val="en-US" w:eastAsia="zh-CN" w:bidi="ar"/>
                        </w:rPr>
                        <w:t>tcpSocket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disconnect</w:t>
                      </w:r>
                      <w:r>
                        <w:rPr>
                          <w:rFonts w:hint="default" w:ascii="Consolas" w:hAnsi="Consolas" w:eastAsia="Consolas" w:cs="Consolas"/>
                          <w:b w:val="0"/>
                          <w:bCs w:val="0"/>
                          <w:color w:val="CCCCCC"/>
                          <w:kern w:val="0"/>
                          <w:sz w:val="21"/>
                          <w:szCs w:val="21"/>
                          <w:shd w:val="clear" w:fill="1F1F1F"/>
                          <w:lang w:val="en-US" w:eastAsia="zh-CN" w:bidi="ar"/>
                        </w:rPr>
                        <w:t>();</w:t>
                      </w:r>
                    </w:p>
                    <w:p w14:paraId="77A59B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1C79FB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2.Bluetooth</w:t>
                      </w:r>
                    </w:p>
                    <w:p w14:paraId="0F52712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9CDCFE"/>
                          <w:kern w:val="0"/>
                          <w:sz w:val="21"/>
                          <w:szCs w:val="21"/>
                          <w:shd w:val="clear" w:fill="1F1F1F"/>
                          <w:lang w:val="en-US" w:eastAsia="zh-CN" w:bidi="ar"/>
                        </w:rPr>
                        <w:t>_bluetoothService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disconnectDevice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t>3.AppToApp</w:t>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2197E23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AppToAppSocket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disconnect</w:t>
                      </w:r>
                      <w:r>
                        <w:rPr>
                          <w:rFonts w:hint="default" w:ascii="Consolas" w:hAnsi="Consolas" w:eastAsia="Consolas" w:cs="Consolas"/>
                          <w:b w:val="0"/>
                          <w:bCs w:val="0"/>
                          <w:color w:val="CCCCCC"/>
                          <w:kern w:val="0"/>
                          <w:sz w:val="21"/>
                          <w:szCs w:val="21"/>
                          <w:shd w:val="clear" w:fill="1F1F1F"/>
                          <w:lang w:val="en-US" w:eastAsia="zh-CN" w:bidi="ar"/>
                        </w:rPr>
                        <w:t>();</w:t>
                      </w:r>
                    </w:p>
                    <w:p w14:paraId="36C65C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lang w:val="en-US"/>
                        </w:rPr>
                      </w:pPr>
                      <w:r>
                        <w:rPr>
                          <w:rFonts w:hint="default" w:ascii="Consolas" w:hAnsi="Consolas" w:eastAsia="Consolas" w:cs="Consolas"/>
                          <w:b w:val="0"/>
                          <w:bCs w:val="0"/>
                          <w:color w:val="CCCCCC"/>
                          <w:kern w:val="0"/>
                          <w:sz w:val="21"/>
                          <w:szCs w:val="21"/>
                          <w:shd w:val="clear" w:fill="1F1F1F"/>
                          <w:lang w:val="en-US" w:eastAsia="zh-CN" w:bidi="ar"/>
                        </w:rPr>
                        <w:br w:type="textWrapping"/>
                      </w:r>
                    </w:p>
                    <w:p w14:paraId="7DDDA3F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p>
                    <w:p w14:paraId="32D36F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br w:type="textWrapping"/>
                      </w:r>
                    </w:p>
                    <w:p w14:paraId="7A56FFAC">
                      <w:pPr>
                        <w:spacing w:line="276" w:lineRule="auto"/>
                        <w:rPr>
                          <w:rFonts w:hint="default" w:ascii="Calibri" w:hAnsi="Calibri" w:cs="Calibri"/>
                          <w:color w:val="000000" w:themeColor="text1"/>
                          <w:lang w:val="en-US"/>
                          <w14:textFill>
                            <w14:solidFill>
                              <w14:schemeClr w14:val="tx1"/>
                            </w14:solidFill>
                          </w14:textFill>
                        </w:rPr>
                      </w:pPr>
                      <w:r>
                        <w:rPr>
                          <w:rFonts w:ascii="Calibri" w:hAnsi="Calibri" w:cs="Calibri"/>
                          <w:color w:val="000000" w:themeColor="text1"/>
                          <w14:textFill>
                            <w14:solidFill>
                              <w14:schemeClr w14:val="tx1"/>
                            </w14:solidFill>
                          </w14:textFill>
                        </w:rPr>
                        <w:t> </w:t>
                      </w:r>
                      <w:r>
                        <w:rPr>
                          <w:rFonts w:hint="default" w:ascii="Calibri" w:hAnsi="Calibri" w:cs="Calibri"/>
                          <w:color w:val="000000" w:themeColor="text1"/>
                          <w:lang w:val="en-US"/>
                          <w14:textFill>
                            <w14:solidFill>
                              <w14:schemeClr w14:val="tx1"/>
                            </w14:solidFill>
                          </w14:textFill>
                        </w:rPr>
                        <w:br w:type="textWrapping"/>
                      </w:r>
                    </w:p>
                    <w:p w14:paraId="5053ED70">
                      <w:pPr>
                        <w:spacing w:line="276" w:lineRule="auto"/>
                        <w:rPr>
                          <w:rFonts w:hint="default" w:ascii="Calibri" w:hAnsi="Calibri" w:cs="Calibri"/>
                          <w:color w:val="000000" w:themeColor="text1"/>
                          <w:lang w:val="en-US"/>
                          <w14:textFill>
                            <w14:solidFill>
                              <w14:schemeClr w14:val="tx1"/>
                            </w14:solidFill>
                          </w14:textFill>
                        </w:rPr>
                      </w:pPr>
                    </w:p>
                  </w:txbxContent>
                </v:textbox>
                <w10:wrap type="topAndBottom"/>
              </v:rect>
            </w:pict>
          </mc:Fallback>
        </mc:AlternateContent>
      </w:r>
    </w:p>
    <w:p w14:paraId="31126E5D">
      <w:pPr>
        <w:pStyle w:val="6"/>
        <w:spacing w:before="11"/>
        <w:rPr>
          <w:sz w:val="8"/>
        </w:rPr>
      </w:pPr>
    </w:p>
    <w:p w14:paraId="2DE403A5">
      <w:pPr>
        <w:pStyle w:val="6"/>
        <w:spacing w:before="8"/>
        <w:ind w:left="400" w:hanging="400" w:hangingChars="200"/>
        <w:rPr>
          <w:rFonts w:hint="default" w:ascii="Calibri" w:hAnsi="Calibri" w:cs="Calibri"/>
          <w:color w:val="000000" w:themeColor="text1"/>
          <w:lang w:val="en-US"/>
          <w14:textFill>
            <w14:solidFill>
              <w14:schemeClr w14:val="tx1"/>
            </w14:solidFill>
          </w14:textFill>
        </w:rPr>
      </w:pPr>
      <w:bookmarkStart w:id="15" w:name="_bookmark7"/>
      <w:bookmarkEnd w:id="15"/>
      <w:bookmarkStart w:id="16" w:name="2.1.4Get_Device_Status"/>
      <w:bookmarkEnd w:id="16"/>
      <w:r>
        <w:rPr>
          <w:rFonts w:hint="default"/>
          <w:lang w:val="en-US"/>
        </w:rPr>
        <w:t xml:space="preserve">     </w:t>
      </w:r>
      <w:r>
        <w:rPr>
          <w:rFonts w:hint="default" w:ascii="Calibri" w:hAnsi="Calibri" w:cs="Calibri"/>
          <w:color w:val="000000" w:themeColor="text1"/>
          <w:lang w:val="en-US"/>
          <w14:textFill>
            <w14:solidFill>
              <w14:schemeClr w14:val="tx1"/>
            </w14:solidFill>
          </w14:textFill>
        </w:rPr>
        <w:br w:type="textWrapping"/>
      </w:r>
      <w:r>
        <w:rPr>
          <w:rFonts w:hint="default" w:ascii="Calibri" w:hAnsi="Calibri" w:cs="Calibri"/>
          <w:color w:val="000000" w:themeColor="text1"/>
          <w:lang w:val="en-US"/>
          <w14:textFill>
            <w14:solidFill>
              <w14:schemeClr w14:val="tx1"/>
            </w14:solidFill>
          </w14:textFill>
        </w:rPr>
        <w:br w:type="textWrapping"/>
      </w:r>
    </w:p>
    <w:p w14:paraId="718426CB">
      <w:pPr>
        <w:pStyle w:val="6"/>
        <w:spacing w:before="8"/>
        <w:rPr>
          <w:rFonts w:hint="default" w:ascii="Calibri" w:hAnsi="Calibri" w:cs="Calibri"/>
          <w:color w:val="000000" w:themeColor="text1"/>
          <w:lang w:val="en-US"/>
          <w14:textFill>
            <w14:solidFill>
              <w14:schemeClr w14:val="tx1"/>
            </w14:solidFill>
          </w14:textFill>
        </w:rPr>
      </w:pPr>
    </w:p>
    <w:p w14:paraId="7092486E">
      <w:pPr>
        <w:pStyle w:val="2"/>
        <w:numPr>
          <w:ilvl w:val="2"/>
          <w:numId w:val="3"/>
        </w:numPr>
        <w:tabs>
          <w:tab w:val="left" w:pos="1859"/>
          <w:tab w:val="left" w:pos="1860"/>
        </w:tabs>
        <w:rPr>
          <w:color w:val="000009"/>
        </w:rPr>
      </w:pPr>
      <w:bookmarkStart w:id="17" w:name="_bookmark8"/>
      <w:bookmarkEnd w:id="17"/>
      <w:bookmarkStart w:id="18" w:name="2.1.5Initiate_Payment"/>
      <w:bookmarkEnd w:id="18"/>
      <w:r>
        <w:rPr>
          <w:color w:val="000009"/>
        </w:rPr>
        <w:t xml:space="preserve"> Initiate</w:t>
      </w:r>
      <w:r>
        <w:rPr>
          <w:color w:val="000009"/>
          <w:spacing w:val="-5"/>
        </w:rPr>
        <w:t xml:space="preserve"> </w:t>
      </w:r>
      <w:r>
        <w:rPr>
          <w:color w:val="000009"/>
        </w:rPr>
        <w:t>Payment</w:t>
      </w:r>
    </w:p>
    <w:p w14:paraId="7F9942E8"/>
    <w:p w14:paraId="3AFE195F">
      <w:pPr>
        <w:numPr>
          <w:ilvl w:val="0"/>
          <w:numId w:val="4"/>
        </w:numPr>
        <w:tabs>
          <w:tab w:val="left" w:pos="1859"/>
          <w:tab w:val="left" w:pos="1860"/>
          <w:tab w:val="clear" w:pos="420"/>
        </w:tabs>
        <w:ind w:left="420" w:leftChars="0" w:hanging="420" w:firstLineChars="0"/>
      </w:pPr>
      <w:r>
        <w:t>Set CRN(8 digit numeric value) number before initiating payment as below</w:t>
      </w:r>
    </w:p>
    <w:p w14:paraId="15DFCA29">
      <w:pPr>
        <w:tabs>
          <w:tab w:val="left" w:pos="1859"/>
          <w:tab w:val="left" w:pos="1860"/>
        </w:tabs>
      </w:pPr>
    </w:p>
    <w:p w14:paraId="3AA772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configData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cashRegisterNumber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cashRegiNumber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w:t>
      </w:r>
    </w:p>
    <w:p w14:paraId="57DD84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2286C5A7">
      <w:pPr>
        <w:tabs>
          <w:tab w:val="left" w:pos="1859"/>
          <w:tab w:val="left" w:pos="1860"/>
        </w:tabs>
      </w:pPr>
    </w:p>
    <w:p w14:paraId="7188A861">
      <w:pPr>
        <w:tabs>
          <w:tab w:val="left" w:pos="1859"/>
          <w:tab w:val="left" w:pos="1860"/>
        </w:tabs>
      </w:pPr>
    </w:p>
    <w:p w14:paraId="34065346">
      <w:pPr>
        <w:numPr>
          <w:ilvl w:val="0"/>
          <w:numId w:val="4"/>
        </w:numPr>
        <w:tabs>
          <w:tab w:val="left" w:pos="1859"/>
          <w:tab w:val="left" w:pos="1860"/>
          <w:tab w:val="clear" w:pos="420"/>
        </w:tabs>
        <w:ind w:left="420" w:leftChars="0" w:hanging="420" w:firstLineChars="0"/>
      </w:pPr>
      <w:r>
        <w:t>And set the terminal printing preferences as i.e. 0 for disable 1 for enable</w:t>
      </w:r>
      <w:r>
        <w:br w:type="textWrapping"/>
      </w:r>
    </w:p>
    <w:p w14:paraId="7B05CB9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printStatus</w:t>
      </w:r>
      <w:r>
        <w:rPr>
          <w:rFonts w:hint="default" w:ascii="Consolas" w:hAnsi="Consolas" w:eastAsia="Consolas" w:cs="Consolas"/>
          <w:b w:val="0"/>
          <w:bCs w:val="0"/>
          <w:color w:val="CCCCCC"/>
          <w:kern w:val="0"/>
          <w:sz w:val="21"/>
          <w:szCs w:val="21"/>
          <w:shd w:val="clear" w:fill="1F1F1F"/>
          <w:lang w:val="en-US" w:eastAsia="zh-CN" w:bidi="ar"/>
        </w:rPr>
        <w:t>,</w:t>
      </w:r>
    </w:p>
    <w:p w14:paraId="636058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onChanged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setState</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7B2E9F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CE92AD9">
      <w:pPr>
        <w:numPr>
          <w:ilvl w:val="0"/>
          <w:numId w:val="0"/>
        </w:numPr>
        <w:tabs>
          <w:tab w:val="left" w:pos="1859"/>
          <w:tab w:val="left" w:pos="1860"/>
        </w:tabs>
        <w:ind w:leftChars="0"/>
      </w:pPr>
    </w:p>
    <w:p w14:paraId="1FB5E116">
      <w:pPr>
        <w:numPr>
          <w:ilvl w:val="0"/>
          <w:numId w:val="0"/>
        </w:numPr>
        <w:tabs>
          <w:tab w:val="left" w:pos="1859"/>
          <w:tab w:val="left" w:pos="1860"/>
        </w:tabs>
        <w:ind w:leftChars="0"/>
      </w:pPr>
    </w:p>
    <w:p w14:paraId="6F88030A">
      <w:pPr>
        <w:numPr>
          <w:ilvl w:val="0"/>
          <w:numId w:val="4"/>
        </w:numPr>
        <w:tabs>
          <w:tab w:val="left" w:pos="1859"/>
          <w:tab w:val="left" w:pos="1860"/>
          <w:tab w:val="clear" w:pos="420"/>
        </w:tabs>
        <w:ind w:left="420" w:leftChars="0" w:hanging="420" w:firstLineChars="0"/>
      </w:pPr>
      <w:r>
        <w:t xml:space="preserve">Calculate signature for transaction request using </w:t>
      </w:r>
      <w:r>
        <w:br w:type="textWrapping"/>
      </w:r>
    </w:p>
    <w:p w14:paraId="167977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lang w:val="en-US"/>
        </w:rPr>
      </w:pP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getSha256Hash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ecrUnique ,config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terminalId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288F1899">
      <w:pPr>
        <w:spacing w:before="0" w:beforeAutospacing="0" w:after="0" w:afterAutospacing="0" w:line="264" w:lineRule="auto"/>
      </w:pPr>
    </w:p>
    <w:p w14:paraId="3966FEC0">
      <w:pPr>
        <w:spacing w:before="0" w:beforeAutospacing="0" w:after="0" w:afterAutospacing="0" w:line="264" w:lineRule="auto"/>
      </w:pPr>
    </w:p>
    <w:p w14:paraId="17E1B2AB">
      <w:pPr>
        <w:spacing w:before="0" w:beforeAutospacing="0" w:after="0" w:afterAutospacing="0" w:line="264" w:lineRule="auto"/>
      </w:pPr>
    </w:p>
    <w:p w14:paraId="69135CEF">
      <w:pPr>
        <w:spacing w:before="0" w:beforeAutospacing="0" w:after="0" w:afterAutospacing="0" w:line="264" w:lineRule="auto"/>
      </w:pPr>
    </w:p>
    <w:p w14:paraId="59BFFC21">
      <w:pPr>
        <w:numPr>
          <w:ilvl w:val="0"/>
          <w:numId w:val="4"/>
        </w:numPr>
        <w:spacing w:before="0" w:beforeAutospacing="0" w:after="0" w:afterAutospacing="0" w:line="264" w:lineRule="auto"/>
        <w:ind w:left="420" w:leftChars="0" w:hanging="420" w:firstLineChars="0"/>
      </w:pPr>
      <w:r>
        <w:t>Use this method to get ecr reference number</w:t>
      </w:r>
    </w:p>
    <w:p w14:paraId="26A8E367">
      <w:pPr>
        <w:keepNext w:val="0"/>
        <w:keepLines w:val="0"/>
        <w:widowControl/>
        <w:numPr>
          <w:ilvl w:val="0"/>
          <w:numId w:val="0"/>
        </w:numPr>
        <w:suppressLineNumbers w:val="0"/>
        <w:shd w:val="clear" w:fill="1F1F1F"/>
        <w:spacing w:line="285" w:lineRule="atLeast"/>
        <w:ind w:leftChars="0"/>
        <w:jc w:val="left"/>
        <w:rPr>
          <w:rFonts w:ascii="Consolas" w:hAnsi="Consolas" w:eastAsia="Consolas" w:cs="Consolas"/>
          <w:b w:val="0"/>
          <w:bCs w:val="0"/>
          <w:color w:val="CCCCCC"/>
          <w:sz w:val="21"/>
          <w:szCs w:val="21"/>
        </w:rPr>
      </w:pPr>
      <w:r>
        <w:br w:type="textWrapping"/>
      </w:r>
      <w:r>
        <w:rPr>
          <w:rFonts w:ascii="menlo" w:hAnsi="menlo" w:eastAsia="menlo" w:cs="menlo"/>
          <w:i w:val="0"/>
          <w:iCs w:val="0"/>
          <w:color w:val="41A1C0"/>
          <w:sz w:val="22"/>
          <w:szCs w:val="22"/>
          <w:lang w:val="en-US"/>
        </w:rPr>
        <w:t xml:space="preserve"> </w:t>
      </w:r>
      <w:r>
        <w:rPr>
          <w:rFonts w:hint="default" w:ascii="Consolas" w:hAnsi="Consolas" w:eastAsia="Consolas" w:cs="Consolas"/>
          <w:b w:val="0"/>
          <w:bCs w:val="0"/>
          <w:color w:val="569CD6"/>
          <w:kern w:val="0"/>
          <w:sz w:val="21"/>
          <w:szCs w:val="21"/>
          <w:shd w:val="clear" w:fill="1F1F1F"/>
          <w:lang w:val="en-US" w:eastAsia="zh-CN" w:bidi="ar"/>
        </w:rPr>
        <w:t>final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p>
    <w:p w14:paraId="7DC2CD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cashRegisterNumber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getSixDigitUniqueNumber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4121A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3A337CE8">
      <w:pPr>
        <w:spacing w:before="0" w:beforeAutospacing="0" w:after="0" w:afterAutospacing="0" w:line="264" w:lineRule="auto"/>
      </w:pPr>
    </w:p>
    <w:p w14:paraId="70DBD5A5">
      <w:pPr>
        <w:spacing w:before="0" w:beforeAutospacing="0" w:after="0" w:afterAutospacing="0" w:line="264" w:lineRule="auto"/>
      </w:pPr>
    </w:p>
    <w:p w14:paraId="669EFB3A">
      <w:pPr>
        <w:numPr>
          <w:ilvl w:val="0"/>
          <w:numId w:val="4"/>
        </w:numPr>
        <w:spacing w:before="0" w:beforeAutospacing="0" w:after="0" w:afterAutospacing="0" w:line="264" w:lineRule="auto"/>
        <w:ind w:left="420" w:leftChars="0" w:hanging="420" w:firstLineChars="0"/>
      </w:pPr>
      <w:r>
        <w:t>Get timestamp for transaction as below</w:t>
      </w:r>
      <w:r>
        <w:br w:type="textWrapping"/>
      </w:r>
    </w:p>
    <w:p w14:paraId="512D2A0E">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ascii="menlo" w:hAnsi="menlo" w:eastAsia="menlo" w:cs="menlo"/>
          <w:i w:val="0"/>
          <w:iCs w:val="0"/>
          <w:color w:val="41A1C0"/>
          <w:sz w:val="22"/>
          <w:szCs w:val="22"/>
          <w:lang w:val="en-US"/>
        </w:rPr>
        <w:t xml:space="preserve">   </w:t>
      </w:r>
      <w:r>
        <w:rPr>
          <w:rFonts w:hint="default" w:ascii="Consolas" w:hAnsi="Consolas" w:eastAsia="Consolas" w:cs="Consolas"/>
          <w:b w:val="0"/>
          <w:bCs w:val="0"/>
          <w:color w:val="569CD6"/>
          <w:kern w:val="0"/>
          <w:sz w:val="21"/>
          <w:szCs w:val="21"/>
          <w:shd w:val="clear" w:fill="1F1F1F"/>
          <w:lang w:val="en-US" w:eastAsia="zh-CN" w:bidi="ar"/>
        </w:rPr>
        <w:t>static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CCCCCC"/>
          <w:kern w:val="0"/>
          <w:sz w:val="21"/>
          <w:szCs w:val="21"/>
          <w:shd w:val="clear" w:fill="1F1F1F"/>
          <w:lang w:val="en-US" w:eastAsia="zh-CN" w:bidi="ar"/>
        </w:rPr>
        <w:t>() {</w:t>
      </w:r>
    </w:p>
    <w:p w14:paraId="7A6C86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DateTime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DateTime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now</w:t>
      </w:r>
      <w:r>
        <w:rPr>
          <w:rFonts w:hint="default" w:ascii="Consolas" w:hAnsi="Consolas" w:eastAsia="Consolas" w:cs="Consolas"/>
          <w:b w:val="0"/>
          <w:bCs w:val="0"/>
          <w:color w:val="CCCCCC"/>
          <w:kern w:val="0"/>
          <w:sz w:val="21"/>
          <w:szCs w:val="21"/>
          <w:shd w:val="clear" w:fill="1F1F1F"/>
          <w:lang w:val="en-US" w:eastAsia="zh-CN" w:bidi="ar"/>
        </w:rPr>
        <w:t>();</w:t>
      </w:r>
    </w:p>
    <w:p w14:paraId="1B1BC3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final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DateFormat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formatter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DateFormat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'ddMMyyHHmmss'</w:t>
      </w:r>
      <w:r>
        <w:rPr>
          <w:rFonts w:hint="default" w:ascii="Consolas" w:hAnsi="Consolas" w:eastAsia="Consolas" w:cs="Consolas"/>
          <w:b w:val="0"/>
          <w:bCs w:val="0"/>
          <w:color w:val="CCCCCC"/>
          <w:kern w:val="0"/>
          <w:sz w:val="21"/>
          <w:szCs w:val="21"/>
          <w:shd w:val="clear" w:fill="1F1F1F"/>
          <w:lang w:val="en-US" w:eastAsia="zh-CN" w:bidi="ar"/>
        </w:rPr>
        <w:t>);</w:t>
      </w:r>
    </w:p>
    <w:p w14:paraId="0F5B56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formatter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format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now</w:t>
      </w:r>
      <w:r>
        <w:rPr>
          <w:rFonts w:hint="default" w:ascii="Consolas" w:hAnsi="Consolas" w:eastAsia="Consolas" w:cs="Consolas"/>
          <w:b w:val="0"/>
          <w:bCs w:val="0"/>
          <w:color w:val="CCCCCC"/>
          <w:kern w:val="0"/>
          <w:sz w:val="21"/>
          <w:szCs w:val="21"/>
          <w:shd w:val="clear" w:fill="1F1F1F"/>
          <w:lang w:val="en-US" w:eastAsia="zh-CN" w:bidi="ar"/>
        </w:rPr>
        <w:t>);</w:t>
      </w:r>
    </w:p>
    <w:p w14:paraId="043CD1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w:t>
      </w:r>
    </w:p>
    <w:p w14:paraId="450D0FB1">
      <w:pPr>
        <w:spacing w:before="0" w:beforeAutospacing="0" w:after="0" w:afterAutospacing="0" w:line="264" w:lineRule="auto"/>
      </w:pPr>
    </w:p>
    <w:p w14:paraId="532D589B">
      <w:pPr>
        <w:spacing w:before="0" w:beforeAutospacing="0" w:after="0" w:afterAutospacing="0" w:line="264" w:lineRule="auto"/>
      </w:pPr>
    </w:p>
    <w:p w14:paraId="3BBBD67B">
      <w:pPr>
        <w:spacing w:before="0" w:beforeAutospacing="0" w:after="0" w:afterAutospacing="0" w:line="264" w:lineRule="auto"/>
      </w:pPr>
    </w:p>
    <w:p w14:paraId="115609BF">
      <w:pPr>
        <w:numPr>
          <w:ilvl w:val="0"/>
          <w:numId w:val="4"/>
        </w:numPr>
        <w:tabs>
          <w:tab w:val="left" w:pos="1859"/>
          <w:tab w:val="left" w:pos="1860"/>
          <w:tab w:val="clear" w:pos="420"/>
        </w:tabs>
        <w:ind w:left="420" w:leftChars="0" w:hanging="420" w:firstLineChars="0"/>
      </w:pPr>
      <w:r>
        <w:t>Create transaction request data,</w:t>
      </w:r>
    </w:p>
    <w:p w14:paraId="287018D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final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switch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selectedTransactionType</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ABC0DCE">
      <w:pPr>
        <w:tabs>
          <w:tab w:val="left" w:pos="1859"/>
          <w:tab w:val="left" w:pos="1860"/>
        </w:tabs>
      </w:pPr>
    </w:p>
    <w:p w14:paraId="6C79B890">
      <w:pPr>
        <w:tabs>
          <w:tab w:val="left" w:pos="1859"/>
          <w:tab w:val="left" w:pos="1860"/>
        </w:tabs>
      </w:pPr>
    </w:p>
    <w:p w14:paraId="6763888A">
      <w:pPr>
        <w:numPr>
          <w:ilvl w:val="0"/>
          <w:numId w:val="4"/>
        </w:numPr>
        <w:tabs>
          <w:tab w:val="left" w:pos="1859"/>
          <w:tab w:val="left" w:pos="1860"/>
          <w:tab w:val="clear" w:pos="420"/>
        </w:tabs>
        <w:ind w:left="420" w:leftChars="0" w:hanging="420" w:firstLineChars="0"/>
        <w:rPr>
          <w:rFonts w:hint="default" w:ascii="Verdana" w:hAnsi="Verdana" w:eastAsia="menlo" w:cs="Verdana"/>
          <w:i w:val="0"/>
          <w:iCs w:val="0"/>
          <w:sz w:val="22"/>
          <w:szCs w:val="22"/>
          <w:lang w:val="en-US"/>
        </w:rPr>
      </w:pPr>
      <w:r>
        <w:rPr>
          <w:rFonts w:hint="default" w:ascii="Verdana" w:hAnsi="Verdana" w:cs="Verdana"/>
        </w:rPr>
        <w:t xml:space="preserve">Convert this request string in to Hex string to create a final transaction request then call this method to process transaction </w:t>
      </w:r>
      <w:r>
        <w:rPr>
          <w:rFonts w:hint="default" w:ascii="Verdana" w:hAnsi="Verdana" w:cs="Verdana"/>
          <w:lang w:val="en-US"/>
        </w:rPr>
        <w:t>handletransaction</w:t>
      </w:r>
      <w:r>
        <w:rPr>
          <w:rFonts w:hint="default" w:ascii="Verdana" w:hAnsi="Verdana" w:eastAsia="menlo" w:cs="Verdana"/>
          <w:i w:val="0"/>
          <w:iCs w:val="0"/>
          <w:color w:val="000000" w:themeColor="text1" w:themeTint="FF"/>
          <w:sz w:val="22"/>
          <w:szCs w:val="22"/>
          <w:lang w:val="en-US"/>
          <w14:textFill>
            <w14:solidFill>
              <w14:schemeClr w14:val="tx1">
                <w14:lumMod w14:val="100000"/>
                <w14:lumOff w14:val="0"/>
              </w14:schemeClr>
            </w14:solidFill>
          </w14:textFill>
        </w:rPr>
        <w:t>() as below</w:t>
      </w:r>
    </w:p>
    <w:p w14:paraId="6FBA8745">
      <w:pPr>
        <w:tabs>
          <w:tab w:val="left" w:pos="1859"/>
          <w:tab w:val="left" w:pos="1860"/>
        </w:tabs>
      </w:pPr>
    </w:p>
    <w:p w14:paraId="425F5283">
      <w:pPr>
        <w:keepNext w:val="0"/>
        <w:keepLines w:val="0"/>
        <w:widowControl/>
        <w:suppressLineNumbers w:val="0"/>
        <w:shd w:val="clear" w:fill="1F1F1F"/>
        <w:spacing w:line="285" w:lineRule="atLeast"/>
        <w:jc w:val="left"/>
        <w:rPr>
          <w:rFonts w:ascii="menlo" w:hAnsi="menlo" w:eastAsia="menlo" w:cs="menlo"/>
          <w:i w:val="0"/>
          <w:iCs w:val="0"/>
          <w:sz w:val="22"/>
          <w:szCs w:val="22"/>
          <w:lang w:val="en-US"/>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final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hexReqData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stringToHex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reqData</w:t>
      </w:r>
      <w:r>
        <w:rPr>
          <w:rFonts w:hint="default" w:ascii="Consolas" w:hAnsi="Consolas" w:eastAsia="Consolas" w:cs="Consolas"/>
          <w:b w:val="0"/>
          <w:bCs w:val="0"/>
          <w:color w:val="CCCCCC"/>
          <w:kern w:val="0"/>
          <w:sz w:val="21"/>
          <w:szCs w:val="21"/>
          <w:shd w:val="clear" w:fill="1F1F1F"/>
          <w:lang w:val="en-US" w:eastAsia="zh-CN" w:bidi="ar"/>
        </w:rPr>
        <w:t>);</w:t>
      </w:r>
    </w:p>
    <w:p w14:paraId="19905A36">
      <w:pPr>
        <w:tabs>
          <w:tab w:val="left" w:pos="1859"/>
          <w:tab w:val="left" w:pos="1860"/>
        </w:tabs>
      </w:pPr>
    </w:p>
    <w:p w14:paraId="5464D06B">
      <w:pPr>
        <w:tabs>
          <w:tab w:val="left" w:pos="1859"/>
          <w:tab w:val="left" w:pos="1860"/>
        </w:tabs>
      </w:pPr>
    </w:p>
    <w:p w14:paraId="2A1F701D">
      <w:pPr>
        <w:pStyle w:val="6"/>
        <w:tabs>
          <w:tab w:val="left" w:pos="1859"/>
          <w:tab w:val="left" w:pos="1860"/>
        </w:tabs>
      </w:pPr>
    </w:p>
    <w:p w14:paraId="3DDB8972">
      <w:pPr>
        <w:pStyle w:val="6"/>
        <w:tabs>
          <w:tab w:val="left" w:pos="1859"/>
          <w:tab w:val="left" w:pos="1860"/>
        </w:tabs>
      </w:pPr>
    </w:p>
    <w:p w14:paraId="450E6942">
      <w:pPr>
        <w:pStyle w:val="6"/>
        <w:tabs>
          <w:tab w:val="left" w:pos="1859"/>
          <w:tab w:val="left" w:pos="1860"/>
        </w:tabs>
      </w:pPr>
    </w:p>
    <w:p w14:paraId="4ED64DD4">
      <w:pPr>
        <w:pStyle w:val="6"/>
        <w:tabs>
          <w:tab w:val="left" w:pos="1859"/>
          <w:tab w:val="left" w:pos="1860"/>
        </w:tabs>
      </w:pPr>
    </w:p>
    <w:p w14:paraId="56860594">
      <w:pPr>
        <w:pStyle w:val="6"/>
        <w:tabs>
          <w:tab w:val="left" w:pos="1859"/>
          <w:tab w:val="left" w:pos="1860"/>
        </w:tabs>
      </w:pPr>
    </w:p>
    <w:p w14:paraId="6BA2F6EC">
      <w:pPr>
        <w:pStyle w:val="6"/>
        <w:tabs>
          <w:tab w:val="left" w:pos="1859"/>
          <w:tab w:val="left" w:pos="1860"/>
        </w:tabs>
      </w:pPr>
    </w:p>
    <w:p w14:paraId="7F1A2E23">
      <w:pPr>
        <w:pStyle w:val="6"/>
        <w:tabs>
          <w:tab w:val="left" w:pos="1859"/>
          <w:tab w:val="left" w:pos="1860"/>
        </w:tabs>
      </w:pPr>
    </w:p>
    <w:p w14:paraId="1201B047">
      <w:pPr>
        <w:pStyle w:val="6"/>
        <w:tabs>
          <w:tab w:val="left" w:pos="1859"/>
          <w:tab w:val="left" w:pos="1860"/>
        </w:tabs>
      </w:pPr>
    </w:p>
    <w:p w14:paraId="41A58DD4">
      <w:pPr>
        <w:pStyle w:val="6"/>
        <w:tabs>
          <w:tab w:val="left" w:pos="1859"/>
          <w:tab w:val="left" w:pos="1860"/>
        </w:tabs>
      </w:pPr>
    </w:p>
    <w:p w14:paraId="65FE4D6D">
      <w:pPr>
        <w:pStyle w:val="6"/>
        <w:tabs>
          <w:tab w:val="left" w:pos="1859"/>
          <w:tab w:val="left" w:pos="1860"/>
        </w:tabs>
      </w:pPr>
    </w:p>
    <w:p w14:paraId="22A6B267">
      <w:pPr>
        <w:pStyle w:val="6"/>
        <w:tabs>
          <w:tab w:val="left" w:pos="1859"/>
          <w:tab w:val="left" w:pos="1860"/>
        </w:tabs>
      </w:pPr>
    </w:p>
    <w:p w14:paraId="616C0791">
      <w:pPr>
        <w:pStyle w:val="10"/>
        <w:widowControl/>
        <w:rPr>
          <w:color w:val="000000" w:themeColor="text1" w:themeTint="FF"/>
          <w14:textFill>
            <w14:solidFill>
              <w14:schemeClr w14:val="tx1">
                <w14:lumMod w14:val="100000"/>
                <w14:lumOff w14:val="0"/>
              </w14:schemeClr>
            </w14:solidFill>
          </w14:textFill>
        </w:rPr>
      </w:pPr>
    </w:p>
    <w:p w14:paraId="12CA7F4A">
      <w:pPr>
        <w:pStyle w:val="10"/>
        <w:widowControl/>
        <w:rPr>
          <w:color w:val="000000" w:themeColor="text1" w:themeTint="FF"/>
          <w14:textFill>
            <w14:solidFill>
              <w14:schemeClr w14:val="tx1">
                <w14:lumMod w14:val="100000"/>
                <w14:lumOff w14:val="0"/>
              </w14:schemeClr>
            </w14:solidFill>
          </w14:textFill>
        </w:rPr>
      </w:pPr>
    </w:p>
    <w:p w14:paraId="221139D3">
      <w:pPr>
        <w:pStyle w:val="10"/>
        <w:widowControl/>
        <w:rPr>
          <w:color w:val="000000" w:themeColor="text1" w:themeTint="FF"/>
          <w14:textFill>
            <w14:solidFill>
              <w14:schemeClr w14:val="tx1">
                <w14:lumMod w14:val="100000"/>
                <w14:lumOff w14:val="0"/>
              </w14:schemeClr>
            </w14:solidFill>
          </w14:textFill>
        </w:rPr>
      </w:pPr>
    </w:p>
    <w:p w14:paraId="7B075799">
      <w:pPr>
        <w:pStyle w:val="10"/>
        <w:widowControl/>
        <w:rPr>
          <w:color w:val="000000" w:themeColor="text1" w:themeTint="FF"/>
          <w14:textFill>
            <w14:solidFill>
              <w14:schemeClr w14:val="tx1">
                <w14:lumMod w14:val="100000"/>
                <w14:lumOff w14:val="0"/>
              </w14:schemeClr>
            </w14:solidFill>
          </w14:textFill>
        </w:rPr>
      </w:pPr>
    </w:p>
    <w:p w14:paraId="654264BA">
      <w:pPr>
        <w:pStyle w:val="10"/>
        <w:widowControl/>
        <w:rPr>
          <w:color w:val="000000" w:themeColor="text1" w:themeTint="FF"/>
          <w14:textFill>
            <w14:solidFill>
              <w14:schemeClr w14:val="tx1">
                <w14:lumMod w14:val="100000"/>
                <w14:lumOff w14:val="0"/>
              </w14:schemeClr>
            </w14:solidFill>
          </w14:textFill>
        </w:rPr>
      </w:pPr>
    </w:p>
    <w:p w14:paraId="741606FF">
      <w:pPr>
        <w:pStyle w:val="10"/>
        <w:widowControl/>
        <w:rPr>
          <w:color w:val="000000" w:themeColor="text1" w:themeTint="FF"/>
          <w14:textFill>
            <w14:solidFill>
              <w14:schemeClr w14:val="tx1">
                <w14:lumMod w14:val="100000"/>
                <w14:lumOff w14:val="0"/>
              </w14:schemeClr>
            </w14:solidFill>
          </w14:textFill>
        </w:rPr>
      </w:pPr>
    </w:p>
    <w:p w14:paraId="50AEAB5C">
      <w:pPr>
        <w:pStyle w:val="10"/>
        <w:widowControl/>
        <w:rPr>
          <w:color w:val="000000" w:themeColor="text1" w:themeTint="FF"/>
          <w14:textFill>
            <w14:solidFill>
              <w14:schemeClr w14:val="tx1">
                <w14:lumMod w14:val="100000"/>
                <w14:lumOff w14:val="0"/>
              </w14:schemeClr>
            </w14:solidFill>
          </w14:textFill>
        </w:rPr>
      </w:pPr>
      <w:r>
        <w:rPr>
          <w:color w:val="000000" w:themeColor="text1" w:themeTint="FF"/>
          <w14:textFill>
            <w14:solidFill>
              <w14:schemeClr w14:val="tx1">
                <w14:lumMod w14:val="100000"/>
                <w14:lumOff w14:val="0"/>
              </w14:schemeClr>
            </w14:solidFill>
          </w14:textFill>
        </w:rPr>
        <w:t>The following table describes the data elements required for each transaction type when invoking </w:t>
      </w:r>
      <w:r>
        <w:rPr>
          <w:rStyle w:val="9"/>
          <w:color w:val="000000" w:themeColor="text1" w:themeTint="FF"/>
          <w14:textFill>
            <w14:solidFill>
              <w14:schemeClr w14:val="tx1">
                <w14:lumMod w14:val="100000"/>
                <w14:lumOff w14:val="0"/>
              </w14:schemeClr>
            </w14:solidFill>
          </w14:textFill>
        </w:rPr>
        <w:t>doTransaction()</w:t>
      </w:r>
      <w:r>
        <w:rPr>
          <w:color w:val="000000" w:themeColor="text1" w:themeTint="FF"/>
          <w14:textFill>
            <w14:solidFill>
              <w14:schemeClr w14:val="tx1">
                <w14:lumMod w14:val="100000"/>
                <w14:lumOff w14:val="0"/>
              </w14:schemeClr>
            </w14:solidFill>
          </w14:textFill>
        </w:rPr>
        <w:t>.</w:t>
      </w:r>
      <w:r>
        <w:br w:type="textWrapping"/>
      </w:r>
      <w:r>
        <w:br w:type="textWrapping"/>
      </w:r>
    </w:p>
    <w:tbl>
      <w:tblPr>
        <w:tblStyle w:val="5"/>
        <w:tblW w:w="10845" w:type="dxa"/>
        <w:tblInd w:w="-139" w:type="dxa"/>
        <w:tblLayout w:type="fixed"/>
        <w:tblCellMar>
          <w:top w:w="0" w:type="dxa"/>
          <w:left w:w="108" w:type="dxa"/>
          <w:bottom w:w="0" w:type="dxa"/>
          <w:right w:w="108" w:type="dxa"/>
        </w:tblCellMar>
      </w:tblPr>
      <w:tblGrid>
        <w:gridCol w:w="1984"/>
        <w:gridCol w:w="5145"/>
        <w:gridCol w:w="3716"/>
      </w:tblGrid>
      <w:tr w14:paraId="3799E424">
        <w:tblPrEx>
          <w:tblCellMar>
            <w:top w:w="0" w:type="dxa"/>
            <w:left w:w="108" w:type="dxa"/>
            <w:bottom w:w="0" w:type="dxa"/>
            <w:right w:w="108" w:type="dxa"/>
          </w:tblCellMar>
        </w:tblPrEx>
        <w:trPr>
          <w:trHeight w:val="300" w:hRule="atLeast"/>
        </w:trPr>
        <w:tc>
          <w:tcPr>
            <w:tcW w:w="1984" w:type="dxa"/>
            <w:vAlign w:val="center"/>
          </w:tcPr>
          <w:p w14:paraId="26EC295E">
            <w:pPr>
              <w:spacing w:before="0" w:beforeAutospacing="0" w:after="0" w:afterAutospacing="0"/>
              <w:jc w:val="center"/>
            </w:pPr>
            <w:r>
              <w:rPr>
                <w:b/>
                <w:bCs/>
                <w:color w:val="000000" w:themeColor="text1" w:themeTint="FF"/>
                <w14:textFill>
                  <w14:solidFill>
                    <w14:schemeClr w14:val="tx1">
                      <w14:lumMod w14:val="100000"/>
                      <w14:lumOff w14:val="0"/>
                    </w14:schemeClr>
                  </w14:solidFill>
                </w14:textFill>
              </w:rPr>
              <w:t>Transaction Type</w:t>
            </w:r>
          </w:p>
        </w:tc>
        <w:tc>
          <w:tcPr>
            <w:tcW w:w="5145" w:type="dxa"/>
            <w:vAlign w:val="center"/>
          </w:tcPr>
          <w:p w14:paraId="5B147E79">
            <w:pPr>
              <w:spacing w:before="0" w:beforeAutospacing="0" w:after="0" w:afterAutospacing="0"/>
              <w:jc w:val="center"/>
            </w:pPr>
            <w:r>
              <w:rPr>
                <w:b/>
                <w:bCs/>
                <w:color w:val="000000" w:themeColor="text1" w:themeTint="FF"/>
                <w14:textFill>
                  <w14:solidFill>
                    <w14:schemeClr w14:val="tx1">
                      <w14:lumMod w14:val="100000"/>
                      <w14:lumOff w14:val="0"/>
                    </w14:schemeClr>
                  </w14:solidFill>
                </w14:textFill>
              </w:rPr>
              <w:t>Required Data as string</w:t>
            </w:r>
          </w:p>
        </w:tc>
        <w:tc>
          <w:tcPr>
            <w:tcW w:w="3716" w:type="dxa"/>
            <w:vAlign w:val="center"/>
          </w:tcPr>
          <w:p w14:paraId="3B697B1E">
            <w:pPr>
              <w:spacing w:before="0" w:beforeAutospacing="0" w:after="0" w:afterAutospacing="0"/>
              <w:jc w:val="center"/>
            </w:pPr>
            <w:r>
              <w:rPr>
                <w:b/>
                <w:bCs/>
                <w:color w:val="000000" w:themeColor="text1" w:themeTint="FF"/>
                <w14:textFill>
                  <w14:solidFill>
                    <w14:schemeClr w14:val="tx1">
                      <w14:lumMod w14:val="100000"/>
                      <w14:lumOff w14:val="0"/>
                    </w14:schemeClr>
                  </w14:solidFill>
                </w14:textFill>
              </w:rPr>
              <w:t>Element Description</w:t>
            </w:r>
          </w:p>
        </w:tc>
      </w:tr>
      <w:tr w14:paraId="626D9A9E">
        <w:tblPrEx>
          <w:tblCellMar>
            <w:top w:w="0" w:type="dxa"/>
            <w:left w:w="108" w:type="dxa"/>
            <w:bottom w:w="0" w:type="dxa"/>
            <w:right w:w="108" w:type="dxa"/>
          </w:tblCellMar>
        </w:tblPrEx>
        <w:trPr>
          <w:trHeight w:val="300" w:hRule="atLeast"/>
        </w:trPr>
        <w:tc>
          <w:tcPr>
            <w:tcW w:w="1984" w:type="dxa"/>
            <w:vAlign w:val="center"/>
          </w:tcPr>
          <w:p w14:paraId="160FF35C">
            <w:pPr>
              <w:spacing w:before="0" w:beforeAutospacing="0" w:after="0" w:afterAutospacing="0"/>
            </w:pPr>
            <w:r>
              <w:rPr>
                <w:b/>
                <w:bCs/>
                <w:color w:val="000000" w:themeColor="text1" w:themeTint="FF"/>
                <w14:textFill>
                  <w14:solidFill>
                    <w14:schemeClr w14:val="tx1">
                      <w14:lumMod w14:val="100000"/>
                      <w14:lumOff w14:val="0"/>
                    </w14:schemeClr>
                  </w14:solidFill>
                </w14:textFill>
              </w:rPr>
              <w:t>purchase</w:t>
            </w:r>
          </w:p>
        </w:tc>
        <w:tc>
          <w:tcPr>
            <w:tcW w:w="5145" w:type="dxa"/>
            <w:vAlign w:val="center"/>
          </w:tcPr>
          <w:p w14:paraId="45A1C83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payAmount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A5771DB">
            <w:pPr>
              <w:spacing w:before="0" w:beforeAutospacing="0" w:after="0" w:afterAutospacing="0"/>
              <w:rPr>
                <w:color w:val="000000" w:themeColor="text1" w:themeTint="FF"/>
                <w14:textFill>
                  <w14:solidFill>
                    <w14:schemeClr w14:val="tx1">
                      <w14:lumMod w14:val="100000"/>
                      <w14:lumOff w14:val="0"/>
                    </w14:schemeClr>
                  </w14:solidFill>
                </w14:textFill>
              </w:rPr>
            </w:pPr>
          </w:p>
        </w:tc>
        <w:tc>
          <w:tcPr>
            <w:tcW w:w="3716" w:type="dxa"/>
            <w:vAlign w:val="center"/>
          </w:tcPr>
          <w:p w14:paraId="602F6738">
            <w:pPr>
              <w:spacing w:before="0" w:beforeAutospacing="0" w:after="0" w:afterAutospacing="0"/>
              <w:rPr>
                <w:color w:val="000000" w:themeColor="text1" w:themeTint="FF"/>
                <w14:textFill>
                  <w14:solidFill>
                    <w14:schemeClr w14:val="tx1">
                      <w14:lumMod w14:val="100000"/>
                      <w14:lumOff w14:val="0"/>
                    </w14:schemeClr>
                  </w14:solidFill>
                </w14:textFill>
              </w:rPr>
            </w:pPr>
            <w:r>
              <w:rPr>
                <w:color w:val="000000" w:themeColor="text1" w:themeTint="FF"/>
                <w14:textFill>
                  <w14:solidFill>
                    <w14:schemeClr w14:val="tx1">
                      <w14:lumMod w14:val="100000"/>
                      <w14:lumOff w14:val="0"/>
                    </w14:schemeClr>
                  </w14:solidFill>
                </w14:textFill>
              </w:rPr>
              <w:t xml:space="preserve">- </w:t>
            </w:r>
            <w:r>
              <w:rPr>
                <w:b/>
                <w:bCs/>
                <w:color w:val="000000" w:themeColor="text1" w:themeTint="FF"/>
                <w14:textFill>
                  <w14:solidFill>
                    <w14:schemeClr w14:val="tx1">
                      <w14:lumMod w14:val="100000"/>
                      <w14:lumOff w14:val="0"/>
                    </w14:schemeClr>
                  </w14:solidFill>
                </w14:textFill>
              </w:rPr>
              <w:t>amount</w:t>
            </w:r>
            <w:r>
              <w:rPr>
                <w:color w:val="000000" w:themeColor="text1" w:themeTint="FF"/>
                <w14:textFill>
                  <w14:solidFill>
                    <w14:schemeClr w14:val="tx1">
                      <w14:lumMod w14:val="100000"/>
                      <w14:lumOff w14:val="0"/>
                    </w14:schemeClr>
                  </w14:solidFill>
                </w14:textFill>
              </w:rPr>
              <w:t>: if amount entered is 10.25 then convert it into 12 digit string value as “000000001025” and then set in request data</w:t>
            </w:r>
          </w:p>
        </w:tc>
      </w:tr>
      <w:tr w14:paraId="508A5F2A">
        <w:tblPrEx>
          <w:tblCellMar>
            <w:top w:w="0" w:type="dxa"/>
            <w:left w:w="108" w:type="dxa"/>
            <w:bottom w:w="0" w:type="dxa"/>
            <w:right w:w="108" w:type="dxa"/>
          </w:tblCellMar>
        </w:tblPrEx>
        <w:trPr>
          <w:trHeight w:val="300" w:hRule="atLeast"/>
        </w:trPr>
        <w:tc>
          <w:tcPr>
            <w:tcW w:w="1984" w:type="dxa"/>
            <w:vAlign w:val="center"/>
          </w:tcPr>
          <w:p w14:paraId="78EDC887">
            <w:pPr>
              <w:spacing w:before="0" w:beforeAutospacing="0" w:after="0" w:afterAutospacing="0"/>
              <w:rPr>
                <w:rFonts w:hint="default"/>
                <w:lang w:val="en-US"/>
              </w:rPr>
            </w:pPr>
            <w:r>
              <w:rPr>
                <w:b/>
                <w:bCs/>
                <w:color w:val="000000" w:themeColor="text1" w:themeTint="FF"/>
                <w14:textFill>
                  <w14:solidFill>
                    <w14:schemeClr w14:val="tx1">
                      <w14:lumMod w14:val="100000"/>
                      <w14:lumOff w14:val="0"/>
                    </w14:schemeClr>
                  </w14:solidFill>
                </w14:textFill>
              </w:rPr>
              <w:t>purchaseWith</w:t>
            </w:r>
            <w:r>
              <w:rPr>
                <w:rFonts w:hint="default"/>
                <w:b/>
                <w:bCs/>
                <w:color w:val="000000" w:themeColor="text1" w:themeTint="FF"/>
                <w:lang w:val="en-US"/>
                <w14:textFill>
                  <w14:solidFill>
                    <w14:schemeClr w14:val="tx1">
                      <w14:lumMod w14:val="100000"/>
                      <w14:lumOff w14:val="0"/>
                    </w14:schemeClr>
                  </w14:solidFill>
                </w14:textFill>
              </w:rPr>
              <w:t>Cashback</w:t>
            </w:r>
          </w:p>
        </w:tc>
        <w:tc>
          <w:tcPr>
            <w:tcW w:w="5145" w:type="dxa"/>
            <w:vAlign w:val="center"/>
          </w:tcPr>
          <w:p w14:paraId="676B7BD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payAmount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cashbackAmount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24ADFE5">
            <w:pPr>
              <w:spacing w:before="0" w:beforeAutospacing="0" w:after="0" w:afterAutospacing="0"/>
              <w:rPr>
                <w:color w:val="000000" w:themeColor="text1" w:themeTint="FF"/>
                <w14:textFill>
                  <w14:solidFill>
                    <w14:schemeClr w14:val="tx1">
                      <w14:lumMod w14:val="100000"/>
                      <w14:lumOff w14:val="0"/>
                    </w14:schemeClr>
                  </w14:solidFill>
                </w14:textFill>
              </w:rPr>
            </w:pPr>
          </w:p>
        </w:tc>
        <w:tc>
          <w:tcPr>
            <w:tcW w:w="3716" w:type="dxa"/>
            <w:vAlign w:val="center"/>
          </w:tcPr>
          <w:p w14:paraId="112F1414">
            <w:pPr>
              <w:spacing w:before="0" w:beforeAutospacing="0" w:after="0" w:afterAutospacing="0"/>
            </w:pPr>
            <w:r>
              <w:rPr>
                <w:color w:val="000000" w:themeColor="text1" w:themeTint="FF"/>
                <w14:textFill>
                  <w14:solidFill>
                    <w14:schemeClr w14:val="tx1">
                      <w14:lumMod w14:val="100000"/>
                      <w14:lumOff w14:val="0"/>
                    </w14:schemeClr>
                  </w14:solidFill>
                </w14:textFill>
              </w:rPr>
              <w:t xml:space="preserve">- </w:t>
            </w:r>
            <w:r>
              <w:rPr>
                <w:b/>
                <w:bCs/>
                <w:color w:val="000000" w:themeColor="text1" w:themeTint="FF"/>
                <w14:textFill>
                  <w14:solidFill>
                    <w14:schemeClr w14:val="tx1">
                      <w14:lumMod w14:val="100000"/>
                      <w14:lumOff w14:val="0"/>
                    </w14:schemeClr>
                  </w14:solidFill>
                </w14:textFill>
              </w:rPr>
              <w:t>totalAmount</w:t>
            </w:r>
            <w:r>
              <w:rPr>
                <w:color w:val="000000" w:themeColor="text1" w:themeTint="FF"/>
                <w14:textFill>
                  <w14:solidFill>
                    <w14:schemeClr w14:val="tx1">
                      <w14:lumMod w14:val="100000"/>
                      <w14:lumOff w14:val="0"/>
                    </w14:schemeClr>
                  </w14:solidFill>
                </w14:textFill>
              </w:rPr>
              <w:t xml:space="preserve">: Total purchase amount. - </w:t>
            </w:r>
            <w:r>
              <w:rPr>
                <w:b/>
                <w:bCs/>
                <w:color w:val="000000" w:themeColor="text1" w:themeTint="FF"/>
                <w14:textFill>
                  <w14:solidFill>
                    <w14:schemeClr w14:val="tx1">
                      <w14:lumMod w14:val="100000"/>
                      <w14:lumOff w14:val="0"/>
                    </w14:schemeClr>
                  </w14:solidFill>
                </w14:textFill>
              </w:rPr>
              <w:t>naqdAmount</w:t>
            </w:r>
            <w:r>
              <w:rPr>
                <w:color w:val="000000" w:themeColor="text1" w:themeTint="FF"/>
                <w14:textFill>
                  <w14:solidFill>
                    <w14:schemeClr w14:val="tx1">
                      <w14:lumMod w14:val="100000"/>
                      <w14:lumOff w14:val="0"/>
                    </w14:schemeClr>
                  </w14:solidFill>
                </w14:textFill>
              </w:rPr>
              <w:t>: Cash back amount. From PurchaseNaqdTransactionCell.</w:t>
            </w:r>
          </w:p>
        </w:tc>
      </w:tr>
      <w:tr w14:paraId="777E0B07">
        <w:tblPrEx>
          <w:tblCellMar>
            <w:top w:w="0" w:type="dxa"/>
            <w:left w:w="108" w:type="dxa"/>
            <w:bottom w:w="0" w:type="dxa"/>
            <w:right w:w="108" w:type="dxa"/>
          </w:tblCellMar>
        </w:tblPrEx>
        <w:trPr>
          <w:trHeight w:val="300" w:hRule="atLeast"/>
        </w:trPr>
        <w:tc>
          <w:tcPr>
            <w:tcW w:w="1984" w:type="dxa"/>
            <w:vAlign w:val="center"/>
          </w:tcPr>
          <w:p w14:paraId="2ED22B4A">
            <w:pPr>
              <w:spacing w:before="0" w:beforeAutospacing="0" w:after="0" w:afterAutospacing="0"/>
            </w:pPr>
            <w:r>
              <w:rPr>
                <w:b/>
                <w:bCs/>
                <w:color w:val="000000" w:themeColor="text1" w:themeTint="FF"/>
                <w14:textFill>
                  <w14:solidFill>
                    <w14:schemeClr w14:val="tx1">
                      <w14:lumMod w14:val="100000"/>
                      <w14:lumOff w14:val="0"/>
                    </w14:schemeClr>
                  </w14:solidFill>
                </w14:textFill>
              </w:rPr>
              <w:t>refund</w:t>
            </w:r>
          </w:p>
        </w:tc>
        <w:tc>
          <w:tcPr>
            <w:tcW w:w="5145" w:type="dxa"/>
            <w:vAlign w:val="center"/>
          </w:tcPr>
          <w:p w14:paraId="197B8BA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refundAmount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rrn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origRefundDate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79D9599">
            <w:pPr>
              <w:spacing w:before="0" w:beforeAutospacing="0" w:after="0" w:afterAutospacing="0"/>
              <w:rPr>
                <w:color w:val="000000" w:themeColor="text1" w:themeTint="FF"/>
                <w14:textFill>
                  <w14:solidFill>
                    <w14:schemeClr w14:val="tx1">
                      <w14:lumMod w14:val="100000"/>
                      <w14:lumOff w14:val="0"/>
                    </w14:schemeClr>
                  </w14:solidFill>
                </w14:textFill>
              </w:rPr>
            </w:pPr>
          </w:p>
        </w:tc>
        <w:tc>
          <w:tcPr>
            <w:tcW w:w="3716" w:type="dxa"/>
            <w:vAlign w:val="center"/>
          </w:tcPr>
          <w:p w14:paraId="4669A63D">
            <w:pPr>
              <w:spacing w:before="0" w:beforeAutospacing="0" w:after="0" w:afterAutospacing="0"/>
            </w:pPr>
            <w:r>
              <w:rPr>
                <w:color w:val="000000" w:themeColor="text1" w:themeTint="FF"/>
                <w14:textFill>
                  <w14:solidFill>
                    <w14:schemeClr w14:val="tx1">
                      <w14:lumMod w14:val="100000"/>
                      <w14:lumOff w14:val="0"/>
                    </w14:schemeClr>
                  </w14:solidFill>
                </w14:textFill>
              </w:rPr>
              <w:t xml:space="preserve">- </w:t>
            </w:r>
            <w:r>
              <w:rPr>
                <w:b/>
                <w:bCs/>
                <w:color w:val="000000" w:themeColor="text1" w:themeTint="FF"/>
                <w14:textFill>
                  <w14:solidFill>
                    <w14:schemeClr w14:val="tx1">
                      <w14:lumMod w14:val="100000"/>
                      <w14:lumOff w14:val="0"/>
                    </w14:schemeClr>
                  </w14:solidFill>
                </w14:textFill>
              </w:rPr>
              <w:t>amount</w:t>
            </w:r>
            <w:r>
              <w:rPr>
                <w:color w:val="000000" w:themeColor="text1" w:themeTint="FF"/>
                <w14:textFill>
                  <w14:solidFill>
                    <w14:schemeClr w14:val="tx1">
                      <w14:lumMod w14:val="100000"/>
                      <w14:lumOff w14:val="0"/>
                    </w14:schemeClr>
                  </w14:solidFill>
                </w14:textFill>
              </w:rPr>
              <w:t xml:space="preserve">: Refund amount. - </w:t>
            </w:r>
            <w:r>
              <w:rPr>
                <w:b/>
                <w:bCs/>
                <w:color w:val="000000" w:themeColor="text1" w:themeTint="FF"/>
                <w14:textFill>
                  <w14:solidFill>
                    <w14:schemeClr w14:val="tx1">
                      <w14:lumMod w14:val="100000"/>
                      <w14:lumOff w14:val="0"/>
                    </w14:schemeClr>
                  </w14:solidFill>
                </w14:textFill>
              </w:rPr>
              <w:t>rrn</w:t>
            </w:r>
            <w:r>
              <w:rPr>
                <w:color w:val="000000" w:themeColor="text1" w:themeTint="FF"/>
                <w14:textFill>
                  <w14:solidFill>
                    <w14:schemeClr w14:val="tx1">
                      <w14:lumMod w14:val="100000"/>
                      <w14:lumOff w14:val="0"/>
                    </w14:schemeClr>
                  </w14:solidFill>
                </w14:textFill>
              </w:rPr>
              <w:t xml:space="preserve">: 12-digit retrieval reference number. - </w:t>
            </w:r>
            <w:r>
              <w:rPr>
                <w:b/>
                <w:bCs/>
                <w:color w:val="000000" w:themeColor="text1" w:themeTint="FF"/>
                <w14:textFill>
                  <w14:solidFill>
                    <w14:schemeClr w14:val="tx1">
                      <w14:lumMod w14:val="100000"/>
                      <w14:lumOff w14:val="0"/>
                    </w14:schemeClr>
                  </w14:solidFill>
                </w14:textFill>
              </w:rPr>
              <w:t>originalDate</w:t>
            </w:r>
            <w:r>
              <w:rPr>
                <w:color w:val="000000" w:themeColor="text1" w:themeTint="FF"/>
                <w14:textFill>
                  <w14:solidFill>
                    <w14:schemeClr w14:val="tx1">
                      <w14:lumMod w14:val="100000"/>
                      <w14:lumOff w14:val="0"/>
                    </w14:schemeClr>
                  </w14:solidFill>
                </w14:textFill>
              </w:rPr>
              <w:t>: Original transaction date. From RefundTransactionCell.</w:t>
            </w:r>
          </w:p>
        </w:tc>
      </w:tr>
      <w:tr w14:paraId="1BCDB6D8">
        <w:tblPrEx>
          <w:tblCellMar>
            <w:top w:w="0" w:type="dxa"/>
            <w:left w:w="108" w:type="dxa"/>
            <w:bottom w:w="0" w:type="dxa"/>
            <w:right w:w="108" w:type="dxa"/>
          </w:tblCellMar>
        </w:tblPrEx>
        <w:trPr>
          <w:trHeight w:val="300" w:hRule="atLeast"/>
        </w:trPr>
        <w:tc>
          <w:tcPr>
            <w:tcW w:w="1984" w:type="dxa"/>
            <w:vAlign w:val="center"/>
          </w:tcPr>
          <w:p w14:paraId="5252C556">
            <w:pPr>
              <w:spacing w:before="0" w:beforeAutospacing="0" w:after="0" w:afterAutospacing="0"/>
            </w:pPr>
            <w:r>
              <w:rPr>
                <w:rFonts w:hint="default"/>
                <w:b/>
                <w:bCs/>
                <w:color w:val="000000" w:themeColor="text1" w:themeTint="FF"/>
                <w:lang w:val="en-US"/>
                <w14:textFill>
                  <w14:solidFill>
                    <w14:schemeClr w14:val="tx1">
                      <w14:lumMod w14:val="100000"/>
                      <w14:lumOff w14:val="0"/>
                    </w14:schemeClr>
                  </w14:solidFill>
                </w14:textFill>
              </w:rPr>
              <w:t xml:space="preserve">Pre </w:t>
            </w:r>
            <w:r>
              <w:rPr>
                <w:b/>
                <w:bCs/>
                <w:color w:val="000000" w:themeColor="text1" w:themeTint="FF"/>
                <w14:textFill>
                  <w14:solidFill>
                    <w14:schemeClr w14:val="tx1">
                      <w14:lumMod w14:val="100000"/>
                      <w14:lumOff w14:val="0"/>
                    </w14:schemeClr>
                  </w14:solidFill>
                </w14:textFill>
              </w:rPr>
              <w:t>authorization</w:t>
            </w:r>
          </w:p>
        </w:tc>
        <w:tc>
          <w:tcPr>
            <w:tcW w:w="5145" w:type="dxa"/>
            <w:vAlign w:val="center"/>
          </w:tcPr>
          <w:p w14:paraId="3B099057">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authAmount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F397349">
            <w:pPr>
              <w:spacing w:before="0" w:beforeAutospacing="0" w:after="0" w:afterAutospacing="0"/>
              <w:rPr>
                <w:color w:val="000000" w:themeColor="text1" w:themeTint="FF"/>
                <w14:textFill>
                  <w14:solidFill>
                    <w14:schemeClr w14:val="tx1">
                      <w14:lumMod w14:val="100000"/>
                      <w14:lumOff w14:val="0"/>
                    </w14:schemeClr>
                  </w14:solidFill>
                </w14:textFill>
              </w:rPr>
            </w:pPr>
          </w:p>
        </w:tc>
        <w:tc>
          <w:tcPr>
            <w:tcW w:w="3716" w:type="dxa"/>
            <w:vAlign w:val="center"/>
          </w:tcPr>
          <w:p w14:paraId="5741F3D2">
            <w:pPr>
              <w:spacing w:before="0" w:beforeAutospacing="0" w:after="0" w:afterAutospacing="0"/>
            </w:pPr>
            <w:r>
              <w:rPr>
                <w:color w:val="000000" w:themeColor="text1" w:themeTint="FF"/>
                <w14:textFill>
                  <w14:solidFill>
                    <w14:schemeClr w14:val="tx1">
                      <w14:lumMod w14:val="100000"/>
                      <w14:lumOff w14:val="0"/>
                    </w14:schemeClr>
                  </w14:solidFill>
                </w14:textFill>
              </w:rPr>
              <w:t xml:space="preserve">- </w:t>
            </w:r>
            <w:r>
              <w:rPr>
                <w:b/>
                <w:bCs/>
                <w:color w:val="000000" w:themeColor="text1" w:themeTint="FF"/>
                <w14:textFill>
                  <w14:solidFill>
                    <w14:schemeClr w14:val="tx1">
                      <w14:lumMod w14:val="100000"/>
                      <w14:lumOff w14:val="0"/>
                    </w14:schemeClr>
                  </w14:solidFill>
                </w14:textFill>
              </w:rPr>
              <w:t>amount</w:t>
            </w:r>
            <w:r>
              <w:rPr>
                <w:color w:val="000000" w:themeColor="text1" w:themeTint="FF"/>
                <w14:textFill>
                  <w14:solidFill>
                    <w14:schemeClr w14:val="tx1">
                      <w14:lumMod w14:val="100000"/>
                      <w14:lumOff w14:val="0"/>
                    </w14:schemeClr>
                  </w14:solidFill>
                </w14:textFill>
              </w:rPr>
              <w:t>: Authorization amount from AuthorizationTransactionCell.</w:t>
            </w:r>
          </w:p>
        </w:tc>
      </w:tr>
      <w:tr w14:paraId="200053A5">
        <w:tblPrEx>
          <w:tblCellMar>
            <w:top w:w="0" w:type="dxa"/>
            <w:left w:w="108" w:type="dxa"/>
            <w:bottom w:w="0" w:type="dxa"/>
            <w:right w:w="108" w:type="dxa"/>
          </w:tblCellMar>
        </w:tblPrEx>
        <w:trPr>
          <w:trHeight w:val="300" w:hRule="atLeast"/>
        </w:trPr>
        <w:tc>
          <w:tcPr>
            <w:tcW w:w="1984" w:type="dxa"/>
            <w:vAlign w:val="center"/>
          </w:tcPr>
          <w:p w14:paraId="42E7B5EF">
            <w:pPr>
              <w:spacing w:before="0" w:beforeAutospacing="0" w:after="0" w:afterAutospacing="0"/>
            </w:pPr>
            <w:r>
              <w:rPr>
                <w:rFonts w:hint="default"/>
                <w:b/>
                <w:bCs/>
                <w:color w:val="000000" w:themeColor="text1" w:themeTint="FF"/>
                <w:lang w:val="en-US"/>
                <w14:textFill>
                  <w14:solidFill>
                    <w14:schemeClr w14:val="tx1">
                      <w14:lumMod w14:val="100000"/>
                      <w14:lumOff w14:val="0"/>
                    </w14:schemeClr>
                  </w14:solidFill>
                </w14:textFill>
              </w:rPr>
              <w:t xml:space="preserve">Purchase </w:t>
            </w:r>
            <w:r>
              <w:rPr>
                <w:b/>
                <w:bCs/>
                <w:color w:val="000000" w:themeColor="text1" w:themeTint="FF"/>
                <w14:textFill>
                  <w14:solidFill>
                    <w14:schemeClr w14:val="tx1">
                      <w14:lumMod w14:val="100000"/>
                      <w14:lumOff w14:val="0"/>
                    </w14:schemeClr>
                  </w14:solidFill>
                </w14:textFill>
              </w:rPr>
              <w:t>advice</w:t>
            </w:r>
          </w:p>
        </w:tc>
        <w:tc>
          <w:tcPr>
            <w:tcW w:w="5145" w:type="dxa"/>
            <w:vAlign w:val="center"/>
          </w:tcPr>
          <w:p w14:paraId="6B6FCA9E">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authAmount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rrn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origTransactionDate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originalApprovalCode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captureType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59467E6">
            <w:pPr>
              <w:spacing w:before="0" w:beforeAutospacing="0" w:after="0" w:afterAutospacing="0"/>
              <w:rPr>
                <w:color w:val="000000" w:themeColor="text1" w:themeTint="FF"/>
                <w14:textFill>
                  <w14:solidFill>
                    <w14:schemeClr w14:val="tx1">
                      <w14:lumMod w14:val="100000"/>
                      <w14:lumOff w14:val="0"/>
                    </w14:schemeClr>
                  </w14:solidFill>
                </w14:textFill>
              </w:rPr>
            </w:pPr>
          </w:p>
        </w:tc>
        <w:tc>
          <w:tcPr>
            <w:tcW w:w="3716" w:type="dxa"/>
            <w:vAlign w:val="center"/>
          </w:tcPr>
          <w:p w14:paraId="53F50C5D">
            <w:pPr>
              <w:spacing w:before="0" w:beforeAutospacing="0" w:after="0" w:afterAutospacing="0"/>
            </w:pPr>
            <w:r>
              <w:rPr>
                <w:color w:val="000000" w:themeColor="text1" w:themeTint="FF"/>
                <w14:textFill>
                  <w14:solidFill>
                    <w14:schemeClr w14:val="tx1">
                      <w14:lumMod w14:val="100000"/>
                      <w14:lumOff w14:val="0"/>
                    </w14:schemeClr>
                  </w14:solidFill>
                </w14:textFill>
              </w:rPr>
              <w:t xml:space="preserve">- </w:t>
            </w:r>
            <w:r>
              <w:rPr>
                <w:b/>
                <w:bCs/>
                <w:color w:val="000000" w:themeColor="text1" w:themeTint="FF"/>
                <w14:textFill>
                  <w14:solidFill>
                    <w14:schemeClr w14:val="tx1">
                      <w14:lumMod w14:val="100000"/>
                      <w14:lumOff w14:val="0"/>
                    </w14:schemeClr>
                  </w14:solidFill>
                </w14:textFill>
              </w:rPr>
              <w:t>amount</w:t>
            </w:r>
            <w:r>
              <w:rPr>
                <w:color w:val="000000" w:themeColor="text1" w:themeTint="FF"/>
                <w14:textFill>
                  <w14:solidFill>
                    <w14:schemeClr w14:val="tx1">
                      <w14:lumMod w14:val="100000"/>
                      <w14:lumOff w14:val="0"/>
                    </w14:schemeClr>
                  </w14:solidFill>
                </w14:textFill>
              </w:rPr>
              <w:t xml:space="preserve">: Advice amount. - </w:t>
            </w:r>
            <w:r>
              <w:rPr>
                <w:b/>
                <w:bCs/>
                <w:color w:val="000000" w:themeColor="text1" w:themeTint="FF"/>
                <w14:textFill>
                  <w14:solidFill>
                    <w14:schemeClr w14:val="tx1">
                      <w14:lumMod w14:val="100000"/>
                      <w14:lumOff w14:val="0"/>
                    </w14:schemeClr>
                  </w14:solidFill>
                </w14:textFill>
              </w:rPr>
              <w:t>rrn</w:t>
            </w:r>
            <w:r>
              <w:rPr>
                <w:color w:val="000000" w:themeColor="text1" w:themeTint="FF"/>
                <w14:textFill>
                  <w14:solidFill>
                    <w14:schemeClr w14:val="tx1">
                      <w14:lumMod w14:val="100000"/>
                      <w14:lumOff w14:val="0"/>
                    </w14:schemeClr>
                  </w14:solidFill>
                </w14:textFill>
              </w:rPr>
              <w:t xml:space="preserve">: 12-digit reference. - </w:t>
            </w:r>
            <w:r>
              <w:rPr>
                <w:b/>
                <w:bCs/>
                <w:color w:val="000000" w:themeColor="text1" w:themeTint="FF"/>
                <w14:textFill>
                  <w14:solidFill>
                    <w14:schemeClr w14:val="tx1">
                      <w14:lumMod w14:val="100000"/>
                      <w14:lumOff w14:val="0"/>
                    </w14:schemeClr>
                  </w14:solidFill>
                </w14:textFill>
              </w:rPr>
              <w:t>transactionDate</w:t>
            </w:r>
            <w:r>
              <w:rPr>
                <w:color w:val="000000" w:themeColor="text1" w:themeTint="FF"/>
                <w14:textFill>
                  <w14:solidFill>
                    <w14:schemeClr w14:val="tx1">
                      <w14:lumMod w14:val="100000"/>
                      <w14:lumOff w14:val="0"/>
                    </w14:schemeClr>
                  </w14:solidFill>
                </w14:textFill>
              </w:rPr>
              <w:t xml:space="preserve">: Original date. - </w:t>
            </w:r>
            <w:r>
              <w:rPr>
                <w:b/>
                <w:bCs/>
                <w:color w:val="000000" w:themeColor="text1" w:themeTint="FF"/>
                <w14:textFill>
                  <w14:solidFill>
                    <w14:schemeClr w14:val="tx1">
                      <w14:lumMod w14:val="100000"/>
                      <w14:lumOff w14:val="0"/>
                    </w14:schemeClr>
                  </w14:solidFill>
                </w14:textFill>
              </w:rPr>
              <w:t>approvalCode</w:t>
            </w:r>
            <w:r>
              <w:rPr>
                <w:color w:val="000000" w:themeColor="text1" w:themeTint="FF"/>
                <w14:textFill>
                  <w14:solidFill>
                    <w14:schemeClr w14:val="tx1">
                      <w14:lumMod w14:val="100000"/>
                      <w14:lumOff w14:val="0"/>
                    </w14:schemeClr>
                  </w14:solidFill>
                </w14:textFill>
              </w:rPr>
              <w:t xml:space="preserve">: Original approval code. - </w:t>
            </w:r>
            <w:r>
              <w:rPr>
                <w:b/>
                <w:bCs/>
                <w:color w:val="000000" w:themeColor="text1" w:themeTint="FF"/>
                <w14:textFill>
                  <w14:solidFill>
                    <w14:schemeClr w14:val="tx1">
                      <w14:lumMod w14:val="100000"/>
                      <w14:lumOff w14:val="0"/>
                    </w14:schemeClr>
                  </w14:solidFill>
                </w14:textFill>
              </w:rPr>
              <w:t>partialFlag</w:t>
            </w:r>
            <w:r>
              <w:rPr>
                <w:color w:val="000000" w:themeColor="text1" w:themeTint="FF"/>
                <w14:textFill>
                  <w14:solidFill>
                    <w14:schemeClr w14:val="tx1">
                      <w14:lumMod w14:val="100000"/>
                      <w14:lumOff w14:val="0"/>
                    </w14:schemeClr>
                  </w14:solidFill>
                </w14:textFill>
              </w:rPr>
              <w:t>: "1" = Partial, "0" = Full. From PurchaseAdviceFullCaptureTransactionCell.</w:t>
            </w:r>
          </w:p>
        </w:tc>
      </w:tr>
      <w:tr w14:paraId="302A8EDA">
        <w:tblPrEx>
          <w:tblCellMar>
            <w:top w:w="0" w:type="dxa"/>
            <w:left w:w="108" w:type="dxa"/>
            <w:bottom w:w="0" w:type="dxa"/>
            <w:right w:w="108" w:type="dxa"/>
          </w:tblCellMar>
        </w:tblPrEx>
        <w:trPr>
          <w:trHeight w:val="300" w:hRule="atLeast"/>
        </w:trPr>
        <w:tc>
          <w:tcPr>
            <w:tcW w:w="1984" w:type="dxa"/>
            <w:vAlign w:val="center"/>
          </w:tcPr>
          <w:p w14:paraId="6130A475">
            <w:pPr>
              <w:spacing w:before="0" w:beforeAutospacing="0" w:after="0" w:afterAutospacing="0"/>
              <w:rPr>
                <w:b/>
                <w:bCs/>
                <w:color w:val="000000" w:themeColor="text1" w:themeTint="FF"/>
                <w14:textFill>
                  <w14:solidFill>
                    <w14:schemeClr w14:val="tx1">
                      <w14:lumMod w14:val="100000"/>
                      <w14:lumOff w14:val="0"/>
                    </w14:schemeClr>
                  </w14:solidFill>
                </w14:textFill>
              </w:rPr>
            </w:pPr>
            <w:r>
              <w:rPr>
                <w:rFonts w:hint="default"/>
                <w:b/>
                <w:bCs/>
                <w:color w:val="000000" w:themeColor="text1" w:themeTint="FF"/>
                <w:lang w:val="en-US"/>
                <w14:textFill>
                  <w14:solidFill>
                    <w14:schemeClr w14:val="tx1">
                      <w14:lumMod w14:val="100000"/>
                      <w14:lumOff w14:val="0"/>
                    </w14:schemeClr>
                  </w14:solidFill>
                </w14:textFill>
              </w:rPr>
              <w:t>Pre A</w:t>
            </w:r>
            <w:r>
              <w:rPr>
                <w:b/>
                <w:bCs/>
                <w:color w:val="000000" w:themeColor="text1" w:themeTint="FF"/>
                <w14:textFill>
                  <w14:solidFill>
                    <w14:schemeClr w14:val="tx1">
                      <w14:lumMod w14:val="100000"/>
                      <w14:lumOff w14:val="0"/>
                    </w14:schemeClr>
                  </w14:solidFill>
                </w14:textFill>
              </w:rPr>
              <w:t>uth</w:t>
            </w:r>
          </w:p>
          <w:p w14:paraId="18C94FDD">
            <w:pPr>
              <w:spacing w:before="0" w:beforeAutospacing="0" w:after="0" w:afterAutospacing="0"/>
            </w:pPr>
            <w:r>
              <w:rPr>
                <w:b/>
                <w:bCs/>
                <w:color w:val="000000" w:themeColor="text1" w:themeTint="FF"/>
                <w14:textFill>
                  <w14:solidFill>
                    <w14:schemeClr w14:val="tx1">
                      <w14:lumMod w14:val="100000"/>
                      <w14:lumOff w14:val="0"/>
                    </w14:schemeClr>
                  </w14:solidFill>
                </w14:textFill>
              </w:rPr>
              <w:t>Extension</w:t>
            </w:r>
          </w:p>
        </w:tc>
        <w:tc>
          <w:tcPr>
            <w:tcW w:w="5145" w:type="dxa"/>
            <w:vAlign w:val="center"/>
          </w:tcPr>
          <w:p w14:paraId="13D9561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rrn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origTransactionDate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originalApprovalCode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2474B4FA">
            <w:pPr>
              <w:spacing w:before="0" w:beforeAutospacing="0" w:after="0" w:afterAutospacing="0"/>
              <w:rPr>
                <w:color w:val="000000" w:themeColor="text1" w:themeTint="FF"/>
                <w14:textFill>
                  <w14:solidFill>
                    <w14:schemeClr w14:val="tx1">
                      <w14:lumMod w14:val="100000"/>
                      <w14:lumOff w14:val="0"/>
                    </w14:schemeClr>
                  </w14:solidFill>
                </w14:textFill>
              </w:rPr>
            </w:pPr>
          </w:p>
          <w:p w14:paraId="0362D489">
            <w:pPr>
              <w:spacing w:before="0" w:beforeAutospacing="0" w:after="0" w:afterAutospacing="0"/>
              <w:rPr>
                <w:color w:val="000000" w:themeColor="text1" w:themeTint="FF"/>
                <w14:textFill>
                  <w14:solidFill>
                    <w14:schemeClr w14:val="tx1">
                      <w14:lumMod w14:val="100000"/>
                      <w14:lumOff w14:val="0"/>
                    </w14:schemeClr>
                  </w14:solidFill>
                </w14:textFill>
              </w:rPr>
            </w:pPr>
          </w:p>
          <w:p w14:paraId="02A6000D">
            <w:pPr>
              <w:spacing w:before="0" w:beforeAutospacing="0" w:after="0" w:afterAutospacing="0"/>
              <w:rPr>
                <w:color w:val="000000" w:themeColor="text1" w:themeTint="FF"/>
                <w14:textFill>
                  <w14:solidFill>
                    <w14:schemeClr w14:val="tx1">
                      <w14:lumMod w14:val="100000"/>
                      <w14:lumOff w14:val="0"/>
                    </w14:schemeClr>
                  </w14:solidFill>
                </w14:textFill>
              </w:rPr>
            </w:pPr>
          </w:p>
          <w:p w14:paraId="5F9DF17A">
            <w:pPr>
              <w:spacing w:before="0" w:beforeAutospacing="0" w:after="0" w:afterAutospacing="0"/>
              <w:rPr>
                <w:color w:val="000000" w:themeColor="text1" w:themeTint="FF"/>
                <w14:textFill>
                  <w14:solidFill>
                    <w14:schemeClr w14:val="tx1">
                      <w14:lumMod w14:val="100000"/>
                      <w14:lumOff w14:val="0"/>
                    </w14:schemeClr>
                  </w14:solidFill>
                </w14:textFill>
              </w:rPr>
            </w:pPr>
          </w:p>
        </w:tc>
        <w:tc>
          <w:tcPr>
            <w:tcW w:w="3716" w:type="dxa"/>
            <w:vAlign w:val="center"/>
          </w:tcPr>
          <w:p w14:paraId="7A9E1944">
            <w:pPr>
              <w:spacing w:before="0" w:beforeAutospacing="0" w:after="0" w:afterAutospacing="0"/>
            </w:pPr>
            <w:r>
              <w:rPr>
                <w:color w:val="000000" w:themeColor="text1" w:themeTint="FF"/>
                <w14:textFill>
                  <w14:solidFill>
                    <w14:schemeClr w14:val="tx1">
                      <w14:lumMod w14:val="100000"/>
                      <w14:lumOff w14:val="0"/>
                    </w14:schemeClr>
                  </w14:solidFill>
                </w14:textFill>
              </w:rPr>
              <w:t xml:space="preserve">- </w:t>
            </w:r>
            <w:r>
              <w:rPr>
                <w:b/>
                <w:bCs/>
                <w:color w:val="000000" w:themeColor="text1" w:themeTint="FF"/>
                <w14:textFill>
                  <w14:solidFill>
                    <w14:schemeClr w14:val="tx1">
                      <w14:lumMod w14:val="100000"/>
                      <w14:lumOff w14:val="0"/>
                    </w14:schemeClr>
                  </w14:solidFill>
                </w14:textFill>
              </w:rPr>
              <w:t>rrn</w:t>
            </w:r>
            <w:r>
              <w:rPr>
                <w:color w:val="000000" w:themeColor="text1" w:themeTint="FF"/>
                <w14:textFill>
                  <w14:solidFill>
                    <w14:schemeClr w14:val="tx1">
                      <w14:lumMod w14:val="100000"/>
                      <w14:lumOff w14:val="0"/>
                    </w14:schemeClr>
                  </w14:solidFill>
                </w14:textFill>
              </w:rPr>
              <w:t xml:space="preserve">: 12-digit reference. - </w:t>
            </w:r>
            <w:r>
              <w:rPr>
                <w:b/>
                <w:bCs/>
                <w:color w:val="000000" w:themeColor="text1" w:themeTint="FF"/>
                <w14:textFill>
                  <w14:solidFill>
                    <w14:schemeClr w14:val="tx1">
                      <w14:lumMod w14:val="100000"/>
                      <w14:lumOff w14:val="0"/>
                    </w14:schemeClr>
                  </w14:solidFill>
                </w14:textFill>
              </w:rPr>
              <w:t>transactionDate</w:t>
            </w:r>
            <w:r>
              <w:rPr>
                <w:color w:val="000000" w:themeColor="text1" w:themeTint="FF"/>
                <w14:textFill>
                  <w14:solidFill>
                    <w14:schemeClr w14:val="tx1">
                      <w14:lumMod w14:val="100000"/>
                      <w14:lumOff w14:val="0"/>
                    </w14:schemeClr>
                  </w14:solidFill>
                </w14:textFill>
              </w:rPr>
              <w:t xml:space="preserve">: Original transaction date. - </w:t>
            </w:r>
            <w:r>
              <w:rPr>
                <w:b/>
                <w:bCs/>
                <w:color w:val="000000" w:themeColor="text1" w:themeTint="FF"/>
                <w14:textFill>
                  <w14:solidFill>
                    <w14:schemeClr w14:val="tx1">
                      <w14:lumMod w14:val="100000"/>
                      <w14:lumOff w14:val="0"/>
                    </w14:schemeClr>
                  </w14:solidFill>
                </w14:textFill>
              </w:rPr>
              <w:t>approvalCode</w:t>
            </w:r>
            <w:r>
              <w:rPr>
                <w:color w:val="000000" w:themeColor="text1" w:themeTint="FF"/>
                <w14:textFill>
                  <w14:solidFill>
                    <w14:schemeClr w14:val="tx1">
                      <w14:lumMod w14:val="100000"/>
                      <w14:lumOff w14:val="0"/>
                    </w14:schemeClr>
                  </w14:solidFill>
                </w14:textFill>
              </w:rPr>
              <w:t>: Approval code. From AuthorizationExtensionTransactionCell.</w:t>
            </w:r>
          </w:p>
        </w:tc>
      </w:tr>
      <w:tr w14:paraId="5BAA229D">
        <w:tblPrEx>
          <w:tblCellMar>
            <w:top w:w="0" w:type="dxa"/>
            <w:left w:w="108" w:type="dxa"/>
            <w:bottom w:w="0" w:type="dxa"/>
            <w:right w:w="108" w:type="dxa"/>
          </w:tblCellMar>
        </w:tblPrEx>
        <w:trPr>
          <w:trHeight w:val="300" w:hRule="atLeast"/>
        </w:trPr>
        <w:tc>
          <w:tcPr>
            <w:tcW w:w="1984" w:type="dxa"/>
            <w:vAlign w:val="center"/>
          </w:tcPr>
          <w:p w14:paraId="0F917283">
            <w:pPr>
              <w:spacing w:before="0" w:beforeAutospacing="0" w:after="0" w:afterAutospacing="0"/>
              <w:rPr>
                <w:b/>
                <w:bCs/>
                <w:color w:val="000000" w:themeColor="text1" w:themeTint="FF"/>
                <w14:textFill>
                  <w14:solidFill>
                    <w14:schemeClr w14:val="tx1">
                      <w14:lumMod w14:val="100000"/>
                      <w14:lumOff w14:val="0"/>
                    </w14:schemeClr>
                  </w14:solidFill>
                </w14:textFill>
              </w:rPr>
            </w:pPr>
            <w:r>
              <w:rPr>
                <w:rFonts w:hint="default"/>
                <w:b/>
                <w:bCs/>
                <w:color w:val="000000" w:themeColor="text1" w:themeTint="FF"/>
                <w:lang w:val="en-US"/>
                <w14:textFill>
                  <w14:solidFill>
                    <w14:schemeClr w14:val="tx1">
                      <w14:lumMod w14:val="100000"/>
                      <w14:lumOff w14:val="0"/>
                    </w14:schemeClr>
                  </w14:solidFill>
                </w14:textFill>
              </w:rPr>
              <w:t xml:space="preserve">Pre </w:t>
            </w:r>
            <w:r>
              <w:rPr>
                <w:b/>
                <w:bCs/>
                <w:color w:val="000000" w:themeColor="text1" w:themeTint="FF"/>
                <w14:textFill>
                  <w14:solidFill>
                    <w14:schemeClr w14:val="tx1">
                      <w14:lumMod w14:val="100000"/>
                      <w14:lumOff w14:val="0"/>
                    </w14:schemeClr>
                  </w14:solidFill>
                </w14:textFill>
              </w:rPr>
              <w:t>Auth</w:t>
            </w:r>
          </w:p>
          <w:p w14:paraId="51506C93">
            <w:pPr>
              <w:spacing w:before="0" w:beforeAutospacing="0" w:after="0" w:afterAutospacing="0"/>
            </w:pPr>
            <w:r>
              <w:rPr>
                <w:b/>
                <w:bCs/>
                <w:color w:val="000000" w:themeColor="text1" w:themeTint="FF"/>
                <w14:textFill>
                  <w14:solidFill>
                    <w14:schemeClr w14:val="tx1">
                      <w14:lumMod w14:val="100000"/>
                      <w14:lumOff w14:val="0"/>
                    </w14:schemeClr>
                  </w14:solidFill>
                </w14:textFill>
              </w:rPr>
              <w:t>Void</w:t>
            </w:r>
          </w:p>
        </w:tc>
        <w:tc>
          <w:tcPr>
            <w:tcW w:w="5145" w:type="dxa"/>
            <w:vAlign w:val="center"/>
          </w:tcPr>
          <w:p w14:paraId="3E8E640E">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originalTrasaction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origTransactionDate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originalApprovalCode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250B6E25">
            <w:pPr>
              <w:spacing w:before="0" w:beforeAutospacing="0" w:after="0" w:afterAutospacing="0"/>
              <w:rPr>
                <w:color w:val="000000" w:themeColor="text1" w:themeTint="FF"/>
                <w14:textFill>
                  <w14:solidFill>
                    <w14:schemeClr w14:val="tx1">
                      <w14:lumMod w14:val="100000"/>
                      <w14:lumOff w14:val="0"/>
                    </w14:schemeClr>
                  </w14:solidFill>
                </w14:textFill>
              </w:rPr>
            </w:pPr>
          </w:p>
        </w:tc>
        <w:tc>
          <w:tcPr>
            <w:tcW w:w="3716" w:type="dxa"/>
            <w:vAlign w:val="center"/>
          </w:tcPr>
          <w:p w14:paraId="2438FF7C">
            <w:pPr>
              <w:spacing w:before="0" w:beforeAutospacing="0" w:after="0" w:afterAutospacing="0"/>
            </w:pPr>
            <w:r>
              <w:rPr>
                <w:color w:val="000000" w:themeColor="text1" w:themeTint="FF"/>
                <w14:textFill>
                  <w14:solidFill>
                    <w14:schemeClr w14:val="tx1">
                      <w14:lumMod w14:val="100000"/>
                      <w14:lumOff w14:val="0"/>
                    </w14:schemeClr>
                  </w14:solidFill>
                </w14:textFill>
              </w:rPr>
              <w:t xml:space="preserve">- </w:t>
            </w:r>
            <w:r>
              <w:rPr>
                <w:b/>
                <w:bCs/>
                <w:color w:val="000000" w:themeColor="text1" w:themeTint="FF"/>
                <w14:textFill>
                  <w14:solidFill>
                    <w14:schemeClr w14:val="tx1">
                      <w14:lumMod w14:val="100000"/>
                      <w14:lumOff w14:val="0"/>
                    </w14:schemeClr>
                  </w14:solidFill>
                </w14:textFill>
              </w:rPr>
              <w:t>amount</w:t>
            </w:r>
            <w:r>
              <w:rPr>
                <w:color w:val="000000" w:themeColor="text1" w:themeTint="FF"/>
                <w14:textFill>
                  <w14:solidFill>
                    <w14:schemeClr w14:val="tx1">
                      <w14:lumMod w14:val="100000"/>
                      <w14:lumOff w14:val="0"/>
                    </w14:schemeClr>
                  </w14:solidFill>
                </w14:textFill>
              </w:rPr>
              <w:t xml:space="preserve">: Original amount. - </w:t>
            </w:r>
            <w:r>
              <w:rPr>
                <w:b/>
                <w:bCs/>
                <w:color w:val="000000" w:themeColor="text1" w:themeTint="FF"/>
                <w14:textFill>
                  <w14:solidFill>
                    <w14:schemeClr w14:val="tx1">
                      <w14:lumMod w14:val="100000"/>
                      <w14:lumOff w14:val="0"/>
                    </w14:schemeClr>
                  </w14:solidFill>
                </w14:textFill>
              </w:rPr>
              <w:t>rrn</w:t>
            </w:r>
            <w:r>
              <w:rPr>
                <w:color w:val="000000" w:themeColor="text1" w:themeTint="FF"/>
                <w14:textFill>
                  <w14:solidFill>
                    <w14:schemeClr w14:val="tx1">
                      <w14:lumMod w14:val="100000"/>
                      <w14:lumOff w14:val="0"/>
                    </w14:schemeClr>
                  </w14:solidFill>
                </w14:textFill>
              </w:rPr>
              <w:t xml:space="preserve">: 12-digit RRN. - </w:t>
            </w:r>
            <w:r>
              <w:rPr>
                <w:b/>
                <w:bCs/>
                <w:color w:val="000000" w:themeColor="text1" w:themeTint="FF"/>
                <w14:textFill>
                  <w14:solidFill>
                    <w14:schemeClr w14:val="tx1">
                      <w14:lumMod w14:val="100000"/>
                      <w14:lumOff w14:val="0"/>
                    </w14:schemeClr>
                  </w14:solidFill>
                </w14:textFill>
              </w:rPr>
              <w:t>transactionDate</w:t>
            </w:r>
            <w:r>
              <w:rPr>
                <w:color w:val="000000" w:themeColor="text1" w:themeTint="FF"/>
                <w14:textFill>
                  <w14:solidFill>
                    <w14:schemeClr w14:val="tx1">
                      <w14:lumMod w14:val="100000"/>
                      <w14:lumOff w14:val="0"/>
                    </w14:schemeClr>
                  </w14:solidFill>
                </w14:textFill>
              </w:rPr>
              <w:t xml:space="preserve">: Original date. - </w:t>
            </w:r>
            <w:r>
              <w:rPr>
                <w:b/>
                <w:bCs/>
                <w:color w:val="000000" w:themeColor="text1" w:themeTint="FF"/>
                <w14:textFill>
                  <w14:solidFill>
                    <w14:schemeClr w14:val="tx1">
                      <w14:lumMod w14:val="100000"/>
                      <w14:lumOff w14:val="0"/>
                    </w14:schemeClr>
                  </w14:solidFill>
                </w14:textFill>
              </w:rPr>
              <w:t>approvalCode</w:t>
            </w:r>
            <w:r>
              <w:rPr>
                <w:color w:val="000000" w:themeColor="text1" w:themeTint="FF"/>
                <w14:textFill>
                  <w14:solidFill>
                    <w14:schemeClr w14:val="tx1">
                      <w14:lumMod w14:val="100000"/>
                      <w14:lumOff w14:val="0"/>
                    </w14:schemeClr>
                  </w14:solidFill>
                </w14:textFill>
              </w:rPr>
              <w:t>: Original approval code. From AuthorizationVoidTransactionCell.</w:t>
            </w:r>
          </w:p>
        </w:tc>
      </w:tr>
      <w:tr w14:paraId="18CAC3D7">
        <w:tblPrEx>
          <w:tblCellMar>
            <w:top w:w="0" w:type="dxa"/>
            <w:left w:w="108" w:type="dxa"/>
            <w:bottom w:w="0" w:type="dxa"/>
            <w:right w:w="108" w:type="dxa"/>
          </w:tblCellMar>
        </w:tblPrEx>
        <w:trPr>
          <w:trHeight w:val="300" w:hRule="atLeast"/>
        </w:trPr>
        <w:tc>
          <w:tcPr>
            <w:tcW w:w="1984" w:type="dxa"/>
            <w:vAlign w:val="center"/>
          </w:tcPr>
          <w:p w14:paraId="445B17F6">
            <w:pPr>
              <w:spacing w:before="0" w:beforeAutospacing="0" w:after="0" w:afterAutospacing="0"/>
              <w:rPr>
                <w:b/>
                <w:bCs/>
                <w:color w:val="000000" w:themeColor="text1" w:themeTint="FF"/>
                <w14:textFill>
                  <w14:solidFill>
                    <w14:schemeClr w14:val="tx1">
                      <w14:lumMod w14:val="100000"/>
                      <w14:lumOff w14:val="0"/>
                    </w14:schemeClr>
                  </w14:solidFill>
                </w14:textFill>
              </w:rPr>
            </w:pPr>
            <w:r>
              <w:rPr>
                <w:b/>
                <w:bCs/>
                <w:color w:val="000000" w:themeColor="text1" w:themeTint="FF"/>
                <w14:textFill>
                  <w14:solidFill>
                    <w14:schemeClr w14:val="tx1">
                      <w14:lumMod w14:val="100000"/>
                      <w14:lumOff w14:val="0"/>
                    </w14:schemeClr>
                  </w14:solidFill>
                </w14:textFill>
              </w:rPr>
              <w:t>Cash</w:t>
            </w:r>
          </w:p>
          <w:p w14:paraId="0DEB741B">
            <w:pPr>
              <w:spacing w:before="0" w:beforeAutospacing="0" w:after="0" w:afterAutospacing="0"/>
            </w:pPr>
            <w:r>
              <w:rPr>
                <w:b/>
                <w:bCs/>
                <w:color w:val="000000" w:themeColor="text1" w:themeTint="FF"/>
                <w14:textFill>
                  <w14:solidFill>
                    <w14:schemeClr w14:val="tx1">
                      <w14:lumMod w14:val="100000"/>
                      <w14:lumOff w14:val="0"/>
                    </w14:schemeClr>
                  </w14:solidFill>
                </w14:textFill>
              </w:rPr>
              <w:t>Advance</w:t>
            </w:r>
          </w:p>
        </w:tc>
        <w:tc>
          <w:tcPr>
            <w:tcW w:w="5145" w:type="dxa"/>
            <w:vAlign w:val="center"/>
          </w:tcPr>
          <w:p w14:paraId="0AE3E32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cashAdavance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7E33EAF">
            <w:pPr>
              <w:spacing w:before="0" w:beforeAutospacing="0" w:after="0" w:afterAutospacing="0"/>
              <w:rPr>
                <w:color w:val="000000" w:themeColor="text1" w:themeTint="FF"/>
                <w14:textFill>
                  <w14:solidFill>
                    <w14:schemeClr w14:val="tx1">
                      <w14:lumMod w14:val="100000"/>
                      <w14:lumOff w14:val="0"/>
                    </w14:schemeClr>
                  </w14:solidFill>
                </w14:textFill>
              </w:rPr>
            </w:pPr>
          </w:p>
        </w:tc>
        <w:tc>
          <w:tcPr>
            <w:tcW w:w="3716" w:type="dxa"/>
            <w:vAlign w:val="center"/>
          </w:tcPr>
          <w:p w14:paraId="55DADD42">
            <w:pPr>
              <w:spacing w:before="0" w:beforeAutospacing="0" w:after="0" w:afterAutospacing="0"/>
            </w:pPr>
            <w:r>
              <w:rPr>
                <w:color w:val="000000" w:themeColor="text1" w:themeTint="FF"/>
                <w14:textFill>
                  <w14:solidFill>
                    <w14:schemeClr w14:val="tx1">
                      <w14:lumMod w14:val="100000"/>
                      <w14:lumOff w14:val="0"/>
                    </w14:schemeClr>
                  </w14:solidFill>
                </w14:textFill>
              </w:rPr>
              <w:t xml:space="preserve">- </w:t>
            </w:r>
            <w:r>
              <w:rPr>
                <w:b/>
                <w:bCs/>
                <w:color w:val="000000" w:themeColor="text1" w:themeTint="FF"/>
                <w14:textFill>
                  <w14:solidFill>
                    <w14:schemeClr w14:val="tx1">
                      <w14:lumMod w14:val="100000"/>
                      <w14:lumOff w14:val="0"/>
                    </w14:schemeClr>
                  </w14:solidFill>
                </w14:textFill>
              </w:rPr>
              <w:t>amount</w:t>
            </w:r>
            <w:r>
              <w:rPr>
                <w:color w:val="000000" w:themeColor="text1" w:themeTint="FF"/>
                <w14:textFill>
                  <w14:solidFill>
                    <w14:schemeClr w14:val="tx1">
                      <w14:lumMod w14:val="100000"/>
                      <w14:lumOff w14:val="0"/>
                    </w14:schemeClr>
                  </w14:solidFill>
                </w14:textFill>
              </w:rPr>
              <w:t>: Cash advance amount. From CashAvanceTransactionCell.</w:t>
            </w:r>
          </w:p>
        </w:tc>
      </w:tr>
      <w:tr w14:paraId="0ED4AB42">
        <w:tblPrEx>
          <w:tblCellMar>
            <w:top w:w="0" w:type="dxa"/>
            <w:left w:w="108" w:type="dxa"/>
            <w:bottom w:w="0" w:type="dxa"/>
            <w:right w:w="108" w:type="dxa"/>
          </w:tblCellMar>
        </w:tblPrEx>
        <w:trPr>
          <w:trHeight w:val="300" w:hRule="atLeast"/>
        </w:trPr>
        <w:tc>
          <w:tcPr>
            <w:tcW w:w="1984" w:type="dxa"/>
            <w:vAlign w:val="center"/>
          </w:tcPr>
          <w:p w14:paraId="1F96ED55">
            <w:pPr>
              <w:spacing w:before="0" w:beforeAutospacing="0" w:after="0" w:afterAutospacing="0"/>
            </w:pPr>
            <w:r>
              <w:rPr>
                <w:b/>
                <w:bCs/>
                <w:color w:val="000000" w:themeColor="text1" w:themeTint="FF"/>
                <w14:textFill>
                  <w14:solidFill>
                    <w14:schemeClr w14:val="tx1">
                      <w14:lumMod w14:val="100000"/>
                      <w14:lumOff w14:val="0"/>
                    </w14:schemeClr>
                  </w14:solidFill>
                </w14:textFill>
              </w:rPr>
              <w:t>duplicate</w:t>
            </w:r>
          </w:p>
        </w:tc>
        <w:tc>
          <w:tcPr>
            <w:tcW w:w="5145" w:type="dxa"/>
            <w:vAlign w:val="center"/>
          </w:tcPr>
          <w:p w14:paraId="6D6AD58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prevEcrNo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3F3E83B">
            <w:pPr>
              <w:spacing w:before="0" w:beforeAutospacing="0" w:after="0" w:afterAutospacing="0"/>
              <w:rPr>
                <w:color w:val="000000" w:themeColor="text1" w:themeTint="FF"/>
                <w14:textFill>
                  <w14:solidFill>
                    <w14:schemeClr w14:val="tx1">
                      <w14:lumMod w14:val="100000"/>
                      <w14:lumOff w14:val="0"/>
                    </w14:schemeClr>
                  </w14:solidFill>
                </w14:textFill>
              </w:rPr>
            </w:pPr>
          </w:p>
        </w:tc>
        <w:tc>
          <w:tcPr>
            <w:tcW w:w="3716" w:type="dxa"/>
            <w:vAlign w:val="center"/>
          </w:tcPr>
          <w:p w14:paraId="12E37B95">
            <w:pPr>
              <w:spacing w:before="0" w:beforeAutospacing="0" w:after="0" w:afterAutospacing="0"/>
            </w:pPr>
            <w:r>
              <w:rPr>
                <w:color w:val="000000" w:themeColor="text1" w:themeTint="FF"/>
                <w14:textFill>
                  <w14:solidFill>
                    <w14:schemeClr w14:val="tx1">
                      <w14:lumMod w14:val="100000"/>
                      <w14:lumOff w14:val="0"/>
                    </w14:schemeClr>
                  </w14:solidFill>
                </w14:textFill>
              </w:rPr>
              <w:t xml:space="preserve">- </w:t>
            </w:r>
            <w:r>
              <w:rPr>
                <w:b/>
                <w:bCs/>
                <w:color w:val="000000" w:themeColor="text1" w:themeTint="FF"/>
                <w14:textFill>
                  <w14:solidFill>
                    <w14:schemeClr w14:val="tx1">
                      <w14:lumMod w14:val="100000"/>
                      <w14:lumOff w14:val="0"/>
                    </w14:schemeClr>
                  </w14:solidFill>
                </w14:textFill>
              </w:rPr>
              <w:t>previousECRNumber</w:t>
            </w:r>
            <w:r>
              <w:rPr>
                <w:color w:val="000000" w:themeColor="text1" w:themeTint="FF"/>
                <w14:textFill>
                  <w14:solidFill>
                    <w14:schemeClr w14:val="tx1">
                      <w14:lumMod w14:val="100000"/>
                      <w14:lumOff w14:val="0"/>
                    </w14:schemeClr>
                  </w14:solidFill>
                </w14:textFill>
              </w:rPr>
              <w:t>: Previous ECR reference number. From DuplicateTransactionCell.</w:t>
            </w:r>
          </w:p>
        </w:tc>
      </w:tr>
      <w:tr w14:paraId="6F67C8E9">
        <w:tblPrEx>
          <w:tblCellMar>
            <w:top w:w="0" w:type="dxa"/>
            <w:left w:w="108" w:type="dxa"/>
            <w:bottom w:w="0" w:type="dxa"/>
            <w:right w:w="108" w:type="dxa"/>
          </w:tblCellMar>
        </w:tblPrEx>
        <w:trPr>
          <w:trHeight w:val="300" w:hRule="atLeast"/>
        </w:trPr>
        <w:tc>
          <w:tcPr>
            <w:tcW w:w="1984" w:type="dxa"/>
            <w:vAlign w:val="center"/>
          </w:tcPr>
          <w:p w14:paraId="24BAACEC">
            <w:pPr>
              <w:spacing w:before="0" w:beforeAutospacing="0" w:after="0" w:afterAutospacing="0"/>
            </w:pPr>
            <w:r>
              <w:rPr>
                <w:b/>
                <w:bCs/>
                <w:color w:val="000000" w:themeColor="text1" w:themeTint="FF"/>
                <w14:textFill>
                  <w14:solidFill>
                    <w14:schemeClr w14:val="tx1">
                      <w14:lumMod w14:val="100000"/>
                      <w14:lumOff w14:val="0"/>
                    </w14:schemeClr>
                  </w14:solidFill>
                </w14:textFill>
              </w:rPr>
              <w:t>reversal</w:t>
            </w:r>
          </w:p>
        </w:tc>
        <w:tc>
          <w:tcPr>
            <w:tcW w:w="5145" w:type="dxa"/>
            <w:vAlign w:val="center"/>
          </w:tcPr>
          <w:p w14:paraId="6E70DD5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rrn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F3EA0F9">
            <w:pPr>
              <w:spacing w:before="0" w:beforeAutospacing="0" w:after="0" w:afterAutospacing="0"/>
              <w:rPr>
                <w:color w:val="000000" w:themeColor="text1" w:themeTint="FF"/>
                <w14:textFill>
                  <w14:solidFill>
                    <w14:schemeClr w14:val="tx1">
                      <w14:lumMod w14:val="100000"/>
                      <w14:lumOff w14:val="0"/>
                    </w14:schemeClr>
                  </w14:solidFill>
                </w14:textFill>
              </w:rPr>
            </w:pPr>
          </w:p>
        </w:tc>
        <w:tc>
          <w:tcPr>
            <w:tcW w:w="3716" w:type="dxa"/>
            <w:vAlign w:val="center"/>
          </w:tcPr>
          <w:p w14:paraId="234AC117">
            <w:pPr>
              <w:spacing w:before="0" w:beforeAutospacing="0" w:after="0" w:afterAutospacing="0"/>
            </w:pPr>
            <w:r>
              <w:rPr>
                <w:color w:val="000000" w:themeColor="text1" w:themeTint="FF"/>
                <w14:textFill>
                  <w14:solidFill>
                    <w14:schemeClr w14:val="tx1">
                      <w14:lumMod w14:val="100000"/>
                      <w14:lumOff w14:val="0"/>
                    </w14:schemeClr>
                  </w14:solidFill>
                </w14:textFill>
              </w:rPr>
              <w:t xml:space="preserve">- </w:t>
            </w:r>
            <w:r>
              <w:rPr>
                <w:b/>
                <w:bCs/>
                <w:color w:val="000000" w:themeColor="text1" w:themeTint="FF"/>
                <w14:textFill>
                  <w14:solidFill>
                    <w14:schemeClr w14:val="tx1">
                      <w14:lumMod w14:val="100000"/>
                      <w14:lumOff w14:val="0"/>
                    </w14:schemeClr>
                  </w14:solidFill>
                </w14:textFill>
              </w:rPr>
              <w:t>rrn</w:t>
            </w:r>
            <w:r>
              <w:rPr>
                <w:color w:val="000000" w:themeColor="text1" w:themeTint="FF"/>
                <w14:textFill>
                  <w14:solidFill>
                    <w14:schemeClr w14:val="tx1">
                      <w14:lumMod w14:val="100000"/>
                      <w14:lumOff w14:val="0"/>
                    </w14:schemeClr>
                  </w14:solidFill>
                </w14:textFill>
              </w:rPr>
              <w:t>: 12-digit RRN from ReversalTransactionCell.</w:t>
            </w:r>
          </w:p>
        </w:tc>
      </w:tr>
      <w:tr w14:paraId="40949156">
        <w:tblPrEx>
          <w:tblCellMar>
            <w:top w:w="0" w:type="dxa"/>
            <w:left w:w="108" w:type="dxa"/>
            <w:bottom w:w="0" w:type="dxa"/>
            <w:right w:w="108" w:type="dxa"/>
          </w:tblCellMar>
        </w:tblPrEx>
        <w:trPr>
          <w:trHeight w:val="300" w:hRule="atLeast"/>
        </w:trPr>
        <w:tc>
          <w:tcPr>
            <w:tcW w:w="1984" w:type="dxa"/>
            <w:vAlign w:val="center"/>
          </w:tcPr>
          <w:p w14:paraId="3A575DF5">
            <w:pPr>
              <w:spacing w:before="0" w:beforeAutospacing="0" w:after="0" w:afterAutospacing="0"/>
            </w:pPr>
            <w:r>
              <w:rPr>
                <w:b/>
                <w:bCs/>
                <w:color w:val="000000" w:themeColor="text1" w:themeTint="FF"/>
                <w14:textFill>
                  <w14:solidFill>
                    <w14:schemeClr w14:val="tx1">
                      <w14:lumMod w14:val="100000"/>
                      <w14:lumOff w14:val="0"/>
                    </w14:schemeClr>
                  </w14:solidFill>
                </w14:textFill>
              </w:rPr>
              <w:t>reconciliation</w:t>
            </w:r>
          </w:p>
        </w:tc>
        <w:tc>
          <w:tcPr>
            <w:tcW w:w="5145" w:type="dxa"/>
            <w:vAlign w:val="center"/>
          </w:tcPr>
          <w:p w14:paraId="7AA2A22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F008DA5">
            <w:pPr>
              <w:spacing w:before="0" w:beforeAutospacing="0" w:after="0" w:afterAutospacing="0"/>
              <w:rPr>
                <w:color w:val="000000" w:themeColor="text1" w:themeTint="FF"/>
                <w14:textFill>
                  <w14:solidFill>
                    <w14:schemeClr w14:val="tx1">
                      <w14:lumMod w14:val="100000"/>
                      <w14:lumOff w14:val="0"/>
                    </w14:schemeClr>
                  </w14:solidFill>
                </w14:textFill>
              </w:rPr>
            </w:pPr>
          </w:p>
        </w:tc>
        <w:tc>
          <w:tcPr>
            <w:tcW w:w="3716" w:type="dxa"/>
            <w:vAlign w:val="center"/>
          </w:tcPr>
          <w:p w14:paraId="59D890E1">
            <w:pPr>
              <w:spacing w:before="0" w:beforeAutospacing="0" w:after="0" w:afterAutospacing="0"/>
            </w:pPr>
            <w:r>
              <w:rPr>
                <w:color w:val="000000" w:themeColor="text1" w:themeTint="FF"/>
                <w14:textFill>
                  <w14:solidFill>
                    <w14:schemeClr w14:val="tx1">
                      <w14:lumMod w14:val="100000"/>
                      <w14:lumOff w14:val="0"/>
                    </w14:schemeClr>
                  </w14:solidFill>
                </w14:textFill>
              </w:rPr>
              <w:t>- Simple string built from the three parameters.</w:t>
            </w:r>
          </w:p>
        </w:tc>
      </w:tr>
      <w:tr w14:paraId="5391CCE3">
        <w:tblPrEx>
          <w:tblCellMar>
            <w:top w:w="0" w:type="dxa"/>
            <w:left w:w="108" w:type="dxa"/>
            <w:bottom w:w="0" w:type="dxa"/>
            <w:right w:w="108" w:type="dxa"/>
          </w:tblCellMar>
        </w:tblPrEx>
        <w:trPr>
          <w:trHeight w:val="300" w:hRule="atLeast"/>
        </w:trPr>
        <w:tc>
          <w:tcPr>
            <w:tcW w:w="1984" w:type="dxa"/>
            <w:vAlign w:val="center"/>
          </w:tcPr>
          <w:p w14:paraId="13F3B01F">
            <w:pPr>
              <w:spacing w:before="0" w:beforeAutospacing="0" w:after="0" w:afterAutospacing="0"/>
              <w:rPr>
                <w:rFonts w:hint="default"/>
                <w:b/>
                <w:bCs/>
                <w:color w:val="000000" w:themeColor="text1" w:themeTint="FF"/>
                <w:lang w:val="en-US"/>
                <w14:textFill>
                  <w14:solidFill>
                    <w14:schemeClr w14:val="tx1">
                      <w14:lumMod w14:val="100000"/>
                      <w14:lumOff w14:val="0"/>
                    </w14:schemeClr>
                  </w14:solidFill>
                </w14:textFill>
              </w:rPr>
            </w:pPr>
            <w:r>
              <w:rPr>
                <w:rFonts w:hint="default"/>
                <w:b/>
                <w:bCs/>
                <w:color w:val="000000" w:themeColor="text1" w:themeTint="FF"/>
                <w:lang w:val="en-US"/>
                <w14:textFill>
                  <w14:solidFill>
                    <w14:schemeClr w14:val="tx1">
                      <w14:lumMod w14:val="100000"/>
                      <w14:lumOff w14:val="0"/>
                    </w14:schemeClr>
                  </w14:solidFill>
                </w14:textFill>
              </w:rPr>
              <w:t>Print Summary Report</w:t>
            </w:r>
          </w:p>
        </w:tc>
        <w:tc>
          <w:tcPr>
            <w:tcW w:w="5145" w:type="dxa"/>
            <w:vAlign w:val="center"/>
          </w:tcPr>
          <w:p w14:paraId="5490AEE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C60E09E">
            <w:pPr>
              <w:spacing w:before="0" w:beforeAutospacing="0" w:after="0" w:afterAutospacing="0"/>
              <w:rPr>
                <w:color w:val="000000" w:themeColor="text1" w:themeTint="FF"/>
                <w14:textFill>
                  <w14:solidFill>
                    <w14:schemeClr w14:val="tx1">
                      <w14:lumMod w14:val="100000"/>
                      <w14:lumOff w14:val="0"/>
                    </w14:schemeClr>
                  </w14:solidFill>
                </w14:textFill>
              </w:rPr>
            </w:pPr>
          </w:p>
        </w:tc>
        <w:tc>
          <w:tcPr>
            <w:tcW w:w="3716" w:type="dxa"/>
            <w:vAlign w:val="center"/>
          </w:tcPr>
          <w:p w14:paraId="5A7F3BDF">
            <w:pPr>
              <w:spacing w:before="0" w:beforeAutospacing="0" w:after="0" w:afterAutospacing="0"/>
              <w:rPr>
                <w:color w:val="000000" w:themeColor="text1" w:themeTint="FF"/>
                <w14:textFill>
                  <w14:solidFill>
                    <w14:schemeClr w14:val="tx1">
                      <w14:lumMod w14:val="100000"/>
                      <w14:lumOff w14:val="0"/>
                    </w14:schemeClr>
                  </w14:solidFill>
                </w14:textFill>
              </w:rPr>
            </w:pPr>
            <w:r>
              <w:rPr>
                <w:color w:val="000000" w:themeColor="text1" w:themeTint="FF"/>
                <w14:textFill>
                  <w14:solidFill>
                    <w14:schemeClr w14:val="tx1">
                      <w14:lumMod w14:val="100000"/>
                      <w14:lumOff w14:val="0"/>
                    </w14:schemeClr>
                  </w14:solidFill>
                </w14:textFill>
              </w:rPr>
              <w:t>- Simple string built from the three parameters.</w:t>
            </w:r>
          </w:p>
        </w:tc>
      </w:tr>
    </w:tbl>
    <w:p w14:paraId="34CA6F62">
      <w:pPr>
        <w:pStyle w:val="10"/>
        <w:widowControl/>
        <w:rPr>
          <w:color w:val="000000"/>
        </w:rPr>
      </w:pPr>
    </w:p>
    <w:p w14:paraId="5220BBB2">
      <w:r>
        <w:br w:type="textWrapping"/>
      </w:r>
    </w:p>
    <w:p w14:paraId="7A6FF407">
      <w:pPr>
        <w:spacing w:before="0" w:beforeAutospacing="0" w:after="0" w:afterAutospacing="0"/>
        <w:rPr>
          <w:color w:val="000000" w:themeColor="text1" w:themeTint="FF"/>
          <w14:textFill>
            <w14:solidFill>
              <w14:schemeClr w14:val="tx1">
                <w14:lumMod w14:val="100000"/>
                <w14:lumOff w14:val="0"/>
              </w14:schemeClr>
            </w14:solidFill>
          </w14:textFill>
        </w:rPr>
      </w:pPr>
      <w:r>
        <w:rPr>
          <w:b/>
          <w:bCs/>
          <w:u w:val="single"/>
        </w:rPr>
        <w:t>Note:</w:t>
      </w:r>
      <w:r>
        <w:t xml:space="preserve"> while passing amount in transaction request please convert it into 12 digit string value as</w:t>
      </w:r>
      <w:r>
        <w:rPr>
          <w:color w:val="000000" w:themeColor="text1" w:themeTint="FF"/>
          <w14:textFill>
            <w14:solidFill>
              <w14:schemeClr w14:val="tx1">
                <w14:lumMod w14:val="100000"/>
                <w14:lumOff w14:val="0"/>
              </w14:schemeClr>
            </w14:solidFill>
          </w14:textFill>
        </w:rPr>
        <w:t xml:space="preserve"> </w:t>
      </w:r>
      <w:r>
        <w:rPr>
          <w:b/>
          <w:bCs/>
          <w:color w:val="000000" w:themeColor="text1" w:themeTint="FF"/>
          <w14:textFill>
            <w14:solidFill>
              <w14:schemeClr w14:val="tx1">
                <w14:lumMod w14:val="100000"/>
                <w14:lumOff w14:val="0"/>
              </w14:schemeClr>
            </w14:solidFill>
          </w14:textFill>
        </w:rPr>
        <w:t>amount</w:t>
      </w:r>
      <w:r>
        <w:rPr>
          <w:color w:val="000000" w:themeColor="text1" w:themeTint="FF"/>
          <w14:textFill>
            <w14:solidFill>
              <w14:schemeClr w14:val="tx1">
                <w14:lumMod w14:val="100000"/>
                <w14:lumOff w14:val="0"/>
              </w14:schemeClr>
            </w14:solidFill>
          </w14:textFill>
        </w:rPr>
        <w:t>: if amount entered is 10.25 then convert it into 12 digit string value as “000000001025” and then set in request data</w:t>
      </w:r>
    </w:p>
    <w:p w14:paraId="13CB595B"/>
    <w:p w14:paraId="6D9C8D39"/>
    <w:p w14:paraId="675E05EE"/>
    <w:p w14:paraId="2FC17F8B"/>
    <w:p w14:paraId="0A4F7224"/>
    <w:p w14:paraId="5AE48A43"/>
    <w:p w14:paraId="03BE7F74"/>
    <w:p w14:paraId="7321B94B"/>
    <w:p w14:paraId="50F40DEB"/>
    <w:p w14:paraId="0BDC99B6"/>
    <w:p w14:paraId="75C86A71"/>
    <w:p w14:paraId="4A7D7BD4"/>
    <w:p w14:paraId="41E8B798"/>
    <w:p w14:paraId="1AE26078"/>
    <w:p w14:paraId="29EEE6F5"/>
    <w:p w14:paraId="3D3F1F2F"/>
    <w:p w14:paraId="049BC6DA"/>
    <w:p w14:paraId="4B36A7F0"/>
    <w:p w14:paraId="2EBDA6C0"/>
    <w:p w14:paraId="0E7A8E1A"/>
    <w:p w14:paraId="007DCDA8">
      <w:pPr>
        <w:pStyle w:val="2"/>
        <w:numPr>
          <w:ilvl w:val="2"/>
          <w:numId w:val="3"/>
        </w:numPr>
        <w:tabs>
          <w:tab w:val="left" w:pos="1859"/>
          <w:tab w:val="left" w:pos="1860"/>
        </w:tabs>
        <w:rPr>
          <w:b w:val="0"/>
          <w:bCs w:val="0"/>
          <w:color w:val="000009"/>
        </w:rPr>
      </w:pPr>
      <w:r>
        <w:rPr>
          <w:color w:val="000009"/>
        </w:rPr>
        <w:t xml:space="preserve">Handling Response: </w:t>
      </w:r>
      <w:r>
        <w:rPr>
          <w:color w:val="000009"/>
        </w:rPr>
        <w:br w:type="textWrapping"/>
      </w:r>
    </w:p>
    <w:p w14:paraId="325D440F">
      <w:r>
        <w:rPr>
          <w:rFonts w:hint="default"/>
        </w:rPr>
        <w:t xml:space="preserve">1.TCP/IP  </w:t>
      </w:r>
    </w:p>
    <w:p w14:paraId="31666173">
      <w:pPr>
        <w:keepNext w:val="0"/>
        <w:keepLines w:val="0"/>
        <w:widowControl/>
        <w:suppressLineNumbers w:val="0"/>
        <w:shd w:val="clear" w:fill="1F1F1F"/>
        <w:spacing w:line="285" w:lineRule="atLeast"/>
        <w:jc w:val="left"/>
        <w:rPr>
          <w:rFonts w:ascii="menlo" w:hAnsi="menlo" w:eastAsia="menlo" w:cs="menlo"/>
          <w:i w:val="0"/>
          <w:iCs w:val="0"/>
          <w:sz w:val="22"/>
          <w:szCs w:val="22"/>
          <w:lang w:val="en-US"/>
        </w:rPr>
      </w:pPr>
      <w:r>
        <w:rPr>
          <w:rFonts w:ascii="menlo" w:hAnsi="menlo" w:eastAsia="menlo" w:cs="menlo"/>
          <w:i w:val="0"/>
          <w:iCs w:val="0"/>
          <w:sz w:val="22"/>
          <w:szCs w:val="22"/>
          <w:lang w:val="en-US"/>
        </w:rPr>
        <w:t xml:space="preserve">  </w:t>
      </w:r>
    </w:p>
    <w:p w14:paraId="7CF66B1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Future</w:t>
      </w:r>
      <w:r>
        <w:rPr>
          <w:rFonts w:hint="default" w:ascii="Consolas" w:hAnsi="Consolas" w:eastAsia="Consolas" w:cs="Consolas"/>
          <w:b w:val="0"/>
          <w:bCs w:val="0"/>
          <w:color w:val="CCCCCC"/>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&gt; </w:t>
      </w:r>
      <w:r>
        <w:rPr>
          <w:rFonts w:hint="default" w:ascii="Consolas" w:hAnsi="Consolas" w:eastAsia="Consolas" w:cs="Consolas"/>
          <w:b w:val="0"/>
          <w:bCs w:val="0"/>
          <w:color w:val="DCDCAA"/>
          <w:kern w:val="0"/>
          <w:sz w:val="21"/>
          <w:szCs w:val="21"/>
          <w:shd w:val="clear" w:fill="1F1F1F"/>
          <w:lang w:val="en-US" w:eastAsia="zh-CN" w:bidi="ar"/>
        </w:rPr>
        <w:t>_handleTCPConnection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BD820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isTcpIpConnected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5ACC47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final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tcpSocket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connectTCP</w:t>
      </w:r>
      <w:r>
        <w:rPr>
          <w:rFonts w:hint="default" w:ascii="Consolas" w:hAnsi="Consolas" w:eastAsia="Consolas" w:cs="Consolas"/>
          <w:b w:val="0"/>
          <w:bCs w:val="0"/>
          <w:color w:val="CCCCCC"/>
          <w:kern w:val="0"/>
          <w:sz w:val="21"/>
          <w:szCs w:val="21"/>
          <w:shd w:val="clear" w:fill="1F1F1F"/>
          <w:lang w:val="en-US" w:eastAsia="zh-CN" w:bidi="ar"/>
        </w:rPr>
        <w:t>(</w:t>
      </w:r>
    </w:p>
    <w:p w14:paraId="0C4595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tcpIP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B5C38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tcpPort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C9481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cashRegisterNumber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2F0A90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3B55B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p>
    <w:p w14:paraId="0F6A68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43343E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setCount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05546E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"count in tcp: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_count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F7203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65812A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setTCPIPConnectionRegisterStatus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0027F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Future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delayed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Duration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seconds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_checkHeartBeat</w:t>
      </w:r>
      <w:r>
        <w:rPr>
          <w:rFonts w:hint="default" w:ascii="Consolas" w:hAnsi="Consolas" w:eastAsia="Consolas" w:cs="Consolas"/>
          <w:b w:val="0"/>
          <w:bCs w:val="0"/>
          <w:color w:val="CCCCCC"/>
          <w:kern w:val="0"/>
          <w:sz w:val="21"/>
          <w:szCs w:val="21"/>
          <w:shd w:val="clear" w:fill="1F1F1F"/>
          <w:lang w:val="en-US" w:eastAsia="zh-CN" w:bidi="ar"/>
        </w:rPr>
        <w:t>);</w:t>
      </w:r>
    </w:p>
    <w:p w14:paraId="5F230F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025E4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"TCP connection failed: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32467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_stopLoading</w:t>
      </w:r>
      <w:r>
        <w:rPr>
          <w:rFonts w:hint="default" w:ascii="Consolas" w:hAnsi="Consolas" w:eastAsia="Consolas" w:cs="Consolas"/>
          <w:b w:val="0"/>
          <w:bCs w:val="0"/>
          <w:color w:val="CCCCCC"/>
          <w:kern w:val="0"/>
          <w:sz w:val="21"/>
          <w:szCs w:val="21"/>
          <w:shd w:val="clear" w:fill="1F1F1F"/>
          <w:lang w:val="en-US" w:eastAsia="zh-CN" w:bidi="ar"/>
        </w:rPr>
        <w:t>();</w:t>
      </w:r>
    </w:p>
    <w:p w14:paraId="384C66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036F5C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71AA6FC7">
      <w:pPr>
        <w:tabs>
          <w:tab w:val="left" w:pos="1859"/>
          <w:tab w:val="left" w:pos="1860"/>
        </w:tabs>
      </w:pPr>
    </w:p>
    <w:p w14:paraId="6C846222">
      <w:pPr>
        <w:pStyle w:val="10"/>
        <w:widowControl/>
        <w:rPr>
          <w:rFonts w:hint="default" w:ascii="Verdana" w:hAnsi="Verdana" w:eastAsia="menlo" w:cs="Verdana"/>
          <w:i w:val="0"/>
          <w:iCs w:val="0"/>
          <w:lang w:val="en-US"/>
        </w:rPr>
      </w:pPr>
      <w:r>
        <w:rPr>
          <w:rFonts w:hint="default" w:ascii="Verdana" w:hAnsi="Verdana" w:eastAsia="menlo" w:cs="Verdana"/>
          <w:i w:val="0"/>
          <w:iCs w:val="0"/>
          <w:lang w:val="en-US"/>
        </w:rPr>
        <w:t>2.Bluetooth</w:t>
      </w:r>
    </w:p>
    <w:p w14:paraId="3C7490C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4EC9B0"/>
          <w:kern w:val="0"/>
          <w:sz w:val="21"/>
          <w:szCs w:val="21"/>
          <w:shd w:val="clear" w:fill="1F1F1F"/>
          <w:lang w:val="en-US" w:eastAsia="zh-CN" w:bidi="ar"/>
        </w:rPr>
        <w:t>Future</w:t>
      </w:r>
      <w:r>
        <w:rPr>
          <w:rFonts w:hint="default" w:ascii="Consolas" w:hAnsi="Consolas" w:eastAsia="Consolas" w:cs="Consolas"/>
          <w:b w:val="0"/>
          <w:bCs w:val="0"/>
          <w:color w:val="CCCCCC"/>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&gt; </w:t>
      </w:r>
      <w:r>
        <w:rPr>
          <w:rFonts w:hint="default" w:ascii="Consolas" w:hAnsi="Consolas" w:eastAsia="Consolas" w:cs="Consolas"/>
          <w:b w:val="0"/>
          <w:bCs w:val="0"/>
          <w:color w:val="DCDCAA"/>
          <w:kern w:val="0"/>
          <w:sz w:val="21"/>
          <w:szCs w:val="21"/>
          <w:shd w:val="clear" w:fill="1F1F1F"/>
          <w:lang w:val="en-US" w:eastAsia="zh-CN" w:bidi="ar"/>
        </w:rPr>
        <w:t>_handleBluetoothConnection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F1C98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isBluetoothConnected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10C75A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final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_bluetoothService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connectDevice</w:t>
      </w:r>
      <w:r>
        <w:rPr>
          <w:rFonts w:hint="default" w:ascii="Consolas" w:hAnsi="Consolas" w:eastAsia="Consolas" w:cs="Consolas"/>
          <w:b w:val="0"/>
          <w:bCs w:val="0"/>
          <w:color w:val="CCCCCC"/>
          <w:kern w:val="0"/>
          <w:sz w:val="21"/>
          <w:szCs w:val="21"/>
          <w:shd w:val="clear" w:fill="1F1F1F"/>
          <w:lang w:val="en-US" w:eastAsia="zh-CN" w:bidi="ar"/>
        </w:rPr>
        <w:t>(</w:t>
      </w:r>
    </w:p>
    <w:p w14:paraId="03BEE6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device</w:t>
      </w:r>
      <w:r>
        <w:rPr>
          <w:rFonts w:hint="default" w:ascii="Consolas" w:hAnsi="Consolas" w:eastAsia="Consolas" w:cs="Consolas"/>
          <w:b w:val="0"/>
          <w:bCs w:val="0"/>
          <w:color w:val="CCCCCC"/>
          <w:kern w:val="0"/>
          <w:sz w:val="21"/>
          <w:szCs w:val="21"/>
          <w:shd w:val="clear" w:fill="1F1F1F"/>
          <w:lang w:val="en-US" w:eastAsia="zh-CN" w:bidi="ar"/>
        </w:rPr>
        <w:t>,</w:t>
      </w:r>
    </w:p>
    <w:p w14:paraId="7C3D91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cashRegisterNumber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1446E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FC32B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p>
    <w:p w14:paraId="69BDD2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4DE6F9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setCount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54D8D1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"count in bluetooth: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_count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2B03A0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setBluetoothConnectionRegisterStatus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138CE2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59FA6D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setSelectedConnectionType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AppConstants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bluetooth</w:t>
      </w:r>
      <w:r>
        <w:rPr>
          <w:rFonts w:hint="default" w:ascii="Consolas" w:hAnsi="Consolas" w:eastAsia="Consolas" w:cs="Consolas"/>
          <w:b w:val="0"/>
          <w:bCs w:val="0"/>
          <w:color w:val="CCCCCC"/>
          <w:kern w:val="0"/>
          <w:sz w:val="21"/>
          <w:szCs w:val="21"/>
          <w:shd w:val="clear" w:fill="1F1F1F"/>
          <w:lang w:val="en-US" w:eastAsia="zh-CN" w:bidi="ar"/>
        </w:rPr>
        <w:t>);</w:t>
      </w:r>
    </w:p>
    <w:p w14:paraId="293A76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Future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delayed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Duration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seconds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_checkBluetoothHeartBeat</w:t>
      </w:r>
      <w:r>
        <w:rPr>
          <w:rFonts w:hint="default" w:ascii="Consolas" w:hAnsi="Consolas" w:eastAsia="Consolas" w:cs="Consolas"/>
          <w:b w:val="0"/>
          <w:bCs w:val="0"/>
          <w:color w:val="CCCCCC"/>
          <w:kern w:val="0"/>
          <w:sz w:val="21"/>
          <w:szCs w:val="21"/>
          <w:shd w:val="clear" w:fill="1F1F1F"/>
          <w:lang w:val="en-US" w:eastAsia="zh-CN" w:bidi="ar"/>
        </w:rPr>
        <w:t>);</w:t>
      </w:r>
    </w:p>
    <w:p w14:paraId="509179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2EEA2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3086BF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_stopLoading</w:t>
      </w:r>
      <w:r>
        <w:rPr>
          <w:rFonts w:hint="default" w:ascii="Consolas" w:hAnsi="Consolas" w:eastAsia="Consolas" w:cs="Consolas"/>
          <w:b w:val="0"/>
          <w:bCs w:val="0"/>
          <w:color w:val="CCCCCC"/>
          <w:kern w:val="0"/>
          <w:sz w:val="21"/>
          <w:szCs w:val="21"/>
          <w:shd w:val="clear" w:fill="1F1F1F"/>
          <w:lang w:val="en-US" w:eastAsia="zh-CN" w:bidi="ar"/>
        </w:rPr>
        <w:t>();</w:t>
      </w:r>
    </w:p>
    <w:p w14:paraId="32933F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    }  </w:t>
      </w:r>
    </w:p>
    <w:p w14:paraId="3B3406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w:t>
      </w:r>
    </w:p>
    <w:p w14:paraId="33375405">
      <w:pPr>
        <w:keepNext w:val="0"/>
        <w:keepLines w:val="0"/>
        <w:widowControl/>
        <w:suppressLineNumbers w:val="0"/>
        <w:shd w:val="clear" w:fill="1F1F1F"/>
        <w:spacing w:line="285" w:lineRule="atLeast"/>
        <w:jc w:val="left"/>
        <w:rPr>
          <w:rFonts w:hint="default" w:ascii="menlo" w:hAnsi="menlo" w:eastAsia="menlo" w:cs="menlo"/>
          <w:i w:val="0"/>
          <w:iCs w:val="0"/>
          <w:lang w:val="en-US"/>
        </w:rPr>
      </w:pPr>
    </w:p>
    <w:p w14:paraId="717AAFBA">
      <w:r>
        <w:br w:type="textWrapping"/>
      </w:r>
      <w:r>
        <w:rPr>
          <w:rFonts w:hint="default" w:ascii="Verdana" w:hAnsi="Verdana" w:eastAsia="menlo" w:cs="Verdana"/>
          <w:i w:val="0"/>
          <w:iCs w:val="0"/>
          <w:lang w:val="en-US"/>
        </w:rPr>
        <w:t>3.AppToApp</w:t>
      </w:r>
      <w:r>
        <w:br w:type="textWrapping"/>
      </w:r>
    </w:p>
    <w:p w14:paraId="6355941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Future</w:t>
      </w:r>
      <w:r>
        <w:rPr>
          <w:rFonts w:hint="default" w:ascii="Consolas" w:hAnsi="Consolas" w:eastAsia="Consolas" w:cs="Consolas"/>
          <w:b w:val="0"/>
          <w:bCs w:val="0"/>
          <w:color w:val="CCCCCC"/>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&gt; </w:t>
      </w:r>
      <w:r>
        <w:rPr>
          <w:rFonts w:hint="default" w:ascii="Consolas" w:hAnsi="Consolas" w:eastAsia="Consolas" w:cs="Consolas"/>
          <w:b w:val="0"/>
          <w:bCs w:val="0"/>
          <w:color w:val="DCDCAA"/>
          <w:kern w:val="0"/>
          <w:sz w:val="21"/>
          <w:szCs w:val="21"/>
          <w:shd w:val="clear" w:fill="1F1F1F"/>
          <w:lang w:val="en-US" w:eastAsia="zh-CN" w:bidi="ar"/>
        </w:rPr>
        <w:t>_handleAppToAppConnection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843D1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isApptoAppConnected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7EE3FE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final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_webSocketService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connect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cashRegisterNumber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24747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p>
    <w:p w14:paraId="02A9F9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F79C8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setCount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2E36ED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"Device connected (AppToApp)"</w:t>
      </w:r>
      <w:r>
        <w:rPr>
          <w:rFonts w:hint="default" w:ascii="Consolas" w:hAnsi="Consolas" w:eastAsia="Consolas" w:cs="Consolas"/>
          <w:b w:val="0"/>
          <w:bCs w:val="0"/>
          <w:color w:val="CCCCCC"/>
          <w:kern w:val="0"/>
          <w:sz w:val="21"/>
          <w:szCs w:val="21"/>
          <w:shd w:val="clear" w:fill="1F1F1F"/>
          <w:lang w:val="en-US" w:eastAsia="zh-CN" w:bidi="ar"/>
        </w:rPr>
        <w:t>);</w:t>
      </w:r>
    </w:p>
    <w:p w14:paraId="7C04A6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setAppToAppConnectionRegisterStatus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1FC243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1E28BE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setSelectedConnectionType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AppConstants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apptoapp</w:t>
      </w:r>
      <w:r>
        <w:rPr>
          <w:rFonts w:hint="default" w:ascii="Consolas" w:hAnsi="Consolas" w:eastAsia="Consolas" w:cs="Consolas"/>
          <w:b w:val="0"/>
          <w:bCs w:val="0"/>
          <w:color w:val="CCCCCC"/>
          <w:kern w:val="0"/>
          <w:sz w:val="21"/>
          <w:szCs w:val="21"/>
          <w:shd w:val="clear" w:fill="1F1F1F"/>
          <w:lang w:val="en-US" w:eastAsia="zh-CN" w:bidi="ar"/>
        </w:rPr>
        <w:t>);</w:t>
      </w:r>
    </w:p>
    <w:p w14:paraId="04387F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D79AA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"Device not connected (AppToApp)"</w:t>
      </w:r>
      <w:r>
        <w:rPr>
          <w:rFonts w:hint="default" w:ascii="Consolas" w:hAnsi="Consolas" w:eastAsia="Consolas" w:cs="Consolas"/>
          <w:b w:val="0"/>
          <w:bCs w:val="0"/>
          <w:color w:val="CCCCCC"/>
          <w:kern w:val="0"/>
          <w:sz w:val="21"/>
          <w:szCs w:val="21"/>
          <w:shd w:val="clear" w:fill="1F1F1F"/>
          <w:lang w:val="en-US" w:eastAsia="zh-CN" w:bidi="ar"/>
        </w:rPr>
        <w:t>);</w:t>
      </w:r>
    </w:p>
    <w:p w14:paraId="5824D5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setConnectionEstablishStatus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58C9CC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FD0F9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_stopLoading</w:t>
      </w:r>
      <w:r>
        <w:rPr>
          <w:rFonts w:hint="default" w:ascii="Consolas" w:hAnsi="Consolas" w:eastAsia="Consolas" w:cs="Consolas"/>
          <w:b w:val="0"/>
          <w:bCs w:val="0"/>
          <w:color w:val="CCCCCC"/>
          <w:kern w:val="0"/>
          <w:sz w:val="21"/>
          <w:szCs w:val="21"/>
          <w:shd w:val="clear" w:fill="1F1F1F"/>
          <w:lang w:val="en-US" w:eastAsia="zh-CN" w:bidi="ar"/>
        </w:rPr>
        <w:t>();</w:t>
      </w:r>
    </w:p>
    <w:p w14:paraId="6812C4A3">
      <w:pPr>
        <w:spacing w:before="0" w:beforeAutospacing="0" w:after="0" w:afterAutospacing="0"/>
      </w:pPr>
      <w:r>
        <w:rPr>
          <w:rFonts w:hint="default" w:ascii="Consolas" w:hAnsi="Consolas" w:eastAsia="Consolas" w:cs="Consolas"/>
          <w:b w:val="0"/>
          <w:bCs w:val="0"/>
          <w:color w:val="CCCCCC"/>
          <w:kern w:val="0"/>
          <w:sz w:val="21"/>
          <w:szCs w:val="21"/>
          <w:shd w:val="clear" w:fill="1F1F1F"/>
          <w:lang w:val="en-US" w:eastAsia="zh-CN" w:bidi="ar"/>
        </w:rPr>
        <w:t>  }</w:t>
      </w:r>
    </w:p>
    <w:p w14:paraId="6449BCCE">
      <w:pPr>
        <w:spacing w:after="120"/>
        <w:rPr>
          <w:rFonts w:ascii="Arial" w:hAnsi="Arial" w:eastAsia="Arial" w:cs="Arial"/>
        </w:rPr>
      </w:pPr>
    </w:p>
    <w:p w14:paraId="56EE48EE">
      <w:pPr>
        <w:spacing w:after="120"/>
        <w:rPr>
          <w:rFonts w:ascii="Arial" w:hAnsi="Arial" w:eastAsia="Arial" w:cs="Arial"/>
          <w:sz w:val="18"/>
        </w:rPr>
      </w:pPr>
    </w:p>
    <w:p w14:paraId="429E74D4">
      <w:pPr>
        <w:spacing w:after="120"/>
        <w:rPr>
          <w:rFonts w:ascii="Arial" w:hAnsi="Arial" w:eastAsia="Arial" w:cs="Arial"/>
          <w:sz w:val="18"/>
        </w:rPr>
      </w:pPr>
    </w:p>
    <w:p w14:paraId="1908FABD">
      <w:pPr>
        <w:spacing w:after="120"/>
        <w:rPr>
          <w:rFonts w:ascii="Arial" w:hAnsi="Arial" w:eastAsia="Arial" w:cs="Arial"/>
          <w:sz w:val="18"/>
        </w:rPr>
      </w:pPr>
    </w:p>
    <w:p w14:paraId="2EBB61DD">
      <w:pPr>
        <w:spacing w:after="120"/>
        <w:rPr>
          <w:rFonts w:ascii="Arial" w:hAnsi="Arial" w:eastAsia="Arial" w:cs="Arial"/>
          <w:sz w:val="18"/>
        </w:rPr>
      </w:pPr>
    </w:p>
    <w:p w14:paraId="4D8E5304">
      <w:pPr>
        <w:spacing w:after="120"/>
        <w:rPr>
          <w:rFonts w:ascii="Arial" w:hAnsi="Arial" w:eastAsia="Arial" w:cs="Arial"/>
          <w:sz w:val="18"/>
        </w:rPr>
      </w:pPr>
    </w:p>
    <w:p w14:paraId="4FB9A684">
      <w:pPr>
        <w:spacing w:after="120"/>
        <w:rPr>
          <w:rFonts w:ascii="Arial" w:hAnsi="Arial" w:eastAsia="Arial" w:cs="Arial"/>
          <w:sz w:val="18"/>
        </w:rPr>
      </w:pPr>
    </w:p>
    <w:p w14:paraId="1877D43F">
      <w:pPr>
        <w:spacing w:after="120"/>
        <w:rPr>
          <w:rFonts w:ascii="Arial" w:hAnsi="Arial" w:eastAsia="Arial" w:cs="Arial"/>
          <w:sz w:val="18"/>
        </w:rPr>
      </w:pPr>
    </w:p>
    <w:p w14:paraId="1FBB11B0">
      <w:pPr>
        <w:spacing w:after="120"/>
        <w:rPr>
          <w:rFonts w:ascii="Arial" w:hAnsi="Arial" w:eastAsia="Arial" w:cs="Arial"/>
          <w:sz w:val="18"/>
        </w:rPr>
      </w:pPr>
    </w:p>
    <w:p w14:paraId="563B26D6">
      <w:pPr>
        <w:spacing w:after="120"/>
        <w:rPr>
          <w:rFonts w:ascii="Arial" w:hAnsi="Arial" w:eastAsia="Arial" w:cs="Arial"/>
          <w:sz w:val="18"/>
        </w:rPr>
      </w:pPr>
    </w:p>
    <w:p w14:paraId="3BF8427F">
      <w:pPr>
        <w:spacing w:after="120"/>
        <w:rPr>
          <w:rFonts w:ascii="Arial" w:hAnsi="Arial" w:eastAsia="Arial" w:cs="Arial"/>
          <w:sz w:val="18"/>
        </w:rPr>
      </w:pPr>
    </w:p>
    <w:p w14:paraId="57138229">
      <w:pPr>
        <w:spacing w:after="120"/>
        <w:rPr>
          <w:rFonts w:ascii="Arial" w:hAnsi="Arial" w:eastAsia="Arial" w:cs="Arial"/>
          <w:sz w:val="18"/>
        </w:rPr>
      </w:pPr>
    </w:p>
    <w:p w14:paraId="049D2BA7">
      <w:pPr>
        <w:spacing w:after="120"/>
        <w:rPr>
          <w:rFonts w:ascii="Arial" w:hAnsi="Arial" w:eastAsia="Arial" w:cs="Arial"/>
          <w:sz w:val="18"/>
        </w:rPr>
      </w:pPr>
    </w:p>
    <w:p w14:paraId="2B9DDAB3">
      <w:pPr>
        <w:spacing w:after="120"/>
        <w:rPr>
          <w:rFonts w:ascii="Arial" w:hAnsi="Arial" w:eastAsia="Arial" w:cs="Arial"/>
          <w:sz w:val="18"/>
        </w:rPr>
      </w:pPr>
    </w:p>
    <w:p w14:paraId="7401F841">
      <w:pPr>
        <w:spacing w:after="120"/>
        <w:rPr>
          <w:rFonts w:ascii="Arial" w:hAnsi="Arial" w:eastAsia="Arial" w:cs="Arial"/>
          <w:sz w:val="18"/>
        </w:rPr>
      </w:pPr>
    </w:p>
    <w:p w14:paraId="0996D43E">
      <w:pPr>
        <w:spacing w:after="120"/>
        <w:rPr>
          <w:rFonts w:ascii="Arial" w:hAnsi="Arial" w:eastAsia="Arial" w:cs="Arial"/>
          <w:sz w:val="18"/>
        </w:rPr>
      </w:pPr>
    </w:p>
    <w:p w14:paraId="417D2321">
      <w:pPr>
        <w:spacing w:after="120"/>
        <w:rPr>
          <w:rFonts w:ascii="Arial" w:hAnsi="Arial" w:eastAsia="Arial" w:cs="Arial"/>
          <w:sz w:val="18"/>
        </w:rPr>
      </w:pPr>
    </w:p>
    <w:p w14:paraId="19C94AF6">
      <w:pPr>
        <w:spacing w:after="120"/>
        <w:rPr>
          <w:rFonts w:ascii="Arial" w:hAnsi="Arial" w:eastAsia="Arial" w:cs="Arial"/>
          <w:sz w:val="18"/>
        </w:rPr>
      </w:pPr>
    </w:p>
    <w:p w14:paraId="6021A3E5">
      <w:pPr>
        <w:spacing w:after="120"/>
        <w:rPr>
          <w:rFonts w:ascii="Arial" w:hAnsi="Arial" w:eastAsia="Arial" w:cs="Arial"/>
          <w:sz w:val="18"/>
        </w:rPr>
      </w:pPr>
    </w:p>
    <w:p w14:paraId="586430C1">
      <w:pPr>
        <w:spacing w:after="120"/>
        <w:rPr>
          <w:rFonts w:ascii="Arial" w:hAnsi="Arial" w:eastAsia="Arial" w:cs="Arial"/>
          <w:sz w:val="18"/>
        </w:rPr>
      </w:pPr>
    </w:p>
    <w:p w14:paraId="60973EF4">
      <w:pPr>
        <w:spacing w:after="120"/>
        <w:rPr>
          <w:rFonts w:ascii="Arial" w:hAnsi="Arial" w:eastAsia="Arial" w:cs="Arial"/>
          <w:sz w:val="18"/>
        </w:rPr>
      </w:pPr>
    </w:p>
    <w:p w14:paraId="730B9180">
      <w:pPr>
        <w:spacing w:after="120"/>
        <w:rPr>
          <w:rFonts w:ascii="Arial" w:hAnsi="Arial" w:eastAsia="Arial" w:cs="Arial"/>
          <w:sz w:val="18"/>
        </w:rPr>
      </w:pPr>
    </w:p>
    <w:p w14:paraId="21F9AFA0">
      <w:pPr>
        <w:spacing w:after="120"/>
        <w:rPr>
          <w:rFonts w:ascii="Arial" w:hAnsi="Arial" w:eastAsia="Arial" w:cs="Arial"/>
          <w:b w:val="0"/>
          <w:bCs w:val="0"/>
          <w:sz w:val="21"/>
          <w:szCs w:val="28"/>
        </w:rPr>
      </w:pPr>
      <w:r>
        <w:rPr>
          <w:rFonts w:ascii="Arial" w:hAnsi="Arial" w:eastAsia="Arial" w:cs="Arial"/>
          <w:b w:val="0"/>
          <w:bCs w:val="0"/>
          <w:sz w:val="21"/>
          <w:szCs w:val="28"/>
        </w:rPr>
        <w:t>Tran</w:t>
      </w:r>
      <w:r>
        <w:rPr>
          <w:rFonts w:hint="default" w:ascii="Arial" w:hAnsi="Arial" w:eastAsia="Arial" w:cs="Arial"/>
          <w:b w:val="0"/>
          <w:bCs w:val="0"/>
          <w:sz w:val="21"/>
          <w:szCs w:val="28"/>
          <w:lang w:val="en-US"/>
        </w:rPr>
        <w:t>sacation</w:t>
      </w:r>
      <w:r>
        <w:rPr>
          <w:rFonts w:ascii="Arial" w:hAnsi="Arial" w:eastAsia="Arial" w:cs="Arial"/>
          <w:b w:val="0"/>
          <w:bCs w:val="0"/>
          <w:sz w:val="21"/>
          <w:szCs w:val="28"/>
        </w:rPr>
        <w:t xml:space="preserve"> Type</w:t>
      </w:r>
    </w:p>
    <w:p w14:paraId="1AE8CCF9">
      <w:pPr>
        <w:spacing w:after="120"/>
        <w:rPr>
          <w:rFonts w:ascii="Arial" w:hAnsi="Arial" w:eastAsia="Arial" w:cs="Arial"/>
          <w:sz w:val="18"/>
        </w:rPr>
      </w:pPr>
      <w:r>
        <w:rPr>
          <w:rFonts w:ascii="Arial" w:hAnsi="Arial" w:eastAsia="Arial" w:cs="Arial"/>
          <w:sz w:val="18"/>
        </w:rPr>
        <w:t>Response Code</w:t>
      </w:r>
    </w:p>
    <w:p w14:paraId="5F0DFFA7">
      <w:pPr>
        <w:spacing w:after="120"/>
        <w:rPr>
          <w:rFonts w:ascii="Arial" w:hAnsi="Arial" w:eastAsia="Arial" w:cs="Arial"/>
          <w:sz w:val="18"/>
        </w:rPr>
      </w:pPr>
      <w:r>
        <w:rPr>
          <w:rFonts w:ascii="Arial" w:hAnsi="Arial" w:eastAsia="Arial" w:cs="Arial"/>
          <w:sz w:val="18"/>
        </w:rPr>
        <w:t>Response Message</w:t>
      </w:r>
    </w:p>
    <w:p w14:paraId="2D34BC9B">
      <w:pPr>
        <w:spacing w:after="120"/>
        <w:rPr>
          <w:rFonts w:ascii="Arial" w:hAnsi="Arial" w:eastAsia="Arial" w:cs="Arial"/>
          <w:sz w:val="18"/>
        </w:rPr>
      </w:pPr>
      <w:r>
        <w:rPr>
          <w:rFonts w:ascii="Arial" w:hAnsi="Arial" w:eastAsia="Arial" w:cs="Arial"/>
          <w:sz w:val="18"/>
        </w:rPr>
        <w:t>PAN Number</w:t>
      </w:r>
    </w:p>
    <w:p w14:paraId="615204A9">
      <w:pPr>
        <w:spacing w:after="120"/>
        <w:rPr>
          <w:rFonts w:ascii="Arial" w:hAnsi="Arial" w:eastAsia="Arial" w:cs="Arial"/>
          <w:sz w:val="18"/>
        </w:rPr>
      </w:pPr>
      <w:r>
        <w:rPr>
          <w:rFonts w:ascii="Arial" w:hAnsi="Arial" w:eastAsia="Arial" w:cs="Arial"/>
          <w:sz w:val="18"/>
        </w:rPr>
        <w:t>Transaction Amount</w:t>
      </w:r>
    </w:p>
    <w:p w14:paraId="4B379E42">
      <w:pPr>
        <w:spacing w:after="120"/>
        <w:rPr>
          <w:rFonts w:ascii="Arial" w:hAnsi="Arial" w:eastAsia="Arial" w:cs="Arial"/>
          <w:sz w:val="18"/>
        </w:rPr>
      </w:pPr>
      <w:r>
        <w:rPr>
          <w:rFonts w:ascii="Arial" w:hAnsi="Arial" w:eastAsia="Arial" w:cs="Arial"/>
          <w:sz w:val="18"/>
        </w:rPr>
        <w:t>Cash Back Amount</w:t>
      </w:r>
    </w:p>
    <w:p w14:paraId="67B2F856">
      <w:pPr>
        <w:spacing w:after="120"/>
        <w:rPr>
          <w:rFonts w:ascii="Arial" w:hAnsi="Arial" w:eastAsia="Arial" w:cs="Arial"/>
          <w:sz w:val="18"/>
        </w:rPr>
      </w:pPr>
      <w:r>
        <w:rPr>
          <w:rFonts w:ascii="Arial" w:hAnsi="Arial" w:eastAsia="Arial" w:cs="Arial"/>
          <w:sz w:val="18"/>
        </w:rPr>
        <w:t>Total Amount</w:t>
      </w:r>
    </w:p>
    <w:p w14:paraId="0FF52B97">
      <w:pPr>
        <w:spacing w:after="120"/>
        <w:rPr>
          <w:rFonts w:ascii="Arial" w:hAnsi="Arial" w:eastAsia="Arial" w:cs="Arial"/>
          <w:sz w:val="18"/>
        </w:rPr>
      </w:pPr>
      <w:r>
        <w:rPr>
          <w:rFonts w:ascii="Arial" w:hAnsi="Arial" w:eastAsia="Arial" w:cs="Arial"/>
          <w:sz w:val="18"/>
        </w:rPr>
        <w:t>Buss code</w:t>
      </w:r>
    </w:p>
    <w:p w14:paraId="7FA3FA8A">
      <w:pPr>
        <w:spacing w:after="120"/>
        <w:rPr>
          <w:rFonts w:ascii="Arial" w:hAnsi="Arial" w:eastAsia="Arial" w:cs="Arial"/>
          <w:sz w:val="18"/>
        </w:rPr>
      </w:pPr>
      <w:r>
        <w:rPr>
          <w:rFonts w:ascii="Arial" w:hAnsi="Arial" w:eastAsia="Arial" w:cs="Arial"/>
          <w:sz w:val="18"/>
        </w:rPr>
        <w:t>Stan No</w:t>
      </w:r>
    </w:p>
    <w:p w14:paraId="44D21E93">
      <w:pPr>
        <w:spacing w:after="120"/>
        <w:rPr>
          <w:rFonts w:ascii="Arial" w:hAnsi="Arial" w:eastAsia="Arial" w:cs="Arial"/>
          <w:sz w:val="18"/>
        </w:rPr>
      </w:pPr>
      <w:r>
        <w:rPr>
          <w:rFonts w:ascii="Arial" w:hAnsi="Arial" w:eastAsia="Arial" w:cs="Arial"/>
          <w:sz w:val="18"/>
        </w:rPr>
        <w:t>Date &amp; Time</w:t>
      </w:r>
    </w:p>
    <w:p w14:paraId="4CF7B32D">
      <w:pPr>
        <w:spacing w:after="120"/>
        <w:rPr>
          <w:rFonts w:ascii="Arial" w:hAnsi="Arial" w:eastAsia="Arial" w:cs="Arial"/>
          <w:sz w:val="18"/>
        </w:rPr>
      </w:pPr>
      <w:r>
        <w:rPr>
          <w:rFonts w:ascii="Arial" w:hAnsi="Arial" w:eastAsia="Arial" w:cs="Arial"/>
          <w:sz w:val="18"/>
        </w:rPr>
        <w:t>Card Exp Date</w:t>
      </w:r>
    </w:p>
    <w:p w14:paraId="3CF9A716">
      <w:pPr>
        <w:spacing w:after="120"/>
        <w:rPr>
          <w:rFonts w:ascii="Arial" w:hAnsi="Arial" w:eastAsia="Arial" w:cs="Arial"/>
          <w:sz w:val="18"/>
        </w:rPr>
      </w:pPr>
      <w:r>
        <w:rPr>
          <w:rFonts w:ascii="Arial" w:hAnsi="Arial" w:eastAsia="Arial" w:cs="Arial"/>
          <w:sz w:val="18"/>
        </w:rPr>
        <w:t xml:space="preserve">RRN </w:t>
      </w:r>
    </w:p>
    <w:p w14:paraId="6C8C89BC">
      <w:pPr>
        <w:spacing w:after="120"/>
        <w:rPr>
          <w:rFonts w:ascii="Arial" w:hAnsi="Arial" w:eastAsia="Arial" w:cs="Arial"/>
          <w:sz w:val="18"/>
        </w:rPr>
      </w:pPr>
      <w:r>
        <w:rPr>
          <w:rFonts w:ascii="Arial" w:hAnsi="Arial" w:eastAsia="Arial" w:cs="Arial"/>
          <w:sz w:val="18"/>
        </w:rPr>
        <w:t>Auth Code</w:t>
      </w:r>
    </w:p>
    <w:p w14:paraId="20A555A0">
      <w:pPr>
        <w:spacing w:after="120"/>
        <w:rPr>
          <w:rFonts w:ascii="Arial" w:hAnsi="Arial" w:eastAsia="Arial" w:cs="Arial"/>
          <w:sz w:val="18"/>
        </w:rPr>
      </w:pPr>
      <w:r>
        <w:rPr>
          <w:rFonts w:ascii="Arial" w:hAnsi="Arial" w:eastAsia="Arial" w:cs="Arial"/>
          <w:sz w:val="18"/>
        </w:rPr>
        <w:t>TID</w:t>
      </w:r>
    </w:p>
    <w:p w14:paraId="11656A22">
      <w:pPr>
        <w:spacing w:after="120"/>
        <w:rPr>
          <w:rFonts w:ascii="Arial" w:hAnsi="Arial" w:eastAsia="Arial" w:cs="Arial"/>
          <w:sz w:val="18"/>
        </w:rPr>
      </w:pPr>
      <w:r>
        <w:rPr>
          <w:rFonts w:ascii="Arial" w:hAnsi="Arial" w:eastAsia="Arial" w:cs="Arial"/>
          <w:sz w:val="18"/>
        </w:rPr>
        <w:t>MID</w:t>
      </w:r>
    </w:p>
    <w:p w14:paraId="21A24351">
      <w:pPr>
        <w:spacing w:after="120"/>
        <w:rPr>
          <w:rFonts w:ascii="Arial" w:hAnsi="Arial" w:eastAsia="Arial" w:cs="Arial"/>
          <w:sz w:val="18"/>
        </w:rPr>
      </w:pPr>
      <w:r>
        <w:rPr>
          <w:rFonts w:ascii="Arial" w:hAnsi="Arial" w:eastAsia="Arial" w:cs="Arial"/>
          <w:sz w:val="18"/>
        </w:rPr>
        <w:t>Batch No</w:t>
      </w:r>
    </w:p>
    <w:p w14:paraId="460A17AA">
      <w:pPr>
        <w:spacing w:after="120"/>
        <w:rPr>
          <w:rFonts w:ascii="Arial" w:hAnsi="Arial" w:eastAsia="Arial" w:cs="Arial"/>
          <w:sz w:val="18"/>
        </w:rPr>
      </w:pPr>
      <w:r>
        <w:rPr>
          <w:rFonts w:ascii="Arial" w:hAnsi="Arial" w:eastAsia="Arial" w:cs="Arial"/>
          <w:sz w:val="18"/>
        </w:rPr>
        <w:t>AID</w:t>
      </w:r>
    </w:p>
    <w:p w14:paraId="6BB1C904">
      <w:pPr>
        <w:spacing w:after="120"/>
        <w:rPr>
          <w:rFonts w:ascii="Arial" w:hAnsi="Arial" w:eastAsia="Arial" w:cs="Arial"/>
          <w:sz w:val="18"/>
        </w:rPr>
      </w:pPr>
      <w:r>
        <w:rPr>
          <w:rFonts w:ascii="Arial" w:hAnsi="Arial" w:eastAsia="Arial" w:cs="Arial"/>
          <w:sz w:val="18"/>
        </w:rPr>
        <w:t>Application Cryptogram</w:t>
      </w:r>
    </w:p>
    <w:p w14:paraId="7FC2E9BF">
      <w:pPr>
        <w:spacing w:after="120"/>
        <w:rPr>
          <w:rFonts w:ascii="Arial" w:hAnsi="Arial" w:eastAsia="Arial" w:cs="Arial"/>
          <w:sz w:val="18"/>
        </w:rPr>
      </w:pPr>
      <w:r>
        <w:rPr>
          <w:rFonts w:ascii="Arial" w:hAnsi="Arial" w:eastAsia="Arial" w:cs="Arial"/>
          <w:sz w:val="18"/>
        </w:rPr>
        <w:t>CID</w:t>
      </w:r>
    </w:p>
    <w:p w14:paraId="431A3640">
      <w:pPr>
        <w:spacing w:after="120"/>
        <w:rPr>
          <w:rFonts w:ascii="Arial" w:hAnsi="Arial" w:eastAsia="Arial" w:cs="Arial"/>
          <w:sz w:val="18"/>
        </w:rPr>
      </w:pPr>
      <w:r>
        <w:rPr>
          <w:rFonts w:ascii="Arial" w:hAnsi="Arial" w:eastAsia="Arial" w:cs="Arial"/>
          <w:sz w:val="18"/>
        </w:rPr>
        <w:t>CVR</w:t>
      </w:r>
    </w:p>
    <w:p w14:paraId="6E2CF373">
      <w:pPr>
        <w:spacing w:after="120"/>
        <w:rPr>
          <w:rFonts w:ascii="Arial" w:hAnsi="Arial" w:eastAsia="Arial" w:cs="Arial"/>
          <w:sz w:val="18"/>
        </w:rPr>
      </w:pPr>
      <w:r>
        <w:rPr>
          <w:rFonts w:ascii="Arial" w:hAnsi="Arial" w:eastAsia="Arial" w:cs="Arial"/>
          <w:sz w:val="18"/>
        </w:rPr>
        <w:t>TVR</w:t>
      </w:r>
    </w:p>
    <w:p w14:paraId="0B5CD02E">
      <w:pPr>
        <w:spacing w:after="120"/>
        <w:rPr>
          <w:rFonts w:ascii="Arial" w:hAnsi="Arial" w:eastAsia="Arial" w:cs="Arial"/>
          <w:sz w:val="18"/>
        </w:rPr>
      </w:pPr>
      <w:r>
        <w:rPr>
          <w:rFonts w:ascii="Arial" w:hAnsi="Arial" w:eastAsia="Arial" w:cs="Arial"/>
          <w:sz w:val="18"/>
        </w:rPr>
        <w:t>TSI</w:t>
      </w:r>
    </w:p>
    <w:p w14:paraId="30B59E2E">
      <w:pPr>
        <w:spacing w:after="120"/>
        <w:rPr>
          <w:rFonts w:ascii="Arial" w:hAnsi="Arial" w:eastAsia="Arial" w:cs="Arial"/>
          <w:sz w:val="18"/>
        </w:rPr>
      </w:pPr>
      <w:r>
        <w:rPr>
          <w:rFonts w:ascii="Arial" w:hAnsi="Arial" w:eastAsia="Arial" w:cs="Arial"/>
          <w:sz w:val="18"/>
        </w:rPr>
        <w:t>Card Entry Mode</w:t>
      </w:r>
    </w:p>
    <w:p w14:paraId="06651D5A">
      <w:pPr>
        <w:spacing w:after="120"/>
        <w:rPr>
          <w:rFonts w:ascii="Arial" w:hAnsi="Arial" w:eastAsia="Arial" w:cs="Arial"/>
          <w:sz w:val="18"/>
        </w:rPr>
      </w:pPr>
      <w:r>
        <w:rPr>
          <w:rFonts w:ascii="Arial" w:hAnsi="Arial" w:eastAsia="Arial" w:cs="Arial"/>
          <w:sz w:val="18"/>
        </w:rPr>
        <w:t>Merchant Category Code</w:t>
      </w:r>
    </w:p>
    <w:p w14:paraId="73870622">
      <w:pPr>
        <w:spacing w:after="120"/>
        <w:rPr>
          <w:rFonts w:ascii="Arial" w:hAnsi="Arial" w:eastAsia="Arial" w:cs="Arial"/>
          <w:sz w:val="18"/>
        </w:rPr>
      </w:pPr>
      <w:r>
        <w:rPr>
          <w:rFonts w:ascii="Arial" w:hAnsi="Arial" w:eastAsia="Arial" w:cs="Arial"/>
          <w:sz w:val="18"/>
        </w:rPr>
        <w:t xml:space="preserve">Transaction Type </w:t>
      </w:r>
    </w:p>
    <w:p w14:paraId="0D95745A">
      <w:pPr>
        <w:spacing w:after="120"/>
        <w:rPr>
          <w:rFonts w:ascii="Arial" w:hAnsi="Arial" w:eastAsia="Arial" w:cs="Arial"/>
          <w:sz w:val="18"/>
        </w:rPr>
      </w:pPr>
      <w:r>
        <w:rPr>
          <w:rFonts w:ascii="Arial" w:hAnsi="Arial" w:eastAsia="Arial" w:cs="Arial"/>
          <w:sz w:val="18"/>
        </w:rPr>
        <w:t>Scheme Label</w:t>
      </w:r>
    </w:p>
    <w:p w14:paraId="486EEFAB">
      <w:pPr>
        <w:spacing w:after="120"/>
        <w:rPr>
          <w:rFonts w:ascii="Arial" w:hAnsi="Arial" w:eastAsia="Arial" w:cs="Arial"/>
          <w:sz w:val="18"/>
        </w:rPr>
      </w:pPr>
      <w:r>
        <w:rPr>
          <w:rFonts w:ascii="Arial" w:hAnsi="Arial" w:eastAsia="Arial" w:cs="Arial"/>
          <w:sz w:val="18"/>
        </w:rPr>
        <w:t>Product Info</w:t>
      </w:r>
    </w:p>
    <w:p w14:paraId="3A4FEAC4">
      <w:pPr>
        <w:spacing w:after="120"/>
        <w:rPr>
          <w:rFonts w:ascii="Arial" w:hAnsi="Arial" w:eastAsia="Arial" w:cs="Arial"/>
          <w:sz w:val="18"/>
        </w:rPr>
      </w:pPr>
      <w:r>
        <w:rPr>
          <w:rFonts w:ascii="Arial" w:hAnsi="Arial" w:eastAsia="Arial" w:cs="Arial"/>
          <w:sz w:val="18"/>
        </w:rPr>
        <w:t>Application Version</w:t>
      </w:r>
    </w:p>
    <w:p w14:paraId="13436AE0">
      <w:pPr>
        <w:spacing w:after="120"/>
        <w:rPr>
          <w:rFonts w:ascii="Arial" w:hAnsi="Arial" w:eastAsia="Arial" w:cs="Arial"/>
          <w:sz w:val="18"/>
        </w:rPr>
      </w:pPr>
      <w:r>
        <w:rPr>
          <w:rFonts w:ascii="Arial" w:hAnsi="Arial" w:eastAsia="Arial" w:cs="Arial"/>
          <w:sz w:val="18"/>
        </w:rPr>
        <w:t>Disclaimer</w:t>
      </w:r>
    </w:p>
    <w:p w14:paraId="014FA62F">
      <w:pPr>
        <w:spacing w:after="120"/>
        <w:rPr>
          <w:rFonts w:ascii="Arial" w:hAnsi="Arial" w:eastAsia="Arial" w:cs="Arial"/>
          <w:sz w:val="18"/>
        </w:rPr>
      </w:pPr>
      <w:r>
        <w:rPr>
          <w:rFonts w:ascii="Arial" w:hAnsi="Arial" w:eastAsia="Arial" w:cs="Arial"/>
          <w:sz w:val="18"/>
        </w:rPr>
        <w:t>Merchant name</w:t>
      </w:r>
    </w:p>
    <w:p w14:paraId="3A62089A">
      <w:pPr>
        <w:spacing w:after="120"/>
        <w:rPr>
          <w:rFonts w:ascii="Arial" w:hAnsi="Arial" w:eastAsia="Arial" w:cs="Arial"/>
          <w:sz w:val="18"/>
        </w:rPr>
      </w:pPr>
      <w:r>
        <w:rPr>
          <w:rFonts w:ascii="Arial" w:hAnsi="Arial" w:eastAsia="Arial" w:cs="Arial"/>
          <w:sz w:val="18"/>
        </w:rPr>
        <w:t>Merchant Address</w:t>
      </w:r>
    </w:p>
    <w:p w14:paraId="52FCC3A7">
      <w:pPr>
        <w:spacing w:after="120"/>
        <w:rPr>
          <w:rFonts w:ascii="Arial" w:hAnsi="Arial" w:eastAsia="Arial" w:cs="Arial"/>
          <w:sz w:val="18"/>
        </w:rPr>
      </w:pPr>
      <w:r>
        <w:rPr>
          <w:rFonts w:ascii="Arial" w:hAnsi="Arial" w:eastAsia="Arial" w:cs="Arial"/>
          <w:sz w:val="18"/>
        </w:rPr>
        <w:t>Merchant name in Arabic</w:t>
      </w:r>
    </w:p>
    <w:p w14:paraId="7C7751E1">
      <w:pPr>
        <w:spacing w:after="120"/>
        <w:rPr>
          <w:rFonts w:ascii="Arial" w:hAnsi="Arial" w:eastAsia="Arial" w:cs="Arial"/>
          <w:sz w:val="18"/>
        </w:rPr>
      </w:pPr>
      <w:r>
        <w:rPr>
          <w:rFonts w:ascii="Arial" w:hAnsi="Arial" w:eastAsia="Arial" w:cs="Arial"/>
          <w:sz w:val="18"/>
        </w:rPr>
        <w:t>Merchant Address in Arabic</w:t>
      </w:r>
    </w:p>
    <w:p w14:paraId="20150DC8">
      <w:pPr>
        <w:spacing w:after="120"/>
        <w:rPr>
          <w:rFonts w:ascii="Arial" w:hAnsi="Arial" w:eastAsia="Arial" w:cs="Arial"/>
          <w:sz w:val="18"/>
        </w:rPr>
      </w:pPr>
      <w:r>
        <w:rPr>
          <w:rFonts w:ascii="Arial" w:hAnsi="Arial" w:eastAsia="Arial" w:cs="Arial"/>
          <w:sz w:val="18"/>
        </w:rPr>
        <w:t>ECR Transaction Reference Number</w:t>
      </w:r>
    </w:p>
    <w:p w14:paraId="4CCB031D">
      <w:pPr>
        <w:spacing w:after="120"/>
        <w:rPr>
          <w:rFonts w:ascii="Arial" w:hAnsi="Arial" w:eastAsia="Arial" w:cs="Arial"/>
          <w:sz w:val="18"/>
        </w:rPr>
      </w:pPr>
      <w:r>
        <w:rPr>
          <w:rFonts w:ascii="Arial" w:hAnsi="Arial" w:eastAsia="Arial" w:cs="Arial"/>
          <w:sz w:val="18"/>
        </w:rPr>
        <w:t>Signature</w:t>
      </w:r>
      <w:r>
        <w:rPr>
          <w:rFonts w:ascii="Arial" w:hAnsi="Arial" w:eastAsia="Arial" w:cs="Arial"/>
          <w:sz w:val="18"/>
        </w:rPr>
        <w:br w:type="textWrapping"/>
      </w:r>
      <w:r>
        <w:rPr>
          <w:rFonts w:ascii="Arial" w:hAnsi="Arial" w:eastAsia="Arial" w:cs="Arial"/>
          <w:sz w:val="18"/>
        </w:rPr>
        <w:br w:type="textWrapping"/>
      </w:r>
      <w:r>
        <w:rPr>
          <w:rFonts w:ascii="Arial" w:hAnsi="Arial" w:eastAsia="Arial" w:cs="Arial"/>
          <w:sz w:val="18"/>
        </w:rPr>
        <w:br w:type="textWrapping"/>
      </w:r>
    </w:p>
    <w:p w14:paraId="14527800">
      <w:pPr>
        <w:spacing w:after="120"/>
        <w:rPr>
          <w:rFonts w:ascii="Arial" w:hAnsi="Arial" w:eastAsia="Arial" w:cs="Arial"/>
          <w:sz w:val="18"/>
        </w:rPr>
      </w:pPr>
    </w:p>
    <w:p w14:paraId="2908EB2C">
      <w:pPr>
        <w:pStyle w:val="6"/>
        <w:spacing w:before="122" w:line="264" w:lineRule="auto"/>
        <w:ind w:left="420" w:right="19"/>
        <w:rPr>
          <w:color w:val="000009"/>
        </w:rPr>
      </w:pPr>
    </w:p>
    <w:p w14:paraId="3C76BB18">
      <w:pPr>
        <w:pStyle w:val="6"/>
        <w:spacing w:before="122" w:line="264" w:lineRule="auto"/>
        <w:ind w:left="420" w:right="19"/>
        <w:rPr>
          <w:color w:val="000009"/>
        </w:rPr>
      </w:pPr>
    </w:p>
    <w:p w14:paraId="4B644529">
      <w:pPr>
        <w:pStyle w:val="6"/>
        <w:spacing w:before="122" w:line="264" w:lineRule="auto"/>
        <w:ind w:left="420" w:right="19"/>
        <w:rPr>
          <w:color w:val="000009"/>
        </w:rPr>
      </w:pPr>
    </w:p>
    <w:p w14:paraId="4BF06D57">
      <w:pPr>
        <w:pStyle w:val="6"/>
        <w:numPr>
          <w:ilvl w:val="0"/>
          <w:numId w:val="0"/>
        </w:numPr>
        <w:spacing w:before="122" w:line="264" w:lineRule="auto"/>
        <w:ind w:right="19" w:rightChars="0"/>
        <w:rPr>
          <w:b/>
          <w:bCs/>
          <w:color w:val="000009"/>
          <w:sz w:val="22"/>
          <w:szCs w:val="22"/>
        </w:rPr>
      </w:pPr>
      <w:r>
        <w:rPr>
          <w:rFonts w:hint="default"/>
          <w:b/>
          <w:bCs/>
          <w:color w:val="000009"/>
          <w:sz w:val="22"/>
          <w:szCs w:val="22"/>
          <w:lang w:val="en-US"/>
        </w:rPr>
        <w:t>2.1.6  Found issues and solution</w:t>
      </w:r>
      <w:r>
        <w:rPr>
          <w:b/>
          <w:bCs/>
          <w:color w:val="000009"/>
          <w:sz w:val="22"/>
          <w:szCs w:val="22"/>
        </w:rPr>
        <w:t>:</w:t>
      </w:r>
    </w:p>
    <w:p w14:paraId="79061A75">
      <w:pPr>
        <w:pStyle w:val="6"/>
        <w:numPr>
          <w:ilvl w:val="0"/>
          <w:numId w:val="0"/>
        </w:numPr>
        <w:spacing w:before="122" w:line="264" w:lineRule="auto"/>
        <w:ind w:right="19" w:rightChars="0"/>
        <w:rPr>
          <w:b/>
          <w:bCs/>
          <w:color w:val="000009"/>
          <w:sz w:val="22"/>
          <w:szCs w:val="22"/>
        </w:rPr>
      </w:pPr>
      <w:r>
        <w:rPr>
          <w:rFonts w:hint="default" w:eastAsia="SimSun" w:cs="Verdana"/>
          <w:b/>
          <w:bCs/>
          <w:sz w:val="22"/>
          <w:szCs w:val="22"/>
          <w:lang w:val="en-US"/>
        </w:rPr>
        <w:t>1.</w:t>
      </w:r>
      <w:r>
        <w:rPr>
          <w:rFonts w:hint="default" w:ascii="Verdana" w:hAnsi="Verdana" w:eastAsia="SimSun" w:cs="Verdana"/>
          <w:b/>
          <w:bCs/>
          <w:sz w:val="22"/>
          <w:szCs w:val="22"/>
        </w:rPr>
        <w:t xml:space="preserve">The error </w:t>
      </w:r>
      <w:r>
        <w:rPr>
          <w:rStyle w:val="9"/>
          <w:rFonts w:hint="default" w:ascii="Verdana" w:hAnsi="Verdana" w:eastAsia="SimSun" w:cs="Verdana"/>
          <w:b/>
          <w:bCs/>
          <w:sz w:val="22"/>
          <w:szCs w:val="22"/>
        </w:rPr>
        <w:t>Null check operator used on a null value</w:t>
      </w:r>
      <w:r>
        <w:rPr>
          <w:rStyle w:val="9"/>
          <w:rFonts w:hint="default" w:eastAsia="SimSun" w:cs="Verdana"/>
          <w:b/>
          <w:bCs/>
          <w:sz w:val="22"/>
          <w:szCs w:val="22"/>
          <w:lang w:val="en-US"/>
        </w:rPr>
        <w:t xml:space="preserve"> </w:t>
      </w:r>
      <w:r>
        <w:rPr>
          <w:rStyle w:val="9"/>
          <w:rFonts w:hint="default" w:ascii="Verdana" w:hAnsi="Verdana" w:eastAsia="SimSun" w:cs="Verdana"/>
          <w:b/>
          <w:bCs/>
          <w:sz w:val="22"/>
          <w:szCs w:val="22"/>
          <w:lang w:val="en-US"/>
        </w:rPr>
        <w:t xml:space="preserve">in </w:t>
      </w:r>
      <w:r>
        <w:rPr>
          <w:rStyle w:val="9"/>
          <w:rFonts w:hint="default" w:ascii="Verdana" w:hAnsi="Verdana" w:eastAsia="SimSun" w:cs="Verdana"/>
          <w:b/>
          <w:bCs/>
          <w:sz w:val="22"/>
          <w:szCs w:val="22"/>
        </w:rPr>
        <w:t>handleTransaction</w:t>
      </w:r>
      <w:r>
        <w:rPr>
          <w:rFonts w:hint="default" w:ascii="Verdana" w:hAnsi="Verdana" w:eastAsia="SimSun" w:cs="Verdana"/>
          <w:b/>
          <w:bCs/>
          <w:sz w:val="22"/>
          <w:szCs w:val="22"/>
        </w:rPr>
        <w:t xml:space="preserve"> </w:t>
      </w:r>
      <w:r>
        <w:rPr>
          <w:rFonts w:hint="default" w:ascii="Verdana" w:hAnsi="Verdana" w:eastAsia="SimSun" w:cs="Verdana"/>
          <w:b/>
          <w:bCs/>
          <w:sz w:val="22"/>
          <w:szCs w:val="22"/>
          <w:lang w:val="en-US"/>
        </w:rPr>
        <w:t>method</w:t>
      </w:r>
      <w:r>
        <w:rPr>
          <w:rFonts w:hint="default" w:eastAsia="SimSun" w:cs="Verdana"/>
          <w:b/>
          <w:bCs/>
          <w:sz w:val="22"/>
          <w:szCs w:val="22"/>
          <w:lang w:val="en-US"/>
        </w:rPr>
        <w:t xml:space="preserve"> - (flutterecrlib/screens/transactionScreen.dart: 394:29)</w:t>
      </w:r>
      <w:r>
        <w:rPr>
          <w:rFonts w:hint="default" w:ascii="Verdana" w:hAnsi="Verdana" w:eastAsia="SimSun" w:cs="Verdana"/>
          <w:sz w:val="24"/>
          <w:szCs w:val="24"/>
          <w:lang w:val="en-US"/>
        </w:rPr>
        <w:br w:type="textWrapping"/>
      </w:r>
      <w:r>
        <w:rPr>
          <w:rFonts w:hint="default" w:ascii="Verdana" w:hAnsi="Verdana" w:eastAsia="SimSun" w:cs="Verdana"/>
          <w:sz w:val="24"/>
          <w:szCs w:val="24"/>
          <w:lang w:val="en-US"/>
        </w:rPr>
        <w:br w:type="textWrapping"/>
      </w:r>
      <w:r>
        <w:rPr>
          <w:rFonts w:hint="default" w:eastAsia="SimSun" w:cs="Verdana"/>
          <w:sz w:val="24"/>
          <w:szCs w:val="24"/>
          <w:lang w:val="en-US"/>
        </w:rPr>
        <w:t>Solution:</w:t>
      </w:r>
      <w:r>
        <w:rPr>
          <w:rFonts w:hint="default" w:eastAsia="SimSun" w:cs="Verdana"/>
          <w:sz w:val="24"/>
          <w:szCs w:val="24"/>
          <w:lang w:val="en-US"/>
        </w:rPr>
        <w:br w:type="textWrapping"/>
      </w:r>
      <w:r>
        <w:rPr>
          <w:rFonts w:hint="default" w:eastAsia="SimSun" w:cs="Verdana"/>
          <w:sz w:val="24"/>
          <w:szCs w:val="24"/>
          <w:lang w:val="en-US"/>
        </w:rPr>
        <w:br w:type="textWrapping"/>
      </w:r>
      <w:r>
        <w:rPr>
          <w:rFonts w:hint="default" w:eastAsia="SimSun" w:cs="Verdana"/>
          <w:sz w:val="24"/>
          <w:szCs w:val="24"/>
          <w:lang w:val="en-US"/>
        </w:rPr>
        <w:t>This issue occurs because config.cashRegisterNumber or config.terminalId is null during transaction. We should not force-unwrap (!) without checking. The fix is to validate config values after fetching and provide fallback defaults before creating transaction parameters</w:t>
      </w:r>
      <w:r>
        <w:rPr>
          <w:rFonts w:hint="default" w:eastAsia="SimSun" w:cs="Verdana"/>
          <w:sz w:val="24"/>
          <w:szCs w:val="24"/>
          <w:lang w:val="en-US"/>
        </w:rPr>
        <w:br w:type="textWrapping"/>
      </w:r>
      <w:r>
        <w:rPr>
          <w:rFonts w:hint="default" w:eastAsia="SimSun" w:cs="Verdana"/>
          <w:sz w:val="24"/>
          <w:szCs w:val="24"/>
          <w:lang w:val="en-US"/>
        </w:rPr>
        <w:br w:type="textWrapping"/>
      </w:r>
      <w:r>
        <w:rPr>
          <w:rFonts w:hint="default" w:eastAsia="SimSun" w:cs="Verdana"/>
          <w:sz w:val="24"/>
          <w:szCs w:val="24"/>
          <w:lang w:val="en-US"/>
        </w:rPr>
        <w:t>Please replace the current code with below code</w:t>
      </w:r>
    </w:p>
    <w:p w14:paraId="3B1FEBE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b w:val="0"/>
          <w:bCs w:val="0"/>
          <w:color w:val="000009"/>
          <w:sz w:val="22"/>
          <w:szCs w:val="22"/>
          <w:lang w:val="en-US"/>
        </w:rPr>
        <w:t>1</w:t>
      </w:r>
      <w:r>
        <w:rPr>
          <w:rFonts w:hint="default" w:eastAsia="SimSun" w:cs="Verdana"/>
          <w:sz w:val="24"/>
          <w:szCs w:val="24"/>
          <w:lang w:val="en-US"/>
        </w:rPr>
        <w:br w:type="textWrapping"/>
      </w:r>
      <w:r>
        <w:rPr>
          <w:rFonts w:hint="default" w:eastAsia="SimSun" w:cs="Verdana"/>
          <w:sz w:val="24"/>
          <w:szCs w:val="24"/>
          <w:lang w:val="en-US"/>
        </w:rPr>
        <w:br w:type="textWrapping"/>
      </w:r>
      <w:r>
        <w:rPr>
          <w:rFonts w:hint="default" w:ascii="Consolas" w:hAnsi="Consolas" w:eastAsia="Consolas" w:cs="Consolas"/>
          <w:b w:val="0"/>
          <w:bCs w:val="0"/>
          <w:color w:val="4EC9B0"/>
          <w:kern w:val="0"/>
          <w:sz w:val="21"/>
          <w:szCs w:val="21"/>
          <w:shd w:val="clear" w:fill="1F1F1F"/>
          <w:lang w:val="en-US" w:eastAsia="zh-CN" w:bidi="ar"/>
        </w:rPr>
        <w:t>Future</w:t>
      </w:r>
      <w:r>
        <w:rPr>
          <w:rFonts w:hint="default" w:ascii="Consolas" w:hAnsi="Consolas" w:eastAsia="Consolas" w:cs="Consolas"/>
          <w:b w:val="0"/>
          <w:bCs w:val="0"/>
          <w:color w:val="CCCCCC"/>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&gt; </w:t>
      </w:r>
      <w:r>
        <w:rPr>
          <w:rFonts w:hint="default" w:ascii="Consolas" w:hAnsi="Consolas" w:eastAsia="Consolas" w:cs="Consolas"/>
          <w:b w:val="0"/>
          <w:bCs w:val="0"/>
          <w:color w:val="DCDCAA"/>
          <w:kern w:val="0"/>
          <w:sz w:val="21"/>
          <w:szCs w:val="21"/>
          <w:shd w:val="clear" w:fill="1F1F1F"/>
          <w:lang w:val="en-US" w:eastAsia="zh-CN" w:bidi="ar"/>
        </w:rPr>
        <w:t>handleTransaction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BuildContext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B517A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0A28A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ConfigManager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getConfiguration</w:t>
      </w:r>
      <w:r>
        <w:rPr>
          <w:rFonts w:hint="default" w:ascii="Consolas" w:hAnsi="Consolas" w:eastAsia="Consolas" w:cs="Consolas"/>
          <w:b w:val="0"/>
          <w:bCs w:val="0"/>
          <w:color w:val="CCCCCC"/>
          <w:kern w:val="0"/>
          <w:sz w:val="21"/>
          <w:szCs w:val="21"/>
          <w:shd w:val="clear" w:fill="1F1F1F"/>
          <w:lang w:val="en-US" w:eastAsia="zh-CN" w:bidi="ar"/>
        </w:rPr>
        <w:t>();</w:t>
      </w:r>
    </w:p>
    <w:p w14:paraId="0AA1C0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null</w:t>
      </w:r>
      <w:r>
        <w:rPr>
          <w:rFonts w:hint="default" w:ascii="Consolas" w:hAnsi="Consolas" w:eastAsia="Consolas" w:cs="Consolas"/>
          <w:b w:val="0"/>
          <w:bCs w:val="0"/>
          <w:color w:val="CCCCCC"/>
          <w:kern w:val="0"/>
          <w:sz w:val="21"/>
          <w:szCs w:val="21"/>
          <w:shd w:val="clear" w:fill="1F1F1F"/>
          <w:lang w:val="en-US" w:eastAsia="zh-CN" w:bidi="ar"/>
        </w:rPr>
        <w:t>) {</w:t>
      </w:r>
    </w:p>
    <w:p w14:paraId="6BD0AD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showCustomSnackBar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"Configuration not available"</w:t>
      </w:r>
      <w:r>
        <w:rPr>
          <w:rFonts w:hint="default" w:ascii="Consolas" w:hAnsi="Consolas" w:eastAsia="Consolas" w:cs="Consolas"/>
          <w:b w:val="0"/>
          <w:bCs w:val="0"/>
          <w:color w:val="CCCCCC"/>
          <w:kern w:val="0"/>
          <w:sz w:val="21"/>
          <w:szCs w:val="21"/>
          <w:shd w:val="clear" w:fill="1F1F1F"/>
          <w:lang w:val="en-US" w:eastAsia="zh-CN" w:bidi="ar"/>
        </w:rPr>
        <w:t>);</w:t>
      </w:r>
    </w:p>
    <w:p w14:paraId="53361F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0B741B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FAA5F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ConfigManager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setConfiguration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F925A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mounted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534358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"config?.isTcpIpConnectedd: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isTcpIpConnected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2B453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isTcpIpConnected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&amp;&amp;</w:t>
      </w:r>
    </w:p>
    <w:p w14:paraId="0CDF87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isBluetoothConnected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&amp;&amp;</w:t>
      </w:r>
    </w:p>
    <w:p w14:paraId="528D4D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isApptoAppConnected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w:t>
      </w:r>
    </w:p>
    <w:p w14:paraId="6D3B5B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showCustomSnackBar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AppConstants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Connected_Device</w:t>
      </w:r>
      <w:r>
        <w:rPr>
          <w:rFonts w:hint="default" w:ascii="Consolas" w:hAnsi="Consolas" w:eastAsia="Consolas" w:cs="Consolas"/>
          <w:b w:val="0"/>
          <w:bCs w:val="0"/>
          <w:color w:val="CCCCCC"/>
          <w:kern w:val="0"/>
          <w:sz w:val="21"/>
          <w:szCs w:val="21"/>
          <w:shd w:val="clear" w:fill="1F1F1F"/>
          <w:lang w:val="en-US" w:eastAsia="zh-CN" w:bidi="ar"/>
        </w:rPr>
        <w:t>);</w:t>
      </w:r>
    </w:p>
    <w:p w14:paraId="0E0629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7B7F5F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C0EC2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DC756C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selectedPriority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_selectedPriority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TCP/IP, BT, AppToApp</w:t>
      </w:r>
    </w:p>
    <w:p w14:paraId="7105CA1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isSelectedActive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7D2502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selectedPriority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'TCP/IP'</w:t>
      </w:r>
      <w:r>
        <w:rPr>
          <w:rFonts w:hint="default" w:ascii="Consolas" w:hAnsi="Consolas" w:eastAsia="Consolas" w:cs="Consolas"/>
          <w:b w:val="0"/>
          <w:bCs w:val="0"/>
          <w:color w:val="CCCCCC"/>
          <w:kern w:val="0"/>
          <w:sz w:val="21"/>
          <w:szCs w:val="21"/>
          <w:shd w:val="clear" w:fill="1F1F1F"/>
          <w:lang w:val="en-US" w:eastAsia="zh-CN" w:bidi="ar"/>
        </w:rPr>
        <w:t>) {</w:t>
      </w:r>
    </w:p>
    <w:p w14:paraId="1BD835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isSelectedActive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isTcpIpConnected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24DC3E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selectedPriority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'BT'</w:t>
      </w:r>
      <w:r>
        <w:rPr>
          <w:rFonts w:hint="default" w:ascii="Consolas" w:hAnsi="Consolas" w:eastAsia="Consolas" w:cs="Consolas"/>
          <w:b w:val="0"/>
          <w:bCs w:val="0"/>
          <w:color w:val="CCCCCC"/>
          <w:kern w:val="0"/>
          <w:sz w:val="21"/>
          <w:szCs w:val="21"/>
          <w:shd w:val="clear" w:fill="1F1F1F"/>
          <w:lang w:val="en-US" w:eastAsia="zh-CN" w:bidi="ar"/>
        </w:rPr>
        <w:t>) {</w:t>
      </w:r>
    </w:p>
    <w:p w14:paraId="530380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isSelectedActive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isBluetoothConnected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59973B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selectedPriority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'AppToApp'</w:t>
      </w:r>
      <w:r>
        <w:rPr>
          <w:rFonts w:hint="default" w:ascii="Consolas" w:hAnsi="Consolas" w:eastAsia="Consolas" w:cs="Consolas"/>
          <w:b w:val="0"/>
          <w:bCs w:val="0"/>
          <w:color w:val="CCCCCC"/>
          <w:kern w:val="0"/>
          <w:sz w:val="21"/>
          <w:szCs w:val="21"/>
          <w:shd w:val="clear" w:fill="1F1F1F"/>
          <w:lang w:val="en-US" w:eastAsia="zh-CN" w:bidi="ar"/>
        </w:rPr>
        <w:t>) {</w:t>
      </w:r>
    </w:p>
    <w:p w14:paraId="1F0C15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isSelectedActive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isApptoAppConnected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482B470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4C529C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isSelectedActive</w:t>
      </w:r>
      <w:r>
        <w:rPr>
          <w:rFonts w:hint="default" w:ascii="Consolas" w:hAnsi="Consolas" w:eastAsia="Consolas" w:cs="Consolas"/>
          <w:b w:val="0"/>
          <w:bCs w:val="0"/>
          <w:color w:val="CCCCCC"/>
          <w:kern w:val="0"/>
          <w:sz w:val="21"/>
          <w:szCs w:val="21"/>
          <w:shd w:val="clear" w:fill="1F1F1F"/>
          <w:lang w:val="en-US" w:eastAsia="zh-CN" w:bidi="ar"/>
        </w:rPr>
        <w:t>) {</w:t>
      </w:r>
    </w:p>
    <w:p w14:paraId="6050F0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showCustomSnackBar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"Not active"</w:t>
      </w:r>
      <w:r>
        <w:rPr>
          <w:rFonts w:hint="default" w:ascii="Consolas" w:hAnsi="Consolas" w:eastAsia="Consolas" w:cs="Consolas"/>
          <w:b w:val="0"/>
          <w:bCs w:val="0"/>
          <w:color w:val="CCCCCC"/>
          <w:kern w:val="0"/>
          <w:sz w:val="21"/>
          <w:szCs w:val="21"/>
          <w:shd w:val="clear" w:fill="1F1F1F"/>
          <w:lang w:val="en-US" w:eastAsia="zh-CN" w:bidi="ar"/>
        </w:rPr>
        <w:t>);</w:t>
      </w:r>
    </w:p>
    <w:p w14:paraId="5391AA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264174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3F133C4">
      <w:pPr>
        <w:keepNext w:val="0"/>
        <w:keepLines w:val="0"/>
        <w:widowControl/>
        <w:suppressLineNumbers w:val="0"/>
        <w:jc w:val="left"/>
      </w:pPr>
    </w:p>
    <w:p w14:paraId="06BB5D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final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of</w:t>
      </w:r>
      <w:r>
        <w:rPr>
          <w:rFonts w:hint="default" w:ascii="Consolas" w:hAnsi="Consolas" w:eastAsia="Consolas" w:cs="Consolas"/>
          <w:b w:val="0"/>
          <w:bCs w:val="0"/>
          <w:color w:val="CCCCCC"/>
          <w:kern w:val="0"/>
          <w:sz w:val="21"/>
          <w:szCs w:val="21"/>
          <w:shd w:val="clear" w:fill="1F1F1F"/>
          <w:lang w:val="en-US" w:eastAsia="zh-CN" w:bidi="ar"/>
        </w:rPr>
        <w:t>&lt;</w:t>
      </w:r>
      <w:r>
        <w:rPr>
          <w:rFonts w:hint="default" w:ascii="Consolas" w:hAnsi="Consolas" w:eastAsia="Consolas" w:cs="Consolas"/>
          <w:b w:val="0"/>
          <w:bCs w:val="0"/>
          <w:color w:val="4EC9B0"/>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&gt;(</w:t>
      </w:r>
    </w:p>
    <w:p w14:paraId="44AD74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context</w:t>
      </w:r>
      <w:r>
        <w:rPr>
          <w:rFonts w:hint="default" w:ascii="Consolas" w:hAnsi="Consolas" w:eastAsia="Consolas" w:cs="Consolas"/>
          <w:b w:val="0"/>
          <w:bCs w:val="0"/>
          <w:color w:val="CCCCCC"/>
          <w:kern w:val="0"/>
          <w:sz w:val="21"/>
          <w:szCs w:val="21"/>
          <w:shd w:val="clear" w:fill="1F1F1F"/>
          <w:lang w:val="en-US" w:eastAsia="zh-CN" w:bidi="ar"/>
        </w:rPr>
        <w:t>,</w:t>
      </w:r>
    </w:p>
    <w:p w14:paraId="76A5AD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listen: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66FE49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F6603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selectedConnectionType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selectedConnectionType</w:t>
      </w:r>
      <w:r>
        <w:rPr>
          <w:rFonts w:hint="default" w:ascii="Consolas" w:hAnsi="Consolas" w:eastAsia="Consolas" w:cs="Consolas"/>
          <w:b w:val="0"/>
          <w:bCs w:val="0"/>
          <w:color w:val="CCCCCC"/>
          <w:kern w:val="0"/>
          <w:sz w:val="21"/>
          <w:szCs w:val="21"/>
          <w:shd w:val="clear" w:fill="1F1F1F"/>
          <w:lang w:val="en-US" w:eastAsia="zh-CN" w:bidi="ar"/>
        </w:rPr>
        <w:t>;</w:t>
      </w:r>
    </w:p>
    <w:p w14:paraId="62C732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isTransactionInProgress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1763CD3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ConfigManager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setConfiguration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0DA592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isEstablishedConnection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&amp;&amp;</w:t>
      </w:r>
    </w:p>
    <w:p w14:paraId="6B7268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deviceActived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&amp;&amp;</w:t>
      </w:r>
    </w:p>
    <w:p w14:paraId="463F3F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selectedConnectionType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'AppToApp(localhost)'</w:t>
      </w:r>
      <w:r>
        <w:rPr>
          <w:rFonts w:hint="default" w:ascii="Consolas" w:hAnsi="Consolas" w:eastAsia="Consolas" w:cs="Consolas"/>
          <w:b w:val="0"/>
          <w:bCs w:val="0"/>
          <w:color w:val="CCCCCC"/>
          <w:kern w:val="0"/>
          <w:sz w:val="21"/>
          <w:szCs w:val="21"/>
          <w:shd w:val="clear" w:fill="1F1F1F"/>
          <w:lang w:val="en-US" w:eastAsia="zh-CN" w:bidi="ar"/>
        </w:rPr>
        <w:t>) {</w:t>
      </w:r>
    </w:p>
    <w:p w14:paraId="09A1BB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showCustomSnackBar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AppConstants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Connected_Device</w:t>
      </w:r>
      <w:r>
        <w:rPr>
          <w:rFonts w:hint="default" w:ascii="Consolas" w:hAnsi="Consolas" w:eastAsia="Consolas" w:cs="Consolas"/>
          <w:b w:val="0"/>
          <w:bCs w:val="0"/>
          <w:color w:val="CCCCCC"/>
          <w:kern w:val="0"/>
          <w:sz w:val="21"/>
          <w:szCs w:val="21"/>
          <w:shd w:val="clear" w:fill="1F1F1F"/>
          <w:lang w:val="en-US" w:eastAsia="zh-CN" w:bidi="ar"/>
        </w:rPr>
        <w:t>);</w:t>
      </w:r>
    </w:p>
    <w:p w14:paraId="12EC20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57FFCF9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72EC8F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isEstablishedConnection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w:t>
      </w:r>
    </w:p>
    <w:p w14:paraId="7816D6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showCustomSnackBar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AppConstants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Noconnection</w:t>
      </w:r>
      <w:r>
        <w:rPr>
          <w:rFonts w:hint="default" w:ascii="Consolas" w:hAnsi="Consolas" w:eastAsia="Consolas" w:cs="Consolas"/>
          <w:b w:val="0"/>
          <w:bCs w:val="0"/>
          <w:color w:val="CCCCCC"/>
          <w:kern w:val="0"/>
          <w:sz w:val="21"/>
          <w:szCs w:val="21"/>
          <w:shd w:val="clear" w:fill="1F1F1F"/>
          <w:lang w:val="en-US" w:eastAsia="zh-CN" w:bidi="ar"/>
        </w:rPr>
        <w:t>);</w:t>
      </w:r>
    </w:p>
    <w:p w14:paraId="0A8CDE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setState</w:t>
      </w:r>
      <w:r>
        <w:rPr>
          <w:rFonts w:hint="default" w:ascii="Consolas" w:hAnsi="Consolas" w:eastAsia="Consolas" w:cs="Consolas"/>
          <w:b w:val="0"/>
          <w:bCs w:val="0"/>
          <w:color w:val="CCCCCC"/>
          <w:kern w:val="0"/>
          <w:sz w:val="21"/>
          <w:szCs w:val="21"/>
          <w:shd w:val="clear" w:fill="1F1F1F"/>
          <w:lang w:val="en-US" w:eastAsia="zh-CN" w:bidi="ar"/>
        </w:rPr>
        <w:t>(() {</w:t>
      </w:r>
    </w:p>
    <w:p w14:paraId="477B9E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isLoading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7B6554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FB25E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111B322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30D23E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_formKey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currentState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validate</w:t>
      </w:r>
      <w:r>
        <w:rPr>
          <w:rFonts w:hint="default" w:ascii="Consolas" w:hAnsi="Consolas" w:eastAsia="Consolas" w:cs="Consolas"/>
          <w:b w:val="0"/>
          <w:bCs w:val="0"/>
          <w:color w:val="CCCCCC"/>
          <w:kern w:val="0"/>
          <w:sz w:val="21"/>
          <w:szCs w:val="21"/>
          <w:shd w:val="clear" w:fill="1F1F1F"/>
          <w:lang w:val="en-US" w:eastAsia="zh-CN" w:bidi="ar"/>
        </w:rPr>
        <w:t>()) {</w:t>
      </w:r>
    </w:p>
    <w:p w14:paraId="1966AF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setState</w:t>
      </w:r>
      <w:r>
        <w:rPr>
          <w:rFonts w:hint="default" w:ascii="Consolas" w:hAnsi="Consolas" w:eastAsia="Consolas" w:cs="Consolas"/>
          <w:b w:val="0"/>
          <w:bCs w:val="0"/>
          <w:color w:val="CCCCCC"/>
          <w:kern w:val="0"/>
          <w:sz w:val="21"/>
          <w:szCs w:val="21"/>
          <w:shd w:val="clear" w:fill="1F1F1F"/>
          <w:lang w:val="en-US" w:eastAsia="zh-CN" w:bidi="ar"/>
        </w:rPr>
        <w:t>(() {</w:t>
      </w:r>
    </w:p>
    <w:p w14:paraId="03DEB3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isLoading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50B26E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CBB8D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final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cashRegisterNumber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cashRegisterNumber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"000000"</w:t>
      </w:r>
      <w:r>
        <w:rPr>
          <w:rFonts w:hint="default" w:ascii="Consolas" w:hAnsi="Consolas" w:eastAsia="Consolas" w:cs="Consolas"/>
          <w:b w:val="0"/>
          <w:bCs w:val="0"/>
          <w:color w:val="CCCCCC"/>
          <w:kern w:val="0"/>
          <w:sz w:val="21"/>
          <w:szCs w:val="21"/>
          <w:shd w:val="clear" w:fill="1F1F1F"/>
          <w:lang w:val="en-US" w:eastAsia="zh-CN" w:bidi="ar"/>
        </w:rPr>
        <w:t>;</w:t>
      </w:r>
    </w:p>
    <w:p w14:paraId="56C078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final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terminalId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terminalId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089025B3">
      <w:pPr>
        <w:keepNext w:val="0"/>
        <w:keepLines w:val="0"/>
        <w:widowControl/>
        <w:suppressLineNumbers w:val="0"/>
        <w:jc w:val="left"/>
      </w:pPr>
    </w:p>
    <w:p w14:paraId="1C1C28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terminalId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isEmpty</w:t>
      </w:r>
      <w:r>
        <w:rPr>
          <w:rFonts w:hint="default" w:ascii="Consolas" w:hAnsi="Consolas" w:eastAsia="Consolas" w:cs="Consolas"/>
          <w:b w:val="0"/>
          <w:bCs w:val="0"/>
          <w:color w:val="CCCCCC"/>
          <w:kern w:val="0"/>
          <w:sz w:val="21"/>
          <w:szCs w:val="21"/>
          <w:shd w:val="clear" w:fill="1F1F1F"/>
          <w:lang w:val="en-US" w:eastAsia="zh-CN" w:bidi="ar"/>
        </w:rPr>
        <w:t>) {</w:t>
      </w:r>
    </w:p>
    <w:p w14:paraId="0DDBFE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showCustomSnackBar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"Terminal ID missing in configuration"</w:t>
      </w:r>
      <w:r>
        <w:rPr>
          <w:rFonts w:hint="default" w:ascii="Consolas" w:hAnsi="Consolas" w:eastAsia="Consolas" w:cs="Consolas"/>
          <w:b w:val="0"/>
          <w:bCs w:val="0"/>
          <w:color w:val="CCCCCC"/>
          <w:kern w:val="0"/>
          <w:sz w:val="21"/>
          <w:szCs w:val="21"/>
          <w:shd w:val="clear" w:fill="1F1F1F"/>
          <w:lang w:val="en-US" w:eastAsia="zh-CN" w:bidi="ar"/>
        </w:rPr>
        <w:t>);</w:t>
      </w:r>
    </w:p>
    <w:p w14:paraId="0B11D5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setState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isLoading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6EEEAB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1AEB5FB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270815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final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uniqueNumber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getSixDigitUniqueNumber</w:t>
      </w:r>
      <w:r>
        <w:rPr>
          <w:rFonts w:hint="default" w:ascii="Consolas" w:hAnsi="Consolas" w:eastAsia="Consolas" w:cs="Consolas"/>
          <w:b w:val="0"/>
          <w:bCs w:val="0"/>
          <w:color w:val="CCCCCC"/>
          <w:kern w:val="0"/>
          <w:sz w:val="21"/>
          <w:szCs w:val="21"/>
          <w:shd w:val="clear" w:fill="1F1F1F"/>
          <w:lang w:val="en-US" w:eastAsia="zh-CN" w:bidi="ar"/>
        </w:rPr>
        <w:t>();</w:t>
      </w:r>
    </w:p>
    <w:p w14:paraId="677F0E5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final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cashRegisterNumber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uniqueNumber</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ACAFA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ecrUniqueNo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uniqueNumber</w:t>
      </w:r>
      <w:r>
        <w:rPr>
          <w:rFonts w:hint="default" w:ascii="Consolas" w:hAnsi="Consolas" w:eastAsia="Consolas" w:cs="Consolas"/>
          <w:b w:val="0"/>
          <w:bCs w:val="0"/>
          <w:color w:val="CCCCCC"/>
          <w:kern w:val="0"/>
          <w:sz w:val="21"/>
          <w:szCs w:val="21"/>
          <w:shd w:val="clear" w:fill="1F1F1F"/>
          <w:lang w:val="en-US" w:eastAsia="zh-CN" w:bidi="ar"/>
        </w:rPr>
        <w:t>;</w:t>
      </w:r>
    </w:p>
    <w:p w14:paraId="7B6EA27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ConfigManager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setConfiguration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E513C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A7F71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3AF43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getSha256Hash</w:t>
      </w:r>
      <w:r>
        <w:rPr>
          <w:rFonts w:hint="default" w:ascii="Consolas" w:hAnsi="Consolas" w:eastAsia="Consolas" w:cs="Consolas"/>
          <w:b w:val="0"/>
          <w:bCs w:val="0"/>
          <w:color w:val="CCCCCC"/>
          <w:kern w:val="0"/>
          <w:sz w:val="21"/>
          <w:szCs w:val="21"/>
          <w:shd w:val="clear" w:fill="1F1F1F"/>
          <w:lang w:val="en-US" w:eastAsia="zh-CN" w:bidi="ar"/>
        </w:rPr>
        <w:t>(</w:t>
      </w:r>
    </w:p>
    <w:p w14:paraId="722037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ecrUniqueNo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3335F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terminalId</w:t>
      </w:r>
      <w:r>
        <w:rPr>
          <w:rFonts w:hint="default" w:ascii="Consolas" w:hAnsi="Consolas" w:eastAsia="Consolas" w:cs="Consolas"/>
          <w:b w:val="0"/>
          <w:bCs w:val="0"/>
          <w:color w:val="CCCCCC"/>
          <w:kern w:val="0"/>
          <w:sz w:val="21"/>
          <w:szCs w:val="21"/>
          <w:shd w:val="clear" w:fill="1F1F1F"/>
          <w:lang w:val="en-US" w:eastAsia="zh-CN" w:bidi="ar"/>
        </w:rPr>
        <w:t>,</w:t>
      </w:r>
    </w:p>
    <w:p w14:paraId="6ACB2F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0B700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 {</w:t>
      </w:r>
    </w:p>
    <w:p w14:paraId="2A371A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showCustomSnackBar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"Signature generation failed"</w:t>
      </w:r>
      <w:r>
        <w:rPr>
          <w:rFonts w:hint="default" w:ascii="Consolas" w:hAnsi="Consolas" w:eastAsia="Consolas" w:cs="Consolas"/>
          <w:b w:val="0"/>
          <w:bCs w:val="0"/>
          <w:color w:val="CCCCCC"/>
          <w:kern w:val="0"/>
          <w:sz w:val="21"/>
          <w:szCs w:val="21"/>
          <w:shd w:val="clear" w:fill="1F1F1F"/>
          <w:lang w:val="en-US" w:eastAsia="zh-CN" w:bidi="ar"/>
        </w:rPr>
        <w:t>);</w:t>
      </w:r>
    </w:p>
    <w:p w14:paraId="6A2EFB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setState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isLoading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18C5CA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27ABD17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699731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final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switch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selectedTransactionType</w:t>
      </w:r>
      <w:r>
        <w:rPr>
          <w:rFonts w:hint="default" w:ascii="Consolas" w:hAnsi="Consolas" w:eastAsia="Consolas" w:cs="Consolas"/>
          <w:b w:val="0"/>
          <w:bCs w:val="0"/>
          <w:color w:val="CCCCCC"/>
          <w:kern w:val="0"/>
          <w:sz w:val="21"/>
          <w:szCs w:val="21"/>
          <w:shd w:val="clear" w:fill="1F1F1F"/>
          <w:lang w:val="en-US" w:eastAsia="zh-CN" w:bidi="ar"/>
        </w:rPr>
        <w:t>) {</w:t>
      </w:r>
    </w:p>
    <w:p w14:paraId="06D78E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p>
    <w:p w14:paraId="1A43BC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payAmount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Purchase</w:t>
      </w:r>
    </w:p>
    <w:p w14:paraId="1466C2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p>
    <w:p w14:paraId="04AD62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payAmount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cashbackAmount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Purchase With CashBack</w:t>
      </w:r>
    </w:p>
    <w:p w14:paraId="702FA1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p>
    <w:p w14:paraId="2DF125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refundAmount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rrn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origRefundDate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Refund</w:t>
      </w:r>
    </w:p>
    <w:p w14:paraId="3A94F0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p>
    <w:p w14:paraId="01D3EC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authAmount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Pre Auth</w:t>
      </w:r>
    </w:p>
    <w:p w14:paraId="03FEE1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p>
    <w:p w14:paraId="255CE5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authAmount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rrn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origTransactionDate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originalApprovalCode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captureType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changed to "Purchase Advice"  Pre Auth Completion</w:t>
      </w:r>
    </w:p>
    <w:p w14:paraId="61BDF4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p>
    <w:p w14:paraId="6375A1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rrn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origTransactionDate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originalApprovalCode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Pre Auth Extension</w:t>
      </w:r>
    </w:p>
    <w:p w14:paraId="32E4ED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p>
    <w:p w14:paraId="255623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originalTrasaction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origTransactionDate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originalApprovalCode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Pre Auth Void</w:t>
      </w:r>
    </w:p>
    <w:p w14:paraId="07E666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p>
    <w:p w14:paraId="29CEC3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cashAdavance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Cash Advance</w:t>
      </w:r>
    </w:p>
    <w:p w14:paraId="19D38B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p>
    <w:p w14:paraId="443AAB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rrn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Reversal</w:t>
      </w:r>
    </w:p>
    <w:p w14:paraId="5D7B8E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p>
    <w:p w14:paraId="6879B6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Reconciliation</w:t>
      </w:r>
    </w:p>
    <w:p w14:paraId="18CEF6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4897A9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p>
    <w:p w14:paraId="537791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_printTransactionType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Print Summary Report</w:t>
      </w:r>
    </w:p>
    <w:p w14:paraId="5DA483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p>
    <w:p w14:paraId="6E171F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prevEcrNo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Duplicate</w:t>
      </w:r>
    </w:p>
    <w:p w14:paraId="258FEA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getFormattedDateTime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ecrRef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Default</w:t>
      </w:r>
    </w:p>
    <w:p w14:paraId="6958DB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2A06E6A">
      <w:pPr>
        <w:keepNext w:val="0"/>
        <w:keepLines w:val="0"/>
        <w:widowControl/>
        <w:suppressLineNumbers w:val="0"/>
        <w:jc w:val="left"/>
      </w:pPr>
    </w:p>
    <w:p w14:paraId="2CCAEB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final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hexReqData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EncryptionUtil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stringToHex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reqData</w:t>
      </w:r>
      <w:r>
        <w:rPr>
          <w:rFonts w:hint="default" w:ascii="Consolas" w:hAnsi="Consolas" w:eastAsia="Consolas" w:cs="Consolas"/>
          <w:b w:val="0"/>
          <w:bCs w:val="0"/>
          <w:color w:val="CCCCCC"/>
          <w:kern w:val="0"/>
          <w:sz w:val="21"/>
          <w:szCs w:val="21"/>
          <w:shd w:val="clear" w:fill="1F1F1F"/>
          <w:lang w:val="en-US" w:eastAsia="zh-CN" w:bidi="ar"/>
        </w:rPr>
        <w:t>);</w:t>
      </w:r>
    </w:p>
    <w:p w14:paraId="2CDCBF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count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w:t>
      </w:r>
    </w:p>
    <w:p w14:paraId="37B010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_selectedPriority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'TCP/IP'</w:t>
      </w:r>
      <w:r>
        <w:rPr>
          <w:rFonts w:hint="default" w:ascii="Consolas" w:hAnsi="Consolas" w:eastAsia="Consolas" w:cs="Consolas"/>
          <w:b w:val="0"/>
          <w:bCs w:val="0"/>
          <w:color w:val="CCCCCC"/>
          <w:kern w:val="0"/>
          <w:sz w:val="21"/>
          <w:szCs w:val="21"/>
          <w:shd w:val="clear" w:fill="1F1F1F"/>
          <w:lang w:val="en-US" w:eastAsia="zh-CN" w:bidi="ar"/>
        </w:rPr>
        <w:t>) {</w:t>
      </w:r>
    </w:p>
    <w:p w14:paraId="517D62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tcpSocket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doTransaction</w:t>
      </w:r>
      <w:r>
        <w:rPr>
          <w:rFonts w:hint="default" w:ascii="Consolas" w:hAnsi="Consolas" w:eastAsia="Consolas" w:cs="Consolas"/>
          <w:b w:val="0"/>
          <w:bCs w:val="0"/>
          <w:color w:val="CCCCCC"/>
          <w:kern w:val="0"/>
          <w:sz w:val="21"/>
          <w:szCs w:val="21"/>
          <w:shd w:val="clear" w:fill="1F1F1F"/>
          <w:lang w:val="en-US" w:eastAsia="zh-CN" w:bidi="ar"/>
        </w:rPr>
        <w:t>(</w:t>
      </w:r>
    </w:p>
    <w:p w14:paraId="236D1F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hexReqData</w:t>
      </w:r>
      <w:r>
        <w:rPr>
          <w:rFonts w:hint="default" w:ascii="Consolas" w:hAnsi="Consolas" w:eastAsia="Consolas" w:cs="Consolas"/>
          <w:b w:val="0"/>
          <w:bCs w:val="0"/>
          <w:color w:val="CCCCCC"/>
          <w:kern w:val="0"/>
          <w:sz w:val="21"/>
          <w:szCs w:val="21"/>
          <w:shd w:val="clear" w:fill="1F1F1F"/>
          <w:lang w:val="en-US" w:eastAsia="zh-CN" w:bidi="ar"/>
        </w:rPr>
        <w:t>,</w:t>
      </w:r>
    </w:p>
    <w:p w14:paraId="33C401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txnType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selectedTransactionType</w:t>
      </w:r>
      <w:r>
        <w:rPr>
          <w:rFonts w:hint="default" w:ascii="Consolas" w:hAnsi="Consolas" w:eastAsia="Consolas" w:cs="Consolas"/>
          <w:b w:val="0"/>
          <w:bCs w:val="0"/>
          <w:color w:val="CCCCCC"/>
          <w:kern w:val="0"/>
          <w:sz w:val="21"/>
          <w:szCs w:val="21"/>
          <w:shd w:val="clear" w:fill="1F1F1F"/>
          <w:lang w:val="en-US" w:eastAsia="zh-CN" w:bidi="ar"/>
        </w:rPr>
        <w:t>,</w:t>
      </w:r>
    </w:p>
    <w:p w14:paraId="2FC2F8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CCCCCC"/>
          <w:kern w:val="0"/>
          <w:sz w:val="21"/>
          <w:szCs w:val="21"/>
          <w:shd w:val="clear" w:fill="1F1F1F"/>
          <w:lang w:val="en-US" w:eastAsia="zh-CN" w:bidi="ar"/>
        </w:rPr>
        <w:t>,</w:t>
      </w:r>
    </w:p>
    <w:p w14:paraId="055576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listener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p>
    <w:p w14:paraId="29EAC2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6AB74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_selectedPriority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'BT'</w:t>
      </w:r>
      <w:r>
        <w:rPr>
          <w:rFonts w:hint="default" w:ascii="Consolas" w:hAnsi="Consolas" w:eastAsia="Consolas" w:cs="Consolas"/>
          <w:b w:val="0"/>
          <w:bCs w:val="0"/>
          <w:color w:val="CCCCCC"/>
          <w:kern w:val="0"/>
          <w:sz w:val="21"/>
          <w:szCs w:val="21"/>
          <w:shd w:val="clear" w:fill="1F1F1F"/>
          <w:lang w:val="en-US" w:eastAsia="zh-CN" w:bidi="ar"/>
        </w:rPr>
        <w:t>) {</w:t>
      </w:r>
    </w:p>
    <w:p w14:paraId="07167D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bluetoothSocket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doTransaction</w:t>
      </w:r>
      <w:r>
        <w:rPr>
          <w:rFonts w:hint="default" w:ascii="Consolas" w:hAnsi="Consolas" w:eastAsia="Consolas" w:cs="Consolas"/>
          <w:b w:val="0"/>
          <w:bCs w:val="0"/>
          <w:color w:val="CCCCCC"/>
          <w:kern w:val="0"/>
          <w:sz w:val="21"/>
          <w:szCs w:val="21"/>
          <w:shd w:val="clear" w:fill="1F1F1F"/>
          <w:lang w:val="en-US" w:eastAsia="zh-CN" w:bidi="ar"/>
        </w:rPr>
        <w:t>(</w:t>
      </w:r>
    </w:p>
    <w:p w14:paraId="4DD04F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hexReqData</w:t>
      </w:r>
      <w:r>
        <w:rPr>
          <w:rFonts w:hint="default" w:ascii="Consolas" w:hAnsi="Consolas" w:eastAsia="Consolas" w:cs="Consolas"/>
          <w:b w:val="0"/>
          <w:bCs w:val="0"/>
          <w:color w:val="CCCCCC"/>
          <w:kern w:val="0"/>
          <w:sz w:val="21"/>
          <w:szCs w:val="21"/>
          <w:shd w:val="clear" w:fill="1F1F1F"/>
          <w:lang w:val="en-US" w:eastAsia="zh-CN" w:bidi="ar"/>
        </w:rPr>
        <w:t>,</w:t>
      </w:r>
    </w:p>
    <w:p w14:paraId="12FE30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txnType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selectedTransactionType</w:t>
      </w:r>
      <w:r>
        <w:rPr>
          <w:rFonts w:hint="default" w:ascii="Consolas" w:hAnsi="Consolas" w:eastAsia="Consolas" w:cs="Consolas"/>
          <w:b w:val="0"/>
          <w:bCs w:val="0"/>
          <w:color w:val="CCCCCC"/>
          <w:kern w:val="0"/>
          <w:sz w:val="21"/>
          <w:szCs w:val="21"/>
          <w:shd w:val="clear" w:fill="1F1F1F"/>
          <w:lang w:val="en-US" w:eastAsia="zh-CN" w:bidi="ar"/>
        </w:rPr>
        <w:t>,</w:t>
      </w:r>
    </w:p>
    <w:p w14:paraId="5CE6A3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CCCCCC"/>
          <w:kern w:val="0"/>
          <w:sz w:val="21"/>
          <w:szCs w:val="21"/>
          <w:shd w:val="clear" w:fill="1F1F1F"/>
          <w:lang w:val="en-US" w:eastAsia="zh-CN" w:bidi="ar"/>
        </w:rPr>
        <w:t>,</w:t>
      </w:r>
    </w:p>
    <w:p w14:paraId="538A74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listener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p>
    <w:p w14:paraId="17E3BB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FD23F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_selectedPriority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'AppToApp'</w:t>
      </w:r>
      <w:r>
        <w:rPr>
          <w:rFonts w:hint="default" w:ascii="Consolas" w:hAnsi="Consolas" w:eastAsia="Consolas" w:cs="Consolas"/>
          <w:b w:val="0"/>
          <w:bCs w:val="0"/>
          <w:color w:val="CCCCCC"/>
          <w:kern w:val="0"/>
          <w:sz w:val="21"/>
          <w:szCs w:val="21"/>
          <w:shd w:val="clear" w:fill="1F1F1F"/>
          <w:lang w:val="en-US" w:eastAsia="zh-CN" w:bidi="ar"/>
        </w:rPr>
        <w:t>) {</w:t>
      </w:r>
    </w:p>
    <w:p w14:paraId="73FA55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isApptoAppConnected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w:t>
      </w:r>
    </w:p>
    <w:p w14:paraId="37574A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"AppToApp not connected"</w:t>
      </w:r>
      <w:r>
        <w:rPr>
          <w:rFonts w:hint="default" w:ascii="Consolas" w:hAnsi="Consolas" w:eastAsia="Consolas" w:cs="Consolas"/>
          <w:b w:val="0"/>
          <w:bCs w:val="0"/>
          <w:color w:val="CCCCCC"/>
          <w:kern w:val="0"/>
          <w:sz w:val="21"/>
          <w:szCs w:val="21"/>
          <w:shd w:val="clear" w:fill="1F1F1F"/>
          <w:lang w:val="en-US" w:eastAsia="zh-CN" w:bidi="ar"/>
        </w:rPr>
        <w:t>);</w:t>
      </w:r>
    </w:p>
    <w:p w14:paraId="216252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showCustomSnackBar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AppConstants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Noconnection</w:t>
      </w:r>
      <w:r>
        <w:rPr>
          <w:rFonts w:hint="default" w:ascii="Consolas" w:hAnsi="Consolas" w:eastAsia="Consolas" w:cs="Consolas"/>
          <w:b w:val="0"/>
          <w:bCs w:val="0"/>
          <w:color w:val="CCCCCC"/>
          <w:kern w:val="0"/>
          <w:sz w:val="21"/>
          <w:szCs w:val="21"/>
          <w:shd w:val="clear" w:fill="1F1F1F"/>
          <w:lang w:val="en-US" w:eastAsia="zh-CN" w:bidi="ar"/>
        </w:rPr>
        <w:t>);</w:t>
      </w:r>
    </w:p>
    <w:p w14:paraId="05D22E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28C23F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051AF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apptoappSocket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doTransaction</w:t>
      </w:r>
      <w:r>
        <w:rPr>
          <w:rFonts w:hint="default" w:ascii="Consolas" w:hAnsi="Consolas" w:eastAsia="Consolas" w:cs="Consolas"/>
          <w:b w:val="0"/>
          <w:bCs w:val="0"/>
          <w:color w:val="CCCCCC"/>
          <w:kern w:val="0"/>
          <w:sz w:val="21"/>
          <w:szCs w:val="21"/>
          <w:shd w:val="clear" w:fill="1F1F1F"/>
          <w:lang w:val="en-US" w:eastAsia="zh-CN" w:bidi="ar"/>
        </w:rPr>
        <w:t>(</w:t>
      </w:r>
    </w:p>
    <w:p w14:paraId="5DF732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hexReqData</w:t>
      </w:r>
      <w:r>
        <w:rPr>
          <w:rFonts w:hint="default" w:ascii="Consolas" w:hAnsi="Consolas" w:eastAsia="Consolas" w:cs="Consolas"/>
          <w:b w:val="0"/>
          <w:bCs w:val="0"/>
          <w:color w:val="CCCCCC"/>
          <w:kern w:val="0"/>
          <w:sz w:val="21"/>
          <w:szCs w:val="21"/>
          <w:shd w:val="clear" w:fill="1F1F1F"/>
          <w:lang w:val="en-US" w:eastAsia="zh-CN" w:bidi="ar"/>
        </w:rPr>
        <w:t>,</w:t>
      </w:r>
    </w:p>
    <w:p w14:paraId="464773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txnType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selectedTransactionType</w:t>
      </w:r>
      <w:r>
        <w:rPr>
          <w:rFonts w:hint="default" w:ascii="Consolas" w:hAnsi="Consolas" w:eastAsia="Consolas" w:cs="Consolas"/>
          <w:b w:val="0"/>
          <w:bCs w:val="0"/>
          <w:color w:val="CCCCCC"/>
          <w:kern w:val="0"/>
          <w:sz w:val="21"/>
          <w:szCs w:val="21"/>
          <w:shd w:val="clear" w:fill="1F1F1F"/>
          <w:lang w:val="en-US" w:eastAsia="zh-CN" w:bidi="ar"/>
        </w:rPr>
        <w:t>,</w:t>
      </w:r>
    </w:p>
    <w:p w14:paraId="3F961F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CCCCCC"/>
          <w:kern w:val="0"/>
          <w:sz w:val="21"/>
          <w:szCs w:val="21"/>
          <w:shd w:val="clear" w:fill="1F1F1F"/>
          <w:lang w:val="en-US" w:eastAsia="zh-CN" w:bidi="ar"/>
        </w:rPr>
        <w:t>,</w:t>
      </w:r>
    </w:p>
    <w:p w14:paraId="386F97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listener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p>
    <w:p w14:paraId="5B6C18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DAB7F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DE964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CB731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selectedConnectionType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'TCP/IP'</w:t>
      </w:r>
      <w:r>
        <w:rPr>
          <w:rFonts w:hint="default" w:ascii="Consolas" w:hAnsi="Consolas" w:eastAsia="Consolas" w:cs="Consolas"/>
          <w:b w:val="0"/>
          <w:bCs w:val="0"/>
          <w:color w:val="CCCCCC"/>
          <w:kern w:val="0"/>
          <w:sz w:val="21"/>
          <w:szCs w:val="21"/>
          <w:shd w:val="clear" w:fill="1F1F1F"/>
          <w:lang w:val="en-US" w:eastAsia="zh-CN" w:bidi="ar"/>
        </w:rPr>
        <w:t>) {</w:t>
      </w:r>
    </w:p>
    <w:p w14:paraId="23BB86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tcpSocket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doTransaction</w:t>
      </w:r>
      <w:r>
        <w:rPr>
          <w:rFonts w:hint="default" w:ascii="Consolas" w:hAnsi="Consolas" w:eastAsia="Consolas" w:cs="Consolas"/>
          <w:b w:val="0"/>
          <w:bCs w:val="0"/>
          <w:color w:val="CCCCCC"/>
          <w:kern w:val="0"/>
          <w:sz w:val="21"/>
          <w:szCs w:val="21"/>
          <w:shd w:val="clear" w:fill="1F1F1F"/>
          <w:lang w:val="en-US" w:eastAsia="zh-CN" w:bidi="ar"/>
        </w:rPr>
        <w:t>(</w:t>
      </w:r>
    </w:p>
    <w:p w14:paraId="7BD40F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hexReqData</w:t>
      </w:r>
      <w:r>
        <w:rPr>
          <w:rFonts w:hint="default" w:ascii="Consolas" w:hAnsi="Consolas" w:eastAsia="Consolas" w:cs="Consolas"/>
          <w:b w:val="0"/>
          <w:bCs w:val="0"/>
          <w:color w:val="CCCCCC"/>
          <w:kern w:val="0"/>
          <w:sz w:val="21"/>
          <w:szCs w:val="21"/>
          <w:shd w:val="clear" w:fill="1F1F1F"/>
          <w:lang w:val="en-US" w:eastAsia="zh-CN" w:bidi="ar"/>
        </w:rPr>
        <w:t>,</w:t>
      </w:r>
    </w:p>
    <w:p w14:paraId="6ADB4A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txnType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selectedTransactionType</w:t>
      </w:r>
      <w:r>
        <w:rPr>
          <w:rFonts w:hint="default" w:ascii="Consolas" w:hAnsi="Consolas" w:eastAsia="Consolas" w:cs="Consolas"/>
          <w:b w:val="0"/>
          <w:bCs w:val="0"/>
          <w:color w:val="CCCCCC"/>
          <w:kern w:val="0"/>
          <w:sz w:val="21"/>
          <w:szCs w:val="21"/>
          <w:shd w:val="clear" w:fill="1F1F1F"/>
          <w:lang w:val="en-US" w:eastAsia="zh-CN" w:bidi="ar"/>
        </w:rPr>
        <w:t>,</w:t>
      </w:r>
    </w:p>
    <w:p w14:paraId="5A927F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CCCCCC"/>
          <w:kern w:val="0"/>
          <w:sz w:val="21"/>
          <w:szCs w:val="21"/>
          <w:shd w:val="clear" w:fill="1F1F1F"/>
          <w:lang w:val="en-US" w:eastAsia="zh-CN" w:bidi="ar"/>
        </w:rPr>
        <w:t>,</w:t>
      </w:r>
    </w:p>
    <w:p w14:paraId="2C1100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listener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p>
    <w:p w14:paraId="3307C6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B1A4A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selectedConnectionType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'Bluetooth'</w:t>
      </w:r>
      <w:r>
        <w:rPr>
          <w:rFonts w:hint="default" w:ascii="Consolas" w:hAnsi="Consolas" w:eastAsia="Consolas" w:cs="Consolas"/>
          <w:b w:val="0"/>
          <w:bCs w:val="0"/>
          <w:color w:val="CCCCCC"/>
          <w:kern w:val="0"/>
          <w:sz w:val="21"/>
          <w:szCs w:val="21"/>
          <w:shd w:val="clear" w:fill="1F1F1F"/>
          <w:lang w:val="en-US" w:eastAsia="zh-CN" w:bidi="ar"/>
        </w:rPr>
        <w:t>) {</w:t>
      </w:r>
    </w:p>
    <w:p w14:paraId="00F94A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bluetoothSocket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doTransaction</w:t>
      </w:r>
      <w:r>
        <w:rPr>
          <w:rFonts w:hint="default" w:ascii="Consolas" w:hAnsi="Consolas" w:eastAsia="Consolas" w:cs="Consolas"/>
          <w:b w:val="0"/>
          <w:bCs w:val="0"/>
          <w:color w:val="CCCCCC"/>
          <w:kern w:val="0"/>
          <w:sz w:val="21"/>
          <w:szCs w:val="21"/>
          <w:shd w:val="clear" w:fill="1F1F1F"/>
          <w:lang w:val="en-US" w:eastAsia="zh-CN" w:bidi="ar"/>
        </w:rPr>
        <w:t>(</w:t>
      </w:r>
    </w:p>
    <w:p w14:paraId="536608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hexReqData</w:t>
      </w:r>
      <w:r>
        <w:rPr>
          <w:rFonts w:hint="default" w:ascii="Consolas" w:hAnsi="Consolas" w:eastAsia="Consolas" w:cs="Consolas"/>
          <w:b w:val="0"/>
          <w:bCs w:val="0"/>
          <w:color w:val="CCCCCC"/>
          <w:kern w:val="0"/>
          <w:sz w:val="21"/>
          <w:szCs w:val="21"/>
          <w:shd w:val="clear" w:fill="1F1F1F"/>
          <w:lang w:val="en-US" w:eastAsia="zh-CN" w:bidi="ar"/>
        </w:rPr>
        <w:t>,</w:t>
      </w:r>
    </w:p>
    <w:p w14:paraId="18AF46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txnType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selectedTransactionType</w:t>
      </w:r>
      <w:r>
        <w:rPr>
          <w:rFonts w:hint="default" w:ascii="Consolas" w:hAnsi="Consolas" w:eastAsia="Consolas" w:cs="Consolas"/>
          <w:b w:val="0"/>
          <w:bCs w:val="0"/>
          <w:color w:val="CCCCCC"/>
          <w:kern w:val="0"/>
          <w:sz w:val="21"/>
          <w:szCs w:val="21"/>
          <w:shd w:val="clear" w:fill="1F1F1F"/>
          <w:lang w:val="en-US" w:eastAsia="zh-CN" w:bidi="ar"/>
        </w:rPr>
        <w:t>,</w:t>
      </w:r>
    </w:p>
    <w:p w14:paraId="7D2A80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CCCCCC"/>
          <w:kern w:val="0"/>
          <w:sz w:val="21"/>
          <w:szCs w:val="21"/>
          <w:shd w:val="clear" w:fill="1F1F1F"/>
          <w:lang w:val="en-US" w:eastAsia="zh-CN" w:bidi="ar"/>
        </w:rPr>
        <w:t>,</w:t>
      </w:r>
    </w:p>
    <w:p w14:paraId="3755E9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listener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p>
    <w:p w14:paraId="36F52F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3F731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selectedConnectionType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'AppToApp(localhost)'</w:t>
      </w:r>
      <w:r>
        <w:rPr>
          <w:rFonts w:hint="default" w:ascii="Consolas" w:hAnsi="Consolas" w:eastAsia="Consolas" w:cs="Consolas"/>
          <w:b w:val="0"/>
          <w:bCs w:val="0"/>
          <w:color w:val="CCCCCC"/>
          <w:kern w:val="0"/>
          <w:sz w:val="21"/>
          <w:szCs w:val="21"/>
          <w:shd w:val="clear" w:fill="1F1F1F"/>
          <w:lang w:val="en-US" w:eastAsia="zh-CN" w:bidi="ar"/>
        </w:rPr>
        <w:t>) {</w:t>
      </w:r>
    </w:p>
    <w:p w14:paraId="5A6BB8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apptoappSocket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doTransaction</w:t>
      </w:r>
      <w:r>
        <w:rPr>
          <w:rFonts w:hint="default" w:ascii="Consolas" w:hAnsi="Consolas" w:eastAsia="Consolas" w:cs="Consolas"/>
          <w:b w:val="0"/>
          <w:bCs w:val="0"/>
          <w:color w:val="CCCCCC"/>
          <w:kern w:val="0"/>
          <w:sz w:val="21"/>
          <w:szCs w:val="21"/>
          <w:shd w:val="clear" w:fill="1F1F1F"/>
          <w:lang w:val="en-US" w:eastAsia="zh-CN" w:bidi="ar"/>
        </w:rPr>
        <w:t>(</w:t>
      </w:r>
    </w:p>
    <w:p w14:paraId="3468AB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hexReqData</w:t>
      </w:r>
      <w:r>
        <w:rPr>
          <w:rFonts w:hint="default" w:ascii="Consolas" w:hAnsi="Consolas" w:eastAsia="Consolas" w:cs="Consolas"/>
          <w:b w:val="0"/>
          <w:bCs w:val="0"/>
          <w:color w:val="CCCCCC"/>
          <w:kern w:val="0"/>
          <w:sz w:val="21"/>
          <w:szCs w:val="21"/>
          <w:shd w:val="clear" w:fill="1F1F1F"/>
          <w:lang w:val="en-US" w:eastAsia="zh-CN" w:bidi="ar"/>
        </w:rPr>
        <w:t>,</w:t>
      </w:r>
    </w:p>
    <w:p w14:paraId="21B333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txnType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globalProvider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selectedTransactionType</w:t>
      </w:r>
      <w:r>
        <w:rPr>
          <w:rFonts w:hint="default" w:ascii="Consolas" w:hAnsi="Consolas" w:eastAsia="Consolas" w:cs="Consolas"/>
          <w:b w:val="0"/>
          <w:bCs w:val="0"/>
          <w:color w:val="CCCCCC"/>
          <w:kern w:val="0"/>
          <w:sz w:val="21"/>
          <w:szCs w:val="21"/>
          <w:shd w:val="clear" w:fill="1F1F1F"/>
          <w:lang w:val="en-US" w:eastAsia="zh-CN" w:bidi="ar"/>
        </w:rPr>
        <w:t>,</w:t>
      </w:r>
    </w:p>
    <w:p w14:paraId="62F6A7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signature</w:t>
      </w:r>
      <w:r>
        <w:rPr>
          <w:rFonts w:hint="default" w:ascii="Consolas" w:hAnsi="Consolas" w:eastAsia="Consolas" w:cs="Consolas"/>
          <w:b w:val="0"/>
          <w:bCs w:val="0"/>
          <w:color w:val="CCCCCC"/>
          <w:kern w:val="0"/>
          <w:sz w:val="21"/>
          <w:szCs w:val="21"/>
          <w:shd w:val="clear" w:fill="1F1F1F"/>
          <w:lang w:val="en-US" w:eastAsia="zh-CN" w:bidi="ar"/>
        </w:rPr>
        <w:t>,</w:t>
      </w:r>
    </w:p>
    <w:p w14:paraId="31223E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listener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p>
    <w:p w14:paraId="3589F7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7669C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FF4FB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C16CB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6D2B0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"Validation failed"</w:t>
      </w:r>
      <w:r>
        <w:rPr>
          <w:rFonts w:hint="default" w:ascii="Consolas" w:hAnsi="Consolas" w:eastAsia="Consolas" w:cs="Consolas"/>
          <w:b w:val="0"/>
          <w:bCs w:val="0"/>
          <w:color w:val="CCCCCC"/>
          <w:kern w:val="0"/>
          <w:sz w:val="21"/>
          <w:szCs w:val="21"/>
          <w:shd w:val="clear" w:fill="1F1F1F"/>
          <w:lang w:val="en-US" w:eastAsia="zh-CN" w:bidi="ar"/>
        </w:rPr>
        <w:t>);</w:t>
      </w:r>
    </w:p>
    <w:p w14:paraId="3AC6BA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DB9C0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stack</w:t>
      </w:r>
      <w:r>
        <w:rPr>
          <w:rFonts w:hint="default" w:ascii="Consolas" w:hAnsi="Consolas" w:eastAsia="Consolas" w:cs="Consolas"/>
          <w:b w:val="0"/>
          <w:bCs w:val="0"/>
          <w:color w:val="CCCCCC"/>
          <w:kern w:val="0"/>
          <w:sz w:val="21"/>
          <w:szCs w:val="21"/>
          <w:shd w:val="clear" w:fill="1F1F1F"/>
          <w:lang w:val="en-US" w:eastAsia="zh-CN" w:bidi="ar"/>
        </w:rPr>
        <w:t>) {</w:t>
      </w:r>
    </w:p>
    <w:p w14:paraId="310EB4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"Transaction error: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562C6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"Stack trace: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stack</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07843F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showCustomSnackBar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AppConstants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Connected_Device</w:t>
      </w:r>
      <w:r>
        <w:rPr>
          <w:rFonts w:hint="default" w:ascii="Consolas" w:hAnsi="Consolas" w:eastAsia="Consolas" w:cs="Consolas"/>
          <w:b w:val="0"/>
          <w:bCs w:val="0"/>
          <w:color w:val="CCCCCC"/>
          <w:kern w:val="0"/>
          <w:sz w:val="21"/>
          <w:szCs w:val="21"/>
          <w:shd w:val="clear" w:fill="1F1F1F"/>
          <w:lang w:val="en-US" w:eastAsia="zh-CN" w:bidi="ar"/>
        </w:rPr>
        <w:t>);</w:t>
      </w:r>
    </w:p>
    <w:p w14:paraId="5769CD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setState</w:t>
      </w:r>
      <w:r>
        <w:rPr>
          <w:rFonts w:hint="default" w:ascii="Consolas" w:hAnsi="Consolas" w:eastAsia="Consolas" w:cs="Consolas"/>
          <w:b w:val="0"/>
          <w:bCs w:val="0"/>
          <w:color w:val="CCCCCC"/>
          <w:kern w:val="0"/>
          <w:sz w:val="21"/>
          <w:szCs w:val="21"/>
          <w:shd w:val="clear" w:fill="1F1F1F"/>
          <w:lang w:val="en-US" w:eastAsia="zh-CN" w:bidi="ar"/>
        </w:rPr>
        <w:t>(() {</w:t>
      </w:r>
    </w:p>
    <w:p w14:paraId="4C745C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isLoading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619664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E8189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5ED06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4353924">
      <w:pPr>
        <w:pStyle w:val="6"/>
        <w:numPr>
          <w:ilvl w:val="0"/>
          <w:numId w:val="0"/>
        </w:numPr>
        <w:spacing w:before="122" w:line="264" w:lineRule="auto"/>
        <w:ind w:right="19" w:rightChars="0"/>
        <w:rPr>
          <w:rFonts w:hint="default" w:eastAsia="SimSun" w:cs="Verdana"/>
          <w:sz w:val="24"/>
          <w:szCs w:val="24"/>
          <w:lang w:val="en-US"/>
        </w:rPr>
      </w:pPr>
      <w:r>
        <w:rPr>
          <w:b/>
          <w:bCs/>
          <w:color w:val="000009"/>
          <w:sz w:val="22"/>
          <w:szCs w:val="22"/>
        </w:rPr>
        <w:br w:type="textWrapping"/>
      </w:r>
      <w:r>
        <w:rPr>
          <w:rFonts w:hint="default"/>
          <w:b/>
          <w:bCs/>
          <w:color w:val="000009"/>
          <w:sz w:val="22"/>
          <w:szCs w:val="22"/>
          <w:lang w:val="en-US"/>
        </w:rPr>
        <w:t>2.  Unhandled Exception: FormatException: Invalid UTF-8 byte - ecrlib/src/services/connection/bluetooth_connection.dart:151:35)</w:t>
      </w:r>
      <w:r>
        <w:rPr>
          <w:rFonts w:hint="default"/>
          <w:b/>
          <w:bCs/>
          <w:color w:val="000009"/>
          <w:sz w:val="22"/>
          <w:szCs w:val="22"/>
          <w:lang w:val="en-US"/>
        </w:rPr>
        <w:br w:type="textWrapping"/>
      </w:r>
      <w:r>
        <w:rPr>
          <w:rFonts w:hint="default"/>
          <w:b/>
          <w:bCs/>
          <w:color w:val="000009"/>
          <w:sz w:val="22"/>
          <w:szCs w:val="22"/>
          <w:lang w:val="en-US"/>
        </w:rPr>
        <w:br w:type="textWrapping"/>
      </w:r>
      <w:r>
        <w:rPr>
          <w:rFonts w:hint="default"/>
          <w:b w:val="0"/>
          <w:bCs w:val="0"/>
          <w:color w:val="000009"/>
          <w:sz w:val="22"/>
          <w:szCs w:val="22"/>
          <w:lang w:val="en-US"/>
        </w:rPr>
        <w:t>Solution:</w:t>
      </w:r>
      <w:r>
        <w:rPr>
          <w:rFonts w:hint="default"/>
          <w:b w:val="0"/>
          <w:bCs w:val="0"/>
          <w:color w:val="000009"/>
          <w:sz w:val="22"/>
          <w:szCs w:val="22"/>
          <w:lang w:val="en-US"/>
        </w:rPr>
        <w:br w:type="textWrapping"/>
      </w:r>
      <w:r>
        <w:rPr>
          <w:rFonts w:hint="default"/>
          <w:b w:val="0"/>
          <w:bCs w:val="0"/>
          <w:color w:val="000009"/>
          <w:sz w:val="22"/>
          <w:szCs w:val="22"/>
          <w:lang w:val="en-US"/>
        </w:rPr>
        <w:br w:type="textWrapping"/>
      </w:r>
      <w:r>
        <w:rPr>
          <w:rFonts w:hint="default"/>
          <w:b w:val="0"/>
          <w:bCs w:val="0"/>
          <w:color w:val="000009"/>
          <w:sz w:val="22"/>
          <w:szCs w:val="22"/>
          <w:lang w:val="en-US"/>
        </w:rPr>
        <w:t>Bluetooth device is sending raw bytes that are not valid UTF-8, but our code is always trying to decode them as UTF-8.</w:t>
      </w:r>
      <w:r>
        <w:rPr>
          <w:rFonts w:hint="default"/>
          <w:b w:val="0"/>
          <w:bCs w:val="0"/>
          <w:color w:val="000009"/>
          <w:sz w:val="22"/>
          <w:szCs w:val="22"/>
          <w:lang w:val="en-US"/>
        </w:rPr>
        <w:br w:type="textWrapping"/>
      </w:r>
      <w:r>
        <w:rPr>
          <w:rFonts w:hint="default"/>
          <w:b w:val="0"/>
          <w:bCs w:val="0"/>
          <w:color w:val="000009"/>
          <w:sz w:val="22"/>
          <w:szCs w:val="22"/>
          <w:lang w:val="en-US"/>
        </w:rPr>
        <w:br w:type="textWrapping"/>
      </w:r>
      <w:r>
        <w:rPr>
          <w:rFonts w:hint="default" w:eastAsia="SimSun" w:cs="Verdana"/>
          <w:sz w:val="24"/>
          <w:szCs w:val="24"/>
          <w:lang w:val="en-US"/>
        </w:rPr>
        <w:t xml:space="preserve">Please replace the current code in </w:t>
      </w:r>
      <w:r>
        <w:rPr>
          <w:rFonts w:hint="default" w:eastAsia="SimSun" w:cs="Verdana"/>
          <w:sz w:val="24"/>
          <w:szCs w:val="24"/>
          <w:lang w:val="en-US" w:eastAsia="zh-CN"/>
        </w:rPr>
        <w:t xml:space="preserve">handleReceivedData() method </w:t>
      </w:r>
      <w:r>
        <w:rPr>
          <w:rFonts w:hint="default" w:eastAsia="SimSun" w:cs="Verdana"/>
          <w:sz w:val="24"/>
          <w:szCs w:val="24"/>
          <w:lang w:val="en-US"/>
        </w:rPr>
        <w:t>with below code.</w:t>
      </w:r>
    </w:p>
    <w:p w14:paraId="0D487107">
      <w:pPr>
        <w:pStyle w:val="6"/>
        <w:numPr>
          <w:ilvl w:val="0"/>
          <w:numId w:val="0"/>
        </w:numPr>
        <w:spacing w:before="122" w:line="264" w:lineRule="auto"/>
        <w:ind w:right="19" w:rightChars="0"/>
        <w:rPr>
          <w:rFonts w:hint="default" w:eastAsia="SimSun" w:cs="Verdana"/>
          <w:sz w:val="24"/>
          <w:szCs w:val="24"/>
          <w:lang w:val="en-US"/>
        </w:rPr>
      </w:pPr>
    </w:p>
    <w:p w14:paraId="1B6D4167">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eastAsia="SimSun" w:cs="Verdana"/>
          <w:sz w:val="24"/>
          <w:szCs w:val="24"/>
          <w:lang w:val="en-US"/>
        </w:rPr>
        <w:t xml:space="preserve"> </w:t>
      </w:r>
      <w:r>
        <w:rPr>
          <w:rFonts w:hint="default" w:eastAsia="SimSun" w:cs="Verdana"/>
          <w:sz w:val="24"/>
          <w:szCs w:val="24"/>
          <w:lang w:val="en-US"/>
        </w:rPr>
        <w:br w:type="textWrapping"/>
      </w:r>
      <w:r>
        <w:rPr>
          <w:rFonts w:hint="default" w:ascii="Consolas" w:hAnsi="Consolas" w:eastAsia="Consolas" w:cs="Consolas"/>
          <w:b w:val="0"/>
          <w:bCs w:val="0"/>
          <w:color w:val="4EC9B0"/>
          <w:kern w:val="0"/>
          <w:sz w:val="21"/>
          <w:szCs w:val="21"/>
          <w:shd w:val="clear" w:fill="1F1F1F"/>
          <w:lang w:val="en-US" w:eastAsia="zh-CN" w:bidi="ar"/>
        </w:rPr>
        <w:t>Future</w:t>
      </w:r>
      <w:r>
        <w:rPr>
          <w:rFonts w:hint="default" w:ascii="Consolas" w:hAnsi="Consolas" w:eastAsia="Consolas" w:cs="Consolas"/>
          <w:b w:val="0"/>
          <w:bCs w:val="0"/>
          <w:color w:val="CCCCCC"/>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&gt; </w:t>
      </w:r>
      <w:r>
        <w:rPr>
          <w:rFonts w:hint="default" w:ascii="Consolas" w:hAnsi="Consolas" w:eastAsia="Consolas" w:cs="Consolas"/>
          <w:b w:val="0"/>
          <w:bCs w:val="0"/>
          <w:color w:val="DCDCAA"/>
          <w:kern w:val="0"/>
          <w:sz w:val="21"/>
          <w:szCs w:val="21"/>
          <w:shd w:val="clear" w:fill="1F1F1F"/>
          <w:lang w:val="en-US" w:eastAsia="zh-CN" w:bidi="ar"/>
        </w:rPr>
        <w:t>handleReceivedData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Uint8List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20E6E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_buffer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Uint8List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fromList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_buffer</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w:t>
      </w:r>
    </w:p>
    <w:p w14:paraId="273E6F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isTransactionInProgress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78CC41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ConfigManager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setConfiguration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CCCCCC"/>
          <w:kern w:val="0"/>
          <w:sz w:val="21"/>
          <w:szCs w:val="21"/>
          <w:shd w:val="clear" w:fill="1F1F1F"/>
          <w:lang w:val="en-US" w:eastAsia="zh-CN" w:bidi="ar"/>
        </w:rPr>
        <w:t>);</w:t>
      </w:r>
    </w:p>
    <w:p w14:paraId="04E57E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6E258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w:t>
      </w:r>
    </w:p>
    <w:p w14:paraId="59AF0F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_expectedLength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null</w:t>
      </w:r>
      <w:r>
        <w:rPr>
          <w:rFonts w:hint="default" w:ascii="Consolas" w:hAnsi="Consolas" w:eastAsia="Consolas" w:cs="Consolas"/>
          <w:b w:val="0"/>
          <w:bCs w:val="0"/>
          <w:color w:val="CCCCCC"/>
          <w:kern w:val="0"/>
          <w:sz w:val="21"/>
          <w:szCs w:val="21"/>
          <w:shd w:val="clear" w:fill="1F1F1F"/>
          <w:lang w:val="en-US" w:eastAsia="zh-CN" w:bidi="ar"/>
        </w:rPr>
        <w:t>) {</w:t>
      </w:r>
    </w:p>
    <w:p w14:paraId="5B132E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_buffer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length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w:t>
      </w:r>
    </w:p>
    <w:p w14:paraId="54D425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FIX: decode header as ASCII (safe for numeric length fields)</w:t>
      </w:r>
    </w:p>
    <w:p w14:paraId="3822C9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lengthStr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p>
    <w:p w14:paraId="43EF20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ascii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decode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_buffer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sublist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allowInvalid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trim</w:t>
      </w:r>
      <w:r>
        <w:rPr>
          <w:rFonts w:hint="default" w:ascii="Consolas" w:hAnsi="Consolas" w:eastAsia="Consolas" w:cs="Consolas"/>
          <w:b w:val="0"/>
          <w:bCs w:val="0"/>
          <w:color w:val="CCCCCC"/>
          <w:kern w:val="0"/>
          <w:sz w:val="21"/>
          <w:szCs w:val="21"/>
          <w:shd w:val="clear" w:fill="1F1F1F"/>
          <w:lang w:val="en-US" w:eastAsia="zh-CN" w:bidi="ar"/>
        </w:rPr>
        <w:t>();</w:t>
      </w:r>
    </w:p>
    <w:p w14:paraId="4CDB7AB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_expectedLength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tryParse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lengthStr</w:t>
      </w:r>
      <w:r>
        <w:rPr>
          <w:rFonts w:hint="default" w:ascii="Consolas" w:hAnsi="Consolas" w:eastAsia="Consolas" w:cs="Consolas"/>
          <w:b w:val="0"/>
          <w:bCs w:val="0"/>
          <w:color w:val="CCCCCC"/>
          <w:kern w:val="0"/>
          <w:sz w:val="21"/>
          <w:szCs w:val="21"/>
          <w:shd w:val="clear" w:fill="1F1F1F"/>
          <w:lang w:val="en-US" w:eastAsia="zh-CN" w:bidi="ar"/>
        </w:rPr>
        <w:t>);</w:t>
      </w:r>
    </w:p>
    <w:p w14:paraId="037E8B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_expectedLength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null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_expectedLength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p>
    <w:p w14:paraId="2756E0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logger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"Bluetooth Invalid Data Length Received: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lengthStr</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bookmarkStart w:id="19" w:name="_GoBack"/>
      <w:bookmarkEnd w:id="19"/>
    </w:p>
    <w:p w14:paraId="634BE2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_eventListener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onEvent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1003</w:t>
      </w:r>
      <w:r>
        <w:rPr>
          <w:rFonts w:hint="default" w:ascii="Consolas" w:hAnsi="Consolas" w:eastAsia="Consolas" w:cs="Consolas"/>
          <w:b w:val="0"/>
          <w:bCs w:val="0"/>
          <w:color w:val="CCCCCC"/>
          <w:kern w:val="0"/>
          <w:sz w:val="21"/>
          <w:szCs w:val="21"/>
          <w:shd w:val="clear" w:fill="1F1F1F"/>
          <w:lang w:val="en-US" w:eastAsia="zh-CN" w:bidi="ar"/>
        </w:rPr>
        <w:t>);</w:t>
      </w:r>
    </w:p>
    <w:p w14:paraId="042E05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fileService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writeToFile</w:t>
      </w:r>
      <w:r>
        <w:rPr>
          <w:rFonts w:hint="default" w:ascii="Consolas" w:hAnsi="Consolas" w:eastAsia="Consolas" w:cs="Consolas"/>
          <w:b w:val="0"/>
          <w:bCs w:val="0"/>
          <w:color w:val="CCCCCC"/>
          <w:kern w:val="0"/>
          <w:sz w:val="21"/>
          <w:szCs w:val="21"/>
          <w:shd w:val="clear" w:fill="1F1F1F"/>
          <w:lang w:val="en-US" w:eastAsia="zh-CN" w:bidi="ar"/>
        </w:rPr>
        <w:t>(</w:t>
      </w:r>
    </w:p>
    <w:p w14:paraId="79892E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"Bluetooth Invalid Data Length Received: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lengthStr</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6068C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overrideLogLevel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LogLevel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w:t>
      </w:r>
    </w:p>
    <w:p w14:paraId="7EA861F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6732DC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_buffer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Uint8List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41FE80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3C2D42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B9624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_buffer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_buffer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sublist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0AC93D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58DB8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28D88F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2D3DB9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15F50B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_buffer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length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_expectedLength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5EA801D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Uint8List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_buffer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sublist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_expectedLength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5F111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FIX: safely decode payload</w:t>
      </w:r>
    </w:p>
    <w:p w14:paraId="208D2B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utf8String</w:t>
      </w:r>
      <w:r>
        <w:rPr>
          <w:rFonts w:hint="default" w:ascii="Consolas" w:hAnsi="Consolas" w:eastAsia="Consolas" w:cs="Consolas"/>
          <w:b w:val="0"/>
          <w:bCs w:val="0"/>
          <w:color w:val="CCCCCC"/>
          <w:kern w:val="0"/>
          <w:sz w:val="21"/>
          <w:szCs w:val="21"/>
          <w:shd w:val="clear" w:fill="1F1F1F"/>
          <w:lang w:val="en-US" w:eastAsia="zh-CN" w:bidi="ar"/>
        </w:rPr>
        <w:t>;</w:t>
      </w:r>
    </w:p>
    <w:p w14:paraId="16B3AA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349B1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utf8String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utf8</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decode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allowMalformed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543BE6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 {</w:t>
      </w:r>
    </w:p>
    <w:p w14:paraId="2DBE14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logger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"Bluetooth Payload Decode Error: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4FDDA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fallback: show raw hex if decode fails</w:t>
      </w:r>
    </w:p>
    <w:p w14:paraId="0364F2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utf8String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p>
    <w:p w14:paraId="39725A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toRadixString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16</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padLeft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0B25E0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DCDCAA"/>
          <w:kern w:val="0"/>
          <w:sz w:val="21"/>
          <w:szCs w:val="21"/>
          <w:shd w:val="clear" w:fill="1F1F1F"/>
          <w:lang w:val="en-US" w:eastAsia="zh-CN" w:bidi="ar"/>
        </w:rPr>
        <w:t>join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w:t>
      </w:r>
    </w:p>
    <w:p w14:paraId="0C692D1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621850B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processCompleteData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utf8String</w:t>
      </w:r>
      <w:r>
        <w:rPr>
          <w:rFonts w:hint="default" w:ascii="Consolas" w:hAnsi="Consolas" w:eastAsia="Consolas" w:cs="Consolas"/>
          <w:b w:val="0"/>
          <w:bCs w:val="0"/>
          <w:color w:val="CCCCCC"/>
          <w:kern w:val="0"/>
          <w:sz w:val="21"/>
          <w:szCs w:val="21"/>
          <w:shd w:val="clear" w:fill="1F1F1F"/>
          <w:lang w:val="en-US" w:eastAsia="zh-CN" w:bidi="ar"/>
        </w:rPr>
        <w:t>);</w:t>
      </w:r>
    </w:p>
    <w:p w14:paraId="7B99DF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_buffer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_buffer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sublist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_expectedLength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E1E85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_expectedLength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null</w:t>
      </w:r>
      <w:r>
        <w:rPr>
          <w:rFonts w:hint="default" w:ascii="Consolas" w:hAnsi="Consolas" w:eastAsia="Consolas" w:cs="Consolas"/>
          <w:b w:val="0"/>
          <w:bCs w:val="0"/>
          <w:color w:val="CCCCCC"/>
          <w:kern w:val="0"/>
          <w:sz w:val="21"/>
          <w:szCs w:val="21"/>
          <w:shd w:val="clear" w:fill="1F1F1F"/>
          <w:lang w:val="en-US" w:eastAsia="zh-CN" w:bidi="ar"/>
        </w:rPr>
        <w:t>;</w:t>
      </w:r>
    </w:p>
    <w:p w14:paraId="7D68FC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473A6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logger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p>
    <w:p w14:paraId="2486C4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xml:space="preserve">"Bluetooth [Flutter] Waiting for More Data... Current Buffer: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_buffer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length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_expectedLength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900D3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0E381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58EC34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EDDD4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8A4EC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14F444E">
      <w:pPr>
        <w:pStyle w:val="6"/>
        <w:numPr>
          <w:ilvl w:val="0"/>
          <w:numId w:val="0"/>
        </w:numPr>
        <w:spacing w:before="122" w:line="264" w:lineRule="auto"/>
        <w:ind w:right="19" w:rightChars="0"/>
        <w:rPr>
          <w:rFonts w:hint="default"/>
          <w:b/>
          <w:bCs/>
          <w:color w:val="000009"/>
          <w:sz w:val="22"/>
          <w:szCs w:val="22"/>
          <w:lang w:val="en-US"/>
        </w:rPr>
      </w:pPr>
    </w:p>
    <w:p w14:paraId="28118B0B">
      <w:pPr>
        <w:pStyle w:val="6"/>
        <w:numPr>
          <w:ilvl w:val="0"/>
          <w:numId w:val="0"/>
        </w:numPr>
        <w:spacing w:before="122" w:line="264" w:lineRule="auto"/>
        <w:ind w:left="420" w:leftChars="0" w:right="19" w:rightChars="0"/>
        <w:rPr>
          <w:rFonts w:hint="default"/>
          <w:b/>
          <w:bCs/>
          <w:color w:val="000009"/>
          <w:sz w:val="22"/>
          <w:szCs w:val="22"/>
          <w:lang w:val="en-US"/>
        </w:rPr>
      </w:pPr>
      <w:r>
        <w:rPr>
          <w:rFonts w:hint="default"/>
          <w:b w:val="0"/>
          <w:bCs w:val="0"/>
          <w:color w:val="000009"/>
          <w:sz w:val="22"/>
          <w:szCs w:val="22"/>
          <w:lang w:val="en-US"/>
        </w:rPr>
        <w:br w:type="textWrapping"/>
      </w:r>
      <w:r>
        <w:rPr>
          <w:rFonts w:hint="default"/>
          <w:b w:val="0"/>
          <w:bCs w:val="0"/>
          <w:color w:val="000009"/>
          <w:sz w:val="22"/>
          <w:szCs w:val="22"/>
          <w:lang w:val="en-US"/>
        </w:rPr>
        <w:br w:type="textWrapping"/>
      </w:r>
      <w:r>
        <w:rPr>
          <w:b/>
          <w:bCs/>
          <w:color w:val="000009"/>
          <w:sz w:val="22"/>
          <w:szCs w:val="22"/>
        </w:rPr>
        <w:br w:type="textWrapping"/>
      </w:r>
      <w:r>
        <w:rPr>
          <w:rFonts w:hint="default"/>
          <w:b/>
          <w:bCs/>
          <w:color w:val="000009"/>
          <w:sz w:val="22"/>
          <w:szCs w:val="22"/>
          <w:lang w:val="en-US"/>
        </w:rPr>
        <w:tab/>
      </w:r>
    </w:p>
    <w:sectPr>
      <w:pgSz w:w="12240" w:h="15840"/>
      <w:pgMar w:top="780" w:right="1180" w:bottom="1560" w:left="1020" w:header="115" w:footer="136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menlo">
    <w:altName w:val="Segoe Print"/>
    <w:panose1 w:val="00000000000000000000"/>
    <w:charset w:val="00"/>
    <w:family w:val="auto"/>
    <w:pitch w:val="default"/>
    <w:sig w:usb0="00000000" w:usb1="00000000" w:usb2="02000028" w:usb3="00000000" w:csb0="600001DF" w:csb1="FFDF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A2731">
    <w:pPr>
      <w:pStyle w:val="6"/>
      <w:spacing w:line="14" w:lineRule="auto"/>
    </w:pPr>
    <w:r>
      <mc:AlternateContent>
        <mc:Choice Requires="wps">
          <w:drawing>
            <wp:anchor distT="0" distB="0" distL="114300" distR="114300" simplePos="0" relativeHeight="251662336" behindDoc="1" locked="0" layoutInCell="1" allowOverlap="1">
              <wp:simplePos x="0" y="0"/>
              <wp:positionH relativeFrom="page">
                <wp:posOffset>914400</wp:posOffset>
              </wp:positionH>
              <wp:positionV relativeFrom="page">
                <wp:posOffset>9016365</wp:posOffset>
              </wp:positionV>
              <wp:extent cx="5943600" cy="0"/>
              <wp:effectExtent l="0" t="4445" r="0" b="5080"/>
              <wp:wrapNone/>
              <wp:docPr id="11" name="Lines 2"/>
              <wp:cNvGraphicFramePr/>
              <a:graphic xmlns:a="http://schemas.openxmlformats.org/drawingml/2006/main">
                <a:graphicData uri="http://schemas.microsoft.com/office/word/2010/wordprocessingShape">
                  <wps:wsp>
                    <wps:cNvCnPr/>
                    <wps:spPr>
                      <a:xfrm>
                        <a:off x="0" y="0"/>
                        <a:ext cx="5943600" cy="0"/>
                      </a:xfrm>
                      <a:prstGeom prst="line">
                        <a:avLst/>
                      </a:prstGeom>
                      <a:ln w="9144" cap="flat" cmpd="sng">
                        <a:solidFill>
                          <a:srgbClr val="000009"/>
                        </a:solidFill>
                        <a:prstDash val="solid"/>
                        <a:headEnd type="none" w="med" len="med"/>
                        <a:tailEnd type="none" w="med" len="med"/>
                      </a:ln>
                    </wps:spPr>
                    <wps:bodyPr/>
                  </wps:wsp>
                </a:graphicData>
              </a:graphic>
            </wp:anchor>
          </w:drawing>
        </mc:Choice>
        <mc:Fallback>
          <w:pict>
            <v:line id="Lines 2" o:spid="_x0000_s1026" o:spt="20" style="position:absolute;left:0pt;margin-left:72pt;margin-top:709.95pt;height:0pt;width:468pt;mso-position-horizontal-relative:page;mso-position-vertical-relative:page;z-index:-251654144;mso-width-relative:page;mso-height-relative:page;" filled="f" stroked="t" coordsize="21600,21600" o:gfxdata="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20rgSNcAAAAOAQAADwAAAAAAAAABACAA&#10;AAAiAAAAZHJzL2Rvd25yZXYueG1sUEsBAhQAFAAAAAgAh07iQD4ubeHVAQAAzwMAAA4AAAAAAAAA&#10;AQAgAAAAJgEAAGRycy9lMm9Eb2MueG1sUEsFBgAAAAAGAAYAWQEAAG0FAAAAAA==&#10;">
              <v:fill on="f" focussize="0,0"/>
              <v:stroke weight="0.72pt" color="#000009" joinstyle="round"/>
              <v:imagedata o:title=""/>
              <o:lock v:ext="edit" aspectratio="f"/>
            </v:line>
          </w:pict>
        </mc:Fallback>
      </mc:AlternateContent>
    </w:r>
    <w:r>
      <mc:AlternateContent>
        <mc:Choice Requires="wps">
          <w:drawing>
            <wp:anchor distT="0" distB="0" distL="114300" distR="114300" simplePos="0" relativeHeight="251663360" behindDoc="1" locked="0" layoutInCell="1" allowOverlap="1">
              <wp:simplePos x="0" y="0"/>
              <wp:positionH relativeFrom="page">
                <wp:posOffset>863600</wp:posOffset>
              </wp:positionH>
              <wp:positionV relativeFrom="page">
                <wp:posOffset>9159875</wp:posOffset>
              </wp:positionV>
              <wp:extent cx="3310890" cy="273685"/>
              <wp:effectExtent l="0" t="0" r="0" b="0"/>
              <wp:wrapNone/>
              <wp:docPr id="12" name="Text Box 3"/>
              <wp:cNvGraphicFramePr/>
              <a:graphic xmlns:a="http://schemas.openxmlformats.org/drawingml/2006/main">
                <a:graphicData uri="http://schemas.microsoft.com/office/word/2010/wordprocessingShape">
                  <wps:wsp>
                    <wps:cNvSpPr txBox="1"/>
                    <wps:spPr>
                      <a:xfrm>
                        <a:off x="0" y="0"/>
                        <a:ext cx="3310890" cy="273685"/>
                      </a:xfrm>
                      <a:prstGeom prst="rect">
                        <a:avLst/>
                      </a:prstGeom>
                      <a:noFill/>
                      <a:ln>
                        <a:noFill/>
                      </a:ln>
                    </wps:spPr>
                    <wps:txbx>
                      <w:txbxContent>
                        <w:p w14:paraId="564934FB">
                          <w:pPr>
                            <w:spacing w:before="21"/>
                            <w:ind w:left="20" w:right="3"/>
                            <w:rPr>
                              <w:sz w:val="16"/>
                            </w:rPr>
                          </w:pPr>
                          <w:r>
                            <w:rPr>
                              <w:color w:val="000009"/>
                              <w:sz w:val="16"/>
                            </w:rPr>
                            <w:t>All rights reserved. © 202</w:t>
                          </w:r>
                          <w:r>
                            <w:rPr>
                              <w:rFonts w:hint="default"/>
                              <w:color w:val="000009"/>
                              <w:sz w:val="16"/>
                              <w:lang w:val="en-US"/>
                            </w:rPr>
                            <w:t>5</w:t>
                          </w:r>
                          <w:r>
                            <w:rPr>
                              <w:color w:val="000009"/>
                              <w:sz w:val="16"/>
                            </w:rPr>
                            <w:t>. Girmiti Software Private Limited This document contains proprietary and confidential information</w:t>
                          </w:r>
                        </w:p>
                      </w:txbxContent>
                    </wps:txbx>
                    <wps:bodyPr lIns="0" tIns="0" rIns="0" bIns="0" upright="1"/>
                  </wps:wsp>
                </a:graphicData>
              </a:graphic>
            </wp:anchor>
          </w:drawing>
        </mc:Choice>
        <mc:Fallback>
          <w:pict>
            <v:shape id="Text Box 3" o:spid="_x0000_s1026" o:spt="202" type="#_x0000_t202" style="position:absolute;left:0pt;margin-left:68pt;margin-top:721.25pt;height:21.55pt;width:260.7pt;mso-position-horizontal-relative:page;mso-position-vertical-relative:page;z-index:-251653120;mso-width-relative:page;mso-height-relative:page;" filled="f" stroked="f" coordsize="21600,21600" o:gfxdata="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G8Assvb&#10;AAAADQEAAA8AAAAAAAAAAQAgAAAAIgAAAGRycy9kb3ducmV2LnhtbFBLAQIUABQAAAAIAIdO4kD4&#10;qpJXqwEAAHIDAAAOAAAAAAAAAAEAIAAAACoBAABkcnMvZTJvRG9jLnhtbFBLBQYAAAAABgAGAFkB&#10;AABHBQAAAAA=&#10;">
              <v:fill on="f" focussize="0,0"/>
              <v:stroke on="f"/>
              <v:imagedata o:title=""/>
              <o:lock v:ext="edit" aspectratio="f"/>
              <v:textbox inset="0mm,0mm,0mm,0mm">
                <w:txbxContent>
                  <w:p w14:paraId="564934FB">
                    <w:pPr>
                      <w:spacing w:before="21"/>
                      <w:ind w:left="20" w:right="3"/>
                      <w:rPr>
                        <w:sz w:val="16"/>
                      </w:rPr>
                    </w:pPr>
                    <w:r>
                      <w:rPr>
                        <w:color w:val="000009"/>
                        <w:sz w:val="16"/>
                      </w:rPr>
                      <w:t>All rights reserved. © 202</w:t>
                    </w:r>
                    <w:r>
                      <w:rPr>
                        <w:rFonts w:hint="default"/>
                        <w:color w:val="000009"/>
                        <w:sz w:val="16"/>
                        <w:lang w:val="en-US"/>
                      </w:rPr>
                      <w:t>5</w:t>
                    </w:r>
                    <w:r>
                      <w:rPr>
                        <w:color w:val="000009"/>
                        <w:sz w:val="16"/>
                      </w:rPr>
                      <w:t>. Girmiti Software Private Limited This document contains proprietary and confidential information</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4F172">
    <w:pPr>
      <w:pStyle w:val="6"/>
      <w:spacing w:line="14" w:lineRule="auto"/>
    </w:pPr>
    <w:r>
      <w:drawing>
        <wp:anchor distT="0" distB="0" distL="0" distR="0" simplePos="0" relativeHeight="251660288" behindDoc="1" locked="0" layoutInCell="1" allowOverlap="1">
          <wp:simplePos x="0" y="0"/>
          <wp:positionH relativeFrom="page">
            <wp:posOffset>715010</wp:posOffset>
          </wp:positionH>
          <wp:positionV relativeFrom="page">
            <wp:posOffset>72390</wp:posOffset>
          </wp:positionV>
          <wp:extent cx="2011045" cy="431165"/>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pic:cNvPicPr>
                </pic:nvPicPr>
                <pic:blipFill>
                  <a:blip r:embed="rId1" cstate="print"/>
                  <a:stretch>
                    <a:fillRect/>
                  </a:stretch>
                </pic:blipFill>
                <pic:spPr>
                  <a:xfrm>
                    <a:off x="0" y="0"/>
                    <a:ext cx="2010785" cy="431136"/>
                  </a:xfrm>
                  <a:prstGeom prst="rect">
                    <a:avLst/>
                  </a:prstGeom>
                </pic:spPr>
              </pic:pic>
            </a:graphicData>
          </a:graphic>
        </wp:anchor>
      </w:drawing>
    </w:r>
    <w:r>
      <mc:AlternateContent>
        <mc:Choice Requires="wps">
          <w:drawing>
            <wp:anchor distT="0" distB="0" distL="114300" distR="114300" simplePos="0" relativeHeight="251661312" behindDoc="1" locked="0" layoutInCell="1" allowOverlap="1">
              <wp:simplePos x="0" y="0"/>
              <wp:positionH relativeFrom="page">
                <wp:posOffset>3824605</wp:posOffset>
              </wp:positionH>
              <wp:positionV relativeFrom="page">
                <wp:posOffset>63500</wp:posOffset>
              </wp:positionV>
              <wp:extent cx="2995930" cy="179070"/>
              <wp:effectExtent l="0" t="0" r="0" b="0"/>
              <wp:wrapNone/>
              <wp:docPr id="10" name="Text Box 1"/>
              <wp:cNvGraphicFramePr/>
              <a:graphic xmlns:a="http://schemas.openxmlformats.org/drawingml/2006/main">
                <a:graphicData uri="http://schemas.microsoft.com/office/word/2010/wordprocessingShape">
                  <wps:wsp>
                    <wps:cNvSpPr txBox="1"/>
                    <wps:spPr>
                      <a:xfrm>
                        <a:off x="0" y="0"/>
                        <a:ext cx="2995930" cy="179070"/>
                      </a:xfrm>
                      <a:prstGeom prst="rect">
                        <a:avLst/>
                      </a:prstGeom>
                      <a:noFill/>
                      <a:ln>
                        <a:noFill/>
                      </a:ln>
                    </wps:spPr>
                    <wps:txbx>
                      <w:txbxContent>
                        <w:p w14:paraId="0B67BB15">
                          <w:pPr>
                            <w:pStyle w:val="6"/>
                            <w:spacing w:before="19"/>
                            <w:ind w:left="20"/>
                          </w:pPr>
                          <w:r>
                            <w:rPr>
                              <w:color w:val="000009"/>
                            </w:rPr>
                            <w:t>NamiECR-</w:t>
                          </w:r>
                          <w:r>
                            <w:rPr>
                              <w:rFonts w:hint="default"/>
                              <w:color w:val="000009"/>
                              <w:lang w:val="en-US"/>
                            </w:rPr>
                            <w:t>Flutter</w:t>
                          </w:r>
                          <w:r>
                            <w:rPr>
                              <w:color w:val="000009"/>
                            </w:rPr>
                            <w:t xml:space="preserve"> Lib integration specifications</w:t>
                          </w:r>
                        </w:p>
                      </w:txbxContent>
                    </wps:txbx>
                    <wps:bodyPr lIns="0" tIns="0" rIns="0" bIns="0" upright="1"/>
                  </wps:wsp>
                </a:graphicData>
              </a:graphic>
            </wp:anchor>
          </w:drawing>
        </mc:Choice>
        <mc:Fallback>
          <w:pict>
            <v:shape id="Text Box 1" o:spid="_x0000_s1026" o:spt="202" type="#_x0000_t202" style="position:absolute;left:0pt;margin-left:301.15pt;margin-top:5pt;height:14.1pt;width:235.9pt;mso-position-horizontal-relative:page;mso-position-vertical-relative:page;z-index:-251655168;mso-width-relative:page;mso-height-relative:page;" filled="f" stroked="f" coordsize="21600,21600" o:gfxdata="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1MwcJ9gAAAAK&#10;AQAADwAAAAAAAAABACAAAAAiAAAAZHJzL2Rvd25yZXYueG1sUEsBAhQAFAAAAAgAh07iQPysdAqq&#10;AQAAcgMAAA4AAAAAAAAAAQAgAAAAJwEAAGRycy9lMm9Eb2MueG1sUEsFBgAAAAAGAAYAWQEAAEMF&#10;AAAAAA==&#10;">
              <v:fill on="f" focussize="0,0"/>
              <v:stroke on="f"/>
              <v:imagedata o:title=""/>
              <o:lock v:ext="edit" aspectratio="f"/>
              <v:textbox inset="0mm,0mm,0mm,0mm">
                <w:txbxContent>
                  <w:p w14:paraId="0B67BB15">
                    <w:pPr>
                      <w:pStyle w:val="6"/>
                      <w:spacing w:before="19"/>
                      <w:ind w:left="20"/>
                    </w:pPr>
                    <w:r>
                      <w:rPr>
                        <w:color w:val="000009"/>
                      </w:rPr>
                      <w:t>NamiECR-</w:t>
                    </w:r>
                    <w:r>
                      <w:rPr>
                        <w:rFonts w:hint="default"/>
                        <w:color w:val="000009"/>
                        <w:lang w:val="en-US"/>
                      </w:rPr>
                      <w:t>Flutter</w:t>
                    </w:r>
                    <w:r>
                      <w:rPr>
                        <w:color w:val="000009"/>
                      </w:rPr>
                      <w:t xml:space="preserve"> Lib integration specifications</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986" w:hanging="567"/>
        <w:jc w:val="left"/>
      </w:pPr>
      <w:rPr>
        <w:rFonts w:hint="default" w:ascii="Verdana" w:hAnsi="Verdana" w:eastAsia="Verdana" w:cs="Verdana"/>
        <w:b/>
        <w:bCs/>
        <w:color w:val="000009"/>
        <w:w w:val="100"/>
        <w:sz w:val="28"/>
        <w:szCs w:val="28"/>
        <w:lang w:val="en-US" w:eastAsia="en-US" w:bidi="en-US"/>
      </w:rPr>
    </w:lvl>
    <w:lvl w:ilvl="1" w:tentative="0">
      <w:start w:val="1"/>
      <w:numFmt w:val="decimal"/>
      <w:lvlText w:val="%2."/>
      <w:lvlJc w:val="left"/>
      <w:pPr>
        <w:ind w:left="1140" w:hanging="360"/>
        <w:jc w:val="left"/>
      </w:pPr>
      <w:rPr>
        <w:rFonts w:hint="default" w:ascii="Verdana" w:hAnsi="Verdana" w:eastAsia="Verdana" w:cs="Verdana"/>
        <w:color w:val="000009"/>
        <w:w w:val="99"/>
        <w:sz w:val="20"/>
        <w:szCs w:val="20"/>
        <w:lang w:val="en-US" w:eastAsia="en-US" w:bidi="en-US"/>
      </w:rPr>
    </w:lvl>
    <w:lvl w:ilvl="2" w:tentative="0">
      <w:start w:val="0"/>
      <w:numFmt w:val="bullet"/>
      <w:lvlText w:val="•"/>
      <w:lvlJc w:val="left"/>
      <w:pPr>
        <w:ind w:left="2128" w:hanging="360"/>
      </w:pPr>
      <w:rPr>
        <w:rFonts w:hint="default"/>
        <w:lang w:val="en-US" w:eastAsia="en-US" w:bidi="en-US"/>
      </w:rPr>
    </w:lvl>
    <w:lvl w:ilvl="3" w:tentative="0">
      <w:start w:val="0"/>
      <w:numFmt w:val="bullet"/>
      <w:lvlText w:val="•"/>
      <w:lvlJc w:val="left"/>
      <w:pPr>
        <w:ind w:left="3117" w:hanging="360"/>
      </w:pPr>
      <w:rPr>
        <w:rFonts w:hint="default"/>
        <w:lang w:val="en-US" w:eastAsia="en-US" w:bidi="en-US"/>
      </w:rPr>
    </w:lvl>
    <w:lvl w:ilvl="4" w:tentative="0">
      <w:start w:val="0"/>
      <w:numFmt w:val="bullet"/>
      <w:lvlText w:val="•"/>
      <w:lvlJc w:val="left"/>
      <w:pPr>
        <w:ind w:left="4106" w:hanging="360"/>
      </w:pPr>
      <w:rPr>
        <w:rFonts w:hint="default"/>
        <w:lang w:val="en-US" w:eastAsia="en-US" w:bidi="en-US"/>
      </w:rPr>
    </w:lvl>
    <w:lvl w:ilvl="5" w:tentative="0">
      <w:start w:val="0"/>
      <w:numFmt w:val="bullet"/>
      <w:lvlText w:val="•"/>
      <w:lvlJc w:val="left"/>
      <w:pPr>
        <w:ind w:left="5095" w:hanging="360"/>
      </w:pPr>
      <w:rPr>
        <w:rFonts w:hint="default"/>
        <w:lang w:val="en-US" w:eastAsia="en-US" w:bidi="en-US"/>
      </w:rPr>
    </w:lvl>
    <w:lvl w:ilvl="6" w:tentative="0">
      <w:start w:val="0"/>
      <w:numFmt w:val="bullet"/>
      <w:lvlText w:val="•"/>
      <w:lvlJc w:val="left"/>
      <w:pPr>
        <w:ind w:left="6084" w:hanging="360"/>
      </w:pPr>
      <w:rPr>
        <w:rFonts w:hint="default"/>
        <w:lang w:val="en-US" w:eastAsia="en-US" w:bidi="en-US"/>
      </w:rPr>
    </w:lvl>
    <w:lvl w:ilvl="7" w:tentative="0">
      <w:start w:val="0"/>
      <w:numFmt w:val="bullet"/>
      <w:lvlText w:val="•"/>
      <w:lvlJc w:val="left"/>
      <w:pPr>
        <w:ind w:left="7073" w:hanging="360"/>
      </w:pPr>
      <w:rPr>
        <w:rFonts w:hint="default"/>
        <w:lang w:val="en-US" w:eastAsia="en-US" w:bidi="en-US"/>
      </w:rPr>
    </w:lvl>
    <w:lvl w:ilvl="8" w:tentative="0">
      <w:start w:val="0"/>
      <w:numFmt w:val="bullet"/>
      <w:lvlText w:val="•"/>
      <w:lvlJc w:val="left"/>
      <w:pPr>
        <w:ind w:left="8062" w:hanging="360"/>
      </w:pPr>
      <w:rPr>
        <w:rFonts w:hint="default"/>
        <w:lang w:val="en-US" w:eastAsia="en-US" w:bidi="en-US"/>
      </w:rPr>
    </w:lvl>
  </w:abstractNum>
  <w:abstractNum w:abstractNumId="1">
    <w:nsid w:val="0053208E"/>
    <w:multiLevelType w:val="multilevel"/>
    <w:tmpl w:val="0053208E"/>
    <w:lvl w:ilvl="0" w:tentative="0">
      <w:start w:val="1"/>
      <w:numFmt w:val="decimal"/>
      <w:lvlText w:val="%1"/>
      <w:lvlJc w:val="left"/>
      <w:pPr>
        <w:ind w:left="820" w:hanging="401"/>
        <w:jc w:val="left"/>
      </w:pPr>
      <w:rPr>
        <w:rFonts w:hint="default" w:ascii="Verdana" w:hAnsi="Verdana" w:eastAsia="Verdana" w:cs="Verdana"/>
        <w:w w:val="99"/>
        <w:sz w:val="20"/>
        <w:szCs w:val="20"/>
        <w:lang w:val="en-US" w:eastAsia="en-US" w:bidi="en-US"/>
      </w:rPr>
    </w:lvl>
    <w:lvl w:ilvl="1" w:tentative="0">
      <w:start w:val="1"/>
      <w:numFmt w:val="decimal"/>
      <w:lvlText w:val="%1.%2"/>
      <w:lvlJc w:val="left"/>
      <w:pPr>
        <w:ind w:left="820" w:hanging="401"/>
        <w:jc w:val="left"/>
      </w:pPr>
      <w:rPr>
        <w:rFonts w:hint="default" w:ascii="Verdana" w:hAnsi="Verdana" w:eastAsia="Verdana" w:cs="Verdana"/>
        <w:spacing w:val="-1"/>
        <w:w w:val="99"/>
        <w:sz w:val="20"/>
        <w:szCs w:val="20"/>
        <w:lang w:val="en-US" w:eastAsia="en-US" w:bidi="en-US"/>
      </w:rPr>
    </w:lvl>
    <w:lvl w:ilvl="2" w:tentative="0">
      <w:start w:val="1"/>
      <w:numFmt w:val="decimal"/>
      <w:lvlText w:val="%1.%2.%3"/>
      <w:lvlJc w:val="left"/>
      <w:pPr>
        <w:ind w:left="1300" w:hanging="881"/>
        <w:jc w:val="left"/>
      </w:pPr>
      <w:rPr>
        <w:rFonts w:hint="default" w:ascii="Verdana" w:hAnsi="Verdana" w:eastAsia="Verdana" w:cs="Verdana"/>
        <w:spacing w:val="-1"/>
        <w:w w:val="99"/>
        <w:sz w:val="20"/>
        <w:szCs w:val="20"/>
        <w:lang w:val="en-US" w:eastAsia="en-US" w:bidi="en-US"/>
      </w:rPr>
    </w:lvl>
    <w:lvl w:ilvl="3" w:tentative="0">
      <w:start w:val="0"/>
      <w:numFmt w:val="bullet"/>
      <w:lvlText w:val="•"/>
      <w:lvlJc w:val="left"/>
      <w:pPr>
        <w:ind w:left="3242" w:hanging="881"/>
      </w:pPr>
      <w:rPr>
        <w:rFonts w:hint="default"/>
        <w:lang w:val="en-US" w:eastAsia="en-US" w:bidi="en-US"/>
      </w:rPr>
    </w:lvl>
    <w:lvl w:ilvl="4" w:tentative="0">
      <w:start w:val="0"/>
      <w:numFmt w:val="bullet"/>
      <w:lvlText w:val="•"/>
      <w:lvlJc w:val="left"/>
      <w:pPr>
        <w:ind w:left="4213" w:hanging="881"/>
      </w:pPr>
      <w:rPr>
        <w:rFonts w:hint="default"/>
        <w:lang w:val="en-US" w:eastAsia="en-US" w:bidi="en-US"/>
      </w:rPr>
    </w:lvl>
    <w:lvl w:ilvl="5" w:tentative="0">
      <w:start w:val="0"/>
      <w:numFmt w:val="bullet"/>
      <w:lvlText w:val="•"/>
      <w:lvlJc w:val="left"/>
      <w:pPr>
        <w:ind w:left="5184" w:hanging="881"/>
      </w:pPr>
      <w:rPr>
        <w:rFonts w:hint="default"/>
        <w:lang w:val="en-US" w:eastAsia="en-US" w:bidi="en-US"/>
      </w:rPr>
    </w:lvl>
    <w:lvl w:ilvl="6" w:tentative="0">
      <w:start w:val="0"/>
      <w:numFmt w:val="bullet"/>
      <w:lvlText w:val="•"/>
      <w:lvlJc w:val="left"/>
      <w:pPr>
        <w:ind w:left="6155" w:hanging="881"/>
      </w:pPr>
      <w:rPr>
        <w:rFonts w:hint="default"/>
        <w:lang w:val="en-US" w:eastAsia="en-US" w:bidi="en-US"/>
      </w:rPr>
    </w:lvl>
    <w:lvl w:ilvl="7" w:tentative="0">
      <w:start w:val="0"/>
      <w:numFmt w:val="bullet"/>
      <w:lvlText w:val="•"/>
      <w:lvlJc w:val="left"/>
      <w:pPr>
        <w:ind w:left="7126" w:hanging="881"/>
      </w:pPr>
      <w:rPr>
        <w:rFonts w:hint="default"/>
        <w:lang w:val="en-US" w:eastAsia="en-US" w:bidi="en-US"/>
      </w:rPr>
    </w:lvl>
    <w:lvl w:ilvl="8" w:tentative="0">
      <w:start w:val="0"/>
      <w:numFmt w:val="bullet"/>
      <w:lvlText w:val="•"/>
      <w:lvlJc w:val="left"/>
      <w:pPr>
        <w:ind w:left="8097" w:hanging="881"/>
      </w:pPr>
      <w:rPr>
        <w:rFonts w:hint="default"/>
        <w:lang w:val="en-US" w:eastAsia="en-US" w:bidi="en-US"/>
      </w:rPr>
    </w:lvl>
  </w:abstractNum>
  <w:abstractNum w:abstractNumId="2">
    <w:nsid w:val="0A21D3CB"/>
    <w:multiLevelType w:val="singleLevel"/>
    <w:tmpl w:val="0A21D3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9ADCABA"/>
    <w:multiLevelType w:val="multilevel"/>
    <w:tmpl w:val="59ADCABA"/>
    <w:lvl w:ilvl="0" w:tentative="0">
      <w:start w:val="2"/>
      <w:numFmt w:val="decimal"/>
      <w:lvlText w:val="%1"/>
      <w:lvlJc w:val="left"/>
      <w:pPr>
        <w:ind w:left="996" w:hanging="576"/>
        <w:jc w:val="left"/>
      </w:pPr>
      <w:rPr>
        <w:rFonts w:hint="default"/>
        <w:lang w:val="en-US" w:eastAsia="en-US" w:bidi="en-US"/>
      </w:rPr>
    </w:lvl>
    <w:lvl w:ilvl="1" w:tentative="0">
      <w:start w:val="1"/>
      <w:numFmt w:val="decimal"/>
      <w:lvlText w:val="%1.%2"/>
      <w:lvlJc w:val="left"/>
      <w:pPr>
        <w:ind w:left="996" w:hanging="576"/>
        <w:jc w:val="left"/>
      </w:pPr>
      <w:rPr>
        <w:rFonts w:hint="default" w:ascii="Verdana" w:hAnsi="Verdana" w:eastAsia="Verdana" w:cs="Verdana"/>
        <w:b/>
        <w:bCs/>
        <w:color w:val="000009"/>
        <w:spacing w:val="-1"/>
        <w:w w:val="100"/>
        <w:sz w:val="28"/>
        <w:szCs w:val="28"/>
        <w:lang w:val="en-US" w:eastAsia="en-US" w:bidi="en-US"/>
      </w:rPr>
    </w:lvl>
    <w:lvl w:ilvl="2" w:tentative="0">
      <w:start w:val="1"/>
      <w:numFmt w:val="decimal"/>
      <w:lvlText w:val="%1.%2.%3"/>
      <w:lvlJc w:val="left"/>
      <w:pPr>
        <w:ind w:left="1860" w:hanging="1440"/>
        <w:jc w:val="left"/>
      </w:pPr>
      <w:rPr>
        <w:rFonts w:hint="default" w:ascii="Verdana" w:hAnsi="Verdana" w:eastAsia="Verdana" w:cs="Verdana"/>
        <w:b/>
        <w:bCs/>
        <w:color w:val="000009"/>
        <w:spacing w:val="-1"/>
        <w:w w:val="100"/>
        <w:sz w:val="28"/>
        <w:szCs w:val="28"/>
        <w:lang w:val="en-US" w:eastAsia="en-US" w:bidi="en-US"/>
      </w:rPr>
    </w:lvl>
    <w:lvl w:ilvl="3" w:tentative="0">
      <w:start w:val="0"/>
      <w:numFmt w:val="bullet"/>
      <w:lvlText w:val="•"/>
      <w:lvlJc w:val="left"/>
      <w:pPr>
        <w:ind w:left="3677" w:hanging="1440"/>
      </w:pPr>
      <w:rPr>
        <w:rFonts w:hint="default"/>
        <w:lang w:val="en-US" w:eastAsia="en-US" w:bidi="en-US"/>
      </w:rPr>
    </w:lvl>
    <w:lvl w:ilvl="4" w:tentative="0">
      <w:start w:val="0"/>
      <w:numFmt w:val="bullet"/>
      <w:lvlText w:val="•"/>
      <w:lvlJc w:val="left"/>
      <w:pPr>
        <w:ind w:left="4586" w:hanging="1440"/>
      </w:pPr>
      <w:rPr>
        <w:rFonts w:hint="default"/>
        <w:lang w:val="en-US" w:eastAsia="en-US" w:bidi="en-US"/>
      </w:rPr>
    </w:lvl>
    <w:lvl w:ilvl="5" w:tentative="0">
      <w:start w:val="0"/>
      <w:numFmt w:val="bullet"/>
      <w:lvlText w:val="•"/>
      <w:lvlJc w:val="left"/>
      <w:pPr>
        <w:ind w:left="5495" w:hanging="1440"/>
      </w:pPr>
      <w:rPr>
        <w:rFonts w:hint="default"/>
        <w:lang w:val="en-US" w:eastAsia="en-US" w:bidi="en-US"/>
      </w:rPr>
    </w:lvl>
    <w:lvl w:ilvl="6" w:tentative="0">
      <w:start w:val="0"/>
      <w:numFmt w:val="bullet"/>
      <w:lvlText w:val="•"/>
      <w:lvlJc w:val="left"/>
      <w:pPr>
        <w:ind w:left="6404" w:hanging="1440"/>
      </w:pPr>
      <w:rPr>
        <w:rFonts w:hint="default"/>
        <w:lang w:val="en-US" w:eastAsia="en-US" w:bidi="en-US"/>
      </w:rPr>
    </w:lvl>
    <w:lvl w:ilvl="7" w:tentative="0">
      <w:start w:val="0"/>
      <w:numFmt w:val="bullet"/>
      <w:lvlText w:val="•"/>
      <w:lvlJc w:val="left"/>
      <w:pPr>
        <w:ind w:left="7313" w:hanging="1440"/>
      </w:pPr>
      <w:rPr>
        <w:rFonts w:hint="default"/>
        <w:lang w:val="en-US" w:eastAsia="en-US" w:bidi="en-US"/>
      </w:rPr>
    </w:lvl>
    <w:lvl w:ilvl="8" w:tentative="0">
      <w:start w:val="0"/>
      <w:numFmt w:val="bullet"/>
      <w:lvlText w:val="•"/>
      <w:lvlJc w:val="left"/>
      <w:pPr>
        <w:ind w:left="8222" w:hanging="1440"/>
      </w:pPr>
      <w:rPr>
        <w:rFonts w:hint="default"/>
        <w:lang w:val="en-US" w:eastAsia="en-US" w:bidi="en-US"/>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53E"/>
    <w:rsid w:val="0027553E"/>
    <w:rsid w:val="00846EFB"/>
    <w:rsid w:val="00CC2ADC"/>
    <w:rsid w:val="02BE598D"/>
    <w:rsid w:val="035A072B"/>
    <w:rsid w:val="0F7F0EF9"/>
    <w:rsid w:val="13394518"/>
    <w:rsid w:val="138D3FA2"/>
    <w:rsid w:val="14313EA4"/>
    <w:rsid w:val="14B0757C"/>
    <w:rsid w:val="1A83E67C"/>
    <w:rsid w:val="1CEA985D"/>
    <w:rsid w:val="1EFB686A"/>
    <w:rsid w:val="21384F0D"/>
    <w:rsid w:val="21E96DE8"/>
    <w:rsid w:val="234E1096"/>
    <w:rsid w:val="23B83CA7"/>
    <w:rsid w:val="23F8760A"/>
    <w:rsid w:val="27E25D51"/>
    <w:rsid w:val="29BB5524"/>
    <w:rsid w:val="2A234631"/>
    <w:rsid w:val="2B0A0E5A"/>
    <w:rsid w:val="2B11537A"/>
    <w:rsid w:val="2C9A00F3"/>
    <w:rsid w:val="2D265752"/>
    <w:rsid w:val="2D665687"/>
    <w:rsid w:val="2E3F10D9"/>
    <w:rsid w:val="31917CE0"/>
    <w:rsid w:val="33B679E6"/>
    <w:rsid w:val="39D15C66"/>
    <w:rsid w:val="3EE75890"/>
    <w:rsid w:val="3FFE04F3"/>
    <w:rsid w:val="401C3B3D"/>
    <w:rsid w:val="426C4306"/>
    <w:rsid w:val="49C8201A"/>
    <w:rsid w:val="4A826ECA"/>
    <w:rsid w:val="4B89185E"/>
    <w:rsid w:val="4DF309DF"/>
    <w:rsid w:val="4FF64D3D"/>
    <w:rsid w:val="50CB07C1"/>
    <w:rsid w:val="516E10A7"/>
    <w:rsid w:val="52782F27"/>
    <w:rsid w:val="546E238B"/>
    <w:rsid w:val="580A21FF"/>
    <w:rsid w:val="5EFA2C43"/>
    <w:rsid w:val="60733548"/>
    <w:rsid w:val="60D07165"/>
    <w:rsid w:val="65A166C8"/>
    <w:rsid w:val="693A00BE"/>
    <w:rsid w:val="6A624A98"/>
    <w:rsid w:val="726915C0"/>
    <w:rsid w:val="735D1BBD"/>
    <w:rsid w:val="74BF2D99"/>
    <w:rsid w:val="751B7C2F"/>
    <w:rsid w:val="76E36335"/>
    <w:rsid w:val="78575F1D"/>
    <w:rsid w:val="79195258"/>
    <w:rsid w:val="7B2B7B1F"/>
    <w:rsid w:val="7F256126"/>
    <w:rsid w:val="7F8242C1"/>
    <w:rsid w:val="B5B3259A"/>
    <w:rsid w:val="D2EBB516"/>
    <w:rsid w:val="F62B49D2"/>
    <w:rsid w:val="F77F771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Verdana" w:hAnsi="Verdana" w:eastAsia="Verdana" w:cs="Verdana"/>
      <w:sz w:val="22"/>
      <w:szCs w:val="22"/>
      <w:lang w:val="en-US" w:eastAsia="en-US" w:bidi="en-US"/>
    </w:rPr>
  </w:style>
  <w:style w:type="paragraph" w:styleId="2">
    <w:name w:val="heading 1"/>
    <w:basedOn w:val="1"/>
    <w:next w:val="1"/>
    <w:qFormat/>
    <w:uiPriority w:val="1"/>
    <w:pPr>
      <w:spacing w:before="101"/>
      <w:ind w:left="1860" w:hanging="1440"/>
      <w:outlineLvl w:val="0"/>
    </w:pPr>
    <w:rPr>
      <w:b/>
      <w:bCs/>
      <w:sz w:val="28"/>
      <w:szCs w:val="28"/>
    </w:rPr>
  </w:style>
  <w:style w:type="paragraph" w:styleId="3">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0"/>
      <w:szCs w:val="20"/>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4"/>
    <w:qFormat/>
    <w:uiPriority w:val="0"/>
    <w:rPr>
      <w:rFonts w:ascii="Courier New" w:hAnsi="Courier New" w:cs="Courier New"/>
      <w:sz w:val="20"/>
      <w:szCs w:val="20"/>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 w:type="table" w:styleId="12">
    <w:name w:val="Table Grid"/>
    <w:basedOn w:val="5"/>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3">
    <w:name w:val="toc 1"/>
    <w:basedOn w:val="1"/>
    <w:next w:val="1"/>
    <w:qFormat/>
    <w:uiPriority w:val="1"/>
    <w:pPr>
      <w:spacing w:before="143"/>
      <w:ind w:left="1300" w:hanging="881"/>
    </w:pPr>
    <w:rPr>
      <w:sz w:val="20"/>
      <w:szCs w:val="20"/>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spacing w:before="101"/>
      <w:ind w:left="1140" w:hanging="1440"/>
    </w:pPr>
  </w:style>
  <w:style w:type="paragraph" w:customStyle="1" w:styleId="16">
    <w:name w:val="Table Paragraph"/>
    <w:basedOn w:val="1"/>
    <w:qFormat/>
    <w:uiPriority w:val="1"/>
    <w:pPr>
      <w:spacing w:before="120" w:line="222" w:lineRule="exact"/>
      <w:ind w:left="72"/>
    </w:pPr>
  </w:style>
  <w:style w:type="character" w:customStyle="1" w:styleId="17">
    <w:name w:val="s1"/>
    <w:qFormat/>
    <w:uiPriority w:val="0"/>
    <w:rPr>
      <w:color w:val="FC5FA3"/>
    </w:rPr>
  </w:style>
  <w:style w:type="character" w:customStyle="1" w:styleId="18">
    <w:name w:val="s5"/>
    <w:qFormat/>
    <w:uiPriority w:val="0"/>
    <w:rPr>
      <w:color w:val="D0A8FF"/>
    </w:rPr>
  </w:style>
  <w:style w:type="character" w:customStyle="1" w:styleId="19">
    <w:name w:val="s4"/>
    <w:qFormat/>
    <w:uiPriority w:val="0"/>
    <w:rPr>
      <w:color w:val="A167E6"/>
    </w:rPr>
  </w:style>
  <w:style w:type="paragraph" w:customStyle="1" w:styleId="20">
    <w:name w:val="p4"/>
    <w:qFormat/>
    <w:uiPriority w:val="0"/>
    <w:pPr>
      <w:shd w:val="clear" w:color="auto" w:fill="1F1F24"/>
    </w:pPr>
    <w:rPr>
      <w:rFonts w:ascii="menlo" w:hAnsi="menlo" w:eastAsia="menlo" w:cs="Times New Roman"/>
      <w:color w:val="FC6A5D"/>
      <w:sz w:val="24"/>
      <w:szCs w:val="24"/>
      <w:lang w:val="en-US" w:eastAsia="zh-CN" w:bidi="ar-SA"/>
    </w:rPr>
  </w:style>
  <w:style w:type="paragraph" w:customStyle="1" w:styleId="21">
    <w:name w:val="p2"/>
    <w:qFormat/>
    <w:uiPriority w:val="0"/>
    <w:pPr>
      <w:shd w:val="clear" w:color="auto" w:fill="1F1F24"/>
    </w:pPr>
    <w:rPr>
      <w:rFonts w:ascii="menlo" w:hAnsi="menlo" w:eastAsia="menlo" w:cs="Times New Roman"/>
      <w:color w:val="FFFFFF"/>
      <w:sz w:val="24"/>
      <w:szCs w:val="24"/>
      <w:lang w:val="en-US" w:eastAsia="zh-CN" w:bidi="ar-SA"/>
    </w:rPr>
  </w:style>
  <w:style w:type="paragraph" w:customStyle="1" w:styleId="22">
    <w:name w:val="p1"/>
    <w:qFormat/>
    <w:uiPriority w:val="0"/>
    <w:pPr>
      <w:shd w:val="clear" w:color="auto" w:fill="1F1F24"/>
    </w:pPr>
    <w:rPr>
      <w:rFonts w:ascii="menlo" w:hAnsi="menlo" w:eastAsia="menlo" w:cs="Times New Roman"/>
      <w:color w:val="41A1C0"/>
      <w:sz w:val="24"/>
      <w:szCs w:val="24"/>
      <w:lang w:val="en-US" w:eastAsia="zh-CN" w:bidi="ar-SA"/>
    </w:rPr>
  </w:style>
  <w:style w:type="paragraph" w:customStyle="1" w:styleId="23">
    <w:name w:val="p3"/>
    <w:qFormat/>
    <w:uiPriority w:val="0"/>
    <w:pPr>
      <w:shd w:val="clear" w:color="auto" w:fill="1F1F24"/>
    </w:pPr>
    <w:rPr>
      <w:rFonts w:ascii="menlo" w:hAnsi="menlo" w:eastAsia="menlo" w:cs="Times New Roman"/>
      <w:color w:val="67B7A4"/>
      <w:sz w:val="24"/>
      <w:szCs w:val="24"/>
      <w:lang w:val="en-US" w:eastAsia="zh-CN" w:bidi="ar-SA"/>
    </w:rPr>
  </w:style>
  <w:style w:type="character" w:customStyle="1" w:styleId="24">
    <w:name w:val="s7"/>
    <w:qFormat/>
    <w:uiPriority w:val="0"/>
    <w:rPr>
      <w:color w:val="9EF1DD"/>
    </w:rPr>
  </w:style>
  <w:style w:type="character" w:customStyle="1" w:styleId="25">
    <w:name w:val="s6"/>
    <w:qFormat/>
    <w:uiPriority w:val="0"/>
    <w:rPr>
      <w:color w:val="FC6A5D"/>
    </w:rPr>
  </w:style>
  <w:style w:type="character" w:customStyle="1" w:styleId="26">
    <w:name w:val="s3"/>
    <w:qFormat/>
    <w:uiPriority w:val="0"/>
    <w:rPr>
      <w:color w:val="67B7A4"/>
    </w:rPr>
  </w:style>
  <w:style w:type="character" w:customStyle="1" w:styleId="27">
    <w:name w:val="s2"/>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TotalTime>1415</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2025-04-09T09:23:00Z</dcterms:created>
  <dc:creator>Guest</dc:creator>
  <cp:lastModifiedBy>prathap prathap</cp:lastModifiedBy>
  <dcterms:modified xsi:type="dcterms:W3CDTF">2025-08-31T02:43:50Z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2020-06-16T00:00:00Z</vt:filetime>
  </property>
  <property fmtid="{D5CDD505-2E9C-101B-9397-08002B2CF9AE}" pid="3" name="Creator">
    <vt:lpwstr>WPS Writer</vt:lpwstr>
  </property>
  <property fmtid="{D5CDD505-2E9C-101B-9397-08002B2CF9AE}" pid="4" name="LastSaved">
    <vt:filetime>2020-07-25T00:00:00Z</vt:filetime>
  </property>
  <property fmtid="{D5CDD505-2E9C-101B-9397-08002B2CF9AE}" pid="5" name="KSOProductBuildVer">
    <vt:lpwstr>1033-12.2.0.22549</vt:lpwstr>
  </property>
  <property fmtid="{D5CDD505-2E9C-101B-9397-08002B2CF9AE}" pid="6" name="ICV">
    <vt:lpwstr>A669998D8D4D41018D1B713B89607166_13</vt:lpwstr>
  </property>
</Properties>
</file>