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18F4E3B" w:rsidR="00CF5561" w:rsidRPr="0024456A" w:rsidRDefault="00D60AC0" w:rsidP="0024456A">
      <w:pPr>
        <w:pStyle w:val="Titolo"/>
        <w:rPr>
          <w:b/>
          <w:bCs/>
        </w:rPr>
      </w:pPr>
      <w:r>
        <w:rPr>
          <w:b/>
          <w:bCs/>
        </w:rPr>
        <w:t>Analisi</w:t>
      </w:r>
      <w:r w:rsidR="0024456A" w:rsidRPr="0024456A">
        <w:rPr>
          <w:b/>
          <w:bCs/>
        </w:rPr>
        <w:t xml:space="preserve"> del progetto</w:t>
      </w:r>
    </w:p>
    <w:p w14:paraId="5F122A01" w14:textId="77777777" w:rsidR="0024456A" w:rsidRPr="0024456A" w:rsidRDefault="0024456A" w:rsidP="0024456A">
      <w:r w:rsidRPr="0024456A">
        <w:rPr>
          <w:b/>
          <w:bCs/>
        </w:rPr>
        <w:t>Progetto</w:t>
      </w:r>
      <w:r w:rsidRPr="0024456A">
        <w:t>: Events – Piattaforma Web per la gestione degli eventi</w:t>
      </w:r>
    </w:p>
    <w:p w14:paraId="4BA3D450" w14:textId="0F69EF2C" w:rsidR="0024456A" w:rsidRPr="0024456A" w:rsidRDefault="0024456A" w:rsidP="0024456A">
      <w:r w:rsidRPr="0024456A">
        <w:rPr>
          <w:b/>
          <w:bCs/>
        </w:rPr>
        <w:t>Corso</w:t>
      </w:r>
      <w:r w:rsidRPr="0024456A">
        <w:t>: Tecnologie e Progettazione di Sistemi Informatici e di Telecomunicazioni (TPI)</w:t>
      </w:r>
      <w:r w:rsidRPr="0024456A">
        <w:br/>
      </w:r>
      <w:r w:rsidRPr="0024456A">
        <w:rPr>
          <w:b/>
          <w:bCs/>
        </w:rPr>
        <w:t>Istituto</w:t>
      </w:r>
      <w:r w:rsidRPr="0024456A">
        <w:t>: ITIS Castelli – Brescia</w:t>
      </w:r>
      <w:r w:rsidRPr="0024456A">
        <w:br/>
      </w:r>
      <w:r w:rsidRPr="0024456A">
        <w:rPr>
          <w:b/>
          <w:bCs/>
        </w:rPr>
        <w:t>Anno scolastico</w:t>
      </w:r>
      <w:r w:rsidRPr="0024456A">
        <w:t>: 2025-2026</w:t>
      </w:r>
    </w:p>
    <w:p w14:paraId="6DA914A2" w14:textId="77777777" w:rsidR="0024456A" w:rsidRPr="0024456A" w:rsidRDefault="0024456A" w:rsidP="0024456A"/>
    <w:p w14:paraId="57EDBDBF" w14:textId="32FC021E" w:rsidR="0024456A" w:rsidRPr="0024456A" w:rsidRDefault="00D60AC0" w:rsidP="0024456A">
      <w:pPr>
        <w:pStyle w:val="Sottotitolo"/>
        <w:rPr>
          <w:b/>
          <w:bCs/>
        </w:rPr>
      </w:pPr>
      <w:bookmarkStart w:id="0" w:name="_Hlk212063710"/>
      <w:r>
        <w:rPr>
          <w:b/>
          <w:bCs/>
        </w:rPr>
        <w:t>Idee per il sito</w:t>
      </w:r>
    </w:p>
    <w:bookmarkEnd w:id="0"/>
    <w:p w14:paraId="2E1DD472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Ricerca e scoperta degli eventi</w:t>
      </w:r>
    </w:p>
    <w:p w14:paraId="496BE768" w14:textId="77777777" w:rsidR="00D60AC0" w:rsidRDefault="00D60AC0" w:rsidP="00D60AC0">
      <w:pPr>
        <w:jc w:val="center"/>
      </w:pPr>
      <w:r>
        <w:t>•</w:t>
      </w:r>
      <w:r>
        <w:tab/>
        <w:t xml:space="preserve">Filtri avanzati per eventi: possibilità di cercare eventi tramite keyword, luogo, data, categoria o fascia oraria (ispirato a </w:t>
      </w:r>
      <w:proofErr w:type="spellStart"/>
      <w:r>
        <w:t>Mobilizon</w:t>
      </w:r>
      <w:proofErr w:type="spellEnd"/>
      <w:r>
        <w:t>).</w:t>
      </w:r>
    </w:p>
    <w:p w14:paraId="4B994EBE" w14:textId="77777777" w:rsidR="00D60AC0" w:rsidRDefault="00D60AC0" w:rsidP="00D60AC0">
      <w:pPr>
        <w:jc w:val="center"/>
      </w:pPr>
      <w:r>
        <w:t>•</w:t>
      </w:r>
      <w:r>
        <w:tab/>
        <w:t>Mappa interattiva: visualizzazione degli eventi su una mappa dinamica con filtri per zona o distanza.</w:t>
      </w:r>
    </w:p>
    <w:p w14:paraId="536EBBF8" w14:textId="77777777" w:rsidR="00D60AC0" w:rsidRDefault="00D60AC0" w:rsidP="00D60AC0">
      <w:pPr>
        <w:jc w:val="center"/>
      </w:pPr>
      <w:r>
        <w:t>•</w:t>
      </w:r>
      <w:r>
        <w:tab/>
        <w:t>Suggerimenti personalizzati: sistema che propone eventi simili o correlati agli interessi dell’utente.</w:t>
      </w:r>
    </w:p>
    <w:p w14:paraId="5A2DF6FA" w14:textId="77777777" w:rsidR="00D60AC0" w:rsidRDefault="00D60AC0" w:rsidP="00D60AC0">
      <w:pPr>
        <w:jc w:val="center"/>
      </w:pPr>
      <w:r>
        <w:t>•</w:t>
      </w:r>
      <w:r>
        <w:tab/>
        <w:t>Eventi in evidenza: sezione con eventi consigliati, tendenze del momento e partnership ufficiali.</w:t>
      </w:r>
    </w:p>
    <w:p w14:paraId="3068C584" w14:textId="77777777" w:rsidR="00D60AC0" w:rsidRDefault="00D60AC0" w:rsidP="00D60AC0"/>
    <w:p w14:paraId="3E6E139F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Analisi e interazione</w:t>
      </w:r>
    </w:p>
    <w:p w14:paraId="1FF39D38" w14:textId="0D9502D9" w:rsidR="00D60AC0" w:rsidRDefault="00D60AC0" w:rsidP="00D60AC0">
      <w:pPr>
        <w:jc w:val="center"/>
      </w:pPr>
      <w:r>
        <w:t>•</w:t>
      </w:r>
      <w:r>
        <w:tab/>
        <w:t>Statistiche e report: fornire agli organizzatori analisi sull’interazione del pubblico con i contenuti dell’evento (es. numero di partecipanti, clic, condivisioni, feedback)</w:t>
      </w:r>
    </w:p>
    <w:p w14:paraId="5FE33ABE" w14:textId="77777777" w:rsidR="00D60AC0" w:rsidRDefault="00D60AC0" w:rsidP="00D60AC0">
      <w:pPr>
        <w:jc w:val="center"/>
      </w:pPr>
      <w:r>
        <w:t>•</w:t>
      </w:r>
      <w:r>
        <w:tab/>
        <w:t>Valutazioni pubbliche: possibilità di lasciare recensioni o rating per ogni evento o organizzatore.</w:t>
      </w:r>
    </w:p>
    <w:p w14:paraId="2B517D37" w14:textId="77777777" w:rsidR="00D60AC0" w:rsidRDefault="00D60AC0" w:rsidP="00D60AC0"/>
    <w:p w14:paraId="703D79EC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Funzionalità social e community</w:t>
      </w:r>
    </w:p>
    <w:p w14:paraId="017B55DD" w14:textId="77777777" w:rsidR="00D60AC0" w:rsidRDefault="00D60AC0" w:rsidP="00D60AC0">
      <w:pPr>
        <w:jc w:val="center"/>
      </w:pPr>
      <w:r>
        <w:t>•</w:t>
      </w:r>
      <w:r>
        <w:tab/>
        <w:t>Profilo utente personalizzato: con interessi, eventi partecipati e preferenze di notifica.</w:t>
      </w:r>
    </w:p>
    <w:p w14:paraId="7399ADF6" w14:textId="77777777" w:rsidR="00D60AC0" w:rsidRDefault="00D60AC0" w:rsidP="00D60AC0">
      <w:pPr>
        <w:jc w:val="center"/>
      </w:pPr>
    </w:p>
    <w:p w14:paraId="69B3BCCA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Gestione e comunicazioni</w:t>
      </w:r>
    </w:p>
    <w:p w14:paraId="2F5E7184" w14:textId="77777777" w:rsidR="00D60AC0" w:rsidRDefault="00D60AC0" w:rsidP="00D60AC0">
      <w:pPr>
        <w:jc w:val="center"/>
      </w:pPr>
      <w:r>
        <w:lastRenderedPageBreak/>
        <w:t>•</w:t>
      </w:r>
      <w:r>
        <w:tab/>
        <w:t>Notifiche personalizzabili: l’utente può scegliere frequenza, argomento e canale (</w:t>
      </w:r>
      <w:proofErr w:type="gramStart"/>
      <w:r>
        <w:t>email</w:t>
      </w:r>
      <w:proofErr w:type="gramEnd"/>
      <w:r>
        <w:t xml:space="preserve">, SMS, </w:t>
      </w:r>
      <w:proofErr w:type="spellStart"/>
      <w:r>
        <w:t>push</w:t>
      </w:r>
      <w:proofErr w:type="spellEnd"/>
      <w:r>
        <w:t>).</w:t>
      </w:r>
    </w:p>
    <w:p w14:paraId="5535B084" w14:textId="77777777" w:rsidR="00D60AC0" w:rsidRDefault="00D60AC0" w:rsidP="00D60AC0">
      <w:pPr>
        <w:jc w:val="center"/>
      </w:pPr>
      <w:r>
        <w:t>•</w:t>
      </w:r>
      <w:r>
        <w:tab/>
        <w:t>Promemoria intelligenti: avvisi automatici prima dell’inizio dell’evento o in caso di cambi di orario/luogo.</w:t>
      </w:r>
    </w:p>
    <w:p w14:paraId="07C19072" w14:textId="77777777" w:rsidR="00D60AC0" w:rsidRDefault="00D60AC0" w:rsidP="00D60AC0">
      <w:pPr>
        <w:jc w:val="center"/>
      </w:pPr>
      <w:r>
        <w:t>•</w:t>
      </w:r>
      <w:r>
        <w:tab/>
        <w:t xml:space="preserve">Integrazione calendario: aggiunta diretta degli eventi su Google </w:t>
      </w:r>
      <w:proofErr w:type="spellStart"/>
      <w:r>
        <w:t>Calendar</w:t>
      </w:r>
      <w:proofErr w:type="spellEnd"/>
      <w:r>
        <w:t xml:space="preserve">, Outlook, Apple </w:t>
      </w:r>
      <w:proofErr w:type="spellStart"/>
      <w:r>
        <w:t>Calendar</w:t>
      </w:r>
      <w:proofErr w:type="spellEnd"/>
      <w:r>
        <w:t>, ecc.</w:t>
      </w:r>
    </w:p>
    <w:p w14:paraId="27CF2CBF" w14:textId="77777777" w:rsidR="00D60AC0" w:rsidRDefault="00D60AC0" w:rsidP="00D60AC0">
      <w:pPr>
        <w:jc w:val="center"/>
      </w:pPr>
      <w:r>
        <w:t>Biglietteria e accesso</w:t>
      </w:r>
    </w:p>
    <w:p w14:paraId="51F4723A" w14:textId="77777777" w:rsidR="00D60AC0" w:rsidRDefault="00D60AC0" w:rsidP="00D60AC0">
      <w:pPr>
        <w:jc w:val="center"/>
      </w:pPr>
      <w:r>
        <w:t>•</w:t>
      </w:r>
      <w:r>
        <w:tab/>
        <w:t>Gestione biglietti integrata: possibilità di acquistare, salvare e gestire biglietti digitali.</w:t>
      </w:r>
    </w:p>
    <w:p w14:paraId="29CF08EB" w14:textId="77777777" w:rsidR="00D60AC0" w:rsidRDefault="00D60AC0" w:rsidP="00D60AC0">
      <w:pPr>
        <w:jc w:val="center"/>
      </w:pPr>
      <w:r>
        <w:t>•</w:t>
      </w:r>
      <w:r>
        <w:tab/>
        <w:t>Tracciamento presenze: monitoraggio in tempo reale del numero di partecipanti entrati.</w:t>
      </w:r>
    </w:p>
    <w:p w14:paraId="0695DDCA" w14:textId="77777777" w:rsidR="00D60AC0" w:rsidRDefault="00D60AC0" w:rsidP="00D60AC0">
      <w:pPr>
        <w:jc w:val="center"/>
      </w:pPr>
      <w:r>
        <w:t>•</w:t>
      </w:r>
      <w:r>
        <w:tab/>
        <w:t>Politiche di rimborso trasparenti: informazioni chiare e automatizzate in caso di cancellazione o rinvio.</w:t>
      </w:r>
    </w:p>
    <w:p w14:paraId="3E6A4D9F" w14:textId="77777777" w:rsidR="00D60AC0" w:rsidRPr="00D60AC0" w:rsidRDefault="00D60AC0" w:rsidP="00D60AC0">
      <w:pPr>
        <w:rPr>
          <w:b/>
          <w:bCs/>
        </w:rPr>
      </w:pPr>
    </w:p>
    <w:p w14:paraId="0F30B24B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Contenuti e ospiti speciali</w:t>
      </w:r>
    </w:p>
    <w:p w14:paraId="5A349F71" w14:textId="77777777" w:rsidR="00D60AC0" w:rsidRDefault="00D60AC0" w:rsidP="00D60AC0">
      <w:pPr>
        <w:jc w:val="center"/>
      </w:pPr>
      <w:r>
        <w:t>•</w:t>
      </w:r>
      <w:r>
        <w:tab/>
        <w:t xml:space="preserve">Schede informative dedicate: </w:t>
      </w:r>
      <w:proofErr w:type="spellStart"/>
      <w:r>
        <w:t>bio</w:t>
      </w:r>
      <w:proofErr w:type="spellEnd"/>
      <w:r>
        <w:t>, link social e video di presentazione degli ospiti.</w:t>
      </w:r>
    </w:p>
    <w:p w14:paraId="2FD594BC" w14:textId="77777777" w:rsidR="00D60AC0" w:rsidRDefault="00D60AC0" w:rsidP="00D60AC0"/>
    <w:p w14:paraId="2FB7AC3E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Esperienza utente e design</w:t>
      </w:r>
    </w:p>
    <w:p w14:paraId="345785FD" w14:textId="77777777" w:rsidR="00D60AC0" w:rsidRDefault="00D60AC0" w:rsidP="00D60AC0">
      <w:pPr>
        <w:jc w:val="center"/>
      </w:pPr>
      <w:r>
        <w:t>•</w:t>
      </w:r>
      <w:r>
        <w:tab/>
        <w:t>Design pulito e intuitivo: priorità alla leggibilità, con layout responsive e accessibile da ogni dispositivo.</w:t>
      </w:r>
    </w:p>
    <w:p w14:paraId="1CBC0EFB" w14:textId="77777777" w:rsidR="00D60AC0" w:rsidRDefault="00D60AC0" w:rsidP="00D60AC0">
      <w:pPr>
        <w:jc w:val="center"/>
      </w:pPr>
      <w:r>
        <w:t>•</w:t>
      </w:r>
      <w:r>
        <w:tab/>
        <w:t>Accessibilità: ottimizzazione per utenti con disabilità visive o motorie (es. compatibilità con screen reader).</w:t>
      </w:r>
    </w:p>
    <w:p w14:paraId="75978561" w14:textId="77777777" w:rsidR="00D60AC0" w:rsidRDefault="00D60AC0" w:rsidP="00D60AC0">
      <w:pPr>
        <w:jc w:val="center"/>
      </w:pPr>
      <w:r>
        <w:t>•</w:t>
      </w:r>
      <w:r>
        <w:tab/>
        <w:t>Caricamento veloce e SEO ottimizzato: per garantire visibilità e fruibilità anche su connessioni lente.</w:t>
      </w:r>
    </w:p>
    <w:p w14:paraId="50E4BE0B" w14:textId="77777777" w:rsidR="00D60AC0" w:rsidRDefault="00D60AC0" w:rsidP="00D60AC0"/>
    <w:p w14:paraId="725B83BC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Da evitare</w:t>
      </w:r>
    </w:p>
    <w:p w14:paraId="3BD9B809" w14:textId="77777777" w:rsidR="00D60AC0" w:rsidRDefault="00D60AC0" w:rsidP="00D60AC0">
      <w:pPr>
        <w:jc w:val="center"/>
      </w:pPr>
      <w:r>
        <w:t>•</w:t>
      </w:r>
      <w:r>
        <w:tab/>
        <w:t>Design sovraccarico di testo.</w:t>
      </w:r>
    </w:p>
    <w:p w14:paraId="4F6AB72C" w14:textId="2A760B1C" w:rsidR="00D60AC0" w:rsidRPr="00D60AC0" w:rsidRDefault="00D60AC0" w:rsidP="00D60AC0">
      <w:pPr>
        <w:jc w:val="center"/>
      </w:pPr>
      <w:r>
        <w:t>•</w:t>
      </w:r>
      <w:r>
        <w:tab/>
        <w:t>Mancanza di ottimizzazione per dispositivi mobili.</w:t>
      </w:r>
    </w:p>
    <w:p w14:paraId="06570EEB" w14:textId="7854CD0B" w:rsidR="0024456A" w:rsidRPr="0024456A" w:rsidRDefault="00D60AC0" w:rsidP="00D60AC0">
      <w:pPr>
        <w:pStyle w:val="Sottotitolo"/>
        <w:rPr>
          <w:b/>
          <w:bCs/>
        </w:rPr>
      </w:pPr>
      <w:r>
        <w:rPr>
          <w:b/>
          <w:bCs/>
        </w:rPr>
        <w:t>Analisi fattibilità</w:t>
      </w:r>
    </w:p>
    <w:p w14:paraId="3CC541A5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lastRenderedPageBreak/>
        <w:t>Fattibilità economica</w:t>
      </w:r>
    </w:p>
    <w:p w14:paraId="76741D4C" w14:textId="77E8B363" w:rsidR="00D60AC0" w:rsidRDefault="00D60AC0" w:rsidP="00D60AC0">
      <w:pPr>
        <w:pStyle w:val="Paragrafoelenco"/>
        <w:numPr>
          <w:ilvl w:val="0"/>
          <w:numId w:val="9"/>
        </w:numPr>
      </w:pPr>
      <w:r>
        <w:t>Costi iniziali stimati:</w:t>
      </w:r>
    </w:p>
    <w:p w14:paraId="5F94DBF4" w14:textId="2482E4EA" w:rsidR="00D60AC0" w:rsidRDefault="00D60AC0" w:rsidP="00D60AC0">
      <w:pPr>
        <w:pStyle w:val="Paragrafoelenco"/>
        <w:numPr>
          <w:ilvl w:val="0"/>
          <w:numId w:val="9"/>
        </w:numPr>
      </w:pPr>
      <w:r>
        <w:t>Sviluppo MVP (versione base del sito): medio-basso.</w:t>
      </w:r>
    </w:p>
    <w:p w14:paraId="6CC6F67B" w14:textId="73E8EE5B" w:rsidR="00D60AC0" w:rsidRDefault="00D60AC0" w:rsidP="00D60AC0">
      <w:pPr>
        <w:pStyle w:val="Paragrafoelenco"/>
        <w:numPr>
          <w:ilvl w:val="0"/>
          <w:numId w:val="9"/>
        </w:numPr>
      </w:pPr>
      <w:r>
        <w:t>Costi di hosting e infrastruttura: scalabili in base al traffico.</w:t>
      </w:r>
    </w:p>
    <w:p w14:paraId="27EABA88" w14:textId="57EA270B" w:rsidR="00D60AC0" w:rsidRDefault="00D60AC0" w:rsidP="00D60AC0">
      <w:pPr>
        <w:pStyle w:val="Paragrafoelenco"/>
        <w:numPr>
          <w:ilvl w:val="0"/>
          <w:numId w:val="9"/>
        </w:numPr>
      </w:pPr>
      <w:r>
        <w:t>Modello di sostenibilità:</w:t>
      </w:r>
    </w:p>
    <w:p w14:paraId="17324A8A" w14:textId="77777777" w:rsidR="00D60AC0" w:rsidRDefault="00D60AC0" w:rsidP="00D60AC0">
      <w:pPr>
        <w:pStyle w:val="Paragrafoelenco"/>
        <w:numPr>
          <w:ilvl w:val="0"/>
          <w:numId w:val="9"/>
        </w:numPr>
      </w:pPr>
      <w:r>
        <w:t>Commissione su biglietti venduti.</w:t>
      </w:r>
    </w:p>
    <w:p w14:paraId="49726AA2" w14:textId="751A90CF" w:rsidR="00D60AC0" w:rsidRDefault="00D60AC0" w:rsidP="00D60AC0">
      <w:pPr>
        <w:pStyle w:val="Paragrafoelenco"/>
        <w:numPr>
          <w:ilvl w:val="0"/>
          <w:numId w:val="9"/>
        </w:numPr>
      </w:pPr>
      <w:r>
        <w:t>Sponsorizzazioni o inserzioni legate agli eventi.</w:t>
      </w:r>
    </w:p>
    <w:p w14:paraId="4571A64A" w14:textId="77777777" w:rsidR="00D60AC0" w:rsidRPr="00D60AC0" w:rsidRDefault="00D60AC0" w:rsidP="00D60AC0">
      <w:pPr>
        <w:rPr>
          <w:b/>
          <w:bCs/>
        </w:rPr>
      </w:pPr>
      <w:r w:rsidRPr="00D60AC0">
        <w:rPr>
          <w:b/>
          <w:bCs/>
        </w:rPr>
        <w:t>Fattibilità operativa</w:t>
      </w:r>
    </w:p>
    <w:p w14:paraId="34052BC4" w14:textId="31EE1974" w:rsidR="00D60AC0" w:rsidRDefault="00D60AC0" w:rsidP="00D60AC0">
      <w:pPr>
        <w:ind w:firstLine="360"/>
      </w:pPr>
      <w:proofErr w:type="gramStart"/>
      <w:r>
        <w:t>Team richiesto</w:t>
      </w:r>
      <w:proofErr w:type="gramEnd"/>
      <w:r>
        <w:t>:</w:t>
      </w:r>
    </w:p>
    <w:p w14:paraId="456CD199" w14:textId="767CE6F5" w:rsidR="00D60AC0" w:rsidRDefault="00D60AC0" w:rsidP="00D60AC0">
      <w:pPr>
        <w:pStyle w:val="Paragrafoelenco"/>
        <w:numPr>
          <w:ilvl w:val="0"/>
          <w:numId w:val="10"/>
        </w:numPr>
      </w:pPr>
      <w:r>
        <w:t>1–2 sviluppatori.</w:t>
      </w:r>
    </w:p>
    <w:p w14:paraId="7AB1BAC9" w14:textId="7B94DF92" w:rsidR="00D60AC0" w:rsidRDefault="00D60AC0" w:rsidP="00D60AC0">
      <w:pPr>
        <w:pStyle w:val="Paragrafoelenco"/>
        <w:numPr>
          <w:ilvl w:val="0"/>
          <w:numId w:val="10"/>
        </w:numPr>
      </w:pPr>
      <w:r>
        <w:t>1-2 analisti.</w:t>
      </w:r>
    </w:p>
    <w:p w14:paraId="0F57B9EB" w14:textId="4F988A72" w:rsidR="00D60AC0" w:rsidRDefault="00D60AC0" w:rsidP="00D60AC0">
      <w:pPr>
        <w:pStyle w:val="Paragrafoelenco"/>
        <w:numPr>
          <w:ilvl w:val="0"/>
          <w:numId w:val="10"/>
        </w:numPr>
      </w:pPr>
      <w:r>
        <w:t>1 project manager.</w:t>
      </w:r>
    </w:p>
    <w:p w14:paraId="33841A74" w14:textId="64D4C520" w:rsidR="00D60AC0" w:rsidRDefault="00D60AC0" w:rsidP="00D60AC0">
      <w:pPr>
        <w:pStyle w:val="Paragrafoelenco"/>
        <w:numPr>
          <w:ilvl w:val="0"/>
          <w:numId w:val="10"/>
        </w:numPr>
      </w:pPr>
      <w:r>
        <w:t>1 UX/UI designer.</w:t>
      </w:r>
    </w:p>
    <w:p w14:paraId="6DF7A2D0" w14:textId="64BAE6AC" w:rsidR="00D60AC0" w:rsidRDefault="00D60AC0" w:rsidP="00D60AC0">
      <w:pPr>
        <w:pStyle w:val="Paragrafoelenco"/>
        <w:numPr>
          <w:ilvl w:val="0"/>
          <w:numId w:val="10"/>
        </w:numPr>
      </w:pPr>
      <w:r>
        <w:t>1 responsabile marketing/comunicazione.</w:t>
      </w:r>
    </w:p>
    <w:p w14:paraId="502DFB20" w14:textId="165339D4" w:rsidR="00D60AC0" w:rsidRDefault="00D60AC0" w:rsidP="00D60AC0">
      <w:pPr>
        <w:pStyle w:val="Paragrafoelenco"/>
        <w:numPr>
          <w:ilvl w:val="0"/>
          <w:numId w:val="10"/>
        </w:numPr>
      </w:pPr>
      <w:r>
        <w:t>(eventuale) consulente legale per gestione privacy e pagamenti online.</w:t>
      </w:r>
    </w:p>
    <w:p w14:paraId="592ADB3D" w14:textId="11DE46D2" w:rsidR="00D60AC0" w:rsidRDefault="00D60AC0" w:rsidP="00D60AC0">
      <w:pPr>
        <w:pStyle w:val="Paragrafoelenco"/>
        <w:numPr>
          <w:ilvl w:val="0"/>
          <w:numId w:val="10"/>
        </w:numPr>
      </w:pPr>
      <w:r>
        <w:t>Manutenzione: aggiornamenti mensili e supporto utenti continuo.</w:t>
      </w:r>
    </w:p>
    <w:p w14:paraId="56A756A5" w14:textId="4C14E891" w:rsidR="002F5CA6" w:rsidRDefault="002F5CA6" w:rsidP="002F5CA6">
      <w:r w:rsidRPr="002F5CA6">
        <w:t>Autore</w:t>
      </w:r>
      <w:r>
        <w:t xml:space="preserve"> documento:</w:t>
      </w:r>
    </w:p>
    <w:p w14:paraId="45181C60" w14:textId="03432427" w:rsidR="00D60AC0" w:rsidRDefault="00D60AC0" w:rsidP="002F5CA6">
      <w:pPr>
        <w:rPr>
          <w:i/>
          <w:iCs/>
          <w:lang w:val="en-US"/>
        </w:rPr>
      </w:pPr>
      <w:proofErr w:type="spellStart"/>
      <w:r w:rsidRPr="00D60AC0">
        <w:rPr>
          <w:b/>
          <w:bCs/>
          <w:lang w:val="en-US"/>
        </w:rPr>
        <w:t>To</w:t>
      </w:r>
      <w:r>
        <w:rPr>
          <w:b/>
          <w:bCs/>
          <w:lang w:val="en-US"/>
        </w:rPr>
        <w:t>pala</w:t>
      </w:r>
      <w:proofErr w:type="spellEnd"/>
      <w:r>
        <w:rPr>
          <w:b/>
          <w:bCs/>
          <w:lang w:val="en-US"/>
        </w:rPr>
        <w:t xml:space="preserve"> Ignat</w:t>
      </w:r>
      <w:r w:rsidR="002F5CA6" w:rsidRPr="00D60AC0">
        <w:rPr>
          <w:lang w:val="en-US"/>
        </w:rPr>
        <w:t xml:space="preserve"> — </w:t>
      </w:r>
      <w:r w:rsidRPr="00D60AC0">
        <w:rPr>
          <w:i/>
          <w:iCs/>
          <w:lang w:val="en-US"/>
        </w:rPr>
        <w:t>Analyst</w:t>
      </w:r>
    </w:p>
    <w:p w14:paraId="3D1B5EA8" w14:textId="1901198C" w:rsidR="001224B5" w:rsidRDefault="001224B5" w:rsidP="001224B5">
      <w:r>
        <w:t>Relatore documento</w:t>
      </w:r>
      <w:r>
        <w:t>:</w:t>
      </w:r>
    </w:p>
    <w:p w14:paraId="5E0B363C" w14:textId="77777777" w:rsidR="001224B5" w:rsidRPr="001224B5" w:rsidRDefault="001224B5" w:rsidP="001224B5">
      <w:pPr>
        <w:rPr>
          <w:i/>
          <w:iCs/>
        </w:rPr>
      </w:pPr>
      <w:r w:rsidRPr="001224B5">
        <w:rPr>
          <w:b/>
          <w:bCs/>
        </w:rPr>
        <w:t>Jaupi Enrico</w:t>
      </w:r>
      <w:r w:rsidRPr="001224B5">
        <w:t xml:space="preserve"> — </w:t>
      </w:r>
      <w:r w:rsidRPr="001224B5">
        <w:rPr>
          <w:i/>
          <w:iCs/>
        </w:rPr>
        <w:t xml:space="preserve">Software Architect &amp; Developer — </w:t>
      </w:r>
      <w:hyperlink r:id="rId8" w:history="1">
        <w:r w:rsidRPr="001224B5">
          <w:rPr>
            <w:rStyle w:val="Collegamentoipertestuale"/>
          </w:rPr>
          <w:t>dev.enricojaupi@gmail.com</w:t>
        </w:r>
      </w:hyperlink>
    </w:p>
    <w:p w14:paraId="2D202204" w14:textId="77777777" w:rsidR="00D60AC0" w:rsidRPr="001224B5" w:rsidRDefault="00D60AC0" w:rsidP="002F5CA6">
      <w:pPr>
        <w:rPr>
          <w:i/>
          <w:iCs/>
        </w:rPr>
      </w:pPr>
    </w:p>
    <w:sectPr w:rsidR="00D60AC0" w:rsidRPr="0012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FFE"/>
    <w:multiLevelType w:val="hybridMultilevel"/>
    <w:tmpl w:val="B858C17C"/>
    <w:lvl w:ilvl="0" w:tplc="A3DA8260">
      <w:numFmt w:val="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987"/>
    <w:multiLevelType w:val="hybridMultilevel"/>
    <w:tmpl w:val="ED7EB08C"/>
    <w:lvl w:ilvl="0" w:tplc="66F8C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C1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49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C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0C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D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F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AB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E6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79FE"/>
    <w:multiLevelType w:val="hybridMultilevel"/>
    <w:tmpl w:val="A65245A4"/>
    <w:lvl w:ilvl="0" w:tplc="A3DA8260">
      <w:numFmt w:val="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920A6"/>
    <w:multiLevelType w:val="hybridMultilevel"/>
    <w:tmpl w:val="91B0A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59640"/>
    <w:multiLevelType w:val="hybridMultilevel"/>
    <w:tmpl w:val="FC561870"/>
    <w:lvl w:ilvl="0" w:tplc="DCD45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CF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22F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C5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307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A3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4D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68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C03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260C"/>
    <w:multiLevelType w:val="hybridMultilevel"/>
    <w:tmpl w:val="BE72C522"/>
    <w:lvl w:ilvl="0" w:tplc="A3DA8260">
      <w:numFmt w:val="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5484D66A">
      <w:numFmt w:val="bullet"/>
      <w:lvlText w:val=""/>
      <w:lvlJc w:val="left"/>
      <w:pPr>
        <w:ind w:left="1800" w:hanging="720"/>
      </w:pPr>
      <w:rPr>
        <w:rFonts w:ascii="Symbol" w:eastAsiaTheme="minorEastAsia" w:hAnsi="Symbol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B728C"/>
    <w:multiLevelType w:val="hybridMultilevel"/>
    <w:tmpl w:val="566CCC7E"/>
    <w:lvl w:ilvl="0" w:tplc="10A4DC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3738E"/>
    <w:multiLevelType w:val="hybridMultilevel"/>
    <w:tmpl w:val="3DB85104"/>
    <w:lvl w:ilvl="0" w:tplc="91AE5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C2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08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A8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0ED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2C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2F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2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BA8CF"/>
    <w:multiLevelType w:val="hybridMultilevel"/>
    <w:tmpl w:val="EC6229A8"/>
    <w:lvl w:ilvl="0" w:tplc="75467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F0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AC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ED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A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23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0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8D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8A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822CE"/>
    <w:multiLevelType w:val="hybridMultilevel"/>
    <w:tmpl w:val="490A7640"/>
    <w:lvl w:ilvl="0" w:tplc="D4544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4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49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45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B4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42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22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5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E1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642173">
    <w:abstractNumId w:val="1"/>
  </w:num>
  <w:num w:numId="2" w16cid:durableId="194739294">
    <w:abstractNumId w:val="8"/>
  </w:num>
  <w:num w:numId="3" w16cid:durableId="1459909419">
    <w:abstractNumId w:val="4"/>
  </w:num>
  <w:num w:numId="4" w16cid:durableId="1422599647">
    <w:abstractNumId w:val="7"/>
  </w:num>
  <w:num w:numId="5" w16cid:durableId="395125590">
    <w:abstractNumId w:val="9"/>
  </w:num>
  <w:num w:numId="6" w16cid:durableId="2069644429">
    <w:abstractNumId w:val="6"/>
  </w:num>
  <w:num w:numId="7" w16cid:durableId="1890149429">
    <w:abstractNumId w:val="3"/>
  </w:num>
  <w:num w:numId="8" w16cid:durableId="924150602">
    <w:abstractNumId w:val="5"/>
  </w:num>
  <w:num w:numId="9" w16cid:durableId="762529850">
    <w:abstractNumId w:val="0"/>
  </w:num>
  <w:num w:numId="10" w16cid:durableId="1207990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DA2CB2"/>
    <w:rsid w:val="001224B5"/>
    <w:rsid w:val="0024456A"/>
    <w:rsid w:val="002F5CA6"/>
    <w:rsid w:val="0057308A"/>
    <w:rsid w:val="00717F57"/>
    <w:rsid w:val="00B82D6D"/>
    <w:rsid w:val="00CF5561"/>
    <w:rsid w:val="00D60AC0"/>
    <w:rsid w:val="00E54B20"/>
    <w:rsid w:val="00FB6634"/>
    <w:rsid w:val="0C7BE248"/>
    <w:rsid w:val="2092ADE9"/>
    <w:rsid w:val="30180DB6"/>
    <w:rsid w:val="304F7E32"/>
    <w:rsid w:val="34F16DBC"/>
    <w:rsid w:val="3914339D"/>
    <w:rsid w:val="481C31D7"/>
    <w:rsid w:val="56A02116"/>
    <w:rsid w:val="58D88326"/>
    <w:rsid w:val="591E0962"/>
    <w:rsid w:val="5C8BF900"/>
    <w:rsid w:val="5F253942"/>
    <w:rsid w:val="641C1E73"/>
    <w:rsid w:val="67DA2CB2"/>
    <w:rsid w:val="7F70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2CB2"/>
  <w15:chartTrackingRefBased/>
  <w15:docId w15:val="{0CD27BEB-4B9F-4A5F-8FC2-6455DA22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agrafoelenco">
    <w:name w:val="List Paragraph"/>
    <w:basedOn w:val="Normale"/>
    <w:uiPriority w:val="34"/>
    <w:qFormat/>
    <w:rsid w:val="0C7BE2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7308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.enricojaupi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AFAE3-570A-4219-9C1E-EC03199796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0C8B3-A681-4690-B575-F2B39BAE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803F92-D669-4918-819F-9F5E527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MUSAKU KEVIN</dc:creator>
  <cp:keywords/>
  <dc:description/>
  <cp:lastModifiedBy>Enrico Jaupi</cp:lastModifiedBy>
  <cp:revision>9</cp:revision>
  <dcterms:created xsi:type="dcterms:W3CDTF">2025-10-10T08:56:00Z</dcterms:created>
  <dcterms:modified xsi:type="dcterms:W3CDTF">2025-10-23T16:19:00Z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