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D49FCB" w14:textId="40E69B9A" w:rsidR="00554AF2" w:rsidRPr="00E16A90" w:rsidRDefault="00FF516C" w:rsidP="0039765E">
      <w:pPr>
        <w:pStyle w:val="Ttulodedocumento"/>
        <w:rPr>
          <w:lang w:val="es-CO"/>
        </w:rPr>
      </w:pPr>
      <w:r w:rsidRPr="00E16A90">
        <w:rPr>
          <w:lang w:val="es-CO"/>
        </w:rPr>
        <w:t>“</w:t>
      </w:r>
      <w:r w:rsidR="001952AE">
        <w:rPr>
          <w:lang w:val="es-CO"/>
        </w:rPr>
        <w:t>Documentación Entrega 2 del proyecto</w:t>
      </w:r>
      <w:r w:rsidR="00554AF2" w:rsidRPr="00E16A90">
        <w:rPr>
          <w:lang w:val="es-CO"/>
        </w:rPr>
        <w:t>”</w:t>
      </w:r>
    </w:p>
    <w:p w14:paraId="6902F733" w14:textId="41045F99" w:rsidR="00B04EB9" w:rsidRPr="00E16A90" w:rsidRDefault="001952AE" w:rsidP="0039765E">
      <w:pPr>
        <w:pStyle w:val="NombreAutor"/>
        <w:rPr>
          <w:lang w:val="es-CO"/>
        </w:rPr>
      </w:pPr>
      <w:r>
        <w:rPr>
          <w:lang w:val="es-CO"/>
        </w:rPr>
        <w:t>Juan</w:t>
      </w:r>
      <w:r w:rsidR="006F1995" w:rsidRPr="00E16A90">
        <w:rPr>
          <w:lang w:val="es-CO"/>
        </w:rPr>
        <w:t xml:space="preserve"> </w:t>
      </w:r>
      <w:r>
        <w:rPr>
          <w:lang w:val="es-CO"/>
        </w:rPr>
        <w:t>A</w:t>
      </w:r>
      <w:r w:rsidR="006F1995" w:rsidRPr="00E16A90">
        <w:rPr>
          <w:lang w:val="es-CO"/>
        </w:rPr>
        <w:t xml:space="preserve">. </w:t>
      </w:r>
      <w:r>
        <w:rPr>
          <w:lang w:val="es-CO"/>
        </w:rPr>
        <w:t>Jaramillo</w:t>
      </w:r>
      <w:r w:rsidR="006F1995" w:rsidRPr="00E16A90">
        <w:rPr>
          <w:lang w:val="es-CO"/>
        </w:rPr>
        <w:t xml:space="preserve"> </w:t>
      </w:r>
      <w:r>
        <w:rPr>
          <w:lang w:val="es-CO"/>
        </w:rPr>
        <w:t>Penagos</w:t>
      </w:r>
      <w:r w:rsidR="007963BA" w:rsidRPr="00E16A90">
        <w:rPr>
          <w:lang w:val="es-CO"/>
        </w:rPr>
        <w:t>,</w:t>
      </w:r>
      <w:r w:rsidR="00CE3397" w:rsidRPr="00E16A90">
        <w:rPr>
          <w:lang w:val="es-CO"/>
        </w:rPr>
        <w:t xml:space="preserve"> </w:t>
      </w:r>
      <w:r>
        <w:rPr>
          <w:lang w:val="es-CO"/>
        </w:rPr>
        <w:t>Daniela Camacho, Yann Chové</w:t>
      </w:r>
    </w:p>
    <w:p w14:paraId="31D2522B" w14:textId="1D4DFAB6" w:rsidR="00914CCA" w:rsidRPr="00E16A90" w:rsidRDefault="001952AE" w:rsidP="0039765E">
      <w:pPr>
        <w:pStyle w:val="NombreAutor"/>
        <w:rPr>
          <w:lang w:val="es-CO"/>
        </w:rPr>
      </w:pPr>
      <w:r>
        <w:rPr>
          <w:lang w:val="es-CO"/>
        </w:rPr>
        <w:t>Este archivo documenta la solución propuesta para la entrega 2 del proyecto de la clase Diseño y Análisis de Algoritmos</w:t>
      </w:r>
    </w:p>
    <w:p w14:paraId="6CA71203" w14:textId="041958FC" w:rsidR="00B04EB9" w:rsidRPr="00E16A90" w:rsidRDefault="001952AE" w:rsidP="0039765E">
      <w:pPr>
        <w:pStyle w:val="NombreAutor"/>
        <w:rPr>
          <w:lang w:val="es-CO"/>
        </w:rPr>
      </w:pPr>
      <w:r>
        <w:rPr>
          <w:lang w:val="es-CO"/>
        </w:rPr>
        <w:t>U</w:t>
      </w:r>
      <w:r w:rsidR="00056188" w:rsidRPr="00E16A90">
        <w:rPr>
          <w:lang w:val="es-CO"/>
        </w:rPr>
        <w:t>niversidad de los Andes</w:t>
      </w:r>
      <w:r w:rsidR="00B04EB9" w:rsidRPr="00E16A90">
        <w:rPr>
          <w:lang w:val="es-CO"/>
        </w:rPr>
        <w:t xml:space="preserve">, </w:t>
      </w:r>
      <w:r w:rsidR="00056188" w:rsidRPr="00E16A90">
        <w:rPr>
          <w:lang w:val="es-CO"/>
        </w:rPr>
        <w:t>Bogotá</w:t>
      </w:r>
      <w:r w:rsidR="00B04EB9" w:rsidRPr="00E16A90">
        <w:rPr>
          <w:lang w:val="es-CO"/>
        </w:rPr>
        <w:t xml:space="preserve">, </w:t>
      </w:r>
      <w:r w:rsidR="00056188" w:rsidRPr="00E16A90">
        <w:rPr>
          <w:lang w:val="es-CO"/>
        </w:rPr>
        <w:t>Colombia</w:t>
      </w:r>
    </w:p>
    <w:p w14:paraId="003F7D8E" w14:textId="2AC94BF6" w:rsidR="007963BA" w:rsidRPr="00E16A90" w:rsidRDefault="00914CCA" w:rsidP="009C56F9">
      <w:pPr>
        <w:pStyle w:val="NombreAutor"/>
        <w:rPr>
          <w:lang w:val="es-CO"/>
        </w:rPr>
      </w:pPr>
      <w:r w:rsidRPr="00E16A90">
        <w:rPr>
          <w:lang w:val="es-CO"/>
        </w:rPr>
        <w:t>Fecha de presentación</w:t>
      </w:r>
      <w:r w:rsidR="00554AF2" w:rsidRPr="00E16A90">
        <w:rPr>
          <w:lang w:val="es-CO"/>
        </w:rPr>
        <w:t xml:space="preserve">: </w:t>
      </w:r>
      <w:r w:rsidR="004D2D3F">
        <w:rPr>
          <w:lang w:val="es-CO"/>
        </w:rPr>
        <w:t>Mayo 3</w:t>
      </w:r>
      <w:r w:rsidR="006F1995" w:rsidRPr="00E16A90">
        <w:rPr>
          <w:lang w:val="es-CO"/>
        </w:rPr>
        <w:t xml:space="preserve"> </w:t>
      </w:r>
      <w:r w:rsidR="004D2D3F">
        <w:rPr>
          <w:lang w:val="es-CO"/>
        </w:rPr>
        <w:t>de</w:t>
      </w:r>
      <w:r w:rsidRPr="00E16A90">
        <w:rPr>
          <w:lang w:val="es-CO"/>
        </w:rPr>
        <w:t xml:space="preserve"> 20</w:t>
      </w:r>
      <w:r w:rsidR="004D2D3F">
        <w:rPr>
          <w:lang w:val="es-CO"/>
        </w:rPr>
        <w:t>23</w:t>
      </w:r>
    </w:p>
    <w:sdt>
      <w:sdtPr>
        <w:rPr>
          <w:rFonts w:ascii="Times New Roman" w:eastAsia="Times New Roman" w:hAnsi="Times New Roman" w:cs="Times New Roman"/>
          <w:b w:val="0"/>
          <w:bCs w:val="0"/>
          <w:color w:val="auto"/>
          <w:sz w:val="24"/>
          <w:szCs w:val="24"/>
          <w:lang w:val="es-CO" w:eastAsia="ar-SA"/>
        </w:rPr>
        <w:id w:val="409027141"/>
        <w:docPartObj>
          <w:docPartGallery w:val="Table of Contents"/>
          <w:docPartUnique/>
        </w:docPartObj>
      </w:sdtPr>
      <w:sdtContent>
        <w:p w14:paraId="1EC06D94" w14:textId="77777777" w:rsidR="00914CCA" w:rsidRPr="00E16A90" w:rsidRDefault="00914CCA" w:rsidP="0039765E">
          <w:pPr>
            <w:pStyle w:val="TtuloTDC"/>
            <w:rPr>
              <w:lang w:val="es-CO"/>
            </w:rPr>
          </w:pPr>
          <w:r w:rsidRPr="00E16A90">
            <w:rPr>
              <w:lang w:val="es-CO"/>
            </w:rPr>
            <w:t>Tabla de contenido</w:t>
          </w:r>
        </w:p>
        <w:p w14:paraId="59D81B57" w14:textId="7905AC0D" w:rsidR="00FF3CAE" w:rsidRDefault="00A82C3D">
          <w:pPr>
            <w:pStyle w:val="TDC1"/>
            <w:rPr>
              <w:rFonts w:asciiTheme="minorHAnsi" w:eastAsiaTheme="minorEastAsia" w:hAnsiTheme="minorHAnsi" w:cstheme="minorBidi"/>
              <w:noProof/>
              <w:kern w:val="2"/>
              <w:lang w:eastAsia="es-MX"/>
              <w14:ligatures w14:val="standardContextual"/>
            </w:rPr>
          </w:pPr>
          <w:r w:rsidRPr="00E16A90">
            <w:fldChar w:fldCharType="begin"/>
          </w:r>
          <w:r w:rsidR="00914CCA" w:rsidRPr="00E16A90">
            <w:instrText xml:space="preserve"> TOC \o "1-3" \h \z \u </w:instrText>
          </w:r>
          <w:r w:rsidRPr="00E16A90">
            <w:fldChar w:fldCharType="separate"/>
          </w:r>
          <w:hyperlink w:anchor="_Toc134045808" w:history="1">
            <w:r w:rsidR="00FF3CAE" w:rsidRPr="00A64B03">
              <w:rPr>
                <w:rStyle w:val="Hipervnculo"/>
                <w:noProof/>
              </w:rPr>
              <w:t>1</w:t>
            </w:r>
            <w:r w:rsidR="00FF3CAE">
              <w:rPr>
                <w:rFonts w:asciiTheme="minorHAnsi" w:eastAsiaTheme="minorEastAsia" w:hAnsiTheme="minorHAnsi" w:cstheme="minorBidi"/>
                <w:noProof/>
                <w:kern w:val="2"/>
                <w:lang w:eastAsia="es-MX"/>
                <w14:ligatures w14:val="standardContextual"/>
              </w:rPr>
              <w:tab/>
            </w:r>
            <w:r w:rsidR="00FF3CAE" w:rsidRPr="00A64B03">
              <w:rPr>
                <w:rStyle w:val="Hipervnculo"/>
                <w:noProof/>
              </w:rPr>
              <w:t>Algoritmo de solución</w:t>
            </w:r>
            <w:r w:rsidR="00FF3CAE">
              <w:rPr>
                <w:noProof/>
                <w:webHidden/>
              </w:rPr>
              <w:tab/>
            </w:r>
            <w:r w:rsidR="00FF3CAE">
              <w:rPr>
                <w:noProof/>
                <w:webHidden/>
              </w:rPr>
              <w:fldChar w:fldCharType="begin"/>
            </w:r>
            <w:r w:rsidR="00FF3CAE">
              <w:rPr>
                <w:noProof/>
                <w:webHidden/>
              </w:rPr>
              <w:instrText xml:space="preserve"> PAGEREF _Toc134045808 \h </w:instrText>
            </w:r>
            <w:r w:rsidR="00FF3CAE">
              <w:rPr>
                <w:noProof/>
                <w:webHidden/>
              </w:rPr>
            </w:r>
            <w:r w:rsidR="00FF3CAE">
              <w:rPr>
                <w:noProof/>
                <w:webHidden/>
              </w:rPr>
              <w:fldChar w:fldCharType="separate"/>
            </w:r>
            <w:r w:rsidR="00FF3CAE">
              <w:rPr>
                <w:noProof/>
                <w:webHidden/>
              </w:rPr>
              <w:t>1</w:t>
            </w:r>
            <w:r w:rsidR="00FF3CAE">
              <w:rPr>
                <w:noProof/>
                <w:webHidden/>
              </w:rPr>
              <w:fldChar w:fldCharType="end"/>
            </w:r>
          </w:hyperlink>
        </w:p>
        <w:p w14:paraId="529DB0CC" w14:textId="622DC15A" w:rsidR="00FF3CAE" w:rsidRDefault="00000000">
          <w:pPr>
            <w:pStyle w:val="TDC1"/>
            <w:rPr>
              <w:rFonts w:asciiTheme="minorHAnsi" w:eastAsiaTheme="minorEastAsia" w:hAnsiTheme="minorHAnsi" w:cstheme="minorBidi"/>
              <w:noProof/>
              <w:kern w:val="2"/>
              <w:lang w:eastAsia="es-MX"/>
              <w14:ligatures w14:val="standardContextual"/>
            </w:rPr>
          </w:pPr>
          <w:hyperlink w:anchor="_Toc134045809" w:history="1">
            <w:r w:rsidR="00FF3CAE" w:rsidRPr="00A64B03">
              <w:rPr>
                <w:rStyle w:val="Hipervnculo"/>
                <w:noProof/>
              </w:rPr>
              <w:t>2</w:t>
            </w:r>
            <w:r w:rsidR="00FF3CAE">
              <w:rPr>
                <w:rFonts w:asciiTheme="minorHAnsi" w:eastAsiaTheme="minorEastAsia" w:hAnsiTheme="minorHAnsi" w:cstheme="minorBidi"/>
                <w:noProof/>
                <w:kern w:val="2"/>
                <w:lang w:eastAsia="es-MX"/>
                <w14:ligatures w14:val="standardContextual"/>
              </w:rPr>
              <w:tab/>
            </w:r>
            <w:r w:rsidR="00FF3CAE" w:rsidRPr="00A64B03">
              <w:rPr>
                <w:rStyle w:val="Hipervnculo"/>
                <w:noProof/>
              </w:rPr>
              <w:t>Análisis de complejidad espacial y temporal</w:t>
            </w:r>
            <w:r w:rsidR="00FF3CAE">
              <w:rPr>
                <w:noProof/>
                <w:webHidden/>
              </w:rPr>
              <w:tab/>
            </w:r>
            <w:r w:rsidR="00FF3CAE">
              <w:rPr>
                <w:noProof/>
                <w:webHidden/>
              </w:rPr>
              <w:fldChar w:fldCharType="begin"/>
            </w:r>
            <w:r w:rsidR="00FF3CAE">
              <w:rPr>
                <w:noProof/>
                <w:webHidden/>
              </w:rPr>
              <w:instrText xml:space="preserve"> PAGEREF _Toc134045809 \h </w:instrText>
            </w:r>
            <w:r w:rsidR="00FF3CAE">
              <w:rPr>
                <w:noProof/>
                <w:webHidden/>
              </w:rPr>
            </w:r>
            <w:r w:rsidR="00FF3CAE">
              <w:rPr>
                <w:noProof/>
                <w:webHidden/>
              </w:rPr>
              <w:fldChar w:fldCharType="separate"/>
            </w:r>
            <w:r w:rsidR="00FF3CAE">
              <w:rPr>
                <w:noProof/>
                <w:webHidden/>
              </w:rPr>
              <w:t>2</w:t>
            </w:r>
            <w:r w:rsidR="00FF3CAE">
              <w:rPr>
                <w:noProof/>
                <w:webHidden/>
              </w:rPr>
              <w:fldChar w:fldCharType="end"/>
            </w:r>
          </w:hyperlink>
        </w:p>
        <w:p w14:paraId="069453EF" w14:textId="55E46D11" w:rsidR="00FF3CAE" w:rsidRDefault="00000000">
          <w:pPr>
            <w:pStyle w:val="TDC1"/>
            <w:rPr>
              <w:rFonts w:asciiTheme="minorHAnsi" w:eastAsiaTheme="minorEastAsia" w:hAnsiTheme="minorHAnsi" w:cstheme="minorBidi"/>
              <w:noProof/>
              <w:kern w:val="2"/>
              <w:lang w:eastAsia="es-MX"/>
              <w14:ligatures w14:val="standardContextual"/>
            </w:rPr>
          </w:pPr>
          <w:hyperlink w:anchor="_Toc134045810" w:history="1">
            <w:r w:rsidR="00FF3CAE" w:rsidRPr="00A64B03">
              <w:rPr>
                <w:rStyle w:val="Hipervnculo"/>
                <w:noProof/>
              </w:rPr>
              <w:t>3</w:t>
            </w:r>
            <w:r w:rsidR="00FF3CAE">
              <w:rPr>
                <w:rFonts w:asciiTheme="minorHAnsi" w:eastAsiaTheme="minorEastAsia" w:hAnsiTheme="minorHAnsi" w:cstheme="minorBidi"/>
                <w:noProof/>
                <w:kern w:val="2"/>
                <w:lang w:eastAsia="es-MX"/>
                <w14:ligatures w14:val="standardContextual"/>
              </w:rPr>
              <w:tab/>
            </w:r>
            <w:r w:rsidR="00FF3CAE" w:rsidRPr="00A64B03">
              <w:rPr>
                <w:rStyle w:val="Hipervnculo"/>
                <w:noProof/>
              </w:rPr>
              <w:t>Respuestas a los escenarios de comprensión de problemas algorítmicos</w:t>
            </w:r>
            <w:r w:rsidR="00FF3CAE">
              <w:rPr>
                <w:noProof/>
                <w:webHidden/>
              </w:rPr>
              <w:tab/>
            </w:r>
            <w:r w:rsidR="00FF3CAE">
              <w:rPr>
                <w:noProof/>
                <w:webHidden/>
              </w:rPr>
              <w:fldChar w:fldCharType="begin"/>
            </w:r>
            <w:r w:rsidR="00FF3CAE">
              <w:rPr>
                <w:noProof/>
                <w:webHidden/>
              </w:rPr>
              <w:instrText xml:space="preserve"> PAGEREF _Toc134045810 \h </w:instrText>
            </w:r>
            <w:r w:rsidR="00FF3CAE">
              <w:rPr>
                <w:noProof/>
                <w:webHidden/>
              </w:rPr>
            </w:r>
            <w:r w:rsidR="00FF3CAE">
              <w:rPr>
                <w:noProof/>
                <w:webHidden/>
              </w:rPr>
              <w:fldChar w:fldCharType="separate"/>
            </w:r>
            <w:r w:rsidR="00FF3CAE">
              <w:rPr>
                <w:noProof/>
                <w:webHidden/>
              </w:rPr>
              <w:t>2</w:t>
            </w:r>
            <w:r w:rsidR="00FF3CAE">
              <w:rPr>
                <w:noProof/>
                <w:webHidden/>
              </w:rPr>
              <w:fldChar w:fldCharType="end"/>
            </w:r>
          </w:hyperlink>
        </w:p>
        <w:p w14:paraId="0364B8CB" w14:textId="583BB51B" w:rsidR="00FF3CAE" w:rsidRDefault="00000000">
          <w:pPr>
            <w:pStyle w:val="TDC2"/>
            <w:tabs>
              <w:tab w:val="left" w:pos="1200"/>
              <w:tab w:val="right" w:leader="dot" w:pos="9060"/>
            </w:tabs>
            <w:rPr>
              <w:rFonts w:asciiTheme="minorHAnsi" w:eastAsiaTheme="minorEastAsia" w:hAnsiTheme="minorHAnsi" w:cstheme="minorBidi"/>
              <w:noProof/>
              <w:kern w:val="2"/>
              <w:lang w:eastAsia="es-MX"/>
              <w14:ligatures w14:val="standardContextual"/>
            </w:rPr>
          </w:pPr>
          <w:hyperlink w:anchor="_Toc134045811" w:history="1">
            <w:r w:rsidR="00FF3CAE" w:rsidRPr="00A64B03">
              <w:rPr>
                <w:rStyle w:val="Hipervnculo"/>
                <w:noProof/>
              </w:rPr>
              <w:t>3.1</w:t>
            </w:r>
            <w:r w:rsidR="00FF3CAE">
              <w:rPr>
                <w:rFonts w:asciiTheme="minorHAnsi" w:eastAsiaTheme="minorEastAsia" w:hAnsiTheme="minorHAnsi" w:cstheme="minorBidi"/>
                <w:noProof/>
                <w:kern w:val="2"/>
                <w:lang w:eastAsia="es-MX"/>
                <w14:ligatures w14:val="standardContextual"/>
              </w:rPr>
              <w:tab/>
            </w:r>
            <w:r w:rsidR="00FF3CAE" w:rsidRPr="00A64B03">
              <w:rPr>
                <w:rStyle w:val="Hipervnculo"/>
                <w:noProof/>
              </w:rPr>
              <w:t>Escenario 1</w:t>
            </w:r>
            <w:r w:rsidR="00FF3CAE">
              <w:rPr>
                <w:noProof/>
                <w:webHidden/>
              </w:rPr>
              <w:tab/>
            </w:r>
            <w:r w:rsidR="00FF3CAE">
              <w:rPr>
                <w:noProof/>
                <w:webHidden/>
              </w:rPr>
              <w:fldChar w:fldCharType="begin"/>
            </w:r>
            <w:r w:rsidR="00FF3CAE">
              <w:rPr>
                <w:noProof/>
                <w:webHidden/>
              </w:rPr>
              <w:instrText xml:space="preserve"> PAGEREF _Toc134045811 \h </w:instrText>
            </w:r>
            <w:r w:rsidR="00FF3CAE">
              <w:rPr>
                <w:noProof/>
                <w:webHidden/>
              </w:rPr>
            </w:r>
            <w:r w:rsidR="00FF3CAE">
              <w:rPr>
                <w:noProof/>
                <w:webHidden/>
              </w:rPr>
              <w:fldChar w:fldCharType="separate"/>
            </w:r>
            <w:r w:rsidR="00FF3CAE">
              <w:rPr>
                <w:noProof/>
                <w:webHidden/>
              </w:rPr>
              <w:t>2</w:t>
            </w:r>
            <w:r w:rsidR="00FF3CAE">
              <w:rPr>
                <w:noProof/>
                <w:webHidden/>
              </w:rPr>
              <w:fldChar w:fldCharType="end"/>
            </w:r>
          </w:hyperlink>
        </w:p>
        <w:p w14:paraId="4A11E35E" w14:textId="6AEC608E" w:rsidR="00FF3CAE" w:rsidRDefault="00000000">
          <w:pPr>
            <w:pStyle w:val="TDC2"/>
            <w:tabs>
              <w:tab w:val="left" w:pos="1200"/>
              <w:tab w:val="right" w:leader="dot" w:pos="9060"/>
            </w:tabs>
            <w:rPr>
              <w:rFonts w:asciiTheme="minorHAnsi" w:eastAsiaTheme="minorEastAsia" w:hAnsiTheme="minorHAnsi" w:cstheme="minorBidi"/>
              <w:noProof/>
              <w:kern w:val="2"/>
              <w:lang w:eastAsia="es-MX"/>
              <w14:ligatures w14:val="standardContextual"/>
            </w:rPr>
          </w:pPr>
          <w:hyperlink w:anchor="_Toc134045812" w:history="1">
            <w:r w:rsidR="00FF3CAE" w:rsidRPr="00A64B03">
              <w:rPr>
                <w:rStyle w:val="Hipervnculo"/>
                <w:noProof/>
              </w:rPr>
              <w:t>3.2</w:t>
            </w:r>
            <w:r w:rsidR="00FF3CAE">
              <w:rPr>
                <w:rFonts w:asciiTheme="minorHAnsi" w:eastAsiaTheme="minorEastAsia" w:hAnsiTheme="minorHAnsi" w:cstheme="minorBidi"/>
                <w:noProof/>
                <w:kern w:val="2"/>
                <w:lang w:eastAsia="es-MX"/>
                <w14:ligatures w14:val="standardContextual"/>
              </w:rPr>
              <w:tab/>
            </w:r>
            <w:r w:rsidR="00FF3CAE" w:rsidRPr="00A64B03">
              <w:rPr>
                <w:rStyle w:val="Hipervnculo"/>
                <w:noProof/>
              </w:rPr>
              <w:t>Escenario 2</w:t>
            </w:r>
            <w:r w:rsidR="00FF3CAE">
              <w:rPr>
                <w:noProof/>
                <w:webHidden/>
              </w:rPr>
              <w:tab/>
            </w:r>
            <w:r w:rsidR="00FF3CAE">
              <w:rPr>
                <w:noProof/>
                <w:webHidden/>
              </w:rPr>
              <w:fldChar w:fldCharType="begin"/>
            </w:r>
            <w:r w:rsidR="00FF3CAE">
              <w:rPr>
                <w:noProof/>
                <w:webHidden/>
              </w:rPr>
              <w:instrText xml:space="preserve"> PAGEREF _Toc134045812 \h </w:instrText>
            </w:r>
            <w:r w:rsidR="00FF3CAE">
              <w:rPr>
                <w:noProof/>
                <w:webHidden/>
              </w:rPr>
            </w:r>
            <w:r w:rsidR="00FF3CAE">
              <w:rPr>
                <w:noProof/>
                <w:webHidden/>
              </w:rPr>
              <w:fldChar w:fldCharType="separate"/>
            </w:r>
            <w:r w:rsidR="00FF3CAE">
              <w:rPr>
                <w:noProof/>
                <w:webHidden/>
              </w:rPr>
              <w:t>2</w:t>
            </w:r>
            <w:r w:rsidR="00FF3CAE">
              <w:rPr>
                <w:noProof/>
                <w:webHidden/>
              </w:rPr>
              <w:fldChar w:fldCharType="end"/>
            </w:r>
          </w:hyperlink>
        </w:p>
        <w:p w14:paraId="1C59EC3D" w14:textId="2B4C59A7" w:rsidR="00914CCA" w:rsidRPr="00E16A90" w:rsidRDefault="00A82C3D" w:rsidP="009C56F9">
          <w:pPr>
            <w:ind w:firstLine="0"/>
          </w:pPr>
          <w:r w:rsidRPr="00E16A90">
            <w:fldChar w:fldCharType="end"/>
          </w:r>
        </w:p>
      </w:sdtContent>
    </w:sdt>
    <w:p w14:paraId="40C89A74" w14:textId="30C8A581" w:rsidR="00C974ED" w:rsidRPr="00E16A90" w:rsidRDefault="004D2D3F" w:rsidP="0039765E">
      <w:pPr>
        <w:pStyle w:val="Ttulo1"/>
        <w:rPr>
          <w:lang w:val="es-CO"/>
        </w:rPr>
      </w:pPr>
      <w:bookmarkStart w:id="0" w:name="_Toc134045808"/>
      <w:r>
        <w:rPr>
          <w:lang w:val="es-CO"/>
        </w:rPr>
        <w:t>Algoritmo de solución</w:t>
      </w:r>
      <w:bookmarkEnd w:id="0"/>
    </w:p>
    <w:p w14:paraId="58AEF7E2" w14:textId="0E90E123" w:rsidR="00D76D62" w:rsidRDefault="00751F02" w:rsidP="0039765E">
      <w:r>
        <w:t>Empezamos por mencionar que hubo 2 alternativas de implantación diferentes</w:t>
      </w:r>
      <w:r w:rsidR="00252CA0">
        <w:t>.</w:t>
      </w:r>
      <w:r>
        <w:t xml:space="preserve"> </w:t>
      </w:r>
      <w:r w:rsidR="00252CA0">
        <w:t xml:space="preserve">La primera, </w:t>
      </w:r>
      <w:r>
        <w:t xml:space="preserve"> </w:t>
      </w:r>
      <w:r w:rsidR="00252CA0">
        <w:t>se apoyó</w:t>
      </w:r>
      <w:r>
        <w:t xml:space="preserve"> </w:t>
      </w:r>
      <w:r w:rsidR="00AD210B">
        <w:t>esencialmente</w:t>
      </w:r>
      <w:r>
        <w:t xml:space="preserve"> de recorridos BFS sobre </w:t>
      </w:r>
      <w:r w:rsidR="00AD210B">
        <w:t>un grafo representado como una lista de adyacencias. Los recorridos se deben realizar para todos los vértices, es decir, desde cada posible vértice origen a cada posible vértice destino</w:t>
      </w:r>
      <w:r w:rsidR="00252CA0">
        <w:t>;</w:t>
      </w:r>
      <w:r w:rsidR="00AD210B">
        <w:t xml:space="preserve"> el algoritmo también se apoya de una matriz de tamaño </w:t>
      </w:r>
      <m:oMath>
        <m:r>
          <w:rPr>
            <w:rFonts w:ascii="Cambria Math" w:hAnsi="Cambria Math"/>
          </w:rPr>
          <m:t>|V|*</m:t>
        </m:r>
        <m:r>
          <w:rPr>
            <w:rFonts w:ascii="Cambria Math" w:hAnsi="Cambria Math"/>
            <w:lang w:val="es-ES_tradnl"/>
          </w:rPr>
          <m:t>|</m:t>
        </m:r>
        <m:r>
          <w:rPr>
            <w:rFonts w:ascii="Cambria Math" w:hAnsi="Cambria Math"/>
          </w:rPr>
          <m:t>V|</m:t>
        </m:r>
      </m:oMath>
      <w:r w:rsidR="00252CA0">
        <w:t xml:space="preserve"> donde </w:t>
      </w:r>
      <m:oMath>
        <m:r>
          <w:rPr>
            <w:rFonts w:ascii="Cambria Math" w:hAnsi="Cambria Math"/>
          </w:rPr>
          <m:t>V:vertices</m:t>
        </m:r>
      </m:oMath>
      <w:r w:rsidR="00252CA0">
        <w:t xml:space="preserve"> para guardar el tipo de conexión que tiene cada pareja de vértices (si es que tiene). La segunda se apoyó del algoritmo </w:t>
      </w:r>
      <w:proofErr w:type="spellStart"/>
      <w:r w:rsidR="00252CA0" w:rsidRPr="00D76D62">
        <w:rPr>
          <w:i/>
          <w:iCs/>
        </w:rPr>
        <w:t>Union</w:t>
      </w:r>
      <w:proofErr w:type="spellEnd"/>
      <w:r w:rsidR="00252CA0" w:rsidRPr="00D76D62">
        <w:rPr>
          <w:i/>
          <w:iCs/>
        </w:rPr>
        <w:t>-Set</w:t>
      </w:r>
      <w:r w:rsidR="00252CA0">
        <w:t xml:space="preserve"> implementado para encontrar el </w:t>
      </w:r>
      <w:r w:rsidR="00252CA0" w:rsidRPr="003B1C16">
        <w:rPr>
          <w:i/>
          <w:iCs/>
        </w:rPr>
        <w:t>MST</w:t>
      </w:r>
      <w:r w:rsidR="00252CA0">
        <w:t xml:space="preserve"> (árbol de recubrimiento mínimo) con la metodología de </w:t>
      </w:r>
      <w:r w:rsidR="00252CA0" w:rsidRPr="003B1C16">
        <w:rPr>
          <w:i/>
          <w:iCs/>
        </w:rPr>
        <w:t>Kruskal</w:t>
      </w:r>
      <w:r w:rsidR="00D76D62">
        <w:t xml:space="preserve"> para determinar si existe redundancia en la red. El algoritmo se utilizó específicamente para agrupar las nuevas conexiones (entrantes) con la red ya existente (asumiendo que la red existente puede o no estar conexa, y por lo tanto el grafo resultante puede representarse como un bosque con 2 o más arboles). Con lo anterior en mente, se decidió mantener 2 grafos, uno para representar la red conectada por cable óptico y otro para </w:t>
      </w:r>
      <w:r w:rsidR="002B4DBF">
        <w:t xml:space="preserve">representar </w:t>
      </w:r>
      <w:r w:rsidR="00D76D62">
        <w:t xml:space="preserve">la red conectada por cable coaxial. En este caso, cada vez que se agrega una conexión se llama al método </w:t>
      </w:r>
      <w:proofErr w:type="spellStart"/>
      <w:r w:rsidR="00D76D62" w:rsidRPr="00B91A8F">
        <w:rPr>
          <w:rStyle w:val="CdigoFuente"/>
        </w:rPr>
        <w:t>Union</w:t>
      </w:r>
      <w:proofErr w:type="spellEnd"/>
      <w:r w:rsidR="00D76D62" w:rsidRPr="00B91A8F">
        <w:rPr>
          <w:rStyle w:val="CdigoFuente"/>
        </w:rPr>
        <w:t>()</w:t>
      </w:r>
      <w:r w:rsidR="00D76D62">
        <w:t xml:space="preserve"> y acto seguido se revisa si en la red global(óptico y coaxial) existe redundancia.</w:t>
      </w:r>
    </w:p>
    <w:p w14:paraId="7275427B" w14:textId="77777777" w:rsidR="002B4DBF" w:rsidRDefault="00D76D62" w:rsidP="002B4DBF">
      <w:r>
        <w:t xml:space="preserve">Al final de ambas implementaciones se decidió proceder con la segunda </w:t>
      </w:r>
      <w:r w:rsidR="00EB0790">
        <w:t>debido principalmente a sus mejores tiempos de ejecución</w:t>
      </w:r>
      <w:r w:rsidR="002B4DBF">
        <w:t>. Dicho esto, a continuación se da una explicación más a detalle del segundo algoritmo:</w:t>
      </w:r>
    </w:p>
    <w:p w14:paraId="6ADA3A1E" w14:textId="74D4709B" w:rsidR="004D23D7" w:rsidRPr="002B4DBF" w:rsidRDefault="002B4DBF" w:rsidP="00A73911">
      <w:r>
        <w:t xml:space="preserve"> El algoritmo </w:t>
      </w:r>
      <w:r w:rsidRPr="00A73911">
        <w:rPr>
          <w:lang w:val="es-ES_tradnl"/>
        </w:rPr>
        <w:t>e</w:t>
      </w:r>
      <w:r w:rsidR="00743BA8" w:rsidRPr="00A73911">
        <w:rPr>
          <w:lang w:val="es-ES_tradnl"/>
        </w:rPr>
        <w:t>s</w:t>
      </w:r>
      <w:r w:rsidRPr="00A73911">
        <w:rPr>
          <w:lang w:val="es-ES_tradnl"/>
        </w:rPr>
        <w:t>tá</w:t>
      </w:r>
      <w:r>
        <w:t xml:space="preserve"> compuesto en 2 métodos principales y una clase interna de apoyo. El primer método, </w:t>
      </w:r>
      <w:proofErr w:type="spellStart"/>
      <w:r w:rsidRPr="00B91A8F">
        <w:rPr>
          <w:rStyle w:val="CdigoFuente"/>
        </w:rPr>
        <w:t>ampliarRed</w:t>
      </w:r>
      <w:proofErr w:type="spellEnd"/>
      <w:r w:rsidRPr="00B91A8F">
        <w:rPr>
          <w:rStyle w:val="CdigoFuente"/>
        </w:rPr>
        <w:t>()</w:t>
      </w:r>
      <w:r>
        <w:rPr>
          <w:i/>
          <w:iCs/>
        </w:rPr>
        <w:t xml:space="preserve"> </w:t>
      </w:r>
      <w:r>
        <w:t xml:space="preserve">se encarga de recibir todas las conexiones y agregarlas al grafo correspondiente a través del método </w:t>
      </w:r>
      <w:proofErr w:type="spellStart"/>
      <w:r w:rsidRPr="00B91A8F">
        <w:rPr>
          <w:rStyle w:val="CdigoFuente"/>
        </w:rPr>
        <w:t>Union</w:t>
      </w:r>
      <w:proofErr w:type="spellEnd"/>
      <w:r w:rsidRPr="00B91A8F">
        <w:rPr>
          <w:rStyle w:val="CdigoFuente"/>
        </w:rPr>
        <w:t>()</w:t>
      </w:r>
      <w:r>
        <w:t xml:space="preserve"> de la clase interna</w:t>
      </w:r>
      <w:r w:rsidRPr="002B4DBF">
        <w:rPr>
          <w:i/>
          <w:iCs/>
        </w:rPr>
        <w:t xml:space="preserve"> </w:t>
      </w:r>
      <w:proofErr w:type="spellStart"/>
      <w:r w:rsidRPr="00B91A8F">
        <w:rPr>
          <w:rStyle w:val="CdigoFuente"/>
        </w:rPr>
        <w:t>Particion</w:t>
      </w:r>
      <w:proofErr w:type="spellEnd"/>
      <w:r>
        <w:t>; luego de agregar la conexión al grafo correspondiente, procede a revisar si existe redundancia en la red global (conformada por ambos grafos)</w:t>
      </w:r>
      <w:r w:rsidR="00A73911">
        <w:t xml:space="preserve">, para esto, hace uso del segundo método </w:t>
      </w:r>
      <w:proofErr w:type="spellStart"/>
      <w:r w:rsidR="00A73911" w:rsidRPr="00A73911">
        <w:rPr>
          <w:rStyle w:val="CdigoFuente"/>
        </w:rPr>
        <w:t>testRedundancy</w:t>
      </w:r>
      <w:proofErr w:type="spellEnd"/>
      <w:r w:rsidR="00A73911" w:rsidRPr="00A73911">
        <w:rPr>
          <w:rStyle w:val="CdigoFuente"/>
        </w:rPr>
        <w:t>()</w:t>
      </w:r>
      <w:r w:rsidR="00A73911" w:rsidRPr="00A73911">
        <w:t>el cual se encarga</w:t>
      </w:r>
      <w:r w:rsidR="00A73911">
        <w:t xml:space="preserve"> de verificar que ambos grafos tengan el mismo número de vértices y que además tengan el mismo número de componentes conectados, puesto que si lo anterior no se cumple, se descarta la redundancia. En caso de que se cumplan ambas condiciones, el método procede a validar si cada componente conectado de un grafo, conecta los mismos computadores que algún componente conectado en el otro grafo, si encuentra un vértice para el cual no se cumple, entonces retorna false, de lo contrario retorna true y la red es redundante.</w:t>
      </w:r>
      <w:r w:rsidR="009C7712">
        <w:t xml:space="preserve"> Para lograr lo anterior, </w:t>
      </w:r>
      <w:r w:rsidR="009C7712">
        <w:lastRenderedPageBreak/>
        <w:t xml:space="preserve">este método se apoya de un método de la clase interna </w:t>
      </w:r>
      <w:proofErr w:type="spellStart"/>
      <w:r w:rsidR="009C7712" w:rsidRPr="009C7712">
        <w:rPr>
          <w:rStyle w:val="CdigoFuente"/>
        </w:rPr>
        <w:t>Particion</w:t>
      </w:r>
      <w:proofErr w:type="spellEnd"/>
      <w:r w:rsidR="009C7712">
        <w:t xml:space="preserve"> llamado </w:t>
      </w:r>
      <w:proofErr w:type="spellStart"/>
      <w:r w:rsidR="009C7712" w:rsidRPr="009C7712">
        <w:rPr>
          <w:rStyle w:val="CdigoFuente"/>
        </w:rPr>
        <w:t>Find</w:t>
      </w:r>
      <w:proofErr w:type="spellEnd"/>
      <w:r w:rsidR="009C7712" w:rsidRPr="009C7712">
        <w:rPr>
          <w:rStyle w:val="CdigoFuente"/>
        </w:rPr>
        <w:t>()</w:t>
      </w:r>
      <w:r w:rsidR="009C7712">
        <w:t xml:space="preserve"> que retorna el vértice que representa el árbol al que pertenece un vértice dado.</w:t>
      </w:r>
    </w:p>
    <w:p w14:paraId="46B5D956" w14:textId="6481AAFF" w:rsidR="00252CA0" w:rsidRDefault="004F0565" w:rsidP="0039765E">
      <w:r>
        <w:t>Supuestos adicionales:</w:t>
      </w:r>
    </w:p>
    <w:p w14:paraId="0BE674CA" w14:textId="65C21BB9" w:rsidR="004F0565" w:rsidRDefault="004F0565" w:rsidP="004F0565">
      <w:pPr>
        <w:pStyle w:val="Prrafodelista"/>
        <w:numPr>
          <w:ilvl w:val="0"/>
          <w:numId w:val="29"/>
        </w:numPr>
      </w:pPr>
      <w:r>
        <w:t>Un computador no puede tener una conexión consigo mismo.</w:t>
      </w:r>
    </w:p>
    <w:p w14:paraId="58950547" w14:textId="7EA34AA5" w:rsidR="004F0565" w:rsidRDefault="004F0565" w:rsidP="004F0565">
      <w:pPr>
        <w:pStyle w:val="Prrafodelista"/>
        <w:numPr>
          <w:ilvl w:val="0"/>
          <w:numId w:val="29"/>
        </w:numPr>
      </w:pPr>
      <w:r>
        <w:t>No se permiten conexiones duplicadas.</w:t>
      </w:r>
    </w:p>
    <w:p w14:paraId="5E95A7A4" w14:textId="3EF38458" w:rsidR="004F0565" w:rsidRDefault="004F0565" w:rsidP="004F0565">
      <w:pPr>
        <w:pStyle w:val="Prrafodelista"/>
        <w:numPr>
          <w:ilvl w:val="0"/>
          <w:numId w:val="29"/>
        </w:numPr>
      </w:pPr>
      <w:r>
        <w:t>Una vez se agrega una conexión, esta no se modifica.</w:t>
      </w:r>
    </w:p>
    <w:p w14:paraId="04E5459F" w14:textId="514A4C22" w:rsidR="004F0565" w:rsidRDefault="00120E97" w:rsidP="00FF3CAE">
      <w:pPr>
        <w:pStyle w:val="Figura"/>
      </w:pPr>
      <w:r>
        <w:rPr>
          <w:noProof/>
        </w:rPr>
        <w:drawing>
          <wp:inline distT="0" distB="0" distL="0" distR="0" wp14:anchorId="2A5788A6" wp14:editId="0514CF66">
            <wp:extent cx="4745679" cy="1895544"/>
            <wp:effectExtent l="0" t="0" r="4445" b="0"/>
            <wp:docPr id="1439341626"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341626" name="Imagen 1439341626"/>
                    <pic:cNvPicPr/>
                  </pic:nvPicPr>
                  <pic:blipFill>
                    <a:blip r:embed="rId11">
                      <a:extLst>
                        <a:ext uri="{28A0092B-C50C-407E-A947-70E740481C1C}">
                          <a14:useLocalDpi xmlns:a14="http://schemas.microsoft.com/office/drawing/2010/main" val="0"/>
                        </a:ext>
                      </a:extLst>
                    </a:blip>
                    <a:stretch>
                      <a:fillRect/>
                    </a:stretch>
                  </pic:blipFill>
                  <pic:spPr>
                    <a:xfrm>
                      <a:off x="0" y="0"/>
                      <a:ext cx="4771720" cy="1905945"/>
                    </a:xfrm>
                    <a:prstGeom prst="rect">
                      <a:avLst/>
                    </a:prstGeom>
                  </pic:spPr>
                </pic:pic>
              </a:graphicData>
            </a:graphic>
          </wp:inline>
        </w:drawing>
      </w:r>
    </w:p>
    <w:p w14:paraId="6B339006" w14:textId="3B8814BF" w:rsidR="004F0565" w:rsidRPr="00E16A90" w:rsidRDefault="004F0565" w:rsidP="004F0565">
      <w:pPr>
        <w:pStyle w:val="TtuloFigura"/>
      </w:pPr>
      <w:r>
        <w:t xml:space="preserve">Figura 1. Posibles </w:t>
      </w:r>
      <w:r w:rsidR="000159C8">
        <w:t>esquemas de redes probados con el algoritmo</w:t>
      </w:r>
    </w:p>
    <w:p w14:paraId="1B9C1F65" w14:textId="56D0B27D" w:rsidR="00C43084" w:rsidRPr="00E16A90" w:rsidRDefault="004D2D3F" w:rsidP="0039765E">
      <w:pPr>
        <w:pStyle w:val="Ttulo1"/>
        <w:rPr>
          <w:lang w:val="es-CO"/>
        </w:rPr>
      </w:pPr>
      <w:bookmarkStart w:id="1" w:name="_Toc134045809"/>
      <w:r>
        <w:rPr>
          <w:lang w:val="es-CO"/>
        </w:rPr>
        <w:t>Análisis de complejidad espacial y temporal</w:t>
      </w:r>
      <w:bookmarkEnd w:id="1"/>
    </w:p>
    <w:p w14:paraId="11C0C174" w14:textId="3110EAE7" w:rsidR="00DB2C5B" w:rsidRDefault="009C7712" w:rsidP="00DB2C5B">
      <w:pPr>
        <w:rPr>
          <w:rStyle w:val="CdigoFuente"/>
        </w:rPr>
      </w:pPr>
      <w:r>
        <w:rPr>
          <w:lang w:val="es-ES"/>
        </w:rPr>
        <w:t>El enfoque del análisis de complejidad espacial y temporal se</w:t>
      </w:r>
      <w:r w:rsidR="00FF3CAE">
        <w:rPr>
          <w:lang w:val="es-ES"/>
        </w:rPr>
        <w:t xml:space="preserve">rá sobre los métodos principales del programa, es decir, los métodos </w:t>
      </w:r>
      <w:proofErr w:type="spellStart"/>
      <w:r w:rsidR="00FF3CAE" w:rsidRPr="00FF3CAE">
        <w:rPr>
          <w:rStyle w:val="CdigoFuente"/>
        </w:rPr>
        <w:t>a</w:t>
      </w:r>
      <w:r w:rsidR="00FF3CAE">
        <w:rPr>
          <w:rStyle w:val="CdigoFuente"/>
        </w:rPr>
        <w:t>m</w:t>
      </w:r>
      <w:r w:rsidR="00FF3CAE" w:rsidRPr="00FF3CAE">
        <w:rPr>
          <w:rStyle w:val="CdigoFuente"/>
        </w:rPr>
        <w:t>pliarRed</w:t>
      </w:r>
      <w:proofErr w:type="spellEnd"/>
      <w:r w:rsidR="00FF3CAE" w:rsidRPr="00FF3CAE">
        <w:rPr>
          <w:rStyle w:val="CdigoFuente"/>
        </w:rPr>
        <w:t>()</w:t>
      </w:r>
      <w:r w:rsidR="00FF3CAE">
        <w:rPr>
          <w:lang w:val="es-ES"/>
        </w:rPr>
        <w:t xml:space="preserve"> y </w:t>
      </w:r>
      <w:proofErr w:type="spellStart"/>
      <w:r w:rsidR="00FF3CAE" w:rsidRPr="00FF3CAE">
        <w:rPr>
          <w:rStyle w:val="CdigoFuente"/>
        </w:rPr>
        <w:t>testRedundancy</w:t>
      </w:r>
      <w:proofErr w:type="spellEnd"/>
      <w:r w:rsidR="00FF3CAE" w:rsidRPr="00FF3CAE">
        <w:rPr>
          <w:rStyle w:val="CdigoFuente"/>
        </w:rPr>
        <w:t>()</w:t>
      </w:r>
      <w:r w:rsidR="00FF3CAE">
        <w:rPr>
          <w:rStyle w:val="CdigoFuente"/>
        </w:rPr>
        <w:t>.</w:t>
      </w:r>
    </w:p>
    <w:p w14:paraId="1C16C773" w14:textId="3CCC8771" w:rsidR="00DB2C5B" w:rsidRDefault="00D34925" w:rsidP="00DB2C5B">
      <w:r>
        <w:rPr>
          <w:lang w:val="es-ES"/>
        </w:rPr>
        <w:t>Como se ha mencionado anteriormente, e</w:t>
      </w:r>
      <w:r w:rsidR="00DB2C5B" w:rsidRPr="00D34925">
        <w:rPr>
          <w:lang w:val="es-ES"/>
        </w:rPr>
        <w:t xml:space="preserve">l </w:t>
      </w:r>
      <w:r w:rsidRPr="00D34925">
        <w:rPr>
          <w:lang w:val="es-ES"/>
        </w:rPr>
        <w:t>método</w:t>
      </w:r>
      <w:r w:rsidR="00DB2C5B" w:rsidRPr="00D34925">
        <w:rPr>
          <w:lang w:val="es-ES"/>
        </w:rPr>
        <w:t xml:space="preserve"> princip</w:t>
      </w:r>
      <w:r>
        <w:rPr>
          <w:lang w:val="es-ES"/>
        </w:rPr>
        <w:t>al</w:t>
      </w:r>
      <w:r w:rsidR="00DB2C5B">
        <w:rPr>
          <w:rStyle w:val="CdigoFuente"/>
        </w:rPr>
        <w:t xml:space="preserve"> </w:t>
      </w:r>
      <w:proofErr w:type="spellStart"/>
      <w:r w:rsidR="00DB2C5B">
        <w:rPr>
          <w:rStyle w:val="CdigoFuente"/>
        </w:rPr>
        <w:t>ampliar</w:t>
      </w:r>
      <w:r>
        <w:rPr>
          <w:rStyle w:val="CdigoFuente"/>
        </w:rPr>
        <w:t>Red</w:t>
      </w:r>
      <w:proofErr w:type="spellEnd"/>
      <w:r w:rsidR="00DB2C5B">
        <w:rPr>
          <w:rStyle w:val="CdigoFuente"/>
        </w:rPr>
        <w:t>()</w:t>
      </w:r>
      <w:r>
        <w:rPr>
          <w:rStyle w:val="CdigoFuente"/>
        </w:rPr>
        <w:t xml:space="preserve"> </w:t>
      </w:r>
      <w:r w:rsidRPr="00D34925">
        <w:t>es el</w:t>
      </w:r>
      <w:r>
        <w:t xml:space="preserve"> encargado de hacer el llamado a </w:t>
      </w:r>
      <w:proofErr w:type="spellStart"/>
      <w:r w:rsidRPr="00FF3CAE">
        <w:rPr>
          <w:rStyle w:val="CdigoFuente"/>
        </w:rPr>
        <w:t>testRedundancy</w:t>
      </w:r>
      <w:proofErr w:type="spellEnd"/>
      <w:r w:rsidRPr="00FF3CAE">
        <w:rPr>
          <w:rStyle w:val="CdigoFuente"/>
        </w:rPr>
        <w:t>()</w:t>
      </w:r>
      <w:r>
        <w:rPr>
          <w:rStyle w:val="CdigoFuente"/>
        </w:rPr>
        <w:t xml:space="preserve">, </w:t>
      </w:r>
      <w:r w:rsidRPr="00D34925">
        <w:t>y por lo tanto su complejidad temporal está su</w:t>
      </w:r>
      <w:r>
        <w:t>jeta a la complejidad temporal de este último método</w:t>
      </w:r>
      <w:r w:rsidR="00DE32B0">
        <w:t>.</w:t>
      </w:r>
    </w:p>
    <w:p w14:paraId="53486226" w14:textId="406F26C1" w:rsidR="00DE32B0" w:rsidRDefault="00DE32B0" w:rsidP="00DB2C5B">
      <w:r>
        <w:t xml:space="preserve">Si se juntan todas las operaciones que son constantes bajo una sola constante </w:t>
      </w:r>
      <m:oMath>
        <m:r>
          <w:rPr>
            <w:rFonts w:ascii="Cambria Math" w:hAnsi="Cambria Math"/>
          </w:rPr>
          <m:t>k=</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oMath>
      <w:r>
        <w:t xml:space="preserve"> y se concentran los esfuerzos en determinar el mayor grado del polinomio que caracteriza la complejidad temporal del método principal </w:t>
      </w:r>
      <w:proofErr w:type="spellStart"/>
      <w:r w:rsidRPr="00FF3CAE">
        <w:rPr>
          <w:rStyle w:val="CdigoFuente"/>
        </w:rPr>
        <w:t>a</w:t>
      </w:r>
      <w:r>
        <w:rPr>
          <w:rStyle w:val="CdigoFuente"/>
        </w:rPr>
        <w:t>m</w:t>
      </w:r>
      <w:r w:rsidRPr="00FF3CAE">
        <w:rPr>
          <w:rStyle w:val="CdigoFuente"/>
        </w:rPr>
        <w:t>pliarRed</w:t>
      </w:r>
      <w:proofErr w:type="spellEnd"/>
      <w:r w:rsidRPr="00FF3CAE">
        <w:rPr>
          <w:rStyle w:val="CdigoFuente"/>
        </w:rPr>
        <w:t>()</w:t>
      </w:r>
      <w:r>
        <w:rPr>
          <w:rStyle w:val="CdigoFuente"/>
        </w:rPr>
        <w:t xml:space="preserve"> </w:t>
      </w:r>
      <w:r w:rsidRPr="00DE32B0">
        <w:t>se llega a un</w:t>
      </w:r>
      <w:r>
        <w:t xml:space="preserve">a complejidad temporal del orden de </w:t>
      </w:r>
      <m:oMath>
        <m:r>
          <w:rPr>
            <w:rFonts w:ascii="Cambria Math" w:hAnsi="Cambria Math"/>
          </w:rPr>
          <m:t>O</m:t>
        </m:r>
        <m:d>
          <m:dPr>
            <m:ctrlPr>
              <w:rPr>
                <w:rFonts w:ascii="Cambria Math" w:hAnsi="Cambria Math"/>
                <w:i/>
              </w:rPr>
            </m:ctrlPr>
          </m:dPr>
          <m:e>
            <m:r>
              <w:rPr>
                <w:rFonts w:ascii="Cambria Math" w:hAnsi="Cambria Math"/>
              </w:rPr>
              <m:t>v</m:t>
            </m:r>
          </m:e>
        </m:d>
        <m:r>
          <w:rPr>
            <w:rFonts w:ascii="Cambria Math" w:hAnsi="Cambria Math"/>
          </w:rPr>
          <m:t xml:space="preserve"> donde v:cantidad de vertices</m:t>
        </m:r>
      </m:oMath>
      <w:r w:rsidR="006520E9">
        <w:t xml:space="preserve">, que se debe al llamado que hace este método al método de </w:t>
      </w:r>
      <w:proofErr w:type="spellStart"/>
      <w:r w:rsidR="006520E9" w:rsidRPr="00FF3CAE">
        <w:rPr>
          <w:rStyle w:val="CdigoFuente"/>
        </w:rPr>
        <w:t>testRedundancy</w:t>
      </w:r>
      <w:proofErr w:type="spellEnd"/>
      <w:r w:rsidR="006520E9" w:rsidRPr="00FF3CAE">
        <w:rPr>
          <w:rStyle w:val="CdigoFuente"/>
        </w:rPr>
        <w:t>()</w:t>
      </w:r>
      <w:r w:rsidR="006520E9" w:rsidRPr="006520E9">
        <w:t xml:space="preserve">. </w:t>
      </w:r>
      <w:r w:rsidR="006520E9">
        <w:t>Por cuestiones de espacio, el detalle del análisis de complejidad temporal se dejó comentado en el código fuente entregado como anexo.</w:t>
      </w:r>
    </w:p>
    <w:p w14:paraId="253E141D" w14:textId="58A617C6" w:rsidR="006520E9" w:rsidRDefault="006520E9" w:rsidP="00DB2C5B">
      <w:r>
        <w:t xml:space="preserve">Vale la pena aclarar que dicha complejidad </w:t>
      </w:r>
      <m:oMath>
        <m:r>
          <w:rPr>
            <w:rFonts w:ascii="Cambria Math" w:hAnsi="Cambria Math"/>
          </w:rPr>
          <m:t>O</m:t>
        </m:r>
        <m:d>
          <m:dPr>
            <m:ctrlPr>
              <w:rPr>
                <w:rFonts w:ascii="Cambria Math" w:hAnsi="Cambria Math"/>
                <w:i/>
              </w:rPr>
            </m:ctrlPr>
          </m:dPr>
          <m:e>
            <m:r>
              <w:rPr>
                <w:rFonts w:ascii="Cambria Math" w:hAnsi="Cambria Math"/>
              </w:rPr>
              <m:t>v</m:t>
            </m:r>
          </m:e>
        </m:d>
      </m:oMath>
      <w:r>
        <w:t xml:space="preserve"> es por cada vez que se inserta una conexión, y por lo tanto, si se quiere medir la complejidad temporal total observada en el programa al correr un archivo de prueba, esta seria del orden de </w:t>
      </w:r>
      <m:oMath>
        <m:r>
          <w:rPr>
            <w:rFonts w:ascii="Cambria Math" w:hAnsi="Cambria Math"/>
          </w:rPr>
          <m:t>O</m:t>
        </m:r>
        <m:d>
          <m:dPr>
            <m:ctrlPr>
              <w:rPr>
                <w:rFonts w:ascii="Cambria Math" w:hAnsi="Cambria Math"/>
                <w:i/>
              </w:rPr>
            </m:ctrlPr>
          </m:dPr>
          <m:e>
            <m:r>
              <w:rPr>
                <w:rFonts w:ascii="Cambria Math" w:hAnsi="Cambria Math"/>
              </w:rPr>
              <m:t>c*v</m:t>
            </m:r>
          </m:e>
        </m:d>
        <m:r>
          <w:rPr>
            <w:rFonts w:ascii="Cambria Math" w:hAnsi="Cambria Math"/>
          </w:rPr>
          <m:t xml:space="preserve"> donde c:cantidad de conexiones.</m:t>
        </m:r>
      </m:oMath>
      <w:r>
        <w:t xml:space="preserve">  </w:t>
      </w:r>
    </w:p>
    <w:p w14:paraId="2E4D7989" w14:textId="433BEFEF" w:rsidR="006520E9" w:rsidRPr="00D34925" w:rsidRDefault="006520E9" w:rsidP="00DB2C5B">
      <w:r>
        <w:t xml:space="preserve">Por otro lado, con </w:t>
      </w:r>
      <w:r w:rsidR="004110A3">
        <w:t>respecto</w:t>
      </w:r>
      <w:r>
        <w:t xml:space="preserve"> al </w:t>
      </w:r>
      <w:r w:rsidR="004110A3">
        <w:t>análisis</w:t>
      </w:r>
      <w:r>
        <w:t xml:space="preserve"> de complejidad espacial se </w:t>
      </w:r>
      <w:r w:rsidR="004110A3">
        <w:t xml:space="preserve">tiene lo siguiente: el programa utiliza 2 instancias de la clase </w:t>
      </w:r>
      <w:r w:rsidR="004110A3" w:rsidRPr="004110A3">
        <w:rPr>
          <w:rStyle w:val="CdigoFuente"/>
        </w:rPr>
        <w:t>Partición</w:t>
      </w:r>
      <w:r w:rsidR="004110A3">
        <w:t xml:space="preserve">, cuya estructura principal son 2 arreglos de tamaño </w:t>
      </w:r>
      <m:oMath>
        <m:r>
          <w:rPr>
            <w:rFonts w:ascii="Cambria Math" w:hAnsi="Cambria Math"/>
          </w:rPr>
          <m:t>v: numero de vértices</m:t>
        </m:r>
      </m:oMath>
      <w:r w:rsidR="004110A3">
        <w:t xml:space="preserve"> a esto se le suma un arreglo adicional, también de tamaño  </w:t>
      </w:r>
      <m:oMath>
        <m:r>
          <w:rPr>
            <w:rFonts w:ascii="Cambria Math" w:hAnsi="Cambria Math"/>
          </w:rPr>
          <m:t>v: numero de vértices</m:t>
        </m:r>
      </m:oMath>
      <w:r w:rsidR="004110A3">
        <w:t xml:space="preserve"> que contiene la ubicaciones de cada computador en la red global, y finalmente se le deben sumar 2 tablas de hash utilizadas para optimizar la búsqueda de redundancias en la red. Dicho lo anterior, la complejidad espacial de este algoritmo es </w:t>
      </w:r>
      <m:oMath>
        <m:r>
          <w:rPr>
            <w:rFonts w:ascii="Cambria Math" w:hAnsi="Cambria Math"/>
          </w:rPr>
          <m:t>E</m:t>
        </m:r>
        <m:d>
          <m:dPr>
            <m:ctrlPr>
              <w:rPr>
                <w:rFonts w:ascii="Cambria Math" w:hAnsi="Cambria Math"/>
                <w:i/>
              </w:rPr>
            </m:ctrlPr>
          </m:dPr>
          <m:e>
            <m:r>
              <w:rPr>
                <w:rFonts w:ascii="Cambria Math" w:hAnsi="Cambria Math"/>
              </w:rPr>
              <m:t>v</m:t>
            </m:r>
          </m:e>
        </m:d>
        <m:r>
          <w:rPr>
            <w:rFonts w:ascii="Cambria Math" w:hAnsi="Cambria Math"/>
          </w:rPr>
          <m:t>=4v+v+2v=O</m:t>
        </m:r>
        <m:d>
          <m:dPr>
            <m:ctrlPr>
              <w:rPr>
                <w:rFonts w:ascii="Cambria Math" w:hAnsi="Cambria Math"/>
                <w:i/>
              </w:rPr>
            </m:ctrlPr>
          </m:dPr>
          <m:e>
            <m:r>
              <w:rPr>
                <w:rFonts w:ascii="Cambria Math" w:hAnsi="Cambria Math"/>
              </w:rPr>
              <m:t>v</m:t>
            </m:r>
          </m:e>
        </m:d>
        <m:r>
          <w:rPr>
            <w:rFonts w:ascii="Cambria Math" w:hAnsi="Cambria Math"/>
          </w:rPr>
          <m:t>.</m:t>
        </m:r>
      </m:oMath>
      <w:r w:rsidR="002C3181">
        <w:t xml:space="preserve"> </w:t>
      </w:r>
    </w:p>
    <w:p w14:paraId="1FD2371F" w14:textId="1AFE7CE1" w:rsidR="00FF516C" w:rsidRPr="00E16A90" w:rsidRDefault="009B0015" w:rsidP="0039765E">
      <w:pPr>
        <w:pStyle w:val="Ttulo1"/>
        <w:rPr>
          <w:lang w:val="es-CO"/>
        </w:rPr>
      </w:pPr>
      <w:bookmarkStart w:id="2" w:name="_Toc134045810"/>
      <w:r>
        <w:rPr>
          <w:lang w:val="es-CO"/>
        </w:rPr>
        <w:t>Respuestas a los escenarios de comprensión de problemas algorítmicos</w:t>
      </w:r>
      <w:bookmarkEnd w:id="2"/>
      <w:r>
        <w:rPr>
          <w:lang w:val="es-CO"/>
        </w:rPr>
        <w:t xml:space="preserve"> </w:t>
      </w:r>
    </w:p>
    <w:p w14:paraId="5E996F76" w14:textId="77777777" w:rsidR="00775D5E" w:rsidRPr="00E16A90" w:rsidRDefault="00775D5E" w:rsidP="0039765E">
      <w:r w:rsidRPr="00E16A90">
        <w:t xml:space="preserve">A </w:t>
      </w:r>
      <w:r w:rsidR="009C56F9" w:rsidRPr="00E16A90">
        <w:t>continuación,</w:t>
      </w:r>
      <w:r w:rsidRPr="00E16A90">
        <w:t xml:space="preserve"> se muestra el manejo de subcapítulos, utilizando como ejemplo varios de los aspectos de formato y estilo de todo documento técnico en informática.</w:t>
      </w:r>
    </w:p>
    <w:p w14:paraId="3F55DB7B" w14:textId="09BC2BDA" w:rsidR="00775D5E" w:rsidRPr="00E16A90" w:rsidRDefault="009B0015" w:rsidP="00775D5E">
      <w:pPr>
        <w:pStyle w:val="Ttulo2"/>
        <w:rPr>
          <w:lang w:val="es-CO"/>
        </w:rPr>
      </w:pPr>
      <w:bookmarkStart w:id="3" w:name="_Toc134045811"/>
      <w:r>
        <w:rPr>
          <w:lang w:val="es-CO"/>
        </w:rPr>
        <w:lastRenderedPageBreak/>
        <w:t>Escenario 1</w:t>
      </w:r>
      <w:bookmarkEnd w:id="3"/>
    </w:p>
    <w:p w14:paraId="2D1774C9" w14:textId="77777777" w:rsidR="00132708" w:rsidRDefault="00132708" w:rsidP="0039765E">
      <w:r>
        <w:t>El algoritmo diseñado mantiene un grado para cada tipo de conexión esto es representado por dos particiones en el código. Es por ello que en este escenario al añadir un nuevo tipo de conexión es necesario crear una nueva partición y por ende un nuevo grafo el cual va a representar la conexión inalámbrica.</w:t>
      </w:r>
    </w:p>
    <w:p w14:paraId="5BD1E0D0" w14:textId="430B28AF" w:rsidR="00C974ED" w:rsidRPr="00E16A90" w:rsidRDefault="00132708" w:rsidP="0039765E">
      <w:r>
        <w:t xml:space="preserve"> Debido a este cambio, hay que generar más verificaciones al momento de responder si la red es redundante o no. Por ello, hay que modificar la función ampliar red para que esta tenga en cuenta la nueva partición generada, así mismo, al verificar la redundancia hay que comparar los 3 grafos y los componentes que se encuentran dentro cada uno de ellos. Esto generaría que la complejidad tanto temporal como en memoria aumentara debido a la nueva partición y lo que esta conlleva. </w:t>
      </w:r>
    </w:p>
    <w:p w14:paraId="1DAA7151" w14:textId="09632B9B" w:rsidR="0039765E" w:rsidRPr="00E16A90" w:rsidRDefault="009B0015" w:rsidP="0039765E">
      <w:pPr>
        <w:pStyle w:val="Ttulo2"/>
        <w:rPr>
          <w:lang w:val="es-CO"/>
        </w:rPr>
      </w:pPr>
      <w:bookmarkStart w:id="4" w:name="_Toc134045812"/>
      <w:r>
        <w:rPr>
          <w:lang w:val="es-CO"/>
        </w:rPr>
        <w:t>Escenario 2</w:t>
      </w:r>
      <w:bookmarkEnd w:id="4"/>
    </w:p>
    <w:p w14:paraId="78AB7622" w14:textId="77777777" w:rsidR="00937680" w:rsidRDefault="00937680" w:rsidP="00937680">
      <w:pPr>
        <w:rPr>
          <w:lang w:val="es-419"/>
        </w:rPr>
      </w:pPr>
      <w:r w:rsidRPr="00B01579">
        <w:rPr>
          <w:lang w:val="es-419"/>
        </w:rPr>
        <w:t xml:space="preserve">En este escenario, se estaría eliminando la restricción de que todas las conexiones intermedias deben tener la misma tecnología, ya que solo necesitamos saber si las dos computadoras están conectadas, independientemente de la tecnología utilizada. Esto implica verificar la conectividad para cada par de computadoras en lugar de verificar la redundancia para cada posible par de computadoras y tecnología de conexión. </w:t>
      </w:r>
    </w:p>
    <w:p w14:paraId="4960C12C" w14:textId="1D196A0B" w:rsidR="00937680" w:rsidRPr="00B01579" w:rsidRDefault="00937680" w:rsidP="00937680">
      <w:pPr>
        <w:rPr>
          <w:lang w:val="es-419"/>
        </w:rPr>
      </w:pPr>
      <w:r w:rsidRPr="00B01579">
        <w:rPr>
          <w:lang w:val="es-419"/>
        </w:rPr>
        <w:t>La implementación de un algoritmo que resuelva el escenario planteado es más simple que la del problema original</w:t>
      </w:r>
      <w:r>
        <w:rPr>
          <w:lang w:val="es-419"/>
        </w:rPr>
        <w:t xml:space="preserve"> y, teniendo en cuenta la solución implementada anteriormente, deberíamos verificar si todos los pares de nodos tienen el mismo representante, sin verificar el tipo de tecnología. El hecho de que los nodos tengan el mismo representante significa que se encuentran en el mismo componente conexo, por lo </w:t>
      </w:r>
      <w:r w:rsidR="00132708">
        <w:rPr>
          <w:lang w:val="es-419"/>
        </w:rPr>
        <w:t>tanto,</w:t>
      </w:r>
      <w:r>
        <w:rPr>
          <w:lang w:val="es-419"/>
        </w:rPr>
        <w:t xml:space="preserve"> están conectados de forma directa o indirecta (a través de otros nodos). Esto se traduce al hecho de que se puede enviar un mensaje entre las computadoras representadas por estos nodos. Además, en lugar de utilizar dos grafos (uno para cada tipo conexión), se debería utilizar uno solo (para saber si hay o no una conexión). Por otro lado, la estructura de datos planteada no necesitaría ser modificada. </w:t>
      </w:r>
    </w:p>
    <w:p w14:paraId="2EC9FD87" w14:textId="0952D276" w:rsidR="0039765E" w:rsidRPr="00E16A90" w:rsidRDefault="0039765E" w:rsidP="0039765E"/>
    <w:p w14:paraId="23D5EF43" w14:textId="327F3E77" w:rsidR="009B150A" w:rsidRPr="00E16A90" w:rsidRDefault="009B150A" w:rsidP="004D23D7">
      <w:pPr>
        <w:pStyle w:val="Bibliografa"/>
      </w:pPr>
    </w:p>
    <w:sectPr w:rsidR="009B150A" w:rsidRPr="00E16A90" w:rsidSect="006F3FE0">
      <w:pgSz w:w="11906" w:h="16838"/>
      <w:pgMar w:top="1418" w:right="1418" w:bottom="1418" w:left="1418" w:header="709"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CA01FE" w14:textId="77777777" w:rsidR="004C2399" w:rsidRDefault="004C2399" w:rsidP="0039765E">
      <w:r>
        <w:separator/>
      </w:r>
    </w:p>
  </w:endnote>
  <w:endnote w:type="continuationSeparator" w:id="0">
    <w:p w14:paraId="5D65E89F" w14:textId="77777777" w:rsidR="004C2399" w:rsidRDefault="004C2399" w:rsidP="003976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3">
    <w:panose1 w:val="05040102010807070707"/>
    <w:charset w:val="4D"/>
    <w:family w:val="decorative"/>
    <w:pitch w:val="variable"/>
    <w:sig w:usb0="00000003" w:usb1="00000000" w:usb2="00000000" w:usb3="00000000" w:csb0="80000001"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3A1168" w14:textId="77777777" w:rsidR="004C2399" w:rsidRDefault="004C2399" w:rsidP="0039765E">
      <w:r>
        <w:separator/>
      </w:r>
    </w:p>
  </w:footnote>
  <w:footnote w:type="continuationSeparator" w:id="0">
    <w:p w14:paraId="277B3EDE" w14:textId="77777777" w:rsidR="004C2399" w:rsidRDefault="004C2399" w:rsidP="0039765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746232D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3922448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8EC968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F9626C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14A6A98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BE2FA7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C3A4EF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4AAC1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F6E954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3F222A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0002"/>
    <w:multiLevelType w:val="singleLevel"/>
    <w:tmpl w:val="00000002"/>
    <w:name w:val="WW8Num2"/>
    <w:lvl w:ilvl="0">
      <w:start w:val="1"/>
      <w:numFmt w:val="bullet"/>
      <w:lvlText w:val="§"/>
      <w:lvlJc w:val="left"/>
      <w:pPr>
        <w:tabs>
          <w:tab w:val="num" w:pos="360"/>
        </w:tabs>
        <w:ind w:left="360" w:hanging="360"/>
      </w:pPr>
      <w:rPr>
        <w:rFonts w:ascii="Wingdings" w:hAnsi="Wingdings"/>
      </w:rPr>
    </w:lvl>
  </w:abstractNum>
  <w:abstractNum w:abstractNumId="11" w15:restartNumberingAfterBreak="0">
    <w:nsid w:val="00000005"/>
    <w:multiLevelType w:val="multilevel"/>
    <w:tmpl w:val="00000005"/>
    <w:lvl w:ilvl="0">
      <w:start w:val="1"/>
      <w:numFmt w:val="none"/>
      <w:lvlText w:val=""/>
      <w:lvlJc w:val="left"/>
      <w:pPr>
        <w:tabs>
          <w:tab w:val="num" w:pos="0"/>
        </w:tabs>
        <w:ind w:left="0" w:firstLine="0"/>
      </w:pPr>
    </w:lvl>
    <w:lvl w:ilvl="1">
      <w:start w:val="1"/>
      <w:numFmt w:val="none"/>
      <w:lvlText w:val=""/>
      <w:lvlJc w:val="left"/>
      <w:pPr>
        <w:tabs>
          <w:tab w:val="num" w:pos="0"/>
        </w:tabs>
        <w:ind w:left="0" w:firstLine="0"/>
      </w:pPr>
    </w:lvl>
    <w:lvl w:ilvl="2">
      <w:start w:val="1"/>
      <w:numFmt w:val="none"/>
      <w:lvlText w:val=""/>
      <w:lvlJc w:val="left"/>
      <w:pPr>
        <w:tabs>
          <w:tab w:val="num" w:pos="0"/>
        </w:tabs>
        <w:ind w:left="0" w:firstLine="0"/>
      </w:pPr>
    </w:lvl>
    <w:lvl w:ilvl="3">
      <w:start w:val="1"/>
      <w:numFmt w:val="none"/>
      <w:lvlText w:val=""/>
      <w:lvlJc w:val="left"/>
      <w:pPr>
        <w:tabs>
          <w:tab w:val="num" w:pos="0"/>
        </w:tabs>
        <w:ind w:left="0" w:firstLine="0"/>
      </w:pPr>
    </w:lvl>
    <w:lvl w:ilvl="4">
      <w:start w:val="1"/>
      <w:numFmt w:val="none"/>
      <w:lvlText w:val=""/>
      <w:lvlJc w:val="left"/>
      <w:pPr>
        <w:tabs>
          <w:tab w:val="num" w:pos="0"/>
        </w:tabs>
        <w:ind w:left="0" w:firstLine="0"/>
      </w:pPr>
    </w:lvl>
    <w:lvl w:ilvl="5">
      <w:start w:val="1"/>
      <w:numFmt w:val="none"/>
      <w:lvlText w:val=""/>
      <w:lvlJc w:val="left"/>
      <w:pPr>
        <w:tabs>
          <w:tab w:val="num" w:pos="0"/>
        </w:tabs>
        <w:ind w:left="0" w:firstLine="0"/>
      </w:pPr>
    </w:lvl>
    <w:lvl w:ilvl="6">
      <w:start w:val="1"/>
      <w:numFmt w:val="none"/>
      <w:lvlText w:val=""/>
      <w:lvlJc w:val="left"/>
      <w:pPr>
        <w:tabs>
          <w:tab w:val="num" w:pos="0"/>
        </w:tabs>
        <w:ind w:left="0" w:firstLine="0"/>
      </w:pPr>
    </w:lvl>
    <w:lvl w:ilvl="7">
      <w:start w:val="1"/>
      <w:numFmt w:val="none"/>
      <w:lvlText w:val=""/>
      <w:lvlJc w:val="left"/>
      <w:pPr>
        <w:tabs>
          <w:tab w:val="num" w:pos="0"/>
        </w:tabs>
        <w:ind w:left="0" w:firstLine="0"/>
      </w:pPr>
    </w:lvl>
    <w:lvl w:ilvl="8">
      <w:start w:val="1"/>
      <w:numFmt w:val="none"/>
      <w:lvlText w:val=""/>
      <w:lvlJc w:val="left"/>
      <w:pPr>
        <w:tabs>
          <w:tab w:val="num" w:pos="0"/>
        </w:tabs>
        <w:ind w:left="0" w:firstLine="0"/>
      </w:pPr>
    </w:lvl>
  </w:abstractNum>
  <w:abstractNum w:abstractNumId="12" w15:restartNumberingAfterBreak="0">
    <w:nsid w:val="03A33338"/>
    <w:multiLevelType w:val="multilevel"/>
    <w:tmpl w:val="7D92B6AE"/>
    <w:lvl w:ilvl="0">
      <w:start w:val="1"/>
      <w:numFmt w:val="decimal"/>
      <w:pStyle w:val="Listanumerada"/>
      <w:lvlText w:val="%1."/>
      <w:lvlJc w:val="left"/>
      <w:pPr>
        <w:ind w:left="284" w:firstLine="0"/>
      </w:pPr>
      <w:rPr>
        <w:rFonts w:hint="default"/>
      </w:rPr>
    </w:lvl>
    <w:lvl w:ilvl="1">
      <w:start w:val="1"/>
      <w:numFmt w:val="lowerLetter"/>
      <w:lvlText w:val="%2."/>
      <w:lvlJc w:val="left"/>
      <w:pPr>
        <w:ind w:left="568" w:firstLine="0"/>
      </w:pPr>
      <w:rPr>
        <w:rFonts w:hint="default"/>
      </w:rPr>
    </w:lvl>
    <w:lvl w:ilvl="2">
      <w:start w:val="1"/>
      <w:numFmt w:val="lowerRoman"/>
      <w:lvlText w:val="%3."/>
      <w:lvlJc w:val="right"/>
      <w:pPr>
        <w:ind w:left="852" w:firstLine="0"/>
      </w:pPr>
      <w:rPr>
        <w:rFonts w:hint="default"/>
      </w:rPr>
    </w:lvl>
    <w:lvl w:ilvl="3">
      <w:start w:val="1"/>
      <w:numFmt w:val="decimal"/>
      <w:lvlText w:val="%4."/>
      <w:lvlJc w:val="left"/>
      <w:pPr>
        <w:ind w:left="1136" w:firstLine="0"/>
      </w:pPr>
      <w:rPr>
        <w:rFonts w:hint="default"/>
      </w:rPr>
    </w:lvl>
    <w:lvl w:ilvl="4">
      <w:start w:val="1"/>
      <w:numFmt w:val="lowerLetter"/>
      <w:lvlText w:val="%5."/>
      <w:lvlJc w:val="left"/>
      <w:pPr>
        <w:ind w:left="1420" w:firstLine="0"/>
      </w:pPr>
      <w:rPr>
        <w:rFonts w:hint="default"/>
      </w:rPr>
    </w:lvl>
    <w:lvl w:ilvl="5">
      <w:start w:val="1"/>
      <w:numFmt w:val="lowerRoman"/>
      <w:lvlText w:val="%6."/>
      <w:lvlJc w:val="right"/>
      <w:pPr>
        <w:ind w:left="1704" w:firstLine="0"/>
      </w:pPr>
      <w:rPr>
        <w:rFonts w:hint="default"/>
      </w:rPr>
    </w:lvl>
    <w:lvl w:ilvl="6">
      <w:start w:val="1"/>
      <w:numFmt w:val="decimal"/>
      <w:lvlText w:val="%7."/>
      <w:lvlJc w:val="left"/>
      <w:pPr>
        <w:ind w:left="1988" w:firstLine="0"/>
      </w:pPr>
      <w:rPr>
        <w:rFonts w:hint="default"/>
      </w:rPr>
    </w:lvl>
    <w:lvl w:ilvl="7">
      <w:start w:val="1"/>
      <w:numFmt w:val="lowerLetter"/>
      <w:lvlText w:val="%8."/>
      <w:lvlJc w:val="left"/>
      <w:pPr>
        <w:ind w:left="2272" w:firstLine="0"/>
      </w:pPr>
      <w:rPr>
        <w:rFonts w:hint="default"/>
      </w:rPr>
    </w:lvl>
    <w:lvl w:ilvl="8">
      <w:start w:val="1"/>
      <w:numFmt w:val="lowerRoman"/>
      <w:lvlText w:val="%9."/>
      <w:lvlJc w:val="right"/>
      <w:pPr>
        <w:ind w:left="2556" w:firstLine="0"/>
      </w:pPr>
      <w:rPr>
        <w:rFonts w:hint="default"/>
      </w:rPr>
    </w:lvl>
  </w:abstractNum>
  <w:abstractNum w:abstractNumId="13" w15:restartNumberingAfterBreak="0">
    <w:nsid w:val="0CBC2C33"/>
    <w:multiLevelType w:val="multilevel"/>
    <w:tmpl w:val="7CBCA8EC"/>
    <w:numStyleLink w:val="Listanumeradamultinivel"/>
  </w:abstractNum>
  <w:abstractNum w:abstractNumId="14" w15:restartNumberingAfterBreak="0">
    <w:nsid w:val="147036F7"/>
    <w:multiLevelType w:val="hybridMultilevel"/>
    <w:tmpl w:val="A4E20E82"/>
    <w:lvl w:ilvl="0" w:tplc="0C0A0005">
      <w:start w:val="1"/>
      <w:numFmt w:val="bullet"/>
      <w:lvlText w:val=""/>
      <w:lvlJc w:val="left"/>
      <w:pPr>
        <w:ind w:left="1077" w:hanging="360"/>
      </w:pPr>
      <w:rPr>
        <w:rFonts w:ascii="Wingdings" w:hAnsi="Wingdings" w:hint="default"/>
      </w:rPr>
    </w:lvl>
    <w:lvl w:ilvl="1" w:tplc="080A0003" w:tentative="1">
      <w:start w:val="1"/>
      <w:numFmt w:val="bullet"/>
      <w:lvlText w:val="o"/>
      <w:lvlJc w:val="left"/>
      <w:pPr>
        <w:ind w:left="1797" w:hanging="360"/>
      </w:pPr>
      <w:rPr>
        <w:rFonts w:ascii="Courier New" w:hAnsi="Courier New" w:cs="Courier New" w:hint="default"/>
      </w:rPr>
    </w:lvl>
    <w:lvl w:ilvl="2" w:tplc="080A0005" w:tentative="1">
      <w:start w:val="1"/>
      <w:numFmt w:val="bullet"/>
      <w:lvlText w:val=""/>
      <w:lvlJc w:val="left"/>
      <w:pPr>
        <w:ind w:left="2517" w:hanging="360"/>
      </w:pPr>
      <w:rPr>
        <w:rFonts w:ascii="Wingdings" w:hAnsi="Wingdings" w:hint="default"/>
      </w:rPr>
    </w:lvl>
    <w:lvl w:ilvl="3" w:tplc="080A0001" w:tentative="1">
      <w:start w:val="1"/>
      <w:numFmt w:val="bullet"/>
      <w:lvlText w:val=""/>
      <w:lvlJc w:val="left"/>
      <w:pPr>
        <w:ind w:left="3237" w:hanging="360"/>
      </w:pPr>
      <w:rPr>
        <w:rFonts w:ascii="Symbol" w:hAnsi="Symbol" w:hint="default"/>
      </w:rPr>
    </w:lvl>
    <w:lvl w:ilvl="4" w:tplc="080A0003" w:tentative="1">
      <w:start w:val="1"/>
      <w:numFmt w:val="bullet"/>
      <w:lvlText w:val="o"/>
      <w:lvlJc w:val="left"/>
      <w:pPr>
        <w:ind w:left="3957" w:hanging="360"/>
      </w:pPr>
      <w:rPr>
        <w:rFonts w:ascii="Courier New" w:hAnsi="Courier New" w:cs="Courier New" w:hint="default"/>
      </w:rPr>
    </w:lvl>
    <w:lvl w:ilvl="5" w:tplc="080A0005" w:tentative="1">
      <w:start w:val="1"/>
      <w:numFmt w:val="bullet"/>
      <w:lvlText w:val=""/>
      <w:lvlJc w:val="left"/>
      <w:pPr>
        <w:ind w:left="4677" w:hanging="360"/>
      </w:pPr>
      <w:rPr>
        <w:rFonts w:ascii="Wingdings" w:hAnsi="Wingdings" w:hint="default"/>
      </w:rPr>
    </w:lvl>
    <w:lvl w:ilvl="6" w:tplc="080A0001" w:tentative="1">
      <w:start w:val="1"/>
      <w:numFmt w:val="bullet"/>
      <w:lvlText w:val=""/>
      <w:lvlJc w:val="left"/>
      <w:pPr>
        <w:ind w:left="5397" w:hanging="360"/>
      </w:pPr>
      <w:rPr>
        <w:rFonts w:ascii="Symbol" w:hAnsi="Symbol" w:hint="default"/>
      </w:rPr>
    </w:lvl>
    <w:lvl w:ilvl="7" w:tplc="080A0003" w:tentative="1">
      <w:start w:val="1"/>
      <w:numFmt w:val="bullet"/>
      <w:lvlText w:val="o"/>
      <w:lvlJc w:val="left"/>
      <w:pPr>
        <w:ind w:left="6117" w:hanging="360"/>
      </w:pPr>
      <w:rPr>
        <w:rFonts w:ascii="Courier New" w:hAnsi="Courier New" w:cs="Courier New" w:hint="default"/>
      </w:rPr>
    </w:lvl>
    <w:lvl w:ilvl="8" w:tplc="080A0005" w:tentative="1">
      <w:start w:val="1"/>
      <w:numFmt w:val="bullet"/>
      <w:lvlText w:val=""/>
      <w:lvlJc w:val="left"/>
      <w:pPr>
        <w:ind w:left="6837" w:hanging="360"/>
      </w:pPr>
      <w:rPr>
        <w:rFonts w:ascii="Wingdings" w:hAnsi="Wingdings" w:hint="default"/>
      </w:rPr>
    </w:lvl>
  </w:abstractNum>
  <w:abstractNum w:abstractNumId="15" w15:restartNumberingAfterBreak="0">
    <w:nsid w:val="29EC0571"/>
    <w:multiLevelType w:val="multilevel"/>
    <w:tmpl w:val="379A964C"/>
    <w:numStyleLink w:val="Listanonumerada"/>
  </w:abstractNum>
  <w:abstractNum w:abstractNumId="16" w15:restartNumberingAfterBreak="0">
    <w:nsid w:val="314B364F"/>
    <w:multiLevelType w:val="singleLevel"/>
    <w:tmpl w:val="0C0A0005"/>
    <w:lvl w:ilvl="0">
      <w:start w:val="1"/>
      <w:numFmt w:val="bullet"/>
      <w:lvlText w:val=""/>
      <w:lvlJc w:val="left"/>
      <w:pPr>
        <w:ind w:left="720" w:hanging="360"/>
      </w:pPr>
      <w:rPr>
        <w:rFonts w:ascii="Wingdings" w:hAnsi="Wingdings" w:hint="default"/>
      </w:rPr>
    </w:lvl>
  </w:abstractNum>
  <w:abstractNum w:abstractNumId="17" w15:restartNumberingAfterBreak="0">
    <w:nsid w:val="35F548C8"/>
    <w:multiLevelType w:val="multilevel"/>
    <w:tmpl w:val="0C0A001D"/>
    <w:styleLink w:val="Listavietas"/>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45452A74"/>
    <w:multiLevelType w:val="hybridMultilevel"/>
    <w:tmpl w:val="A5B8332A"/>
    <w:lvl w:ilvl="0" w:tplc="1B808162">
      <w:start w:val="1"/>
      <w:numFmt w:val="bullet"/>
      <w:lvlText w:val=""/>
      <w:lvlJc w:val="left"/>
      <w:pPr>
        <w:tabs>
          <w:tab w:val="num" w:pos="720"/>
        </w:tabs>
        <w:ind w:left="720" w:hanging="360"/>
      </w:pPr>
      <w:rPr>
        <w:rFonts w:ascii="Wingdings 3" w:hAnsi="Wingdings 3" w:hint="default"/>
      </w:rPr>
    </w:lvl>
    <w:lvl w:ilvl="1" w:tplc="F6722188">
      <w:start w:val="1742"/>
      <w:numFmt w:val="bullet"/>
      <w:lvlText w:val=""/>
      <w:lvlJc w:val="left"/>
      <w:pPr>
        <w:tabs>
          <w:tab w:val="num" w:pos="1440"/>
        </w:tabs>
        <w:ind w:left="1440" w:hanging="360"/>
      </w:pPr>
      <w:rPr>
        <w:rFonts w:ascii="Wingdings 3" w:hAnsi="Wingdings 3" w:hint="default"/>
      </w:rPr>
    </w:lvl>
    <w:lvl w:ilvl="2" w:tplc="D93EB1CC" w:tentative="1">
      <w:start w:val="1"/>
      <w:numFmt w:val="bullet"/>
      <w:lvlText w:val=""/>
      <w:lvlJc w:val="left"/>
      <w:pPr>
        <w:tabs>
          <w:tab w:val="num" w:pos="2160"/>
        </w:tabs>
        <w:ind w:left="2160" w:hanging="360"/>
      </w:pPr>
      <w:rPr>
        <w:rFonts w:ascii="Wingdings 3" w:hAnsi="Wingdings 3" w:hint="default"/>
      </w:rPr>
    </w:lvl>
    <w:lvl w:ilvl="3" w:tplc="73C49B1A" w:tentative="1">
      <w:start w:val="1"/>
      <w:numFmt w:val="bullet"/>
      <w:lvlText w:val=""/>
      <w:lvlJc w:val="left"/>
      <w:pPr>
        <w:tabs>
          <w:tab w:val="num" w:pos="2880"/>
        </w:tabs>
        <w:ind w:left="2880" w:hanging="360"/>
      </w:pPr>
      <w:rPr>
        <w:rFonts w:ascii="Wingdings 3" w:hAnsi="Wingdings 3" w:hint="default"/>
      </w:rPr>
    </w:lvl>
    <w:lvl w:ilvl="4" w:tplc="B5A2B0E6" w:tentative="1">
      <w:start w:val="1"/>
      <w:numFmt w:val="bullet"/>
      <w:lvlText w:val=""/>
      <w:lvlJc w:val="left"/>
      <w:pPr>
        <w:tabs>
          <w:tab w:val="num" w:pos="3600"/>
        </w:tabs>
        <w:ind w:left="3600" w:hanging="360"/>
      </w:pPr>
      <w:rPr>
        <w:rFonts w:ascii="Wingdings 3" w:hAnsi="Wingdings 3" w:hint="default"/>
      </w:rPr>
    </w:lvl>
    <w:lvl w:ilvl="5" w:tplc="D61EF178" w:tentative="1">
      <w:start w:val="1"/>
      <w:numFmt w:val="bullet"/>
      <w:lvlText w:val=""/>
      <w:lvlJc w:val="left"/>
      <w:pPr>
        <w:tabs>
          <w:tab w:val="num" w:pos="4320"/>
        </w:tabs>
        <w:ind w:left="4320" w:hanging="360"/>
      </w:pPr>
      <w:rPr>
        <w:rFonts w:ascii="Wingdings 3" w:hAnsi="Wingdings 3" w:hint="default"/>
      </w:rPr>
    </w:lvl>
    <w:lvl w:ilvl="6" w:tplc="0B64392C" w:tentative="1">
      <w:start w:val="1"/>
      <w:numFmt w:val="bullet"/>
      <w:lvlText w:val=""/>
      <w:lvlJc w:val="left"/>
      <w:pPr>
        <w:tabs>
          <w:tab w:val="num" w:pos="5040"/>
        </w:tabs>
        <w:ind w:left="5040" w:hanging="360"/>
      </w:pPr>
      <w:rPr>
        <w:rFonts w:ascii="Wingdings 3" w:hAnsi="Wingdings 3" w:hint="default"/>
      </w:rPr>
    </w:lvl>
    <w:lvl w:ilvl="7" w:tplc="C3BE084E" w:tentative="1">
      <w:start w:val="1"/>
      <w:numFmt w:val="bullet"/>
      <w:lvlText w:val=""/>
      <w:lvlJc w:val="left"/>
      <w:pPr>
        <w:tabs>
          <w:tab w:val="num" w:pos="5760"/>
        </w:tabs>
        <w:ind w:left="5760" w:hanging="360"/>
      </w:pPr>
      <w:rPr>
        <w:rFonts w:ascii="Wingdings 3" w:hAnsi="Wingdings 3" w:hint="default"/>
      </w:rPr>
    </w:lvl>
    <w:lvl w:ilvl="8" w:tplc="1904052C" w:tentative="1">
      <w:start w:val="1"/>
      <w:numFmt w:val="bullet"/>
      <w:lvlText w:val=""/>
      <w:lvlJc w:val="left"/>
      <w:pPr>
        <w:tabs>
          <w:tab w:val="num" w:pos="6480"/>
        </w:tabs>
        <w:ind w:left="6480" w:hanging="360"/>
      </w:pPr>
      <w:rPr>
        <w:rFonts w:ascii="Wingdings 3" w:hAnsi="Wingdings 3" w:hint="default"/>
      </w:rPr>
    </w:lvl>
  </w:abstractNum>
  <w:abstractNum w:abstractNumId="19" w15:restartNumberingAfterBreak="0">
    <w:nsid w:val="479732E1"/>
    <w:multiLevelType w:val="multilevel"/>
    <w:tmpl w:val="71D8F176"/>
    <w:lvl w:ilvl="0">
      <w:start w:val="1"/>
      <w:numFmt w:val="decimal"/>
      <w:pStyle w:val="Ttulo1"/>
      <w:lvlText w:val="%1"/>
      <w:lvlJc w:val="left"/>
      <w:pPr>
        <w:ind w:left="432" w:hanging="432"/>
      </w:pPr>
      <w:rPr>
        <w:lang w:val="es-ES_tradnl"/>
      </w:r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0" w15:restartNumberingAfterBreak="0">
    <w:nsid w:val="5A0C5338"/>
    <w:multiLevelType w:val="hybridMultilevel"/>
    <w:tmpl w:val="B41C1200"/>
    <w:lvl w:ilvl="0" w:tplc="0C0A0001">
      <w:start w:val="1"/>
      <w:numFmt w:val="bullet"/>
      <w:lvlText w:val=""/>
      <w:lvlJc w:val="left"/>
      <w:pPr>
        <w:ind w:left="1077" w:hanging="360"/>
      </w:pPr>
      <w:rPr>
        <w:rFonts w:ascii="Symbol" w:hAnsi="Symbol" w:hint="default"/>
      </w:rPr>
    </w:lvl>
    <w:lvl w:ilvl="1" w:tplc="0C0A0003">
      <w:start w:val="1"/>
      <w:numFmt w:val="bullet"/>
      <w:lvlText w:val="o"/>
      <w:lvlJc w:val="left"/>
      <w:pPr>
        <w:ind w:left="1797" w:hanging="360"/>
      </w:pPr>
      <w:rPr>
        <w:rFonts w:ascii="Courier New" w:hAnsi="Courier New" w:cs="Courier New" w:hint="default"/>
      </w:rPr>
    </w:lvl>
    <w:lvl w:ilvl="2" w:tplc="0C0A0005" w:tentative="1">
      <w:start w:val="1"/>
      <w:numFmt w:val="bullet"/>
      <w:lvlText w:val=""/>
      <w:lvlJc w:val="left"/>
      <w:pPr>
        <w:ind w:left="2517" w:hanging="360"/>
      </w:pPr>
      <w:rPr>
        <w:rFonts w:ascii="Wingdings" w:hAnsi="Wingdings" w:hint="default"/>
      </w:rPr>
    </w:lvl>
    <w:lvl w:ilvl="3" w:tplc="0C0A0001" w:tentative="1">
      <w:start w:val="1"/>
      <w:numFmt w:val="bullet"/>
      <w:lvlText w:val=""/>
      <w:lvlJc w:val="left"/>
      <w:pPr>
        <w:ind w:left="3237" w:hanging="360"/>
      </w:pPr>
      <w:rPr>
        <w:rFonts w:ascii="Symbol" w:hAnsi="Symbol" w:hint="default"/>
      </w:rPr>
    </w:lvl>
    <w:lvl w:ilvl="4" w:tplc="0C0A0003" w:tentative="1">
      <w:start w:val="1"/>
      <w:numFmt w:val="bullet"/>
      <w:lvlText w:val="o"/>
      <w:lvlJc w:val="left"/>
      <w:pPr>
        <w:ind w:left="3957" w:hanging="360"/>
      </w:pPr>
      <w:rPr>
        <w:rFonts w:ascii="Courier New" w:hAnsi="Courier New" w:cs="Courier New" w:hint="default"/>
      </w:rPr>
    </w:lvl>
    <w:lvl w:ilvl="5" w:tplc="0C0A0005" w:tentative="1">
      <w:start w:val="1"/>
      <w:numFmt w:val="bullet"/>
      <w:lvlText w:val=""/>
      <w:lvlJc w:val="left"/>
      <w:pPr>
        <w:ind w:left="4677" w:hanging="360"/>
      </w:pPr>
      <w:rPr>
        <w:rFonts w:ascii="Wingdings" w:hAnsi="Wingdings" w:hint="default"/>
      </w:rPr>
    </w:lvl>
    <w:lvl w:ilvl="6" w:tplc="0C0A0001" w:tentative="1">
      <w:start w:val="1"/>
      <w:numFmt w:val="bullet"/>
      <w:lvlText w:val=""/>
      <w:lvlJc w:val="left"/>
      <w:pPr>
        <w:ind w:left="5397" w:hanging="360"/>
      </w:pPr>
      <w:rPr>
        <w:rFonts w:ascii="Symbol" w:hAnsi="Symbol" w:hint="default"/>
      </w:rPr>
    </w:lvl>
    <w:lvl w:ilvl="7" w:tplc="0C0A0003" w:tentative="1">
      <w:start w:val="1"/>
      <w:numFmt w:val="bullet"/>
      <w:lvlText w:val="o"/>
      <w:lvlJc w:val="left"/>
      <w:pPr>
        <w:ind w:left="6117" w:hanging="360"/>
      </w:pPr>
      <w:rPr>
        <w:rFonts w:ascii="Courier New" w:hAnsi="Courier New" w:cs="Courier New" w:hint="default"/>
      </w:rPr>
    </w:lvl>
    <w:lvl w:ilvl="8" w:tplc="0C0A0005" w:tentative="1">
      <w:start w:val="1"/>
      <w:numFmt w:val="bullet"/>
      <w:lvlText w:val=""/>
      <w:lvlJc w:val="left"/>
      <w:pPr>
        <w:ind w:left="6837" w:hanging="360"/>
      </w:pPr>
      <w:rPr>
        <w:rFonts w:ascii="Wingdings" w:hAnsi="Wingdings" w:hint="default"/>
      </w:rPr>
    </w:lvl>
  </w:abstractNum>
  <w:abstractNum w:abstractNumId="21" w15:restartNumberingAfterBreak="0">
    <w:nsid w:val="5A425345"/>
    <w:multiLevelType w:val="hybridMultilevel"/>
    <w:tmpl w:val="1BFCEC9C"/>
    <w:lvl w:ilvl="0" w:tplc="F440DB18">
      <w:start w:val="1"/>
      <w:numFmt w:val="decimal"/>
      <w:lvlText w:val="%1."/>
      <w:lvlJc w:val="left"/>
      <w:pPr>
        <w:ind w:left="1152" w:hanging="360"/>
      </w:pPr>
    </w:lvl>
    <w:lvl w:ilvl="1" w:tplc="14F8D984">
      <w:start w:val="1"/>
      <w:numFmt w:val="lowerLetter"/>
      <w:pStyle w:val="Estilo1"/>
      <w:lvlText w:val="%2."/>
      <w:lvlJc w:val="left"/>
      <w:pPr>
        <w:ind w:left="1872" w:hanging="360"/>
      </w:pPr>
    </w:lvl>
    <w:lvl w:ilvl="2" w:tplc="0C0A001B" w:tentative="1">
      <w:start w:val="1"/>
      <w:numFmt w:val="lowerRoman"/>
      <w:lvlText w:val="%3."/>
      <w:lvlJc w:val="right"/>
      <w:pPr>
        <w:ind w:left="2592" w:hanging="180"/>
      </w:pPr>
    </w:lvl>
    <w:lvl w:ilvl="3" w:tplc="0C0A000F" w:tentative="1">
      <w:start w:val="1"/>
      <w:numFmt w:val="decimal"/>
      <w:lvlText w:val="%4."/>
      <w:lvlJc w:val="left"/>
      <w:pPr>
        <w:ind w:left="3312" w:hanging="360"/>
      </w:pPr>
    </w:lvl>
    <w:lvl w:ilvl="4" w:tplc="0C0A0019" w:tentative="1">
      <w:start w:val="1"/>
      <w:numFmt w:val="lowerLetter"/>
      <w:lvlText w:val="%5."/>
      <w:lvlJc w:val="left"/>
      <w:pPr>
        <w:ind w:left="4032" w:hanging="360"/>
      </w:pPr>
    </w:lvl>
    <w:lvl w:ilvl="5" w:tplc="0C0A001B" w:tentative="1">
      <w:start w:val="1"/>
      <w:numFmt w:val="lowerRoman"/>
      <w:lvlText w:val="%6."/>
      <w:lvlJc w:val="right"/>
      <w:pPr>
        <w:ind w:left="4752" w:hanging="180"/>
      </w:pPr>
    </w:lvl>
    <w:lvl w:ilvl="6" w:tplc="0C0A000F" w:tentative="1">
      <w:start w:val="1"/>
      <w:numFmt w:val="decimal"/>
      <w:lvlText w:val="%7."/>
      <w:lvlJc w:val="left"/>
      <w:pPr>
        <w:ind w:left="5472" w:hanging="360"/>
      </w:pPr>
    </w:lvl>
    <w:lvl w:ilvl="7" w:tplc="0C0A0019" w:tentative="1">
      <w:start w:val="1"/>
      <w:numFmt w:val="lowerLetter"/>
      <w:lvlText w:val="%8."/>
      <w:lvlJc w:val="left"/>
      <w:pPr>
        <w:ind w:left="6192" w:hanging="360"/>
      </w:pPr>
    </w:lvl>
    <w:lvl w:ilvl="8" w:tplc="0C0A001B" w:tentative="1">
      <w:start w:val="1"/>
      <w:numFmt w:val="lowerRoman"/>
      <w:lvlText w:val="%9."/>
      <w:lvlJc w:val="right"/>
      <w:pPr>
        <w:ind w:left="6912" w:hanging="180"/>
      </w:pPr>
    </w:lvl>
  </w:abstractNum>
  <w:abstractNum w:abstractNumId="22" w15:restartNumberingAfterBreak="0">
    <w:nsid w:val="5CB857FA"/>
    <w:multiLevelType w:val="multilevel"/>
    <w:tmpl w:val="379A964C"/>
    <w:styleLink w:val="Listanonumerada"/>
    <w:lvl w:ilvl="0">
      <w:start w:val="1"/>
      <w:numFmt w:val="bullet"/>
      <w:lvlText w:val=""/>
      <w:lvlJc w:val="left"/>
      <w:pPr>
        <w:ind w:left="284" w:firstLine="0"/>
      </w:pPr>
      <w:rPr>
        <w:rFonts w:ascii="Symbol" w:hAnsi="Symbol" w:hint="default"/>
      </w:rPr>
    </w:lvl>
    <w:lvl w:ilvl="1">
      <w:start w:val="1"/>
      <w:numFmt w:val="bullet"/>
      <w:lvlText w:val="o"/>
      <w:lvlJc w:val="left"/>
      <w:pPr>
        <w:ind w:left="568" w:firstLine="0"/>
      </w:pPr>
      <w:rPr>
        <w:rFonts w:ascii="Courier New" w:hAnsi="Courier New" w:cs="Courier New" w:hint="default"/>
      </w:rPr>
    </w:lvl>
    <w:lvl w:ilvl="2">
      <w:start w:val="1"/>
      <w:numFmt w:val="bullet"/>
      <w:lvlText w:val=""/>
      <w:lvlJc w:val="left"/>
      <w:pPr>
        <w:ind w:left="852" w:firstLine="0"/>
      </w:pPr>
      <w:rPr>
        <w:rFonts w:ascii="Wingdings" w:hAnsi="Wingdings" w:hint="default"/>
      </w:rPr>
    </w:lvl>
    <w:lvl w:ilvl="3">
      <w:start w:val="1"/>
      <w:numFmt w:val="bullet"/>
      <w:lvlText w:val=""/>
      <w:lvlJc w:val="left"/>
      <w:pPr>
        <w:ind w:left="1136" w:firstLine="0"/>
      </w:pPr>
      <w:rPr>
        <w:rFonts w:ascii="Symbol" w:hAnsi="Symbol" w:hint="default"/>
      </w:rPr>
    </w:lvl>
    <w:lvl w:ilvl="4">
      <w:start w:val="1"/>
      <w:numFmt w:val="bullet"/>
      <w:lvlText w:val="o"/>
      <w:lvlJc w:val="left"/>
      <w:pPr>
        <w:ind w:left="1420" w:firstLine="0"/>
      </w:pPr>
      <w:rPr>
        <w:rFonts w:ascii="Courier New" w:hAnsi="Courier New" w:cs="Courier New" w:hint="default"/>
      </w:rPr>
    </w:lvl>
    <w:lvl w:ilvl="5">
      <w:start w:val="1"/>
      <w:numFmt w:val="bullet"/>
      <w:lvlText w:val=""/>
      <w:lvlJc w:val="left"/>
      <w:pPr>
        <w:ind w:left="1704" w:firstLine="0"/>
      </w:pPr>
      <w:rPr>
        <w:rFonts w:ascii="Wingdings" w:hAnsi="Wingdings" w:hint="default"/>
      </w:rPr>
    </w:lvl>
    <w:lvl w:ilvl="6">
      <w:start w:val="1"/>
      <w:numFmt w:val="bullet"/>
      <w:lvlText w:val=""/>
      <w:lvlJc w:val="left"/>
      <w:pPr>
        <w:ind w:left="1988" w:firstLine="0"/>
      </w:pPr>
      <w:rPr>
        <w:rFonts w:ascii="Symbol" w:hAnsi="Symbol" w:hint="default"/>
      </w:rPr>
    </w:lvl>
    <w:lvl w:ilvl="7">
      <w:start w:val="1"/>
      <w:numFmt w:val="bullet"/>
      <w:lvlText w:val="o"/>
      <w:lvlJc w:val="left"/>
      <w:pPr>
        <w:ind w:left="2272" w:firstLine="0"/>
      </w:pPr>
      <w:rPr>
        <w:rFonts w:ascii="Courier New" w:hAnsi="Courier New" w:cs="Courier New" w:hint="default"/>
      </w:rPr>
    </w:lvl>
    <w:lvl w:ilvl="8">
      <w:start w:val="1"/>
      <w:numFmt w:val="bullet"/>
      <w:lvlText w:val=""/>
      <w:lvlJc w:val="left"/>
      <w:pPr>
        <w:ind w:left="2556" w:firstLine="0"/>
      </w:pPr>
      <w:rPr>
        <w:rFonts w:ascii="Wingdings" w:hAnsi="Wingdings" w:hint="default"/>
      </w:rPr>
    </w:lvl>
  </w:abstractNum>
  <w:abstractNum w:abstractNumId="23" w15:restartNumberingAfterBreak="0">
    <w:nsid w:val="645F5781"/>
    <w:multiLevelType w:val="multilevel"/>
    <w:tmpl w:val="1032945C"/>
    <w:lvl w:ilvl="0">
      <w:start w:val="1"/>
      <w:numFmt w:val="decimal"/>
      <w:lvlText w:val="%1."/>
      <w:lvlJc w:val="left"/>
      <w:pPr>
        <w:ind w:left="1152" w:hanging="360"/>
      </w:pPr>
    </w:lvl>
    <w:lvl w:ilvl="1">
      <w:start w:val="1"/>
      <w:numFmt w:val="lowerLetter"/>
      <w:lvlText w:val="%2."/>
      <w:lvlJc w:val="left"/>
      <w:pPr>
        <w:ind w:left="1872" w:hanging="360"/>
      </w:pPr>
    </w:lvl>
    <w:lvl w:ilvl="2">
      <w:start w:val="1"/>
      <w:numFmt w:val="lowerRoman"/>
      <w:lvlText w:val="%3."/>
      <w:lvlJc w:val="right"/>
      <w:pPr>
        <w:ind w:left="2592"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abstractNum w:abstractNumId="24" w15:restartNumberingAfterBreak="0">
    <w:nsid w:val="75DA0707"/>
    <w:multiLevelType w:val="multilevel"/>
    <w:tmpl w:val="7CBCA8EC"/>
    <w:styleLink w:val="Listanumeradamultinivel"/>
    <w:lvl w:ilvl="0">
      <w:start w:val="1"/>
      <w:numFmt w:val="decimal"/>
      <w:lvlText w:val="%1."/>
      <w:lvlJc w:val="left"/>
      <w:pPr>
        <w:ind w:left="567" w:hanging="567"/>
      </w:pPr>
      <w:rPr>
        <w:rFonts w:hint="default"/>
      </w:rPr>
    </w:lvl>
    <w:lvl w:ilvl="1">
      <w:start w:val="1"/>
      <w:numFmt w:val="lowerLetter"/>
      <w:lvlText w:val="%2."/>
      <w:lvlJc w:val="left"/>
      <w:pPr>
        <w:ind w:left="851" w:hanging="567"/>
      </w:pPr>
      <w:rPr>
        <w:rFonts w:hint="default"/>
      </w:rPr>
    </w:lvl>
    <w:lvl w:ilvl="2">
      <w:start w:val="1"/>
      <w:numFmt w:val="lowerRoman"/>
      <w:lvlText w:val="%3."/>
      <w:lvlJc w:val="right"/>
      <w:pPr>
        <w:ind w:left="1135" w:hanging="567"/>
      </w:pPr>
      <w:rPr>
        <w:rFonts w:hint="default"/>
      </w:rPr>
    </w:lvl>
    <w:lvl w:ilvl="3">
      <w:start w:val="1"/>
      <w:numFmt w:val="decimal"/>
      <w:lvlText w:val="%4."/>
      <w:lvlJc w:val="left"/>
      <w:pPr>
        <w:ind w:left="1419" w:hanging="567"/>
      </w:pPr>
      <w:rPr>
        <w:rFonts w:hint="default"/>
      </w:rPr>
    </w:lvl>
    <w:lvl w:ilvl="4">
      <w:start w:val="1"/>
      <w:numFmt w:val="lowerLetter"/>
      <w:lvlText w:val="%5."/>
      <w:lvlJc w:val="left"/>
      <w:pPr>
        <w:ind w:left="1703" w:hanging="567"/>
      </w:pPr>
      <w:rPr>
        <w:rFonts w:hint="default"/>
      </w:rPr>
    </w:lvl>
    <w:lvl w:ilvl="5">
      <w:start w:val="1"/>
      <w:numFmt w:val="lowerRoman"/>
      <w:lvlText w:val="%6."/>
      <w:lvlJc w:val="right"/>
      <w:pPr>
        <w:ind w:left="1987" w:hanging="567"/>
      </w:pPr>
      <w:rPr>
        <w:rFonts w:hint="default"/>
      </w:rPr>
    </w:lvl>
    <w:lvl w:ilvl="6">
      <w:start w:val="1"/>
      <w:numFmt w:val="decimal"/>
      <w:lvlText w:val="%7."/>
      <w:lvlJc w:val="left"/>
      <w:pPr>
        <w:ind w:left="2271" w:hanging="567"/>
      </w:pPr>
      <w:rPr>
        <w:rFonts w:hint="default"/>
      </w:rPr>
    </w:lvl>
    <w:lvl w:ilvl="7">
      <w:start w:val="1"/>
      <w:numFmt w:val="lowerLetter"/>
      <w:lvlText w:val="%8."/>
      <w:lvlJc w:val="left"/>
      <w:pPr>
        <w:ind w:left="2555" w:hanging="567"/>
      </w:pPr>
      <w:rPr>
        <w:rFonts w:hint="default"/>
      </w:rPr>
    </w:lvl>
    <w:lvl w:ilvl="8">
      <w:start w:val="1"/>
      <w:numFmt w:val="lowerRoman"/>
      <w:lvlText w:val="%9."/>
      <w:lvlJc w:val="right"/>
      <w:pPr>
        <w:ind w:left="2839" w:hanging="567"/>
      </w:pPr>
      <w:rPr>
        <w:rFonts w:hint="default"/>
      </w:rPr>
    </w:lvl>
  </w:abstractNum>
  <w:abstractNum w:abstractNumId="25" w15:restartNumberingAfterBreak="0">
    <w:nsid w:val="7BAA0CD0"/>
    <w:multiLevelType w:val="multilevel"/>
    <w:tmpl w:val="379A964C"/>
    <w:numStyleLink w:val="Listanonumerada"/>
  </w:abstractNum>
  <w:num w:numId="1" w16cid:durableId="1029339033">
    <w:abstractNumId w:val="10"/>
  </w:num>
  <w:num w:numId="2" w16cid:durableId="1457943758">
    <w:abstractNumId w:val="11"/>
  </w:num>
  <w:num w:numId="3" w16cid:durableId="30692543">
    <w:abstractNumId w:val="11"/>
  </w:num>
  <w:num w:numId="4" w16cid:durableId="787502687">
    <w:abstractNumId w:val="11"/>
  </w:num>
  <w:num w:numId="5" w16cid:durableId="1806896338">
    <w:abstractNumId w:val="19"/>
  </w:num>
  <w:num w:numId="6" w16cid:durableId="192571320">
    <w:abstractNumId w:val="6"/>
  </w:num>
  <w:num w:numId="7" w16cid:durableId="1922525931">
    <w:abstractNumId w:val="5"/>
  </w:num>
  <w:num w:numId="8" w16cid:durableId="1047148102">
    <w:abstractNumId w:val="4"/>
  </w:num>
  <w:num w:numId="9" w16cid:durableId="1309556936">
    <w:abstractNumId w:val="8"/>
  </w:num>
  <w:num w:numId="10" w16cid:durableId="971523304">
    <w:abstractNumId w:val="3"/>
  </w:num>
  <w:num w:numId="11" w16cid:durableId="269513454">
    <w:abstractNumId w:val="2"/>
  </w:num>
  <w:num w:numId="12" w16cid:durableId="914243000">
    <w:abstractNumId w:val="1"/>
  </w:num>
  <w:num w:numId="13" w16cid:durableId="1900240045">
    <w:abstractNumId w:val="0"/>
  </w:num>
  <w:num w:numId="14" w16cid:durableId="2048482237">
    <w:abstractNumId w:val="9"/>
  </w:num>
  <w:num w:numId="15" w16cid:durableId="504973610">
    <w:abstractNumId w:val="7"/>
  </w:num>
  <w:num w:numId="16" w16cid:durableId="757599078">
    <w:abstractNumId w:val="18"/>
  </w:num>
  <w:num w:numId="17" w16cid:durableId="979581563">
    <w:abstractNumId w:val="21"/>
  </w:num>
  <w:num w:numId="18" w16cid:durableId="1896113662">
    <w:abstractNumId w:val="20"/>
  </w:num>
  <w:num w:numId="19" w16cid:durableId="1162232779">
    <w:abstractNumId w:val="23"/>
  </w:num>
  <w:num w:numId="20" w16cid:durableId="710617493">
    <w:abstractNumId w:val="12"/>
  </w:num>
  <w:num w:numId="21" w16cid:durableId="1105734467">
    <w:abstractNumId w:val="24"/>
  </w:num>
  <w:num w:numId="22" w16cid:durableId="1390761464">
    <w:abstractNumId w:val="13"/>
  </w:num>
  <w:num w:numId="23" w16cid:durableId="169654085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827482057">
    <w:abstractNumId w:val="22"/>
  </w:num>
  <w:num w:numId="25" w16cid:durableId="2085909145">
    <w:abstractNumId w:val="15"/>
  </w:num>
  <w:num w:numId="26" w16cid:durableId="471797406">
    <w:abstractNumId w:val="25"/>
  </w:num>
  <w:num w:numId="27" w16cid:durableId="632322259">
    <w:abstractNumId w:val="17"/>
  </w:num>
  <w:num w:numId="28" w16cid:durableId="1550923476">
    <w:abstractNumId w:val="16"/>
  </w:num>
  <w:num w:numId="29" w16cid:durableId="181799471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stylePaneSortMethod w:val="0000"/>
  <w:defaultTabStop w:val="284"/>
  <w:hyphenationZone w:val="425"/>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516C"/>
    <w:rsid w:val="00001115"/>
    <w:rsid w:val="00007851"/>
    <w:rsid w:val="00011769"/>
    <w:rsid w:val="00014FFE"/>
    <w:rsid w:val="000159C8"/>
    <w:rsid w:val="00030AA9"/>
    <w:rsid w:val="0004422A"/>
    <w:rsid w:val="00056188"/>
    <w:rsid w:val="00061D39"/>
    <w:rsid w:val="00073834"/>
    <w:rsid w:val="00087C36"/>
    <w:rsid w:val="00090EFB"/>
    <w:rsid w:val="000B2F60"/>
    <w:rsid w:val="000E6538"/>
    <w:rsid w:val="000F525C"/>
    <w:rsid w:val="000F57B0"/>
    <w:rsid w:val="00117601"/>
    <w:rsid w:val="00120E97"/>
    <w:rsid w:val="001220DC"/>
    <w:rsid w:val="00132708"/>
    <w:rsid w:val="0015294E"/>
    <w:rsid w:val="001761B6"/>
    <w:rsid w:val="00180D1D"/>
    <w:rsid w:val="00190621"/>
    <w:rsid w:val="001952AE"/>
    <w:rsid w:val="001A79D6"/>
    <w:rsid w:val="001D2A24"/>
    <w:rsid w:val="001F3787"/>
    <w:rsid w:val="001F7954"/>
    <w:rsid w:val="00204556"/>
    <w:rsid w:val="002156C1"/>
    <w:rsid w:val="0022539F"/>
    <w:rsid w:val="002518E8"/>
    <w:rsid w:val="00251E03"/>
    <w:rsid w:val="00252CA0"/>
    <w:rsid w:val="00267313"/>
    <w:rsid w:val="00272CEC"/>
    <w:rsid w:val="00286EC8"/>
    <w:rsid w:val="002A0BB1"/>
    <w:rsid w:val="002B4DBF"/>
    <w:rsid w:val="002B58C9"/>
    <w:rsid w:val="002B7F42"/>
    <w:rsid w:val="002C3181"/>
    <w:rsid w:val="002C58E2"/>
    <w:rsid w:val="002C7205"/>
    <w:rsid w:val="002D1148"/>
    <w:rsid w:val="002D2DBE"/>
    <w:rsid w:val="00316416"/>
    <w:rsid w:val="003356D2"/>
    <w:rsid w:val="003708E3"/>
    <w:rsid w:val="00381364"/>
    <w:rsid w:val="00381E8B"/>
    <w:rsid w:val="0038735E"/>
    <w:rsid w:val="0039765E"/>
    <w:rsid w:val="003B1C16"/>
    <w:rsid w:val="003C4220"/>
    <w:rsid w:val="003C77DF"/>
    <w:rsid w:val="003D0B31"/>
    <w:rsid w:val="003D49EE"/>
    <w:rsid w:val="003D68F6"/>
    <w:rsid w:val="003E23AC"/>
    <w:rsid w:val="004110A3"/>
    <w:rsid w:val="004141FA"/>
    <w:rsid w:val="00417E1E"/>
    <w:rsid w:val="004449AE"/>
    <w:rsid w:val="00450045"/>
    <w:rsid w:val="004526C0"/>
    <w:rsid w:val="0048712F"/>
    <w:rsid w:val="004C2399"/>
    <w:rsid w:val="004D23D7"/>
    <w:rsid w:val="004D2D3F"/>
    <w:rsid w:val="004F0565"/>
    <w:rsid w:val="005238D4"/>
    <w:rsid w:val="00527F1D"/>
    <w:rsid w:val="0055292A"/>
    <w:rsid w:val="00554AF2"/>
    <w:rsid w:val="0056734A"/>
    <w:rsid w:val="00587859"/>
    <w:rsid w:val="005C74C0"/>
    <w:rsid w:val="005E78EC"/>
    <w:rsid w:val="005F1A6E"/>
    <w:rsid w:val="005F2CE6"/>
    <w:rsid w:val="006143FE"/>
    <w:rsid w:val="006146FF"/>
    <w:rsid w:val="00620E75"/>
    <w:rsid w:val="00625798"/>
    <w:rsid w:val="006520E9"/>
    <w:rsid w:val="006543B5"/>
    <w:rsid w:val="00663A11"/>
    <w:rsid w:val="0068041A"/>
    <w:rsid w:val="00695F50"/>
    <w:rsid w:val="006A7484"/>
    <w:rsid w:val="006E17FF"/>
    <w:rsid w:val="006F1995"/>
    <w:rsid w:val="006F3FE0"/>
    <w:rsid w:val="00700AD9"/>
    <w:rsid w:val="00710109"/>
    <w:rsid w:val="007255EB"/>
    <w:rsid w:val="00743BA8"/>
    <w:rsid w:val="00751F02"/>
    <w:rsid w:val="0075708F"/>
    <w:rsid w:val="00770F52"/>
    <w:rsid w:val="00775D5E"/>
    <w:rsid w:val="00783715"/>
    <w:rsid w:val="007902C9"/>
    <w:rsid w:val="007963BA"/>
    <w:rsid w:val="008456E1"/>
    <w:rsid w:val="00847A7F"/>
    <w:rsid w:val="008720AB"/>
    <w:rsid w:val="008737B7"/>
    <w:rsid w:val="00887F68"/>
    <w:rsid w:val="008D5045"/>
    <w:rsid w:val="00914CCA"/>
    <w:rsid w:val="00934921"/>
    <w:rsid w:val="00937680"/>
    <w:rsid w:val="00947172"/>
    <w:rsid w:val="00960D5C"/>
    <w:rsid w:val="00997DFD"/>
    <w:rsid w:val="009A637F"/>
    <w:rsid w:val="009B0015"/>
    <w:rsid w:val="009B150A"/>
    <w:rsid w:val="009C56F9"/>
    <w:rsid w:val="009C657F"/>
    <w:rsid w:val="009C7712"/>
    <w:rsid w:val="009E310D"/>
    <w:rsid w:val="00A252D5"/>
    <w:rsid w:val="00A533D6"/>
    <w:rsid w:val="00A53FE2"/>
    <w:rsid w:val="00A55A56"/>
    <w:rsid w:val="00A723CB"/>
    <w:rsid w:val="00A73911"/>
    <w:rsid w:val="00A82C3D"/>
    <w:rsid w:val="00A94C42"/>
    <w:rsid w:val="00AA3ADA"/>
    <w:rsid w:val="00AA3E01"/>
    <w:rsid w:val="00AA7C50"/>
    <w:rsid w:val="00AB4DF7"/>
    <w:rsid w:val="00AC6005"/>
    <w:rsid w:val="00AD210B"/>
    <w:rsid w:val="00B03FBB"/>
    <w:rsid w:val="00B04EB9"/>
    <w:rsid w:val="00B07B2F"/>
    <w:rsid w:val="00B202E3"/>
    <w:rsid w:val="00B57475"/>
    <w:rsid w:val="00B73A5E"/>
    <w:rsid w:val="00B91A8F"/>
    <w:rsid w:val="00B9360E"/>
    <w:rsid w:val="00BA4F45"/>
    <w:rsid w:val="00BC05EA"/>
    <w:rsid w:val="00BC07E1"/>
    <w:rsid w:val="00C07C2C"/>
    <w:rsid w:val="00C33C3F"/>
    <w:rsid w:val="00C43084"/>
    <w:rsid w:val="00C6508C"/>
    <w:rsid w:val="00C67C9B"/>
    <w:rsid w:val="00C71B19"/>
    <w:rsid w:val="00C76A81"/>
    <w:rsid w:val="00C77881"/>
    <w:rsid w:val="00C77D4D"/>
    <w:rsid w:val="00C9280C"/>
    <w:rsid w:val="00C941B0"/>
    <w:rsid w:val="00C974ED"/>
    <w:rsid w:val="00CC44CD"/>
    <w:rsid w:val="00CD3BA2"/>
    <w:rsid w:val="00CE3397"/>
    <w:rsid w:val="00CE5DAF"/>
    <w:rsid w:val="00CE7398"/>
    <w:rsid w:val="00D01E67"/>
    <w:rsid w:val="00D043EA"/>
    <w:rsid w:val="00D328DB"/>
    <w:rsid w:val="00D34925"/>
    <w:rsid w:val="00D452BC"/>
    <w:rsid w:val="00D5205D"/>
    <w:rsid w:val="00D63259"/>
    <w:rsid w:val="00D6475A"/>
    <w:rsid w:val="00D76D62"/>
    <w:rsid w:val="00D87FA5"/>
    <w:rsid w:val="00D97FF8"/>
    <w:rsid w:val="00DA1888"/>
    <w:rsid w:val="00DA794E"/>
    <w:rsid w:val="00DB2C5B"/>
    <w:rsid w:val="00DB4988"/>
    <w:rsid w:val="00DE2D96"/>
    <w:rsid w:val="00DE32B0"/>
    <w:rsid w:val="00DE4248"/>
    <w:rsid w:val="00E077B5"/>
    <w:rsid w:val="00E10337"/>
    <w:rsid w:val="00E1636A"/>
    <w:rsid w:val="00E16A90"/>
    <w:rsid w:val="00E250FF"/>
    <w:rsid w:val="00E3383A"/>
    <w:rsid w:val="00E3414E"/>
    <w:rsid w:val="00E612D1"/>
    <w:rsid w:val="00E72117"/>
    <w:rsid w:val="00E771F2"/>
    <w:rsid w:val="00E844E8"/>
    <w:rsid w:val="00EA6EBA"/>
    <w:rsid w:val="00EA7842"/>
    <w:rsid w:val="00EB0790"/>
    <w:rsid w:val="00EB7B11"/>
    <w:rsid w:val="00EC1182"/>
    <w:rsid w:val="00EC3EBF"/>
    <w:rsid w:val="00EF083B"/>
    <w:rsid w:val="00F3649B"/>
    <w:rsid w:val="00F61B10"/>
    <w:rsid w:val="00F65ED8"/>
    <w:rsid w:val="00F87655"/>
    <w:rsid w:val="00F91B2A"/>
    <w:rsid w:val="00FA0471"/>
    <w:rsid w:val="00FA18B3"/>
    <w:rsid w:val="00FB095A"/>
    <w:rsid w:val="00FB2E51"/>
    <w:rsid w:val="00FB5B5C"/>
    <w:rsid w:val="00FC79D4"/>
    <w:rsid w:val="00FD3F3F"/>
    <w:rsid w:val="00FE3FC4"/>
    <w:rsid w:val="00FE5733"/>
    <w:rsid w:val="00FF05B7"/>
    <w:rsid w:val="00FF3CAE"/>
    <w:rsid w:val="00FF516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AAEAB43"/>
  <w15:docId w15:val="{5BF822FC-5163-49C1-A528-6FFE8D9F6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16A90"/>
    <w:pPr>
      <w:spacing w:after="100"/>
      <w:ind w:firstLine="357"/>
      <w:jc w:val="both"/>
    </w:pPr>
    <w:rPr>
      <w:sz w:val="24"/>
      <w:szCs w:val="24"/>
      <w:lang w:eastAsia="ar-SA"/>
    </w:rPr>
  </w:style>
  <w:style w:type="paragraph" w:styleId="Ttulo1">
    <w:name w:val="heading 1"/>
    <w:basedOn w:val="Normal"/>
    <w:next w:val="Normal"/>
    <w:link w:val="Ttulo1Car"/>
    <w:uiPriority w:val="9"/>
    <w:qFormat/>
    <w:rsid w:val="00847A7F"/>
    <w:pPr>
      <w:keepNext/>
      <w:numPr>
        <w:numId w:val="5"/>
      </w:numPr>
      <w:suppressAutoHyphens/>
      <w:spacing w:before="200"/>
      <w:outlineLvl w:val="0"/>
    </w:pPr>
    <w:rPr>
      <w:b/>
      <w:sz w:val="28"/>
      <w:szCs w:val="28"/>
      <w:lang w:val="en-US"/>
    </w:rPr>
  </w:style>
  <w:style w:type="paragraph" w:styleId="Ttulo2">
    <w:name w:val="heading 2"/>
    <w:basedOn w:val="Normal"/>
    <w:next w:val="Normal"/>
    <w:qFormat/>
    <w:rsid w:val="0039765E"/>
    <w:pPr>
      <w:keepNext/>
      <w:numPr>
        <w:ilvl w:val="1"/>
        <w:numId w:val="5"/>
      </w:numPr>
      <w:ind w:left="0" w:firstLine="0"/>
      <w:jc w:val="left"/>
      <w:outlineLvl w:val="1"/>
    </w:pPr>
    <w:rPr>
      <w:rFonts w:ascii="Book Antiqua" w:hAnsi="Book Antiqua"/>
      <w:b/>
      <w:bCs/>
      <w:lang w:val="es-ES_tradnl"/>
    </w:rPr>
  </w:style>
  <w:style w:type="paragraph" w:styleId="Ttulo3">
    <w:name w:val="heading 3"/>
    <w:basedOn w:val="Normal"/>
    <w:next w:val="Normal"/>
    <w:qFormat/>
    <w:rsid w:val="00417E1E"/>
    <w:pPr>
      <w:keepNext/>
      <w:numPr>
        <w:ilvl w:val="2"/>
        <w:numId w:val="5"/>
      </w:numPr>
      <w:jc w:val="center"/>
      <w:outlineLvl w:val="2"/>
    </w:pPr>
    <w:rPr>
      <w:rFonts w:ascii="Book Antiqua" w:hAnsi="Book Antiqua"/>
      <w:u w:val="single"/>
      <w:lang w:val="es-ES_tradnl"/>
    </w:rPr>
  </w:style>
  <w:style w:type="paragraph" w:styleId="Ttulo4">
    <w:name w:val="heading 4"/>
    <w:basedOn w:val="Normal"/>
    <w:next w:val="Normal"/>
    <w:link w:val="Ttulo4Car"/>
    <w:semiHidden/>
    <w:unhideWhenUsed/>
    <w:qFormat/>
    <w:rsid w:val="003E23AC"/>
    <w:pPr>
      <w:keepNext/>
      <w:keepLines/>
      <w:numPr>
        <w:ilvl w:val="3"/>
        <w:numId w:val="5"/>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semiHidden/>
    <w:unhideWhenUsed/>
    <w:qFormat/>
    <w:rsid w:val="003E23AC"/>
    <w:pPr>
      <w:keepNext/>
      <w:keepLines/>
      <w:numPr>
        <w:ilvl w:val="4"/>
        <w:numId w:val="5"/>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semiHidden/>
    <w:unhideWhenUsed/>
    <w:qFormat/>
    <w:rsid w:val="003E23AC"/>
    <w:pPr>
      <w:keepNext/>
      <w:keepLines/>
      <w:numPr>
        <w:ilvl w:val="5"/>
        <w:numId w:val="5"/>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semiHidden/>
    <w:unhideWhenUsed/>
    <w:qFormat/>
    <w:rsid w:val="003E23AC"/>
    <w:pPr>
      <w:keepNext/>
      <w:keepLines/>
      <w:numPr>
        <w:ilvl w:val="6"/>
        <w:numId w:val="5"/>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semiHidden/>
    <w:unhideWhenUsed/>
    <w:qFormat/>
    <w:rsid w:val="003E23AC"/>
    <w:pPr>
      <w:keepNext/>
      <w:keepLines/>
      <w:numPr>
        <w:ilvl w:val="7"/>
        <w:numId w:val="5"/>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semiHidden/>
    <w:unhideWhenUsed/>
    <w:qFormat/>
    <w:rsid w:val="003E23AC"/>
    <w:pPr>
      <w:keepNext/>
      <w:keepLines/>
      <w:numPr>
        <w:ilvl w:val="8"/>
        <w:numId w:val="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uthorName">
    <w:name w:val="Author Name"/>
    <w:basedOn w:val="Normal"/>
    <w:rsid w:val="00417E1E"/>
    <w:pPr>
      <w:widowControl w:val="0"/>
      <w:tabs>
        <w:tab w:val="center" w:pos="5040"/>
      </w:tabs>
    </w:pPr>
    <w:rPr>
      <w:i/>
      <w:szCs w:val="20"/>
      <w:lang w:val="en-US"/>
    </w:rPr>
  </w:style>
  <w:style w:type="paragraph" w:customStyle="1" w:styleId="Paragraphs">
    <w:name w:val="Paragraphs"/>
    <w:basedOn w:val="Normal"/>
    <w:rsid w:val="00417E1E"/>
    <w:pPr>
      <w:widowControl w:val="0"/>
      <w:spacing w:after="120"/>
    </w:pPr>
    <w:rPr>
      <w:sz w:val="20"/>
      <w:szCs w:val="20"/>
      <w:lang w:val="en-US"/>
    </w:rPr>
  </w:style>
  <w:style w:type="paragraph" w:customStyle="1" w:styleId="bullet">
    <w:name w:val="bullet"/>
    <w:basedOn w:val="Paragraphs"/>
    <w:rsid w:val="00417E1E"/>
    <w:pPr>
      <w:spacing w:after="60"/>
    </w:pPr>
  </w:style>
  <w:style w:type="paragraph" w:styleId="Textoindependiente">
    <w:name w:val="Body Text"/>
    <w:basedOn w:val="Normal"/>
    <w:link w:val="TextoindependienteCar"/>
    <w:rsid w:val="00417E1E"/>
    <w:rPr>
      <w:rFonts w:ascii="Book Antiqua" w:hAnsi="Book Antiqua"/>
      <w:sz w:val="20"/>
      <w:lang w:val="es-ES_tradnl"/>
    </w:rPr>
  </w:style>
  <w:style w:type="paragraph" w:customStyle="1" w:styleId="Contenidodelmarco">
    <w:name w:val="Contenido del marco"/>
    <w:basedOn w:val="Textoindependiente"/>
    <w:rsid w:val="00417E1E"/>
  </w:style>
  <w:style w:type="paragraph" w:styleId="Encabezado">
    <w:name w:val="header"/>
    <w:basedOn w:val="Normal"/>
    <w:rsid w:val="00417E1E"/>
    <w:pPr>
      <w:tabs>
        <w:tab w:val="center" w:pos="4419"/>
        <w:tab w:val="right" w:pos="8838"/>
      </w:tabs>
    </w:pPr>
  </w:style>
  <w:style w:type="paragraph" w:customStyle="1" w:styleId="Etiqueta">
    <w:name w:val="Etiqueta"/>
    <w:basedOn w:val="Normal"/>
    <w:rsid w:val="00417E1E"/>
    <w:pPr>
      <w:suppressLineNumbers/>
      <w:spacing w:before="120" w:after="120"/>
    </w:pPr>
    <w:rPr>
      <w:rFonts w:cs="Tahoma"/>
      <w:i/>
      <w:iCs/>
      <w:sz w:val="20"/>
      <w:szCs w:val="20"/>
    </w:rPr>
  </w:style>
  <w:style w:type="paragraph" w:customStyle="1" w:styleId="Heading0">
    <w:name w:val="Heading 0"/>
    <w:basedOn w:val="Normal"/>
    <w:next w:val="Normal"/>
    <w:rsid w:val="00417E1E"/>
    <w:pPr>
      <w:keepNext/>
      <w:keepLines/>
      <w:widowControl w:val="0"/>
      <w:spacing w:before="240" w:after="120"/>
      <w:ind w:right="11"/>
    </w:pPr>
    <w:rPr>
      <w:b/>
      <w:sz w:val="20"/>
      <w:szCs w:val="20"/>
      <w:lang w:val="en-US"/>
    </w:rPr>
  </w:style>
  <w:style w:type="character" w:styleId="Hipervnculo">
    <w:name w:val="Hyperlink"/>
    <w:basedOn w:val="Fuentedeprrafopredeter"/>
    <w:uiPriority w:val="99"/>
    <w:rsid w:val="00EB7B11"/>
    <w:rPr>
      <w:color w:val="0000FF"/>
      <w:u w:val="single"/>
    </w:rPr>
  </w:style>
  <w:style w:type="character" w:styleId="Hipervnculovisitado">
    <w:name w:val="FollowedHyperlink"/>
    <w:basedOn w:val="Fuentedeprrafopredeter"/>
    <w:rsid w:val="00EB7B11"/>
    <w:rPr>
      <w:color w:val="800080"/>
      <w:u w:val="single"/>
    </w:rPr>
  </w:style>
  <w:style w:type="paragraph" w:customStyle="1" w:styleId="ndice">
    <w:name w:val="Índice"/>
    <w:basedOn w:val="Normal"/>
    <w:rsid w:val="00417E1E"/>
    <w:pPr>
      <w:suppressLineNumbers/>
    </w:pPr>
    <w:rPr>
      <w:rFonts w:cs="Tahoma"/>
    </w:rPr>
  </w:style>
  <w:style w:type="paragraph" w:styleId="Lista">
    <w:name w:val="List"/>
    <w:basedOn w:val="Textoindependiente"/>
    <w:rsid w:val="00417E1E"/>
    <w:rPr>
      <w:rFonts w:cs="Tahoma"/>
    </w:rPr>
  </w:style>
  <w:style w:type="character" w:styleId="Nmerodepgina">
    <w:name w:val="page number"/>
    <w:basedOn w:val="Fuentedeprrafopredeter"/>
    <w:rsid w:val="00EB7B11"/>
  </w:style>
  <w:style w:type="paragraph" w:styleId="Piedepgina">
    <w:name w:val="footer"/>
    <w:basedOn w:val="Normal"/>
    <w:link w:val="PiedepginaCar"/>
    <w:uiPriority w:val="99"/>
    <w:rsid w:val="00417E1E"/>
    <w:pPr>
      <w:widowControl w:val="0"/>
      <w:tabs>
        <w:tab w:val="center" w:pos="4153"/>
        <w:tab w:val="right" w:pos="8306"/>
      </w:tabs>
      <w:spacing w:after="120"/>
    </w:pPr>
    <w:rPr>
      <w:sz w:val="20"/>
      <w:szCs w:val="20"/>
      <w:lang w:val="en-US"/>
    </w:rPr>
  </w:style>
  <w:style w:type="paragraph" w:customStyle="1" w:styleId="references">
    <w:name w:val="references"/>
    <w:basedOn w:val="Paragraphs"/>
    <w:rsid w:val="00417E1E"/>
    <w:pPr>
      <w:ind w:left="288" w:hanging="288"/>
    </w:pPr>
  </w:style>
  <w:style w:type="paragraph" w:styleId="Subttulo">
    <w:name w:val="Subtitle"/>
    <w:basedOn w:val="Normal"/>
    <w:next w:val="Textoindependiente"/>
    <w:qFormat/>
    <w:rsid w:val="00417E1E"/>
    <w:pPr>
      <w:jc w:val="center"/>
    </w:pPr>
    <w:rPr>
      <w:rFonts w:ascii="Book Antiqua" w:hAnsi="Book Antiqua"/>
      <w:sz w:val="40"/>
      <w:lang w:val="es-ES_tradnl"/>
    </w:rPr>
  </w:style>
  <w:style w:type="paragraph" w:customStyle="1" w:styleId="Ttulodedocumento">
    <w:name w:val="Título de documento"/>
    <w:basedOn w:val="Normal"/>
    <w:rsid w:val="00417E1E"/>
    <w:pPr>
      <w:widowControl w:val="0"/>
      <w:spacing w:before="120" w:after="120" w:line="360" w:lineRule="atLeast"/>
      <w:jc w:val="center"/>
    </w:pPr>
    <w:rPr>
      <w:b/>
      <w:sz w:val="36"/>
      <w:szCs w:val="20"/>
      <w:lang w:val="en-US"/>
    </w:rPr>
  </w:style>
  <w:style w:type="paragraph" w:styleId="Ttulo">
    <w:name w:val="Title"/>
    <w:basedOn w:val="Normal"/>
    <w:next w:val="Subttulo"/>
    <w:qFormat/>
    <w:rsid w:val="00417E1E"/>
    <w:pPr>
      <w:jc w:val="center"/>
    </w:pPr>
    <w:rPr>
      <w:rFonts w:ascii="Book Antiqua" w:hAnsi="Book Antiqua"/>
      <w:sz w:val="40"/>
      <w:lang w:val="es-ES_tradnl"/>
    </w:rPr>
  </w:style>
  <w:style w:type="character" w:customStyle="1" w:styleId="WW8Num1z1">
    <w:name w:val="WW8Num1z1"/>
    <w:rsid w:val="00417E1E"/>
    <w:rPr>
      <w:rFonts w:ascii="Wingdings" w:hAnsi="Wingdings"/>
    </w:rPr>
  </w:style>
  <w:style w:type="character" w:customStyle="1" w:styleId="WW8Num2z0">
    <w:name w:val="WW8Num2z0"/>
    <w:rsid w:val="00417E1E"/>
    <w:rPr>
      <w:rFonts w:ascii="Wingdings" w:hAnsi="Wingdings"/>
    </w:rPr>
  </w:style>
  <w:style w:type="character" w:customStyle="1" w:styleId="WW8Num2z1">
    <w:name w:val="WW8Num2z1"/>
    <w:rsid w:val="00417E1E"/>
    <w:rPr>
      <w:rFonts w:ascii="Courier New" w:hAnsi="Courier New"/>
    </w:rPr>
  </w:style>
  <w:style w:type="character" w:customStyle="1" w:styleId="WW8Num2z3">
    <w:name w:val="WW8Num2z3"/>
    <w:rsid w:val="00417E1E"/>
    <w:rPr>
      <w:rFonts w:ascii="Symbol" w:hAnsi="Symbol"/>
    </w:rPr>
  </w:style>
  <w:style w:type="character" w:customStyle="1" w:styleId="WW8Num4z0">
    <w:name w:val="WW8Num4z0"/>
    <w:rsid w:val="00417E1E"/>
    <w:rPr>
      <w:rFonts w:ascii="Symbol" w:hAnsi="Symbol"/>
    </w:rPr>
  </w:style>
  <w:style w:type="paragraph" w:customStyle="1" w:styleId="NombreAutor">
    <w:name w:val="NombreAutor"/>
    <w:basedOn w:val="Ttulodedocumento"/>
    <w:rsid w:val="0039765E"/>
    <w:pPr>
      <w:spacing w:before="0" w:after="0" w:line="300" w:lineRule="atLeast"/>
    </w:pPr>
    <w:rPr>
      <w:b w:val="0"/>
      <w:sz w:val="24"/>
      <w:szCs w:val="24"/>
      <w:lang w:val="es-ES"/>
    </w:rPr>
  </w:style>
  <w:style w:type="paragraph" w:customStyle="1" w:styleId="AbstractTitle">
    <w:name w:val="AbstractTitle"/>
    <w:basedOn w:val="Normal"/>
    <w:rsid w:val="00D452BC"/>
    <w:pPr>
      <w:jc w:val="center"/>
    </w:pPr>
    <w:rPr>
      <w:i/>
      <w:lang w:val="en-US"/>
    </w:rPr>
  </w:style>
  <w:style w:type="paragraph" w:styleId="Textodeglobo">
    <w:name w:val="Balloon Text"/>
    <w:basedOn w:val="Normal"/>
    <w:link w:val="TextodegloboCar"/>
    <w:rsid w:val="005F2CE6"/>
    <w:rPr>
      <w:rFonts w:ascii="Tahoma" w:hAnsi="Tahoma" w:cs="Tahoma"/>
      <w:sz w:val="16"/>
      <w:szCs w:val="16"/>
    </w:rPr>
  </w:style>
  <w:style w:type="character" w:customStyle="1" w:styleId="TextodegloboCar">
    <w:name w:val="Texto de globo Car"/>
    <w:basedOn w:val="Fuentedeprrafopredeter"/>
    <w:link w:val="Textodeglobo"/>
    <w:rsid w:val="005F2CE6"/>
    <w:rPr>
      <w:rFonts w:ascii="Tahoma" w:hAnsi="Tahoma" w:cs="Tahoma"/>
      <w:sz w:val="16"/>
      <w:szCs w:val="16"/>
      <w:lang w:val="es-ES" w:eastAsia="es-ES"/>
    </w:rPr>
  </w:style>
  <w:style w:type="paragraph" w:styleId="Descripcin">
    <w:name w:val="caption"/>
    <w:basedOn w:val="Normal"/>
    <w:next w:val="Normal"/>
    <w:uiPriority w:val="35"/>
    <w:unhideWhenUsed/>
    <w:qFormat/>
    <w:rsid w:val="00CE7398"/>
    <w:pPr>
      <w:spacing w:after="200" w:line="276" w:lineRule="auto"/>
    </w:pPr>
    <w:rPr>
      <w:rFonts w:ascii="Calibri" w:hAnsi="Calibri"/>
      <w:b/>
      <w:bCs/>
      <w:caps/>
      <w:sz w:val="16"/>
      <w:szCs w:val="18"/>
      <w:lang w:eastAsia="en-US" w:bidi="en-US"/>
    </w:rPr>
  </w:style>
  <w:style w:type="character" w:customStyle="1" w:styleId="TextoindependienteCar">
    <w:name w:val="Texto independiente Car"/>
    <w:basedOn w:val="Fuentedeprrafopredeter"/>
    <w:link w:val="Textoindependiente"/>
    <w:rsid w:val="00847A7F"/>
    <w:rPr>
      <w:rFonts w:ascii="Book Antiqua" w:hAnsi="Book Antiqua"/>
      <w:szCs w:val="24"/>
      <w:lang w:val="es-ES_tradnl" w:eastAsia="es-ES"/>
    </w:rPr>
  </w:style>
  <w:style w:type="table" w:styleId="Tablaconcuadrcula">
    <w:name w:val="Table Grid"/>
    <w:basedOn w:val="Tablanormal"/>
    <w:rsid w:val="00CE7398"/>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ibliografa">
    <w:name w:val="Bibliography"/>
    <w:basedOn w:val="Normal"/>
    <w:next w:val="Normal"/>
    <w:uiPriority w:val="37"/>
    <w:unhideWhenUsed/>
    <w:rsid w:val="002D1148"/>
  </w:style>
  <w:style w:type="character" w:customStyle="1" w:styleId="Ttulo1Car">
    <w:name w:val="Título 1 Car"/>
    <w:basedOn w:val="Fuentedeprrafopredeter"/>
    <w:link w:val="Ttulo1"/>
    <w:uiPriority w:val="9"/>
    <w:rsid w:val="002D1148"/>
    <w:rPr>
      <w:b/>
      <w:sz w:val="28"/>
      <w:szCs w:val="28"/>
      <w:lang w:val="en-US" w:eastAsia="ar-SA"/>
    </w:rPr>
  </w:style>
  <w:style w:type="paragraph" w:styleId="Textonotapie">
    <w:name w:val="footnote text"/>
    <w:basedOn w:val="Normal"/>
    <w:link w:val="TextonotapieCar"/>
    <w:rsid w:val="006146FF"/>
    <w:rPr>
      <w:sz w:val="20"/>
      <w:szCs w:val="20"/>
    </w:rPr>
  </w:style>
  <w:style w:type="character" w:customStyle="1" w:styleId="TextonotapieCar">
    <w:name w:val="Texto nota pie Car"/>
    <w:basedOn w:val="Fuentedeprrafopredeter"/>
    <w:link w:val="Textonotapie"/>
    <w:rsid w:val="006146FF"/>
  </w:style>
  <w:style w:type="character" w:styleId="Refdenotaalpie">
    <w:name w:val="footnote reference"/>
    <w:basedOn w:val="Fuentedeprrafopredeter"/>
    <w:rsid w:val="006146FF"/>
    <w:rPr>
      <w:vertAlign w:val="superscript"/>
    </w:rPr>
  </w:style>
  <w:style w:type="character" w:customStyle="1" w:styleId="PiedepginaCar">
    <w:name w:val="Pie de página Car"/>
    <w:basedOn w:val="Fuentedeprrafopredeter"/>
    <w:link w:val="Piedepgina"/>
    <w:uiPriority w:val="99"/>
    <w:rsid w:val="008720AB"/>
    <w:rPr>
      <w:lang w:val="en-US" w:eastAsia="es-ES"/>
    </w:rPr>
  </w:style>
  <w:style w:type="character" w:customStyle="1" w:styleId="Ttulo4Car">
    <w:name w:val="Título 4 Car"/>
    <w:basedOn w:val="Fuentedeprrafopredeter"/>
    <w:link w:val="Ttulo4"/>
    <w:semiHidden/>
    <w:rsid w:val="003E23AC"/>
    <w:rPr>
      <w:rFonts w:asciiTheme="majorHAnsi" w:eastAsiaTheme="majorEastAsia" w:hAnsiTheme="majorHAnsi" w:cstheme="majorBidi"/>
      <w:b/>
      <w:bCs/>
      <w:i/>
      <w:iCs/>
      <w:color w:val="4F81BD" w:themeColor="accent1"/>
      <w:sz w:val="24"/>
      <w:szCs w:val="24"/>
      <w:lang w:val="es-ES" w:eastAsia="es-ES"/>
    </w:rPr>
  </w:style>
  <w:style w:type="character" w:customStyle="1" w:styleId="Ttulo5Car">
    <w:name w:val="Título 5 Car"/>
    <w:basedOn w:val="Fuentedeprrafopredeter"/>
    <w:link w:val="Ttulo5"/>
    <w:semiHidden/>
    <w:rsid w:val="003E23AC"/>
    <w:rPr>
      <w:rFonts w:asciiTheme="majorHAnsi" w:eastAsiaTheme="majorEastAsia" w:hAnsiTheme="majorHAnsi" w:cstheme="majorBidi"/>
      <w:color w:val="243F60" w:themeColor="accent1" w:themeShade="7F"/>
      <w:sz w:val="24"/>
      <w:szCs w:val="24"/>
      <w:lang w:val="es-ES" w:eastAsia="es-ES"/>
    </w:rPr>
  </w:style>
  <w:style w:type="character" w:customStyle="1" w:styleId="Ttulo6Car">
    <w:name w:val="Título 6 Car"/>
    <w:basedOn w:val="Fuentedeprrafopredeter"/>
    <w:link w:val="Ttulo6"/>
    <w:semiHidden/>
    <w:rsid w:val="003E23AC"/>
    <w:rPr>
      <w:rFonts w:asciiTheme="majorHAnsi" w:eastAsiaTheme="majorEastAsia" w:hAnsiTheme="majorHAnsi" w:cstheme="majorBidi"/>
      <w:i/>
      <w:iCs/>
      <w:color w:val="243F60" w:themeColor="accent1" w:themeShade="7F"/>
      <w:sz w:val="24"/>
      <w:szCs w:val="24"/>
      <w:lang w:val="es-ES" w:eastAsia="es-ES"/>
    </w:rPr>
  </w:style>
  <w:style w:type="character" w:customStyle="1" w:styleId="Ttulo7Car">
    <w:name w:val="Título 7 Car"/>
    <w:basedOn w:val="Fuentedeprrafopredeter"/>
    <w:link w:val="Ttulo7"/>
    <w:semiHidden/>
    <w:rsid w:val="003E23AC"/>
    <w:rPr>
      <w:rFonts w:asciiTheme="majorHAnsi" w:eastAsiaTheme="majorEastAsia" w:hAnsiTheme="majorHAnsi" w:cstheme="majorBidi"/>
      <w:i/>
      <w:iCs/>
      <w:color w:val="404040" w:themeColor="text1" w:themeTint="BF"/>
      <w:sz w:val="24"/>
      <w:szCs w:val="24"/>
      <w:lang w:val="es-ES" w:eastAsia="es-ES"/>
    </w:rPr>
  </w:style>
  <w:style w:type="character" w:customStyle="1" w:styleId="Ttulo8Car">
    <w:name w:val="Título 8 Car"/>
    <w:basedOn w:val="Fuentedeprrafopredeter"/>
    <w:link w:val="Ttulo8"/>
    <w:semiHidden/>
    <w:rsid w:val="003E23AC"/>
    <w:rPr>
      <w:rFonts w:asciiTheme="majorHAnsi" w:eastAsiaTheme="majorEastAsia" w:hAnsiTheme="majorHAnsi" w:cstheme="majorBidi"/>
      <w:color w:val="404040" w:themeColor="text1" w:themeTint="BF"/>
      <w:lang w:val="es-ES" w:eastAsia="es-ES"/>
    </w:rPr>
  </w:style>
  <w:style w:type="character" w:customStyle="1" w:styleId="Ttulo9Car">
    <w:name w:val="Título 9 Car"/>
    <w:basedOn w:val="Fuentedeprrafopredeter"/>
    <w:link w:val="Ttulo9"/>
    <w:semiHidden/>
    <w:rsid w:val="003E23AC"/>
    <w:rPr>
      <w:rFonts w:asciiTheme="majorHAnsi" w:eastAsiaTheme="majorEastAsia" w:hAnsiTheme="majorHAnsi" w:cstheme="majorBidi"/>
      <w:i/>
      <w:iCs/>
      <w:color w:val="404040" w:themeColor="text1" w:themeTint="BF"/>
      <w:lang w:val="es-ES" w:eastAsia="es-ES"/>
    </w:rPr>
  </w:style>
  <w:style w:type="paragraph" w:styleId="TtuloTDC">
    <w:name w:val="TOC Heading"/>
    <w:basedOn w:val="Ttulo1"/>
    <w:next w:val="Normal"/>
    <w:uiPriority w:val="39"/>
    <w:unhideWhenUsed/>
    <w:qFormat/>
    <w:rsid w:val="00914CCA"/>
    <w:pPr>
      <w:keepLines/>
      <w:numPr>
        <w:numId w:val="0"/>
      </w:numPr>
      <w:suppressAutoHyphens w:val="0"/>
      <w:spacing w:before="480" w:after="0" w:line="276" w:lineRule="auto"/>
      <w:jc w:val="left"/>
      <w:outlineLvl w:val="9"/>
    </w:pPr>
    <w:rPr>
      <w:rFonts w:asciiTheme="majorHAnsi" w:eastAsiaTheme="majorEastAsia" w:hAnsiTheme="majorHAnsi" w:cstheme="majorBidi"/>
      <w:bCs/>
      <w:color w:val="365F91" w:themeColor="accent1" w:themeShade="BF"/>
      <w:lang w:val="es-ES" w:eastAsia="en-US"/>
    </w:rPr>
  </w:style>
  <w:style w:type="paragraph" w:styleId="TDC2">
    <w:name w:val="toc 2"/>
    <w:basedOn w:val="Normal"/>
    <w:next w:val="Normal"/>
    <w:autoRedefine/>
    <w:uiPriority w:val="39"/>
    <w:rsid w:val="00914CCA"/>
    <w:pPr>
      <w:spacing w:after="0"/>
      <w:ind w:left="113"/>
    </w:pPr>
  </w:style>
  <w:style w:type="paragraph" w:styleId="TDC3">
    <w:name w:val="toc 3"/>
    <w:basedOn w:val="Normal"/>
    <w:next w:val="Normal"/>
    <w:autoRedefine/>
    <w:rsid w:val="00914CCA"/>
    <w:pPr>
      <w:spacing w:after="0"/>
      <w:ind w:left="227"/>
    </w:pPr>
  </w:style>
  <w:style w:type="paragraph" w:styleId="TDC1">
    <w:name w:val="toc 1"/>
    <w:basedOn w:val="Normal"/>
    <w:next w:val="Normal"/>
    <w:autoRedefine/>
    <w:uiPriority w:val="39"/>
    <w:rsid w:val="00914CCA"/>
    <w:pPr>
      <w:tabs>
        <w:tab w:val="left" w:pos="660"/>
        <w:tab w:val="right" w:leader="dot" w:pos="9060"/>
      </w:tabs>
    </w:pPr>
  </w:style>
  <w:style w:type="character" w:customStyle="1" w:styleId="Idiomaextranjero">
    <w:name w:val="Idioma extranjero"/>
    <w:basedOn w:val="Fuentedeprrafopredeter"/>
    <w:uiPriority w:val="1"/>
    <w:qFormat/>
    <w:rsid w:val="00073834"/>
    <w:rPr>
      <w:i/>
      <w:noProof/>
      <w:lang w:eastAsia="ar-SA"/>
    </w:rPr>
  </w:style>
  <w:style w:type="paragraph" w:customStyle="1" w:styleId="Figura">
    <w:name w:val="Figura"/>
    <w:basedOn w:val="Normal"/>
    <w:qFormat/>
    <w:rsid w:val="00620E75"/>
    <w:pPr>
      <w:keepNext/>
      <w:spacing w:before="60" w:after="0"/>
      <w:jc w:val="center"/>
    </w:pPr>
  </w:style>
  <w:style w:type="paragraph" w:customStyle="1" w:styleId="TtuloFigura">
    <w:name w:val="TítuloFigura"/>
    <w:basedOn w:val="Figura"/>
    <w:qFormat/>
    <w:rsid w:val="00620E75"/>
    <w:pPr>
      <w:spacing w:after="60"/>
      <w:contextualSpacing/>
    </w:pPr>
    <w:rPr>
      <w:sz w:val="20"/>
    </w:rPr>
  </w:style>
  <w:style w:type="character" w:customStyle="1" w:styleId="CdigoFuente">
    <w:name w:val="CódigoFuente"/>
    <w:basedOn w:val="Fuentedeprrafopredeter"/>
    <w:uiPriority w:val="1"/>
    <w:qFormat/>
    <w:rsid w:val="0039765E"/>
    <w:rPr>
      <w:rFonts w:ascii="Courier New" w:hAnsi="Courier New" w:cs="Courier New"/>
      <w:sz w:val="20"/>
      <w:szCs w:val="20"/>
      <w:lang w:val="es-ES_tradnl"/>
    </w:rPr>
  </w:style>
  <w:style w:type="paragraph" w:styleId="Prrafodelista">
    <w:name w:val="List Paragraph"/>
    <w:aliases w:val="Enumeración con viñetas"/>
    <w:basedOn w:val="Normal"/>
    <w:uiPriority w:val="34"/>
    <w:qFormat/>
    <w:rsid w:val="009C657F"/>
    <w:pPr>
      <w:ind w:left="720"/>
      <w:contextualSpacing/>
    </w:pPr>
  </w:style>
  <w:style w:type="paragraph" w:customStyle="1" w:styleId="Listanumerada">
    <w:name w:val="Lista numerada"/>
    <w:basedOn w:val="Normal"/>
    <w:rsid w:val="009C657F"/>
    <w:pPr>
      <w:numPr>
        <w:numId w:val="20"/>
      </w:numPr>
      <w:spacing w:after="60"/>
    </w:pPr>
  </w:style>
  <w:style w:type="paragraph" w:customStyle="1" w:styleId="Estilo1">
    <w:name w:val="Estilo1"/>
    <w:basedOn w:val="Normal"/>
    <w:qFormat/>
    <w:rsid w:val="009C657F"/>
    <w:pPr>
      <w:numPr>
        <w:ilvl w:val="1"/>
        <w:numId w:val="17"/>
      </w:numPr>
      <w:spacing w:after="60"/>
      <w:ind w:left="924" w:hanging="357"/>
      <w:contextualSpacing/>
    </w:pPr>
    <w:rPr>
      <w:lang w:val="es-ES_tradnl"/>
    </w:rPr>
  </w:style>
  <w:style w:type="numbering" w:customStyle="1" w:styleId="Listanumeradamultinivel">
    <w:name w:val="Lista numerada multinivel"/>
    <w:uiPriority w:val="99"/>
    <w:rsid w:val="009C657F"/>
    <w:pPr>
      <w:numPr>
        <w:numId w:val="21"/>
      </w:numPr>
    </w:pPr>
  </w:style>
  <w:style w:type="numbering" w:customStyle="1" w:styleId="Listanonumerada">
    <w:name w:val="Lista no numerada"/>
    <w:uiPriority w:val="99"/>
    <w:rsid w:val="00EB7B11"/>
    <w:pPr>
      <w:numPr>
        <w:numId w:val="24"/>
      </w:numPr>
    </w:pPr>
  </w:style>
  <w:style w:type="numbering" w:customStyle="1" w:styleId="Listavietas">
    <w:name w:val="Lista viñetas"/>
    <w:uiPriority w:val="99"/>
    <w:rsid w:val="00EB7B11"/>
    <w:pPr>
      <w:numPr>
        <w:numId w:val="27"/>
      </w:numPr>
    </w:pPr>
  </w:style>
  <w:style w:type="character" w:styleId="Mencinsinresolver">
    <w:name w:val="Unresolved Mention"/>
    <w:basedOn w:val="Fuentedeprrafopredeter"/>
    <w:uiPriority w:val="99"/>
    <w:semiHidden/>
    <w:unhideWhenUsed/>
    <w:rsid w:val="004D2D3F"/>
    <w:rPr>
      <w:color w:val="605E5C"/>
      <w:shd w:val="clear" w:color="auto" w:fill="E1DFDD"/>
    </w:rPr>
  </w:style>
  <w:style w:type="character" w:styleId="Textodelmarcadordeposicin">
    <w:name w:val="Placeholder Text"/>
    <w:basedOn w:val="Fuentedeprrafopredeter"/>
    <w:uiPriority w:val="99"/>
    <w:semiHidden/>
    <w:rsid w:val="00DE32B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3379138">
      <w:bodyDiv w:val="1"/>
      <w:marLeft w:val="0"/>
      <w:marRight w:val="0"/>
      <w:marTop w:val="0"/>
      <w:marBottom w:val="0"/>
      <w:divBdr>
        <w:top w:val="none" w:sz="0" w:space="0" w:color="auto"/>
        <w:left w:val="none" w:sz="0" w:space="0" w:color="auto"/>
        <w:bottom w:val="none" w:sz="0" w:space="0" w:color="auto"/>
        <w:right w:val="none" w:sz="0" w:space="0" w:color="auto"/>
      </w:divBdr>
      <w:divsChild>
        <w:div w:id="306513000">
          <w:marLeft w:val="432"/>
          <w:marRight w:val="0"/>
          <w:marTop w:val="120"/>
          <w:marBottom w:val="200"/>
          <w:divBdr>
            <w:top w:val="none" w:sz="0" w:space="0" w:color="auto"/>
            <w:left w:val="none" w:sz="0" w:space="0" w:color="auto"/>
            <w:bottom w:val="none" w:sz="0" w:space="0" w:color="auto"/>
            <w:right w:val="none" w:sz="0" w:space="0" w:color="auto"/>
          </w:divBdr>
        </w:div>
        <w:div w:id="464860026">
          <w:marLeft w:val="432"/>
          <w:marRight w:val="0"/>
          <w:marTop w:val="120"/>
          <w:marBottom w:val="200"/>
          <w:divBdr>
            <w:top w:val="none" w:sz="0" w:space="0" w:color="auto"/>
            <w:left w:val="none" w:sz="0" w:space="0" w:color="auto"/>
            <w:bottom w:val="none" w:sz="0" w:space="0" w:color="auto"/>
            <w:right w:val="none" w:sz="0" w:space="0" w:color="auto"/>
          </w:divBdr>
        </w:div>
        <w:div w:id="1002900817">
          <w:marLeft w:val="864"/>
          <w:marRight w:val="0"/>
          <w:marTop w:val="100"/>
          <w:marBottom w:val="200"/>
          <w:divBdr>
            <w:top w:val="none" w:sz="0" w:space="0" w:color="auto"/>
            <w:left w:val="none" w:sz="0" w:space="0" w:color="auto"/>
            <w:bottom w:val="none" w:sz="0" w:space="0" w:color="auto"/>
            <w:right w:val="none" w:sz="0" w:space="0" w:color="auto"/>
          </w:divBdr>
        </w:div>
        <w:div w:id="1233543107">
          <w:marLeft w:val="864"/>
          <w:marRight w:val="0"/>
          <w:marTop w:val="100"/>
          <w:marBottom w:val="200"/>
          <w:divBdr>
            <w:top w:val="none" w:sz="0" w:space="0" w:color="auto"/>
            <w:left w:val="none" w:sz="0" w:space="0" w:color="auto"/>
            <w:bottom w:val="none" w:sz="0" w:space="0" w:color="auto"/>
            <w:right w:val="none" w:sz="0" w:space="0" w:color="auto"/>
          </w:divBdr>
        </w:div>
        <w:div w:id="1257135757">
          <w:marLeft w:val="432"/>
          <w:marRight w:val="0"/>
          <w:marTop w:val="120"/>
          <w:marBottom w:val="200"/>
          <w:divBdr>
            <w:top w:val="none" w:sz="0" w:space="0" w:color="auto"/>
            <w:left w:val="none" w:sz="0" w:space="0" w:color="auto"/>
            <w:bottom w:val="none" w:sz="0" w:space="0" w:color="auto"/>
            <w:right w:val="none" w:sz="0" w:space="0" w:color="auto"/>
          </w:divBdr>
        </w:div>
        <w:div w:id="1298730385">
          <w:marLeft w:val="432"/>
          <w:marRight w:val="0"/>
          <w:marTop w:val="120"/>
          <w:marBottom w:val="200"/>
          <w:divBdr>
            <w:top w:val="none" w:sz="0" w:space="0" w:color="auto"/>
            <w:left w:val="none" w:sz="0" w:space="0" w:color="auto"/>
            <w:bottom w:val="none" w:sz="0" w:space="0" w:color="auto"/>
            <w:right w:val="none" w:sz="0" w:space="0" w:color="auto"/>
          </w:divBdr>
        </w:div>
        <w:div w:id="1406876965">
          <w:marLeft w:val="432"/>
          <w:marRight w:val="0"/>
          <w:marTop w:val="120"/>
          <w:marBottom w:val="200"/>
          <w:divBdr>
            <w:top w:val="none" w:sz="0" w:space="0" w:color="auto"/>
            <w:left w:val="none" w:sz="0" w:space="0" w:color="auto"/>
            <w:bottom w:val="none" w:sz="0" w:space="0" w:color="auto"/>
            <w:right w:val="none" w:sz="0" w:space="0" w:color="auto"/>
          </w:divBdr>
        </w:div>
        <w:div w:id="1596592322">
          <w:marLeft w:val="864"/>
          <w:marRight w:val="0"/>
          <w:marTop w:val="100"/>
          <w:marBottom w:val="200"/>
          <w:divBdr>
            <w:top w:val="none" w:sz="0" w:space="0" w:color="auto"/>
            <w:left w:val="none" w:sz="0" w:space="0" w:color="auto"/>
            <w:bottom w:val="none" w:sz="0" w:space="0" w:color="auto"/>
            <w:right w:val="none" w:sz="0" w:space="0" w:color="auto"/>
          </w:divBdr>
        </w:div>
        <w:div w:id="1901862869">
          <w:marLeft w:val="432"/>
          <w:marRight w:val="0"/>
          <w:marTop w:val="120"/>
          <w:marBottom w:val="200"/>
          <w:divBdr>
            <w:top w:val="none" w:sz="0" w:space="0" w:color="auto"/>
            <w:left w:val="none" w:sz="0" w:space="0" w:color="auto"/>
            <w:bottom w:val="none" w:sz="0" w:space="0" w:color="auto"/>
            <w:right w:val="none" w:sz="0" w:space="0" w:color="auto"/>
          </w:divBdr>
        </w:div>
        <w:div w:id="1915433255">
          <w:marLeft w:val="432"/>
          <w:marRight w:val="0"/>
          <w:marTop w:val="120"/>
          <w:marBottom w:val="200"/>
          <w:divBdr>
            <w:top w:val="none" w:sz="0" w:space="0" w:color="auto"/>
            <w:left w:val="none" w:sz="0" w:space="0" w:color="auto"/>
            <w:bottom w:val="none" w:sz="0" w:space="0" w:color="auto"/>
            <w:right w:val="none" w:sz="0" w:space="0" w:color="auto"/>
          </w:divBdr>
        </w:div>
      </w:divsChild>
    </w:div>
    <w:div w:id="2072579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ISO690Nmerical.XSL" StyleName="ISO 690 - Numerical Reference">
  <b:Source>
    <b:Tag>www10</b:Tag>
    <b:SourceType>InternetSite</b:SourceType>
    <b:Guid>{90BCBBC8-513E-46BC-B8B2-25C49B7DD8D9}</b:Guid>
    <b:InternetSiteTitle>www.xml.org</b:InternetSiteTitle>
    <b:YearAccessed>2010</b:YearAccessed>
    <b:MonthAccessed>Abril</b:MonthAccessed>
    <b:DayAccessed>28</b:DayAccessed>
    <b:URL>http://www.xml.org</b:URL>
    <b:RefOrder>1</b:RefOrder>
  </b:Source>
  <b:Source>
    <b:Tag>Uni10</b:Tag>
    <b:SourceType>InternetSite</b:SourceType>
    <b:Guid>{B15543C5-E273-4778-B8C5-52E20585643E}</b:Guid>
    <b:InternetSiteTitle>Universidad de los Andes</b:InternetSiteTitle>
    <b:YearAccessed>2010</b:YearAccessed>
    <b:MonthAccessed>Abril</b:MonthAccessed>
    <b:DayAccessed>28</b:DayAccessed>
    <b:URL>http://uniandes.edu.co</b:URL>
    <b:RefOrder>3</b:RefOrder>
  </b:Source>
  <b:Source>
    <b:Tag>Uni101</b:Tag>
    <b:SourceType>InternetSite</b:SourceType>
    <b:Guid>{96EA2E88-7A80-446D-9498-9866414730BE}</b:Guid>
    <b:Title>Universidad de los Andes</b:Title>
    <b:InternetSiteTitle>CARTILLA DE CITAS: Pautas para citar textos y hacer listas de referencias</b:InternetSiteTitle>
    <b:ProductionCompany>Universidad de los Andes</b:ProductionCompany>
    <b:YearAccessed>2010</b:YearAccessed>
    <b:MonthAccessed>Abril</b:MonthAccessed>
    <b:DayAccessed>28</b:DayAccessed>
    <b:URL>http://decanaturadeestudiantes.uniandes.edu.co/Documentos/Cartilla_de_citas.pdf</b:URL>
    <b:RefOrder>6</b:RefOrder>
  </b:Source>
  <b:Source>
    <b:Tag>IEE10</b:Tag>
    <b:SourceType>InternetSite</b:SourceType>
    <b:Guid>{9B14BDE1-9B6E-497C-87B7-4C3C4181DB6F}</b:Guid>
    <b:Title>IEEE</b:Title>
    <b:InternetSiteTitle>Manual de estilo de documentos técnicos</b:InternetSiteTitle>
    <b:YearAccessed>2010</b:YearAccessed>
    <b:MonthAccessed>Abril</b:MonthAccessed>
    <b:DayAccessed>28</b:DayAccessed>
    <b:URL>http://standards.ieee.org/guides/style/2009_Style_Manual.pdf</b:URL>
    <b:RefOrder>4</b:RefOrder>
  </b:Source>
  <b:Source>
    <b:Tag>LNC10</b:Tag>
    <b:SourceType>InternetSite</b:SourceType>
    <b:Guid>{09026EAC-465B-45DB-BC0E-99A4792B78AA}</b:Guid>
    <b:Title>LNCS Springer Verlag</b:Title>
    <b:InternetSiteTitle>Lecture Notes in Computer Science</b:InternetSiteTitle>
    <b:YearAccessed>2010</b:YearAccessed>
    <b:MonthAccessed>Abril</b:MonthAccessed>
    <b:DayAccessed>28</b:DayAccessed>
    <b:URL>http://www.springer.com/computer/lncs?SGWID=0-164-12-73062-0</b:URL>
    <b:RefOrder>5</b:RefOrder>
  </b:Source>
  <b:Source>
    <b:Tag>The</b:Tag>
    <b:SourceType>InternetSite</b:SourceType>
    <b:Guid>{099104F4-F538-4F8C-A176-7A8A3584D6C6}</b:Guid>
    <b:Title>The Institution of Engineering and Technology</b:Title>
    <b:InternetSiteTitle>A Guide to Technical Report Writing</b:InternetSiteTitle>
    <b:URL>www.theiet.org/students/resources/technicalreport.cfm</b:URL>
    <b:RefOrder>2</b:RefOrder>
  </b:Source>
</b:Sources>
</file>

<file path=customXml/item3.xml><?xml version="1.0" encoding="utf-8"?>
<ct:contentTypeSchema xmlns:ct="http://schemas.microsoft.com/office/2006/metadata/contentType" xmlns:ma="http://schemas.microsoft.com/office/2006/metadata/properties/metaAttributes" ct:_="" ma:_="" ma:contentTypeName="Documento" ma:contentTypeID="0x010100110D60B4794DEA4CB2ADF04FD9BF4DF2" ma:contentTypeVersion="9" ma:contentTypeDescription="Crear nuevo documento." ma:contentTypeScope="" ma:versionID="f2f5bc57cfd0fcf31c8bea86efcbeb6b">
  <xsd:schema xmlns:xsd="http://www.w3.org/2001/XMLSchema" xmlns:xs="http://www.w3.org/2001/XMLSchema" xmlns:p="http://schemas.microsoft.com/office/2006/metadata/properties" xmlns:ns2="3e4987a3-179e-4312-b49f-40f9383e260d" targetNamespace="http://schemas.microsoft.com/office/2006/metadata/properties" ma:root="true" ma:fieldsID="d90f73dcae760c593779b91fc667d6c9" ns2:_="">
    <xsd:import namespace="3e4987a3-179e-4312-b49f-40f9383e260d"/>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Loca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e4987a3-179e-4312-b49f-40f9383e260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8C00F42-C3C7-4DFD-819A-AF7B840B018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8918352-5014-4703-8C62-11E11D98F2E8}">
  <ds:schemaRefs>
    <ds:schemaRef ds:uri="http://schemas.openxmlformats.org/officeDocument/2006/bibliography"/>
  </ds:schemaRefs>
</ds:datastoreItem>
</file>

<file path=customXml/itemProps3.xml><?xml version="1.0" encoding="utf-8"?>
<ds:datastoreItem xmlns:ds="http://schemas.openxmlformats.org/officeDocument/2006/customXml" ds:itemID="{D2776164-BD60-4906-9F54-DEAD97F0B1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e4987a3-179e-4312-b49f-40f9383e260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804148F-9D8C-4CC0-8AD0-964D9CB31D2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144</TotalTime>
  <Pages>3</Pages>
  <Words>1226</Words>
  <Characters>6745</Characters>
  <Application>Microsoft Office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7956</CharactersWithSpaces>
  <SharedDoc>false</SharedDoc>
  <HLinks>
    <vt:vector size="6" baseType="variant">
      <vt:variant>
        <vt:i4>4128854</vt:i4>
      </vt:variant>
      <vt:variant>
        <vt:i4>0</vt:i4>
      </vt:variant>
      <vt:variant>
        <vt:i4>0</vt:i4>
      </vt:variant>
      <vt:variant>
        <vt:i4>5</vt:i4>
      </vt:variant>
      <vt:variant>
        <vt:lpwstr>mailto:%7D@uniandes.edu.co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cjg</dc:creator>
  <cp:keywords/>
  <cp:lastModifiedBy>Daniela Alejandra Camacho Molano</cp:lastModifiedBy>
  <cp:revision>16</cp:revision>
  <cp:lastPrinted>2018-01-24T20:09:00Z</cp:lastPrinted>
  <dcterms:created xsi:type="dcterms:W3CDTF">2023-05-03T22:34:00Z</dcterms:created>
  <dcterms:modified xsi:type="dcterms:W3CDTF">2023-05-05T19:15:00Z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0x010100110D60B4794DEA4CB2ADF04FD9BF4DF2</vt:lpwstr>
  </property>
</Properties>
</file>