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EA2F0" w14:textId="7629EE89" w:rsidR="00730D3D" w:rsidRDefault="00730D3D" w:rsidP="007A21F4">
      <w:pPr>
        <w:spacing w:before="120" w:after="0" w:line="240" w:lineRule="auto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C64744">
        <w:rPr>
          <w:rFonts w:asciiTheme="majorHAnsi" w:hAnsiTheme="majorHAnsi" w:cstheme="majorHAnsi"/>
          <w:b/>
          <w:sz w:val="36"/>
          <w:szCs w:val="36"/>
        </w:rPr>
        <w:t xml:space="preserve">CONTRATO DE </w:t>
      </w:r>
      <w:r w:rsidR="007A21F4">
        <w:rPr>
          <w:rFonts w:asciiTheme="majorHAnsi" w:hAnsiTheme="majorHAnsi" w:cstheme="majorHAnsi"/>
          <w:b/>
          <w:sz w:val="36"/>
          <w:szCs w:val="36"/>
        </w:rPr>
        <w:t>CREACIÓN DE APLICACIÓN DEDICADA AL TURISMO</w:t>
      </w:r>
    </w:p>
    <w:p w14:paraId="6B9D9778" w14:textId="41AC82EB" w:rsidR="00730D3D" w:rsidRPr="00C64744" w:rsidRDefault="00730D3D" w:rsidP="00667762">
      <w:pPr>
        <w:spacing w:before="240" w:line="240" w:lineRule="auto"/>
        <w:jc w:val="right"/>
        <w:rPr>
          <w:rFonts w:asciiTheme="majorHAnsi" w:hAnsiTheme="majorHAnsi" w:cstheme="majorHAnsi"/>
        </w:rPr>
      </w:pPr>
      <w:r w:rsidRPr="00C64744">
        <w:rPr>
          <w:rFonts w:asciiTheme="majorHAnsi" w:hAnsiTheme="majorHAnsi" w:cstheme="majorHAnsi"/>
        </w:rPr>
        <w:t xml:space="preserve">En </w:t>
      </w:r>
      <w:r w:rsidR="007A21F4">
        <w:rPr>
          <w:rFonts w:asciiTheme="majorHAnsi" w:hAnsiTheme="majorHAnsi" w:cstheme="majorHAnsi"/>
        </w:rPr>
        <w:t>Mosqueruela</w:t>
      </w:r>
      <w:r w:rsidR="00A24300" w:rsidRPr="00C64744">
        <w:rPr>
          <w:rFonts w:asciiTheme="majorHAnsi" w:hAnsiTheme="majorHAnsi" w:cstheme="majorHAnsi"/>
        </w:rPr>
        <w:t>,</w:t>
      </w:r>
      <w:r w:rsidRPr="00C64744">
        <w:rPr>
          <w:rFonts w:asciiTheme="majorHAnsi" w:hAnsiTheme="majorHAnsi" w:cstheme="majorHAnsi"/>
        </w:rPr>
        <w:t xml:space="preserve"> a</w:t>
      </w:r>
      <w:r w:rsidR="00606E6E" w:rsidRPr="00C64744">
        <w:rPr>
          <w:rFonts w:asciiTheme="majorHAnsi" w:hAnsiTheme="majorHAnsi" w:cstheme="majorHAnsi"/>
        </w:rPr>
        <w:t xml:space="preserve"> </w:t>
      </w:r>
      <w:r w:rsidR="007A21F4">
        <w:rPr>
          <w:rFonts w:asciiTheme="majorHAnsi" w:hAnsiTheme="majorHAnsi" w:cstheme="majorHAnsi"/>
        </w:rPr>
        <w:t>17</w:t>
      </w:r>
      <w:r w:rsidR="00606E6E" w:rsidRPr="00C64744">
        <w:rPr>
          <w:rFonts w:asciiTheme="majorHAnsi" w:hAnsiTheme="majorHAnsi" w:cstheme="majorHAnsi"/>
        </w:rPr>
        <w:t xml:space="preserve"> de </w:t>
      </w:r>
      <w:r w:rsidR="007A21F4">
        <w:rPr>
          <w:rFonts w:asciiTheme="majorHAnsi" w:hAnsiTheme="majorHAnsi" w:cstheme="majorHAnsi"/>
        </w:rPr>
        <w:t>Junio</w:t>
      </w:r>
      <w:r w:rsidR="00606E6E" w:rsidRPr="00C64744">
        <w:rPr>
          <w:rFonts w:asciiTheme="majorHAnsi" w:hAnsiTheme="majorHAnsi" w:cstheme="majorHAnsi"/>
        </w:rPr>
        <w:t xml:space="preserve"> de 20</w:t>
      </w:r>
      <w:r w:rsidR="007A21F4">
        <w:rPr>
          <w:rFonts w:asciiTheme="majorHAnsi" w:hAnsiTheme="majorHAnsi" w:cstheme="majorHAnsi"/>
          <w:highlight w:val="lightGray"/>
        </w:rPr>
        <w:t>22</w:t>
      </w:r>
      <w:r w:rsidR="00D3062B" w:rsidRPr="005C04AD">
        <w:rPr>
          <w:rFonts w:asciiTheme="majorHAnsi" w:hAnsiTheme="majorHAnsi" w:cstheme="majorHAnsi"/>
          <w:highlight w:val="lightGray"/>
        </w:rPr>
        <w:t xml:space="preserve"> </w:t>
      </w:r>
    </w:p>
    <w:p w14:paraId="17C8BEF9" w14:textId="3FA0305E" w:rsidR="00730D3D" w:rsidRPr="00C64744" w:rsidRDefault="00730D3D" w:rsidP="00667762">
      <w:pPr>
        <w:spacing w:before="240" w:line="240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r w:rsidRPr="00C64744">
        <w:rPr>
          <w:rFonts w:asciiTheme="majorHAnsi" w:hAnsiTheme="majorHAnsi" w:cstheme="majorHAnsi"/>
          <w:b/>
          <w:sz w:val="26"/>
          <w:szCs w:val="26"/>
        </w:rPr>
        <w:t>REUNIDOS</w:t>
      </w:r>
    </w:p>
    <w:p w14:paraId="0BD925B0" w14:textId="23239731" w:rsidR="00730D3D" w:rsidRPr="00C64744" w:rsidRDefault="00730D3D" w:rsidP="00667762">
      <w:pPr>
        <w:spacing w:before="240" w:line="240" w:lineRule="auto"/>
        <w:ind w:firstLine="708"/>
        <w:jc w:val="both"/>
        <w:rPr>
          <w:rFonts w:asciiTheme="majorHAnsi" w:hAnsiTheme="majorHAnsi" w:cstheme="majorHAnsi"/>
        </w:rPr>
      </w:pPr>
      <w:r w:rsidRPr="00C64744">
        <w:rPr>
          <w:rFonts w:asciiTheme="majorHAnsi" w:hAnsiTheme="majorHAnsi" w:cstheme="majorHAnsi"/>
        </w:rPr>
        <w:t xml:space="preserve">De una parte, </w:t>
      </w:r>
      <w:r w:rsidR="00D671E6">
        <w:rPr>
          <w:rFonts w:asciiTheme="majorHAnsi" w:hAnsiTheme="majorHAnsi" w:cstheme="majorHAnsi"/>
        </w:rPr>
        <w:t>Descubre Mosqueruela</w:t>
      </w:r>
      <w:r w:rsidR="00EE6FB6">
        <w:rPr>
          <w:rFonts w:asciiTheme="majorHAnsi" w:hAnsiTheme="majorHAnsi" w:cstheme="majorHAnsi"/>
        </w:rPr>
        <w:t xml:space="preserve"> con </w:t>
      </w:r>
      <w:r w:rsidR="00A43D58">
        <w:rPr>
          <w:rFonts w:asciiTheme="majorHAnsi" w:hAnsiTheme="majorHAnsi" w:cstheme="majorHAnsi"/>
        </w:rPr>
        <w:t>CIF</w:t>
      </w:r>
      <w:r w:rsidR="00D671E6" w:rsidRPr="00D671E6">
        <w:t xml:space="preserve"> </w:t>
      </w:r>
      <w:r w:rsidR="00D671E6" w:rsidRPr="00D671E6">
        <w:rPr>
          <w:rFonts w:asciiTheme="majorHAnsi" w:hAnsiTheme="majorHAnsi" w:cstheme="majorHAnsi"/>
        </w:rPr>
        <w:t>W-4509640A</w:t>
      </w:r>
      <w:r w:rsidR="00EE6FB6">
        <w:rPr>
          <w:rFonts w:asciiTheme="majorHAnsi" w:hAnsiTheme="majorHAnsi" w:cstheme="majorHAnsi"/>
        </w:rPr>
        <w:t xml:space="preserve"> y domicilio social en </w:t>
      </w:r>
      <w:r w:rsidR="00D671E6">
        <w:rPr>
          <w:rFonts w:asciiTheme="majorHAnsi" w:hAnsiTheme="majorHAnsi" w:cstheme="majorHAnsi"/>
        </w:rPr>
        <w:t>Plaza Mayor 1 de Mosqueruela</w:t>
      </w:r>
      <w:r w:rsidR="00EE6FB6">
        <w:rPr>
          <w:rFonts w:asciiTheme="majorHAnsi" w:hAnsiTheme="majorHAnsi" w:cstheme="majorHAnsi"/>
        </w:rPr>
        <w:t>,</w:t>
      </w:r>
      <w:r w:rsidR="00D671E6">
        <w:rPr>
          <w:rFonts w:asciiTheme="majorHAnsi" w:hAnsiTheme="majorHAnsi" w:cstheme="majorHAnsi"/>
        </w:rPr>
        <w:t xml:space="preserve"> </w:t>
      </w:r>
      <w:r w:rsidR="00C26903">
        <w:rPr>
          <w:rFonts w:asciiTheme="majorHAnsi" w:hAnsiTheme="majorHAnsi" w:cstheme="majorHAnsi"/>
        </w:rPr>
        <w:t xml:space="preserve">en </w:t>
      </w:r>
      <w:r w:rsidR="00D671E6">
        <w:rPr>
          <w:rFonts w:asciiTheme="majorHAnsi" w:hAnsiTheme="majorHAnsi" w:cstheme="majorHAnsi"/>
        </w:rPr>
        <w:t>Teruel,</w:t>
      </w:r>
      <w:r w:rsidR="00C26903">
        <w:rPr>
          <w:rFonts w:asciiTheme="majorHAnsi" w:hAnsiTheme="majorHAnsi" w:cstheme="majorHAnsi"/>
        </w:rPr>
        <w:t xml:space="preserve"> </w:t>
      </w:r>
      <w:r w:rsidR="00EE6FB6">
        <w:rPr>
          <w:rFonts w:asciiTheme="majorHAnsi" w:hAnsiTheme="majorHAnsi" w:cstheme="majorHAnsi"/>
        </w:rPr>
        <w:t>representada por</w:t>
      </w:r>
      <w:r w:rsidR="00D671E6">
        <w:rPr>
          <w:rFonts w:asciiTheme="majorHAnsi" w:hAnsiTheme="majorHAnsi" w:cstheme="majorHAnsi"/>
        </w:rPr>
        <w:t xml:space="preserve"> Cristina Licandra,</w:t>
      </w:r>
      <w:r w:rsidRPr="00C64744">
        <w:rPr>
          <w:rFonts w:asciiTheme="majorHAnsi" w:hAnsiTheme="majorHAnsi" w:cstheme="majorHAnsi"/>
        </w:rPr>
        <w:t xml:space="preserve"> </w:t>
      </w:r>
      <w:r w:rsidR="00A43D58">
        <w:rPr>
          <w:rFonts w:asciiTheme="majorHAnsi" w:hAnsiTheme="majorHAnsi" w:cstheme="majorHAnsi"/>
        </w:rPr>
        <w:t>con DNI</w:t>
      </w:r>
      <w:r w:rsidR="00A24300" w:rsidRPr="00C64744">
        <w:rPr>
          <w:rFonts w:asciiTheme="majorHAnsi" w:hAnsiTheme="majorHAnsi" w:cstheme="majorHAnsi"/>
        </w:rPr>
        <w:t xml:space="preserve"> </w:t>
      </w:r>
      <w:r w:rsidR="00D671E6">
        <w:rPr>
          <w:rFonts w:asciiTheme="majorHAnsi" w:hAnsiTheme="majorHAnsi" w:cstheme="majorHAnsi"/>
        </w:rPr>
        <w:t>73180597A</w:t>
      </w:r>
      <w:r w:rsidR="00EE6FB6">
        <w:rPr>
          <w:rFonts w:asciiTheme="majorHAnsi" w:hAnsiTheme="majorHAnsi" w:cstheme="majorHAnsi"/>
        </w:rPr>
        <w:t xml:space="preserve"> de ahora en adelante, “El Cliente”</w:t>
      </w:r>
      <w:r w:rsidRPr="00C64744">
        <w:rPr>
          <w:rFonts w:asciiTheme="majorHAnsi" w:hAnsiTheme="majorHAnsi" w:cstheme="majorHAnsi"/>
        </w:rPr>
        <w:t>.</w:t>
      </w:r>
    </w:p>
    <w:p w14:paraId="7BFF3AB8" w14:textId="2280C67E" w:rsidR="00A43D58" w:rsidRPr="00C64744" w:rsidRDefault="00730D3D" w:rsidP="00667762">
      <w:pPr>
        <w:spacing w:before="240" w:line="240" w:lineRule="auto"/>
        <w:ind w:firstLine="708"/>
        <w:jc w:val="both"/>
        <w:rPr>
          <w:rFonts w:asciiTheme="majorHAnsi" w:hAnsiTheme="majorHAnsi" w:cstheme="majorHAnsi"/>
        </w:rPr>
      </w:pPr>
      <w:r w:rsidRPr="00A43D58">
        <w:rPr>
          <w:rFonts w:asciiTheme="majorHAnsi" w:hAnsiTheme="majorHAnsi" w:cstheme="majorHAnsi"/>
        </w:rPr>
        <w:t>De otra parte,</w:t>
      </w:r>
      <w:r w:rsidR="00D671E6">
        <w:rPr>
          <w:rFonts w:asciiTheme="majorHAnsi" w:hAnsiTheme="majorHAnsi" w:cstheme="majorHAnsi"/>
        </w:rPr>
        <w:t xml:space="preserve"> </w:t>
      </w:r>
      <w:proofErr w:type="spellStart"/>
      <w:r w:rsidR="00D671E6">
        <w:rPr>
          <w:rFonts w:asciiTheme="majorHAnsi" w:hAnsiTheme="majorHAnsi" w:cstheme="majorHAnsi"/>
        </w:rPr>
        <w:t>LMollonB</w:t>
      </w:r>
      <w:proofErr w:type="spellEnd"/>
      <w:r w:rsidR="00D671E6">
        <w:rPr>
          <w:rFonts w:asciiTheme="majorHAnsi" w:hAnsiTheme="majorHAnsi" w:cstheme="majorHAnsi"/>
        </w:rPr>
        <w:t xml:space="preserve"> </w:t>
      </w:r>
      <w:r w:rsidR="00A43D58">
        <w:rPr>
          <w:rFonts w:asciiTheme="majorHAnsi" w:hAnsiTheme="majorHAnsi" w:cstheme="majorHAnsi"/>
        </w:rPr>
        <w:t xml:space="preserve">representada por </w:t>
      </w:r>
      <w:r w:rsidR="00D671E6">
        <w:rPr>
          <w:rFonts w:asciiTheme="majorHAnsi" w:hAnsiTheme="majorHAnsi" w:cstheme="majorHAnsi"/>
        </w:rPr>
        <w:t>Laura Mollon Barreda</w:t>
      </w:r>
      <w:r w:rsidR="007A21F4">
        <w:rPr>
          <w:rFonts w:asciiTheme="majorHAnsi" w:hAnsiTheme="majorHAnsi" w:cstheme="majorHAnsi"/>
        </w:rPr>
        <w:t xml:space="preserve"> con domicilio en Carretera Venta del Aire s/n de Mosqueruela, en Teruel</w:t>
      </w:r>
      <w:r w:rsidR="00A43D58" w:rsidRPr="00C64744">
        <w:rPr>
          <w:rFonts w:asciiTheme="majorHAnsi" w:hAnsiTheme="majorHAnsi" w:cstheme="majorHAnsi"/>
        </w:rPr>
        <w:t xml:space="preserve">, </w:t>
      </w:r>
      <w:r w:rsidR="00A43D58">
        <w:rPr>
          <w:rFonts w:asciiTheme="majorHAnsi" w:hAnsiTheme="majorHAnsi" w:cstheme="majorHAnsi"/>
        </w:rPr>
        <w:t>con DNI</w:t>
      </w:r>
      <w:r w:rsidR="00A43D58" w:rsidRPr="00C64744">
        <w:rPr>
          <w:rFonts w:asciiTheme="majorHAnsi" w:hAnsiTheme="majorHAnsi" w:cstheme="majorHAnsi"/>
        </w:rPr>
        <w:t xml:space="preserve"> </w:t>
      </w:r>
      <w:r w:rsidR="00D671E6">
        <w:rPr>
          <w:rFonts w:asciiTheme="majorHAnsi" w:hAnsiTheme="majorHAnsi" w:cstheme="majorHAnsi"/>
        </w:rPr>
        <w:t>21710197Z</w:t>
      </w:r>
      <w:r w:rsidR="00A43D58" w:rsidRPr="00C64744">
        <w:rPr>
          <w:rFonts w:asciiTheme="majorHAnsi" w:hAnsiTheme="majorHAnsi" w:cstheme="majorHAnsi"/>
        </w:rPr>
        <w:t>,</w:t>
      </w:r>
      <w:r w:rsidR="00A43D58">
        <w:rPr>
          <w:rFonts w:asciiTheme="majorHAnsi" w:hAnsiTheme="majorHAnsi" w:cstheme="majorHAnsi"/>
        </w:rPr>
        <w:t xml:space="preserve"> de ahora en adelante, “El </w:t>
      </w:r>
      <w:r w:rsidR="00C26903">
        <w:rPr>
          <w:rFonts w:asciiTheme="majorHAnsi" w:hAnsiTheme="majorHAnsi" w:cstheme="majorHAnsi"/>
        </w:rPr>
        <w:t>Proveedor</w:t>
      </w:r>
      <w:r w:rsidR="00A43D58">
        <w:rPr>
          <w:rFonts w:asciiTheme="majorHAnsi" w:hAnsiTheme="majorHAnsi" w:cstheme="majorHAnsi"/>
        </w:rPr>
        <w:t>”</w:t>
      </w:r>
      <w:r w:rsidR="00A43D58" w:rsidRPr="00C64744">
        <w:rPr>
          <w:rFonts w:asciiTheme="majorHAnsi" w:hAnsiTheme="majorHAnsi" w:cstheme="majorHAnsi"/>
        </w:rPr>
        <w:t>.</w:t>
      </w:r>
    </w:p>
    <w:p w14:paraId="174EBE37" w14:textId="537B2B60" w:rsidR="00730D3D" w:rsidRPr="00C64744" w:rsidRDefault="00730D3D" w:rsidP="00667762">
      <w:pPr>
        <w:spacing w:before="240" w:line="240" w:lineRule="auto"/>
        <w:ind w:firstLine="708"/>
        <w:jc w:val="both"/>
        <w:rPr>
          <w:rFonts w:asciiTheme="majorHAnsi" w:hAnsiTheme="majorHAnsi" w:cstheme="majorHAnsi"/>
        </w:rPr>
      </w:pPr>
      <w:r w:rsidRPr="00C64744">
        <w:rPr>
          <w:rFonts w:asciiTheme="majorHAnsi" w:hAnsiTheme="majorHAnsi" w:cstheme="majorHAnsi"/>
        </w:rPr>
        <w:t>A tal fin ambas partes, en pleno uso de sus derechos y con capacidad legal suficiente par</w:t>
      </w:r>
      <w:r w:rsidR="00DD389F" w:rsidRPr="00C64744">
        <w:rPr>
          <w:rFonts w:asciiTheme="majorHAnsi" w:hAnsiTheme="majorHAnsi" w:cstheme="majorHAnsi"/>
        </w:rPr>
        <w:t xml:space="preserve">a </w:t>
      </w:r>
      <w:r w:rsidRPr="00C64744">
        <w:rPr>
          <w:rFonts w:asciiTheme="majorHAnsi" w:hAnsiTheme="majorHAnsi" w:cstheme="majorHAnsi"/>
        </w:rPr>
        <w:t>actuar en las representaciones que ostentan,</w:t>
      </w:r>
      <w:r w:rsidR="00A43D58">
        <w:rPr>
          <w:rFonts w:asciiTheme="majorHAnsi" w:hAnsiTheme="majorHAnsi" w:cstheme="majorHAnsi"/>
        </w:rPr>
        <w:t xml:space="preserve"> </w:t>
      </w:r>
      <w:r w:rsidRPr="00C64744">
        <w:rPr>
          <w:rFonts w:asciiTheme="majorHAnsi" w:hAnsiTheme="majorHAnsi" w:cstheme="majorHAnsi"/>
        </w:rPr>
        <w:t>acuerda</w:t>
      </w:r>
      <w:r w:rsidR="00A43D58">
        <w:rPr>
          <w:rFonts w:asciiTheme="majorHAnsi" w:hAnsiTheme="majorHAnsi" w:cstheme="majorHAnsi"/>
        </w:rPr>
        <w:t>n</w:t>
      </w:r>
      <w:r w:rsidRPr="00C64744">
        <w:rPr>
          <w:rFonts w:asciiTheme="majorHAnsi" w:hAnsiTheme="majorHAnsi" w:cstheme="majorHAnsi"/>
        </w:rPr>
        <w:t xml:space="preserve"> la formalización del presente contrato y a tal efecto,</w:t>
      </w:r>
    </w:p>
    <w:p w14:paraId="42E40026" w14:textId="536E227A" w:rsidR="00730D3D" w:rsidRPr="00C64744" w:rsidRDefault="00730D3D" w:rsidP="00667762">
      <w:pPr>
        <w:spacing w:before="240" w:line="240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r w:rsidRPr="00C64744">
        <w:rPr>
          <w:rFonts w:asciiTheme="majorHAnsi" w:hAnsiTheme="majorHAnsi" w:cstheme="majorHAnsi"/>
          <w:b/>
          <w:sz w:val="26"/>
          <w:szCs w:val="26"/>
        </w:rPr>
        <w:t>EXPONEN</w:t>
      </w:r>
    </w:p>
    <w:p w14:paraId="6DB57002" w14:textId="0F727221" w:rsidR="00CE3012" w:rsidRPr="00C64744" w:rsidRDefault="00730D3D" w:rsidP="00667762">
      <w:pPr>
        <w:spacing w:before="240" w:line="240" w:lineRule="auto"/>
        <w:ind w:left="567"/>
        <w:jc w:val="both"/>
        <w:rPr>
          <w:rFonts w:asciiTheme="majorHAnsi" w:hAnsiTheme="majorHAnsi" w:cstheme="majorHAnsi"/>
        </w:rPr>
      </w:pPr>
      <w:r w:rsidRPr="00C64744">
        <w:rPr>
          <w:rFonts w:asciiTheme="majorHAnsi" w:hAnsiTheme="majorHAnsi" w:cstheme="majorHAnsi"/>
        </w:rPr>
        <w:t>1.</w:t>
      </w:r>
      <w:r w:rsidR="000269BF" w:rsidRPr="00C64744">
        <w:rPr>
          <w:rFonts w:asciiTheme="majorHAnsi" w:hAnsiTheme="majorHAnsi" w:cstheme="majorHAnsi"/>
        </w:rPr>
        <w:t xml:space="preserve"> </w:t>
      </w:r>
      <w:r w:rsidRPr="00C64744">
        <w:rPr>
          <w:rFonts w:asciiTheme="majorHAnsi" w:hAnsiTheme="majorHAnsi" w:cstheme="majorHAnsi"/>
        </w:rPr>
        <w:t xml:space="preserve">Que “El Proveedor”, es una </w:t>
      </w:r>
      <w:r w:rsidR="007A21F4">
        <w:rPr>
          <w:rFonts w:asciiTheme="majorHAnsi" w:hAnsiTheme="majorHAnsi" w:cstheme="majorHAnsi"/>
        </w:rPr>
        <w:t xml:space="preserve">persona </w:t>
      </w:r>
      <w:r w:rsidRPr="00C64744">
        <w:rPr>
          <w:rFonts w:asciiTheme="majorHAnsi" w:hAnsiTheme="majorHAnsi" w:cstheme="majorHAnsi"/>
        </w:rPr>
        <w:t>que tiene por objeto la prestación de servicios en el</w:t>
      </w:r>
      <w:r w:rsidR="00B9435E" w:rsidRPr="00C64744">
        <w:rPr>
          <w:rFonts w:asciiTheme="majorHAnsi" w:hAnsiTheme="majorHAnsi" w:cstheme="majorHAnsi"/>
        </w:rPr>
        <w:t xml:space="preserve"> </w:t>
      </w:r>
      <w:r w:rsidR="00A43D58">
        <w:rPr>
          <w:rFonts w:asciiTheme="majorHAnsi" w:hAnsiTheme="majorHAnsi" w:cstheme="majorHAnsi"/>
        </w:rPr>
        <w:t xml:space="preserve">ámbito del </w:t>
      </w:r>
      <w:r w:rsidR="007A21F4">
        <w:rPr>
          <w:rFonts w:asciiTheme="majorHAnsi" w:hAnsiTheme="majorHAnsi" w:cstheme="majorHAnsi"/>
        </w:rPr>
        <w:t>aplicaciones móviles</w:t>
      </w:r>
      <w:r w:rsidRPr="00C64744">
        <w:rPr>
          <w:rFonts w:asciiTheme="majorHAnsi" w:hAnsiTheme="majorHAnsi" w:cstheme="majorHAnsi"/>
        </w:rPr>
        <w:t xml:space="preserve">, </w:t>
      </w:r>
      <w:r w:rsidR="00A43D58">
        <w:rPr>
          <w:rFonts w:asciiTheme="majorHAnsi" w:hAnsiTheme="majorHAnsi" w:cstheme="majorHAnsi"/>
        </w:rPr>
        <w:t xml:space="preserve">programación, </w:t>
      </w:r>
      <w:r w:rsidR="007A21F4">
        <w:rPr>
          <w:rFonts w:asciiTheme="majorHAnsi" w:hAnsiTheme="majorHAnsi" w:cstheme="majorHAnsi"/>
        </w:rPr>
        <w:t>bases de de datos</w:t>
      </w:r>
      <w:r w:rsidR="00C26903">
        <w:rPr>
          <w:rFonts w:asciiTheme="majorHAnsi" w:hAnsiTheme="majorHAnsi" w:cstheme="majorHAnsi"/>
        </w:rPr>
        <w:t xml:space="preserve">; así como </w:t>
      </w:r>
      <w:r w:rsidR="007A21F4">
        <w:rPr>
          <w:rFonts w:asciiTheme="majorHAnsi" w:hAnsiTheme="majorHAnsi" w:cstheme="majorHAnsi"/>
        </w:rPr>
        <w:t>desarrollo de aplicaciones para ordenador</w:t>
      </w:r>
      <w:r w:rsidR="00C26903">
        <w:rPr>
          <w:rFonts w:asciiTheme="majorHAnsi" w:hAnsiTheme="majorHAnsi" w:cstheme="majorHAnsi"/>
        </w:rPr>
        <w:t xml:space="preserve"> y otros servicios informáticos.</w:t>
      </w:r>
    </w:p>
    <w:p w14:paraId="7D89AC8F" w14:textId="320E3FD7" w:rsidR="00CE3012" w:rsidRPr="00C64744" w:rsidRDefault="00730D3D" w:rsidP="00667762">
      <w:pPr>
        <w:spacing w:before="240" w:line="240" w:lineRule="auto"/>
        <w:ind w:left="567"/>
        <w:jc w:val="both"/>
        <w:rPr>
          <w:rFonts w:asciiTheme="majorHAnsi" w:hAnsiTheme="majorHAnsi" w:cstheme="majorHAnsi"/>
        </w:rPr>
      </w:pPr>
      <w:r w:rsidRPr="00C64744">
        <w:rPr>
          <w:rFonts w:asciiTheme="majorHAnsi" w:hAnsiTheme="majorHAnsi" w:cstheme="majorHAnsi"/>
        </w:rPr>
        <w:t>2.</w:t>
      </w:r>
      <w:r w:rsidR="000269BF" w:rsidRPr="00C64744">
        <w:rPr>
          <w:rFonts w:asciiTheme="majorHAnsi" w:hAnsiTheme="majorHAnsi" w:cstheme="majorHAnsi"/>
        </w:rPr>
        <w:t xml:space="preserve"> </w:t>
      </w:r>
      <w:r w:rsidRPr="00C64744">
        <w:rPr>
          <w:rFonts w:asciiTheme="majorHAnsi" w:hAnsiTheme="majorHAnsi" w:cstheme="majorHAnsi"/>
        </w:rPr>
        <w:t xml:space="preserve">Que “El Cliente” está interesado en la contratación de los servicios </w:t>
      </w:r>
      <w:r w:rsidR="00A3238A">
        <w:rPr>
          <w:rFonts w:asciiTheme="majorHAnsi" w:hAnsiTheme="majorHAnsi" w:cstheme="majorHAnsi"/>
        </w:rPr>
        <w:t>de “El Proveedor”.</w:t>
      </w:r>
    </w:p>
    <w:p w14:paraId="1813CF11" w14:textId="7FAE59A7" w:rsidR="00730D3D" w:rsidRPr="00C64744" w:rsidRDefault="00730D3D" w:rsidP="00667762">
      <w:pPr>
        <w:spacing w:before="240" w:line="240" w:lineRule="auto"/>
        <w:ind w:left="567"/>
        <w:jc w:val="both"/>
        <w:rPr>
          <w:rFonts w:asciiTheme="majorHAnsi" w:hAnsiTheme="majorHAnsi" w:cstheme="majorHAnsi"/>
        </w:rPr>
      </w:pPr>
      <w:r w:rsidRPr="00C64744">
        <w:rPr>
          <w:rFonts w:asciiTheme="majorHAnsi" w:hAnsiTheme="majorHAnsi" w:cstheme="majorHAnsi"/>
        </w:rPr>
        <w:t>3.</w:t>
      </w:r>
      <w:r w:rsidR="000269BF" w:rsidRPr="00C64744">
        <w:rPr>
          <w:rFonts w:asciiTheme="majorHAnsi" w:hAnsiTheme="majorHAnsi" w:cstheme="majorHAnsi"/>
        </w:rPr>
        <w:t xml:space="preserve"> </w:t>
      </w:r>
      <w:r w:rsidRPr="00C64744">
        <w:rPr>
          <w:rFonts w:asciiTheme="majorHAnsi" w:hAnsiTheme="majorHAnsi" w:cstheme="majorHAnsi"/>
        </w:rPr>
        <w:t>Que “El Proveedor” tiene capacidad para la prestación de los referidos servicios durante la vigencia del presente contrato, disponiendo de la</w:t>
      </w:r>
      <w:r w:rsidR="000269BF" w:rsidRPr="00C64744">
        <w:rPr>
          <w:rFonts w:asciiTheme="majorHAnsi" w:hAnsiTheme="majorHAnsi" w:cstheme="majorHAnsi"/>
        </w:rPr>
        <w:t xml:space="preserve"> </w:t>
      </w:r>
      <w:r w:rsidRPr="00C64744">
        <w:rPr>
          <w:rFonts w:asciiTheme="majorHAnsi" w:hAnsiTheme="majorHAnsi" w:cstheme="majorHAnsi"/>
        </w:rPr>
        <w:t>organización y medios necesarios para ello.</w:t>
      </w:r>
    </w:p>
    <w:p w14:paraId="1058B046" w14:textId="508E2468" w:rsidR="007434F3" w:rsidRPr="00C64744" w:rsidRDefault="00730D3D" w:rsidP="00667762">
      <w:pPr>
        <w:spacing w:before="240" w:line="240" w:lineRule="auto"/>
        <w:jc w:val="both"/>
        <w:rPr>
          <w:rFonts w:asciiTheme="majorHAnsi" w:hAnsiTheme="majorHAnsi" w:cstheme="majorHAnsi"/>
        </w:rPr>
      </w:pPr>
      <w:r w:rsidRPr="00C64744">
        <w:rPr>
          <w:rFonts w:asciiTheme="majorHAnsi" w:hAnsiTheme="majorHAnsi" w:cstheme="majorHAnsi"/>
        </w:rPr>
        <w:t>En virtud de todo lo expuesto, las partes, “El Proveedor” y “El Cliente” convienen en suscribir</w:t>
      </w:r>
      <w:r w:rsidR="000269BF" w:rsidRPr="00C64744">
        <w:rPr>
          <w:rFonts w:asciiTheme="majorHAnsi" w:hAnsiTheme="majorHAnsi" w:cstheme="majorHAnsi"/>
        </w:rPr>
        <w:t xml:space="preserve"> </w:t>
      </w:r>
      <w:r w:rsidRPr="00C64744">
        <w:rPr>
          <w:rFonts w:asciiTheme="majorHAnsi" w:hAnsiTheme="majorHAnsi" w:cstheme="majorHAnsi"/>
        </w:rPr>
        <w:t>el presente</w:t>
      </w:r>
      <w:r w:rsidR="00C26903">
        <w:rPr>
          <w:rFonts w:asciiTheme="majorHAnsi" w:hAnsiTheme="majorHAnsi" w:cstheme="majorHAnsi"/>
        </w:rPr>
        <w:t xml:space="preserve"> contrato de acuerdo a las siguientes,</w:t>
      </w:r>
    </w:p>
    <w:p w14:paraId="0FE431AF" w14:textId="78DAC800" w:rsidR="008408FA" w:rsidRPr="00C64744" w:rsidRDefault="00730D3D" w:rsidP="00667762">
      <w:pPr>
        <w:spacing w:before="240" w:line="240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r w:rsidRPr="00C64744">
        <w:rPr>
          <w:rFonts w:asciiTheme="majorHAnsi" w:hAnsiTheme="majorHAnsi" w:cstheme="majorHAnsi"/>
          <w:b/>
          <w:sz w:val="26"/>
          <w:szCs w:val="26"/>
        </w:rPr>
        <w:t>CL</w:t>
      </w:r>
      <w:r w:rsidR="00517F85" w:rsidRPr="00C64744">
        <w:rPr>
          <w:rFonts w:asciiTheme="majorHAnsi" w:hAnsiTheme="majorHAnsi" w:cstheme="majorHAnsi"/>
          <w:b/>
          <w:sz w:val="26"/>
          <w:szCs w:val="26"/>
        </w:rPr>
        <w:t>Á</w:t>
      </w:r>
      <w:r w:rsidRPr="00C64744">
        <w:rPr>
          <w:rFonts w:asciiTheme="majorHAnsi" w:hAnsiTheme="majorHAnsi" w:cstheme="majorHAnsi"/>
          <w:b/>
          <w:sz w:val="26"/>
          <w:szCs w:val="26"/>
        </w:rPr>
        <w:t>USULAS</w:t>
      </w:r>
    </w:p>
    <w:p w14:paraId="0BE5D075" w14:textId="5F4D929D" w:rsidR="00730D3D" w:rsidRPr="00EE6FB6" w:rsidRDefault="00730D3D" w:rsidP="00667762">
      <w:pPr>
        <w:pStyle w:val="Prrafodelista"/>
        <w:numPr>
          <w:ilvl w:val="0"/>
          <w:numId w:val="5"/>
        </w:numPr>
        <w:tabs>
          <w:tab w:val="left" w:pos="284"/>
        </w:tabs>
        <w:spacing w:before="240" w:line="240" w:lineRule="auto"/>
        <w:ind w:left="0" w:firstLine="0"/>
        <w:contextualSpacing w:val="0"/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EE6FB6">
        <w:rPr>
          <w:rFonts w:asciiTheme="majorHAnsi" w:hAnsiTheme="majorHAnsi" w:cstheme="majorHAnsi"/>
          <w:b/>
          <w:sz w:val="24"/>
          <w:szCs w:val="24"/>
          <w:u w:val="single"/>
        </w:rPr>
        <w:t>OBJETO</w:t>
      </w:r>
    </w:p>
    <w:p w14:paraId="251280CC" w14:textId="1BB4502E" w:rsidR="00730D3D" w:rsidRPr="00C64744" w:rsidRDefault="00730D3D" w:rsidP="00667762">
      <w:pPr>
        <w:spacing w:before="240" w:line="240" w:lineRule="auto"/>
        <w:ind w:firstLine="567"/>
        <w:jc w:val="both"/>
        <w:rPr>
          <w:rFonts w:asciiTheme="majorHAnsi" w:hAnsiTheme="majorHAnsi" w:cstheme="majorHAnsi"/>
        </w:rPr>
      </w:pPr>
      <w:r w:rsidRPr="00C64744">
        <w:rPr>
          <w:rFonts w:asciiTheme="majorHAnsi" w:hAnsiTheme="majorHAnsi" w:cstheme="majorHAnsi"/>
        </w:rPr>
        <w:t>El objeto del Contrato comprende la prestación de los servicios que a continuación se detallan</w:t>
      </w:r>
      <w:r w:rsidR="007434F3" w:rsidRPr="00C64744">
        <w:rPr>
          <w:rFonts w:asciiTheme="majorHAnsi" w:hAnsiTheme="majorHAnsi" w:cstheme="majorHAnsi"/>
        </w:rPr>
        <w:t xml:space="preserve"> </w:t>
      </w:r>
      <w:r w:rsidRPr="00C64744">
        <w:rPr>
          <w:rFonts w:asciiTheme="majorHAnsi" w:hAnsiTheme="majorHAnsi" w:cstheme="majorHAnsi"/>
        </w:rPr>
        <w:t>con arreglo a los términos, condiciones y alcance previstos en las cláusulas siguientes.</w:t>
      </w:r>
    </w:p>
    <w:p w14:paraId="197FA7E3" w14:textId="3BAB9614" w:rsidR="004A7BAB" w:rsidRPr="00EE6FB6" w:rsidRDefault="00730D3D" w:rsidP="00667762">
      <w:pPr>
        <w:pStyle w:val="Prrafodelista"/>
        <w:numPr>
          <w:ilvl w:val="0"/>
          <w:numId w:val="5"/>
        </w:numPr>
        <w:tabs>
          <w:tab w:val="left" w:pos="284"/>
        </w:tabs>
        <w:spacing w:before="240" w:line="240" w:lineRule="auto"/>
        <w:ind w:left="0" w:firstLine="0"/>
        <w:contextualSpacing w:val="0"/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EE6FB6">
        <w:rPr>
          <w:rFonts w:asciiTheme="majorHAnsi" w:hAnsiTheme="majorHAnsi" w:cstheme="majorHAnsi"/>
          <w:b/>
          <w:sz w:val="24"/>
          <w:szCs w:val="24"/>
          <w:u w:val="single"/>
        </w:rPr>
        <w:t>SERVICIOS DEL PROVEEDOR</w:t>
      </w:r>
    </w:p>
    <w:p w14:paraId="2AEBF3FC" w14:textId="0D355439" w:rsidR="00730D3D" w:rsidRPr="00C64744" w:rsidRDefault="00730D3D" w:rsidP="00667762">
      <w:pPr>
        <w:spacing w:before="240" w:line="240" w:lineRule="auto"/>
        <w:jc w:val="both"/>
        <w:rPr>
          <w:rFonts w:asciiTheme="majorHAnsi" w:hAnsiTheme="majorHAnsi" w:cstheme="majorHAnsi"/>
        </w:rPr>
      </w:pPr>
      <w:r w:rsidRPr="005C04AD">
        <w:rPr>
          <w:rFonts w:asciiTheme="majorHAnsi" w:hAnsiTheme="majorHAnsi" w:cstheme="majorHAnsi"/>
          <w:b/>
          <w:bCs/>
        </w:rPr>
        <w:t>2.1.</w:t>
      </w:r>
      <w:r w:rsidRPr="00C64744">
        <w:rPr>
          <w:rFonts w:asciiTheme="majorHAnsi" w:hAnsiTheme="majorHAnsi" w:cstheme="majorHAnsi"/>
        </w:rPr>
        <w:t xml:space="preserve"> Los </w:t>
      </w:r>
      <w:r w:rsidR="00167215" w:rsidRPr="00167215">
        <w:rPr>
          <w:rFonts w:asciiTheme="majorHAnsi" w:hAnsiTheme="majorHAnsi" w:cstheme="majorHAnsi"/>
          <w:b/>
          <w:bCs/>
        </w:rPr>
        <w:t>s</w:t>
      </w:r>
      <w:r w:rsidRPr="00167215">
        <w:rPr>
          <w:rFonts w:asciiTheme="majorHAnsi" w:hAnsiTheme="majorHAnsi" w:cstheme="majorHAnsi"/>
          <w:b/>
          <w:bCs/>
        </w:rPr>
        <w:t>ervicios básicos</w:t>
      </w:r>
      <w:r w:rsidRPr="00C64744">
        <w:rPr>
          <w:rFonts w:asciiTheme="majorHAnsi" w:hAnsiTheme="majorHAnsi" w:cstheme="majorHAnsi"/>
        </w:rPr>
        <w:t xml:space="preserve"> del proyecto consistirán en:</w:t>
      </w:r>
    </w:p>
    <w:p w14:paraId="0423B35D" w14:textId="0EFE3628" w:rsidR="00730D3D" w:rsidRPr="00C64744" w:rsidRDefault="005C04AD" w:rsidP="00667762">
      <w:pPr>
        <w:spacing w:before="240" w:line="240" w:lineRule="auto"/>
        <w:ind w:left="284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="00730D3D" w:rsidRPr="00C64744">
        <w:rPr>
          <w:rFonts w:asciiTheme="majorHAnsi" w:hAnsiTheme="majorHAnsi" w:cstheme="majorHAnsi"/>
        </w:rPr>
        <w:t xml:space="preserve">Coordinación general, análisis de la información, organización de los contenidos, diseño </w:t>
      </w:r>
      <w:r w:rsidR="0014717C">
        <w:rPr>
          <w:rFonts w:asciiTheme="majorHAnsi" w:hAnsiTheme="majorHAnsi" w:cstheme="majorHAnsi"/>
        </w:rPr>
        <w:t>de aplicaciones</w:t>
      </w:r>
      <w:r w:rsidR="00730D3D" w:rsidRPr="00C64744">
        <w:rPr>
          <w:rFonts w:asciiTheme="majorHAnsi" w:hAnsiTheme="majorHAnsi" w:cstheme="majorHAnsi"/>
        </w:rPr>
        <w:t>.</w:t>
      </w:r>
    </w:p>
    <w:p w14:paraId="4C653B50" w14:textId="5406D1B4" w:rsidR="006771F9" w:rsidRPr="00C64744" w:rsidRDefault="005C04AD" w:rsidP="0014717C">
      <w:pPr>
        <w:spacing w:before="240" w:line="240" w:lineRule="auto"/>
        <w:ind w:left="284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  <w:r w:rsidR="00730D3D" w:rsidRPr="00C64744">
        <w:rPr>
          <w:rFonts w:asciiTheme="majorHAnsi" w:hAnsiTheme="majorHAnsi" w:cstheme="majorHAnsi"/>
        </w:rPr>
        <w:t xml:space="preserve"> Diseño de estructura </w:t>
      </w:r>
      <w:r w:rsidR="0014717C">
        <w:rPr>
          <w:rFonts w:asciiTheme="majorHAnsi" w:hAnsiTheme="majorHAnsi" w:cstheme="majorHAnsi"/>
        </w:rPr>
        <w:t>generalas de la aplicación.</w:t>
      </w:r>
    </w:p>
    <w:p w14:paraId="2DA3A5AB" w14:textId="29D1A44E" w:rsidR="00913C49" w:rsidRPr="00C64744" w:rsidRDefault="005C04AD" w:rsidP="0014717C">
      <w:pPr>
        <w:spacing w:before="240" w:line="240" w:lineRule="auto"/>
        <w:ind w:left="284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="0014717C">
        <w:rPr>
          <w:rFonts w:asciiTheme="majorHAnsi" w:hAnsiTheme="majorHAnsi" w:cstheme="majorHAnsi"/>
        </w:rPr>
        <w:t>Mantenimiento de dicha aplicación.</w:t>
      </w:r>
    </w:p>
    <w:p w14:paraId="04847FD6" w14:textId="679C6506" w:rsidR="00730D3D" w:rsidRPr="00C64744" w:rsidRDefault="00730D3D" w:rsidP="00667762">
      <w:pPr>
        <w:spacing w:before="240" w:line="240" w:lineRule="auto"/>
        <w:jc w:val="both"/>
        <w:rPr>
          <w:rFonts w:asciiTheme="majorHAnsi" w:hAnsiTheme="majorHAnsi" w:cstheme="majorHAnsi"/>
        </w:rPr>
      </w:pPr>
      <w:r w:rsidRPr="005C04AD">
        <w:rPr>
          <w:rFonts w:asciiTheme="majorHAnsi" w:hAnsiTheme="majorHAnsi" w:cstheme="majorHAnsi"/>
          <w:b/>
          <w:bCs/>
        </w:rPr>
        <w:t>2.2.</w:t>
      </w:r>
      <w:r w:rsidRPr="00C64744">
        <w:rPr>
          <w:rFonts w:asciiTheme="majorHAnsi" w:hAnsiTheme="majorHAnsi" w:cstheme="majorHAnsi"/>
        </w:rPr>
        <w:t xml:space="preserve"> </w:t>
      </w:r>
      <w:r w:rsidRPr="00167215">
        <w:rPr>
          <w:rFonts w:asciiTheme="majorHAnsi" w:hAnsiTheme="majorHAnsi" w:cstheme="majorHAnsi"/>
          <w:b/>
          <w:bCs/>
        </w:rPr>
        <w:t>No</w:t>
      </w:r>
      <w:r w:rsidRPr="00C64744">
        <w:rPr>
          <w:rFonts w:asciiTheme="majorHAnsi" w:hAnsiTheme="majorHAnsi" w:cstheme="majorHAnsi"/>
        </w:rPr>
        <w:t xml:space="preserve"> quedará </w:t>
      </w:r>
      <w:r w:rsidRPr="00167215">
        <w:rPr>
          <w:rFonts w:asciiTheme="majorHAnsi" w:hAnsiTheme="majorHAnsi" w:cstheme="majorHAnsi"/>
          <w:b/>
          <w:bCs/>
        </w:rPr>
        <w:t>incluido</w:t>
      </w:r>
      <w:r w:rsidRPr="00C64744">
        <w:rPr>
          <w:rFonts w:asciiTheme="majorHAnsi" w:hAnsiTheme="majorHAnsi" w:cstheme="majorHAnsi"/>
        </w:rPr>
        <w:t xml:space="preserve"> en los Servicios, siendo, en su caso, facturado separadamente, previo</w:t>
      </w:r>
      <w:r w:rsidR="004A7BAB" w:rsidRPr="00C64744">
        <w:rPr>
          <w:rFonts w:asciiTheme="majorHAnsi" w:hAnsiTheme="majorHAnsi" w:cstheme="majorHAnsi"/>
        </w:rPr>
        <w:t xml:space="preserve"> </w:t>
      </w:r>
      <w:r w:rsidRPr="00C64744">
        <w:rPr>
          <w:rFonts w:asciiTheme="majorHAnsi" w:hAnsiTheme="majorHAnsi" w:cstheme="majorHAnsi"/>
        </w:rPr>
        <w:t>presupuesto aceptado por el Cliente:</w:t>
      </w:r>
    </w:p>
    <w:p w14:paraId="18AAFCD5" w14:textId="0E38E0C2" w:rsidR="00730D3D" w:rsidRPr="00C64744" w:rsidRDefault="005C04AD" w:rsidP="00667762">
      <w:pPr>
        <w:spacing w:before="240" w:line="240" w:lineRule="auto"/>
        <w:ind w:left="284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  <w:r w:rsidR="00730D3D" w:rsidRPr="00C64744">
        <w:rPr>
          <w:rFonts w:asciiTheme="majorHAnsi" w:hAnsiTheme="majorHAnsi" w:cstheme="majorHAnsi"/>
        </w:rPr>
        <w:t xml:space="preserve"> Las tareas necesarias para restablecer la situación anterior derivada de operaciones</w:t>
      </w:r>
      <w:r w:rsidR="004A7BAB" w:rsidRPr="00C64744">
        <w:rPr>
          <w:rFonts w:asciiTheme="majorHAnsi" w:hAnsiTheme="majorHAnsi" w:cstheme="majorHAnsi"/>
        </w:rPr>
        <w:t xml:space="preserve"> </w:t>
      </w:r>
      <w:r w:rsidR="00730D3D" w:rsidRPr="00C64744">
        <w:rPr>
          <w:rFonts w:asciiTheme="majorHAnsi" w:hAnsiTheme="majorHAnsi" w:cstheme="majorHAnsi"/>
        </w:rPr>
        <w:t>incorrectas por parte del Cliente (o colaboradores) que ocasionen destrucción o desorganización de ficheros, y situaciones</w:t>
      </w:r>
      <w:r w:rsidR="004A7BAB" w:rsidRPr="00C64744">
        <w:rPr>
          <w:rFonts w:asciiTheme="majorHAnsi" w:hAnsiTheme="majorHAnsi" w:cstheme="majorHAnsi"/>
        </w:rPr>
        <w:t xml:space="preserve"> </w:t>
      </w:r>
      <w:r w:rsidR="00730D3D" w:rsidRPr="00C64744">
        <w:rPr>
          <w:rFonts w:asciiTheme="majorHAnsi" w:hAnsiTheme="majorHAnsi" w:cstheme="majorHAnsi"/>
        </w:rPr>
        <w:t>análogas.</w:t>
      </w:r>
    </w:p>
    <w:p w14:paraId="2DE99BC8" w14:textId="37132248" w:rsidR="006D4141" w:rsidRDefault="005C04AD" w:rsidP="00667762">
      <w:pPr>
        <w:spacing w:before="240" w:line="240" w:lineRule="auto"/>
        <w:ind w:left="284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-</w:t>
      </w:r>
      <w:r w:rsidR="00D059F7" w:rsidRPr="00C64744">
        <w:rPr>
          <w:rFonts w:asciiTheme="majorHAnsi" w:hAnsiTheme="majorHAnsi" w:cstheme="majorHAnsi"/>
        </w:rPr>
        <w:t xml:space="preserve"> Los </w:t>
      </w:r>
      <w:r w:rsidR="00167215">
        <w:rPr>
          <w:rFonts w:asciiTheme="majorHAnsi" w:hAnsiTheme="majorHAnsi" w:cstheme="majorHAnsi"/>
        </w:rPr>
        <w:t xml:space="preserve">servicios anteriores </w:t>
      </w:r>
      <w:r w:rsidR="00F8408D" w:rsidRPr="00C64744">
        <w:rPr>
          <w:rFonts w:asciiTheme="majorHAnsi" w:hAnsiTheme="majorHAnsi" w:cstheme="majorHAnsi"/>
        </w:rPr>
        <w:t xml:space="preserve">serán facturados a </w:t>
      </w:r>
      <w:r w:rsidR="00141310">
        <w:rPr>
          <w:rFonts w:asciiTheme="majorHAnsi" w:hAnsiTheme="majorHAnsi" w:cstheme="majorHAnsi"/>
        </w:rPr>
        <w:t>35 euros</w:t>
      </w:r>
      <w:r w:rsidR="00F8408D" w:rsidRPr="00C64744">
        <w:rPr>
          <w:rFonts w:asciiTheme="majorHAnsi" w:hAnsiTheme="majorHAnsi" w:cstheme="majorHAnsi"/>
        </w:rPr>
        <w:t xml:space="preserve"> la hora</w:t>
      </w:r>
      <w:r w:rsidR="00167215">
        <w:rPr>
          <w:rFonts w:asciiTheme="majorHAnsi" w:hAnsiTheme="majorHAnsi" w:cstheme="majorHAnsi"/>
        </w:rPr>
        <w:t xml:space="preserve"> (I.V.A y otros impuestos no incluidos)</w:t>
      </w:r>
      <w:r w:rsidR="00F8408D" w:rsidRPr="00C64744">
        <w:rPr>
          <w:rFonts w:asciiTheme="majorHAnsi" w:hAnsiTheme="majorHAnsi" w:cstheme="majorHAnsi"/>
        </w:rPr>
        <w:t>, con las variaciones interanuales que puedan producirse por IPC.</w:t>
      </w:r>
    </w:p>
    <w:p w14:paraId="1A813F2C" w14:textId="6C131476" w:rsidR="002776D9" w:rsidRPr="00EE6FB6" w:rsidRDefault="00730D3D" w:rsidP="00667762">
      <w:pPr>
        <w:pStyle w:val="Prrafodelista"/>
        <w:numPr>
          <w:ilvl w:val="0"/>
          <w:numId w:val="5"/>
        </w:numPr>
        <w:tabs>
          <w:tab w:val="left" w:pos="284"/>
        </w:tabs>
        <w:spacing w:before="240" w:line="240" w:lineRule="auto"/>
        <w:ind w:left="0" w:firstLine="0"/>
        <w:contextualSpacing w:val="0"/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EE6FB6">
        <w:rPr>
          <w:rFonts w:asciiTheme="majorHAnsi" w:hAnsiTheme="majorHAnsi" w:cstheme="majorHAnsi"/>
          <w:b/>
          <w:sz w:val="24"/>
          <w:szCs w:val="24"/>
          <w:u w:val="single"/>
        </w:rPr>
        <w:t>VALORACIÓN, FACTURACIÓN</w:t>
      </w:r>
      <w:r w:rsidR="00845655">
        <w:rPr>
          <w:rFonts w:asciiTheme="majorHAnsi" w:hAnsiTheme="majorHAnsi" w:cstheme="majorHAnsi"/>
          <w:b/>
          <w:sz w:val="24"/>
          <w:szCs w:val="24"/>
          <w:u w:val="single"/>
        </w:rPr>
        <w:t xml:space="preserve"> Y</w:t>
      </w:r>
      <w:r w:rsidR="004A7BAB" w:rsidRPr="00EE6FB6">
        <w:rPr>
          <w:rFonts w:asciiTheme="majorHAnsi" w:hAnsiTheme="majorHAnsi" w:cstheme="majorHAnsi"/>
          <w:b/>
          <w:sz w:val="24"/>
          <w:szCs w:val="24"/>
          <w:u w:val="single"/>
        </w:rPr>
        <w:t xml:space="preserve"> </w:t>
      </w:r>
      <w:r w:rsidRPr="00EE6FB6">
        <w:rPr>
          <w:rFonts w:asciiTheme="majorHAnsi" w:hAnsiTheme="majorHAnsi" w:cstheme="majorHAnsi"/>
          <w:b/>
          <w:sz w:val="24"/>
          <w:szCs w:val="24"/>
          <w:u w:val="single"/>
        </w:rPr>
        <w:t>FORMA DE PAGO</w:t>
      </w:r>
    </w:p>
    <w:p w14:paraId="47948842" w14:textId="75B43F6D" w:rsidR="00C1444C" w:rsidRPr="00C64744" w:rsidRDefault="00730D3D" w:rsidP="00667762">
      <w:pPr>
        <w:spacing w:before="240" w:line="240" w:lineRule="auto"/>
        <w:jc w:val="both"/>
        <w:rPr>
          <w:rFonts w:asciiTheme="majorHAnsi" w:hAnsiTheme="majorHAnsi" w:cstheme="majorHAnsi"/>
        </w:rPr>
      </w:pPr>
      <w:r w:rsidRPr="00FA4BFE">
        <w:rPr>
          <w:rFonts w:asciiTheme="majorHAnsi" w:hAnsiTheme="majorHAnsi" w:cstheme="majorHAnsi"/>
          <w:b/>
        </w:rPr>
        <w:t>3.1.</w:t>
      </w:r>
      <w:r w:rsidRPr="00C64744">
        <w:rPr>
          <w:rFonts w:asciiTheme="majorHAnsi" w:hAnsiTheme="majorHAnsi" w:cstheme="majorHAnsi"/>
        </w:rPr>
        <w:t xml:space="preserve"> </w:t>
      </w:r>
      <w:r w:rsidR="00C1444C">
        <w:rPr>
          <w:rFonts w:asciiTheme="majorHAnsi" w:hAnsiTheme="majorHAnsi" w:cstheme="majorHAnsi"/>
        </w:rPr>
        <w:t xml:space="preserve">El </w:t>
      </w:r>
      <w:r w:rsidR="00C1444C" w:rsidRPr="00167215">
        <w:rPr>
          <w:rFonts w:asciiTheme="majorHAnsi" w:hAnsiTheme="majorHAnsi" w:cstheme="majorHAnsi"/>
          <w:b/>
          <w:bCs/>
        </w:rPr>
        <w:t>desglose</w:t>
      </w:r>
      <w:r w:rsidR="00C1444C">
        <w:rPr>
          <w:rFonts w:asciiTheme="majorHAnsi" w:hAnsiTheme="majorHAnsi" w:cstheme="majorHAnsi"/>
        </w:rPr>
        <w:t xml:space="preserve"> de los servicios incluidos es el siguiente:</w:t>
      </w:r>
      <w:r w:rsidR="00167215">
        <w:rPr>
          <w:rFonts w:asciiTheme="majorHAnsi" w:hAnsiTheme="majorHAnsi" w:cstheme="majorHAnsi"/>
        </w:rPr>
        <w:t xml:space="preserve"> </w:t>
      </w:r>
    </w:p>
    <w:p w14:paraId="25F0FB32" w14:textId="77777777" w:rsidR="00C1444C" w:rsidRPr="00C1444C" w:rsidRDefault="00C1444C" w:rsidP="00667762">
      <w:pPr>
        <w:spacing w:before="240" w:line="240" w:lineRule="auto"/>
        <w:ind w:firstLine="708"/>
        <w:jc w:val="both"/>
        <w:rPr>
          <w:rFonts w:asciiTheme="majorHAnsi" w:hAnsiTheme="majorHAnsi" w:cstheme="majorHAnsi"/>
          <w:i/>
          <w:u w:val="single"/>
        </w:rPr>
      </w:pPr>
      <w:r w:rsidRPr="00C1444C">
        <w:rPr>
          <w:rFonts w:asciiTheme="majorHAnsi" w:hAnsiTheme="majorHAnsi" w:cstheme="majorHAnsi"/>
          <w:i/>
          <w:u w:val="single"/>
        </w:rPr>
        <w:t>Servicio</w:t>
      </w:r>
      <w:r w:rsidRPr="00C1444C">
        <w:rPr>
          <w:rFonts w:asciiTheme="majorHAnsi" w:hAnsiTheme="majorHAnsi" w:cstheme="majorHAnsi"/>
          <w:i/>
          <w:u w:val="single"/>
        </w:rPr>
        <w:tab/>
      </w:r>
      <w:r w:rsidRPr="00C1444C">
        <w:rPr>
          <w:rFonts w:asciiTheme="majorHAnsi" w:hAnsiTheme="majorHAnsi" w:cstheme="majorHAnsi"/>
          <w:i/>
          <w:u w:val="single"/>
        </w:rPr>
        <w:tab/>
      </w:r>
      <w:r w:rsidRPr="00C1444C">
        <w:rPr>
          <w:rFonts w:asciiTheme="majorHAnsi" w:hAnsiTheme="majorHAnsi" w:cstheme="majorHAnsi"/>
          <w:i/>
          <w:u w:val="single"/>
        </w:rPr>
        <w:tab/>
      </w:r>
      <w:r w:rsidRPr="00C1444C">
        <w:rPr>
          <w:rFonts w:asciiTheme="majorHAnsi" w:hAnsiTheme="majorHAnsi" w:cstheme="majorHAnsi"/>
          <w:i/>
          <w:u w:val="single"/>
        </w:rPr>
        <w:tab/>
      </w:r>
      <w:r w:rsidRPr="00C1444C">
        <w:rPr>
          <w:rFonts w:asciiTheme="majorHAnsi" w:hAnsiTheme="majorHAnsi" w:cstheme="majorHAnsi"/>
          <w:i/>
          <w:u w:val="single"/>
        </w:rPr>
        <w:tab/>
      </w:r>
      <w:r w:rsidRPr="00C1444C">
        <w:rPr>
          <w:rFonts w:asciiTheme="majorHAnsi" w:hAnsiTheme="majorHAnsi" w:cstheme="majorHAnsi"/>
          <w:i/>
          <w:u w:val="single"/>
        </w:rPr>
        <w:tab/>
      </w:r>
      <w:r w:rsidRPr="00C1444C">
        <w:rPr>
          <w:rFonts w:asciiTheme="majorHAnsi" w:hAnsiTheme="majorHAnsi" w:cstheme="majorHAnsi"/>
          <w:i/>
          <w:u w:val="single"/>
        </w:rPr>
        <w:tab/>
      </w:r>
      <w:r w:rsidRPr="00C1444C">
        <w:rPr>
          <w:rFonts w:asciiTheme="majorHAnsi" w:hAnsiTheme="majorHAnsi" w:cstheme="majorHAnsi"/>
          <w:i/>
          <w:u w:val="single"/>
        </w:rPr>
        <w:tab/>
      </w:r>
      <w:r w:rsidRPr="00C1444C">
        <w:rPr>
          <w:rFonts w:asciiTheme="majorHAnsi" w:hAnsiTheme="majorHAnsi" w:cstheme="majorHAnsi"/>
          <w:i/>
          <w:u w:val="single"/>
        </w:rPr>
        <w:tab/>
        <w:t>Precio</w:t>
      </w:r>
    </w:p>
    <w:p w14:paraId="28E1728D" w14:textId="0E1A34F6" w:rsidR="00C1444C" w:rsidRPr="00C64744" w:rsidRDefault="00C1444C" w:rsidP="00667762">
      <w:pPr>
        <w:spacing w:before="240" w:line="240" w:lineRule="auto"/>
        <w:ind w:firstLine="993"/>
        <w:jc w:val="both"/>
        <w:rPr>
          <w:rFonts w:asciiTheme="majorHAnsi" w:hAnsiTheme="majorHAnsi" w:cstheme="majorHAnsi"/>
        </w:rPr>
      </w:pPr>
      <w:r w:rsidRPr="00C64744">
        <w:rPr>
          <w:rFonts w:asciiTheme="majorHAnsi" w:hAnsiTheme="majorHAnsi" w:cstheme="majorHAnsi"/>
        </w:rPr>
        <w:t xml:space="preserve">Análisis </w:t>
      </w:r>
      <w:r w:rsidR="0014717C">
        <w:rPr>
          <w:rFonts w:asciiTheme="majorHAnsi" w:hAnsiTheme="majorHAnsi" w:cstheme="majorHAnsi"/>
        </w:rPr>
        <w:t>de los requisitos de la aplicación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 </w:t>
      </w:r>
      <w:r>
        <w:rPr>
          <w:rFonts w:asciiTheme="majorHAnsi" w:hAnsiTheme="majorHAnsi" w:cstheme="majorHAnsi"/>
        </w:rPr>
        <w:tab/>
        <w:t>GRATIS</w:t>
      </w:r>
    </w:p>
    <w:p w14:paraId="6BF44657" w14:textId="0EEEE34F" w:rsidR="00C1444C" w:rsidRDefault="00C1444C" w:rsidP="00667762">
      <w:pPr>
        <w:spacing w:before="240" w:line="240" w:lineRule="auto"/>
        <w:ind w:firstLine="993"/>
        <w:jc w:val="both"/>
        <w:rPr>
          <w:rFonts w:asciiTheme="majorHAnsi" w:hAnsiTheme="majorHAnsi" w:cstheme="majorHAnsi"/>
        </w:rPr>
      </w:pPr>
      <w:r w:rsidRPr="00C64744">
        <w:rPr>
          <w:rFonts w:asciiTheme="majorHAnsi" w:hAnsiTheme="majorHAnsi" w:cstheme="majorHAnsi"/>
        </w:rPr>
        <w:t xml:space="preserve">Breve formación inicial sobre </w:t>
      </w:r>
      <w:r w:rsidR="0014717C">
        <w:rPr>
          <w:rFonts w:asciiTheme="majorHAnsi" w:hAnsiTheme="majorHAnsi" w:cstheme="majorHAnsi"/>
        </w:rPr>
        <w:t xml:space="preserve">el uso de la aplicación                 </w:t>
      </w:r>
      <w:r w:rsidRPr="00C64744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GRATIS</w:t>
      </w:r>
    </w:p>
    <w:p w14:paraId="7D930B96" w14:textId="07DF49D8" w:rsidR="007500B7" w:rsidRPr="00C64744" w:rsidRDefault="007500B7" w:rsidP="00667762">
      <w:pPr>
        <w:spacing w:before="240" w:line="240" w:lineRule="auto"/>
        <w:ind w:firstLine="993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Perdida de la base de datos por parte de error del servidor                   GRATIS</w:t>
      </w:r>
    </w:p>
    <w:p w14:paraId="217F1F44" w14:textId="029A13F9" w:rsidR="00C1444C" w:rsidRPr="00C64744" w:rsidRDefault="0014717C" w:rsidP="00667762">
      <w:pPr>
        <w:spacing w:before="240" w:line="240" w:lineRule="auto"/>
        <w:ind w:firstLine="993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Mantenimiento de la aplicación al mes                           </w:t>
      </w:r>
      <w:r w:rsidR="00141310">
        <w:rPr>
          <w:rFonts w:asciiTheme="majorHAnsi" w:hAnsiTheme="majorHAnsi" w:cstheme="majorHAnsi"/>
        </w:rPr>
        <w:tab/>
      </w:r>
      <w:r w:rsidR="00C1444C" w:rsidRPr="00C64744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40€</w:t>
      </w:r>
    </w:p>
    <w:p w14:paraId="5559806C" w14:textId="1E20A6FE" w:rsidR="00730D3D" w:rsidRPr="00C64744" w:rsidRDefault="00C1444C" w:rsidP="00667762">
      <w:pPr>
        <w:spacing w:before="240" w:line="240" w:lineRule="auto"/>
        <w:jc w:val="both"/>
        <w:rPr>
          <w:rFonts w:asciiTheme="majorHAnsi" w:hAnsiTheme="majorHAnsi" w:cstheme="majorHAnsi"/>
        </w:rPr>
      </w:pPr>
      <w:r w:rsidRPr="00FA4BFE">
        <w:rPr>
          <w:rFonts w:asciiTheme="majorHAnsi" w:hAnsiTheme="majorHAnsi" w:cstheme="majorHAnsi"/>
          <w:b/>
        </w:rPr>
        <w:t>3.2.</w:t>
      </w:r>
      <w:r>
        <w:rPr>
          <w:rFonts w:asciiTheme="majorHAnsi" w:hAnsiTheme="majorHAnsi" w:cstheme="majorHAnsi"/>
        </w:rPr>
        <w:t xml:space="preserve"> </w:t>
      </w:r>
      <w:r w:rsidRPr="00C64744">
        <w:rPr>
          <w:rFonts w:asciiTheme="majorHAnsi" w:hAnsiTheme="majorHAnsi" w:cstheme="majorHAnsi"/>
        </w:rPr>
        <w:t>Dicha</w:t>
      </w:r>
      <w:r w:rsidRPr="00C2472D">
        <w:rPr>
          <w:rFonts w:asciiTheme="majorHAnsi" w:hAnsiTheme="majorHAnsi" w:cstheme="majorHAnsi"/>
          <w:b/>
          <w:bCs/>
        </w:rPr>
        <w:t xml:space="preserve"> valoración</w:t>
      </w:r>
      <w:r w:rsidRPr="00C64744">
        <w:rPr>
          <w:rFonts w:asciiTheme="majorHAnsi" w:hAnsiTheme="majorHAnsi" w:cstheme="majorHAnsi"/>
        </w:rPr>
        <w:t xml:space="preserve"> económica s</w:t>
      </w:r>
      <w:r>
        <w:rPr>
          <w:rFonts w:asciiTheme="majorHAnsi" w:hAnsiTheme="majorHAnsi" w:cstheme="majorHAnsi"/>
        </w:rPr>
        <w:t>erá actualizada anualmente por “E</w:t>
      </w:r>
      <w:r w:rsidRPr="00C64744">
        <w:rPr>
          <w:rFonts w:asciiTheme="majorHAnsi" w:hAnsiTheme="majorHAnsi" w:cstheme="majorHAnsi"/>
        </w:rPr>
        <w:t>l Proveedor</w:t>
      </w:r>
      <w:r>
        <w:rPr>
          <w:rFonts w:asciiTheme="majorHAnsi" w:hAnsiTheme="majorHAnsi" w:cstheme="majorHAnsi"/>
        </w:rPr>
        <w:t>”</w:t>
      </w:r>
      <w:r w:rsidRPr="00C64744">
        <w:rPr>
          <w:rFonts w:asciiTheme="majorHAnsi" w:hAnsiTheme="majorHAnsi" w:cstheme="majorHAnsi"/>
        </w:rPr>
        <w:t xml:space="preserve"> en función de las nuevas tarifas que </w:t>
      </w:r>
      <w:r>
        <w:rPr>
          <w:rFonts w:asciiTheme="majorHAnsi" w:hAnsiTheme="majorHAnsi" w:cstheme="majorHAnsi"/>
        </w:rPr>
        <w:t>éste</w:t>
      </w:r>
      <w:r w:rsidRPr="00C64744">
        <w:rPr>
          <w:rFonts w:asciiTheme="majorHAnsi" w:hAnsiTheme="majorHAnsi" w:cstheme="majorHAnsi"/>
        </w:rPr>
        <w:t xml:space="preserve"> establezca.</w:t>
      </w:r>
      <w:r w:rsidRPr="00C1444C">
        <w:rPr>
          <w:rFonts w:asciiTheme="majorHAnsi" w:hAnsiTheme="majorHAnsi" w:cstheme="majorHAnsi"/>
        </w:rPr>
        <w:t xml:space="preserve"> </w:t>
      </w:r>
    </w:p>
    <w:p w14:paraId="110EE424" w14:textId="5AE3F3C7" w:rsidR="00C1444C" w:rsidRPr="00C64744" w:rsidRDefault="00FA4BFE" w:rsidP="00667762">
      <w:pPr>
        <w:spacing w:before="24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3.3</w:t>
      </w:r>
      <w:r w:rsidR="00730D3D" w:rsidRPr="00FA4BFE">
        <w:rPr>
          <w:rFonts w:asciiTheme="majorHAnsi" w:hAnsiTheme="majorHAnsi" w:cstheme="majorHAnsi"/>
          <w:b/>
        </w:rPr>
        <w:t>.</w:t>
      </w:r>
      <w:r w:rsidR="00730D3D" w:rsidRPr="00C64744">
        <w:rPr>
          <w:rFonts w:asciiTheme="majorHAnsi" w:hAnsiTheme="majorHAnsi" w:cstheme="majorHAnsi"/>
        </w:rPr>
        <w:t xml:space="preserve"> El precio será abonado por </w:t>
      </w:r>
      <w:r w:rsidR="00C1444C">
        <w:rPr>
          <w:rFonts w:asciiTheme="majorHAnsi" w:hAnsiTheme="majorHAnsi" w:cstheme="majorHAnsi"/>
        </w:rPr>
        <w:t>“E</w:t>
      </w:r>
      <w:r w:rsidR="00730D3D" w:rsidRPr="00C64744">
        <w:rPr>
          <w:rFonts w:asciiTheme="majorHAnsi" w:hAnsiTheme="majorHAnsi" w:cstheme="majorHAnsi"/>
        </w:rPr>
        <w:t>l Cliente</w:t>
      </w:r>
      <w:r w:rsidR="00C1444C">
        <w:rPr>
          <w:rFonts w:asciiTheme="majorHAnsi" w:hAnsiTheme="majorHAnsi" w:cstheme="majorHAnsi"/>
        </w:rPr>
        <w:t>”</w:t>
      </w:r>
      <w:r w:rsidR="00730D3D" w:rsidRPr="00C64744">
        <w:rPr>
          <w:rFonts w:asciiTheme="majorHAnsi" w:hAnsiTheme="majorHAnsi" w:cstheme="majorHAnsi"/>
        </w:rPr>
        <w:t xml:space="preserve"> a</w:t>
      </w:r>
      <w:r w:rsidR="00C1444C">
        <w:rPr>
          <w:rFonts w:asciiTheme="majorHAnsi" w:hAnsiTheme="majorHAnsi" w:cstheme="majorHAnsi"/>
        </w:rPr>
        <w:t xml:space="preserve"> “E</w:t>
      </w:r>
      <w:r w:rsidR="00730D3D" w:rsidRPr="00C64744">
        <w:rPr>
          <w:rFonts w:asciiTheme="majorHAnsi" w:hAnsiTheme="majorHAnsi" w:cstheme="majorHAnsi"/>
        </w:rPr>
        <w:t>l Proveedor</w:t>
      </w:r>
      <w:r w:rsidR="00C1444C">
        <w:rPr>
          <w:rFonts w:asciiTheme="majorHAnsi" w:hAnsiTheme="majorHAnsi" w:cstheme="majorHAnsi"/>
        </w:rPr>
        <w:t>”</w:t>
      </w:r>
      <w:r w:rsidR="00730D3D" w:rsidRPr="00C64744">
        <w:rPr>
          <w:rFonts w:asciiTheme="majorHAnsi" w:hAnsiTheme="majorHAnsi" w:cstheme="majorHAnsi"/>
        </w:rPr>
        <w:t xml:space="preserve"> en el momento de la</w:t>
      </w:r>
      <w:r w:rsidR="004A7BAB" w:rsidRPr="00C64744">
        <w:rPr>
          <w:rFonts w:asciiTheme="majorHAnsi" w:hAnsiTheme="majorHAnsi" w:cstheme="majorHAnsi"/>
        </w:rPr>
        <w:t xml:space="preserve"> </w:t>
      </w:r>
      <w:r w:rsidR="00730D3D" w:rsidRPr="00C64744">
        <w:rPr>
          <w:rFonts w:asciiTheme="majorHAnsi" w:hAnsiTheme="majorHAnsi" w:cstheme="majorHAnsi"/>
        </w:rPr>
        <w:t>formalización del Contrato, con carácter previo al inicio de la prestación de los Servicios,</w:t>
      </w:r>
      <w:r w:rsidR="004A7BAB" w:rsidRPr="00C64744">
        <w:rPr>
          <w:rFonts w:asciiTheme="majorHAnsi" w:hAnsiTheme="majorHAnsi" w:cstheme="majorHAnsi"/>
        </w:rPr>
        <w:t xml:space="preserve"> </w:t>
      </w:r>
      <w:r w:rsidR="00730D3D" w:rsidRPr="00C64744">
        <w:rPr>
          <w:rFonts w:asciiTheme="majorHAnsi" w:hAnsiTheme="majorHAnsi" w:cstheme="majorHAnsi"/>
        </w:rPr>
        <w:t xml:space="preserve">mediante </w:t>
      </w:r>
      <w:r w:rsidR="00B90420">
        <w:rPr>
          <w:rFonts w:asciiTheme="majorHAnsi" w:hAnsiTheme="majorHAnsi" w:cstheme="majorHAnsi"/>
          <w:b/>
          <w:bCs/>
        </w:rPr>
        <w:t>transferencia</w:t>
      </w:r>
      <w:r w:rsidR="00DF4A91" w:rsidRPr="00C2472D">
        <w:rPr>
          <w:rFonts w:asciiTheme="majorHAnsi" w:hAnsiTheme="majorHAnsi" w:cstheme="majorHAnsi"/>
          <w:b/>
          <w:bCs/>
        </w:rPr>
        <w:t xml:space="preserve"> bancario</w:t>
      </w:r>
      <w:r w:rsidR="00DF4A91" w:rsidRPr="00C64744">
        <w:rPr>
          <w:rFonts w:asciiTheme="majorHAnsi" w:hAnsiTheme="majorHAnsi" w:cstheme="majorHAnsi"/>
        </w:rPr>
        <w:t xml:space="preserve"> en los primeros cinco días de</w:t>
      </w:r>
      <w:r w:rsidR="00C1444C">
        <w:rPr>
          <w:rFonts w:asciiTheme="majorHAnsi" w:hAnsiTheme="majorHAnsi" w:cstheme="majorHAnsi"/>
        </w:rPr>
        <w:t xml:space="preserve"> cada</w:t>
      </w:r>
      <w:r w:rsidR="00DF4A91" w:rsidRPr="00C64744">
        <w:rPr>
          <w:rFonts w:asciiTheme="majorHAnsi" w:hAnsiTheme="majorHAnsi" w:cstheme="majorHAnsi"/>
        </w:rPr>
        <w:t xml:space="preserve"> mes</w:t>
      </w:r>
      <w:r w:rsidR="00943F82" w:rsidRPr="00C64744">
        <w:rPr>
          <w:rFonts w:asciiTheme="majorHAnsi" w:hAnsiTheme="majorHAnsi" w:cstheme="majorHAnsi"/>
        </w:rPr>
        <w:t>.</w:t>
      </w:r>
      <w:r w:rsidR="00C1444C">
        <w:rPr>
          <w:rFonts w:asciiTheme="majorHAnsi" w:hAnsiTheme="majorHAnsi" w:cstheme="majorHAnsi"/>
        </w:rPr>
        <w:t xml:space="preserve"> Para ello, la cuenta de “El</w:t>
      </w:r>
      <w:r w:rsidR="00B90420">
        <w:rPr>
          <w:rFonts w:asciiTheme="majorHAnsi" w:hAnsiTheme="majorHAnsi" w:cstheme="majorHAnsi"/>
        </w:rPr>
        <w:t xml:space="preserve"> Proveedor</w:t>
      </w:r>
      <w:r w:rsidR="00C1444C">
        <w:rPr>
          <w:rFonts w:asciiTheme="majorHAnsi" w:hAnsiTheme="majorHAnsi" w:cstheme="majorHAnsi"/>
        </w:rPr>
        <w:t>” será:</w:t>
      </w:r>
    </w:p>
    <w:tbl>
      <w:tblPr>
        <w:tblStyle w:val="Tablaconcuadrcula"/>
        <w:tblW w:w="0" w:type="auto"/>
        <w:jc w:val="center"/>
        <w:shd w:val="clear" w:color="auto" w:fill="E7E6E6" w:themeFill="background2"/>
        <w:tblLook w:val="04A0" w:firstRow="1" w:lastRow="0" w:firstColumn="1" w:lastColumn="0" w:noHBand="0" w:noVBand="1"/>
      </w:tblPr>
      <w:tblGrid>
        <w:gridCol w:w="381"/>
        <w:gridCol w:w="329"/>
        <w:gridCol w:w="328"/>
        <w:gridCol w:w="328"/>
        <w:gridCol w:w="318"/>
        <w:gridCol w:w="328"/>
        <w:gridCol w:w="328"/>
        <w:gridCol w:w="328"/>
        <w:gridCol w:w="328"/>
        <w:gridCol w:w="302"/>
        <w:gridCol w:w="328"/>
        <w:gridCol w:w="328"/>
        <w:gridCol w:w="328"/>
        <w:gridCol w:w="328"/>
        <w:gridCol w:w="302"/>
        <w:gridCol w:w="328"/>
        <w:gridCol w:w="328"/>
        <w:gridCol w:w="328"/>
        <w:gridCol w:w="328"/>
        <w:gridCol w:w="302"/>
        <w:gridCol w:w="328"/>
        <w:gridCol w:w="328"/>
        <w:gridCol w:w="328"/>
        <w:gridCol w:w="328"/>
        <w:gridCol w:w="302"/>
        <w:gridCol w:w="328"/>
        <w:gridCol w:w="328"/>
        <w:gridCol w:w="328"/>
        <w:gridCol w:w="328"/>
      </w:tblGrid>
      <w:tr w:rsidR="00B90420" w14:paraId="252B4E85" w14:textId="77777777" w:rsidTr="003E0496">
        <w:trPr>
          <w:jc w:val="center"/>
        </w:trPr>
        <w:tc>
          <w:tcPr>
            <w:tcW w:w="381" w:type="dxa"/>
            <w:shd w:val="clear" w:color="auto" w:fill="E7E6E6" w:themeFill="background2"/>
            <w:vAlign w:val="center"/>
          </w:tcPr>
          <w:p w14:paraId="0352FBEB" w14:textId="77777777" w:rsidR="00C1444C" w:rsidRDefault="00C1444C" w:rsidP="00667762">
            <w:pPr>
              <w:spacing w:before="24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329" w:type="dxa"/>
            <w:shd w:val="clear" w:color="auto" w:fill="E7E6E6" w:themeFill="background2"/>
            <w:vAlign w:val="center"/>
          </w:tcPr>
          <w:p w14:paraId="21971AC0" w14:textId="77777777" w:rsidR="00C1444C" w:rsidRDefault="00C1444C" w:rsidP="00667762">
            <w:pPr>
              <w:spacing w:before="24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286" w:type="dxa"/>
            <w:shd w:val="clear" w:color="auto" w:fill="E7E6E6" w:themeFill="background2"/>
            <w:vAlign w:val="center"/>
          </w:tcPr>
          <w:p w14:paraId="3CE9E9F4" w14:textId="178B2161" w:rsidR="00C1444C" w:rsidRDefault="00B90420" w:rsidP="00667762">
            <w:pPr>
              <w:spacing w:before="24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87" w:type="dxa"/>
            <w:shd w:val="clear" w:color="auto" w:fill="E7E6E6" w:themeFill="background2"/>
            <w:vAlign w:val="center"/>
          </w:tcPr>
          <w:p w14:paraId="74C11AF1" w14:textId="4F8C3EF5" w:rsidR="00C1444C" w:rsidRDefault="00B90420" w:rsidP="00667762">
            <w:pPr>
              <w:spacing w:before="24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18" w:type="dxa"/>
            <w:shd w:val="clear" w:color="auto" w:fill="E7E6E6" w:themeFill="background2"/>
            <w:vAlign w:val="center"/>
          </w:tcPr>
          <w:p w14:paraId="2F337F92" w14:textId="77777777" w:rsidR="00C1444C" w:rsidRDefault="00C1444C" w:rsidP="00667762">
            <w:pPr>
              <w:spacing w:before="24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86" w:type="dxa"/>
            <w:shd w:val="clear" w:color="auto" w:fill="E7E6E6" w:themeFill="background2"/>
            <w:vAlign w:val="center"/>
          </w:tcPr>
          <w:p w14:paraId="65B1CCCB" w14:textId="52582A19" w:rsidR="00C1444C" w:rsidRDefault="00B90420" w:rsidP="00667762">
            <w:pPr>
              <w:spacing w:before="24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86" w:type="dxa"/>
            <w:shd w:val="clear" w:color="auto" w:fill="E7E6E6" w:themeFill="background2"/>
            <w:vAlign w:val="center"/>
          </w:tcPr>
          <w:p w14:paraId="710A6FE5" w14:textId="1B53ECE8" w:rsidR="00C1444C" w:rsidRDefault="00B90420" w:rsidP="00667762">
            <w:pPr>
              <w:spacing w:before="24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285" w:type="dxa"/>
            <w:shd w:val="clear" w:color="auto" w:fill="E7E6E6" w:themeFill="background2"/>
            <w:vAlign w:val="center"/>
          </w:tcPr>
          <w:p w14:paraId="38739077" w14:textId="7DB4425D" w:rsidR="00C1444C" w:rsidRDefault="00B90420" w:rsidP="00667762">
            <w:pPr>
              <w:spacing w:before="24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284" w:type="dxa"/>
            <w:shd w:val="clear" w:color="auto" w:fill="E7E6E6" w:themeFill="background2"/>
            <w:vAlign w:val="center"/>
          </w:tcPr>
          <w:p w14:paraId="4479EAD7" w14:textId="0762F1EF" w:rsidR="00C1444C" w:rsidRDefault="00B90420" w:rsidP="00667762">
            <w:pPr>
              <w:spacing w:before="24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302" w:type="dxa"/>
            <w:shd w:val="clear" w:color="auto" w:fill="E7E6E6" w:themeFill="background2"/>
            <w:vAlign w:val="center"/>
          </w:tcPr>
          <w:p w14:paraId="14330A22" w14:textId="77777777" w:rsidR="00C1444C" w:rsidRDefault="00C1444C" w:rsidP="00667762">
            <w:pPr>
              <w:spacing w:before="24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84" w:type="dxa"/>
            <w:shd w:val="clear" w:color="auto" w:fill="E7E6E6" w:themeFill="background2"/>
            <w:vAlign w:val="center"/>
          </w:tcPr>
          <w:p w14:paraId="05186D88" w14:textId="79E812F2" w:rsidR="00C1444C" w:rsidRDefault="00B90420" w:rsidP="00667762">
            <w:pPr>
              <w:spacing w:before="24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284" w:type="dxa"/>
            <w:shd w:val="clear" w:color="auto" w:fill="E7E6E6" w:themeFill="background2"/>
            <w:vAlign w:val="center"/>
          </w:tcPr>
          <w:p w14:paraId="152EB035" w14:textId="572BC5CC" w:rsidR="00C1444C" w:rsidRDefault="00B90420" w:rsidP="00667762">
            <w:pPr>
              <w:spacing w:before="24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284" w:type="dxa"/>
            <w:shd w:val="clear" w:color="auto" w:fill="E7E6E6" w:themeFill="background2"/>
            <w:vAlign w:val="center"/>
          </w:tcPr>
          <w:p w14:paraId="3B2AA4C4" w14:textId="455014ED" w:rsidR="00C1444C" w:rsidRDefault="00B90420" w:rsidP="00667762">
            <w:pPr>
              <w:spacing w:before="24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284" w:type="dxa"/>
            <w:shd w:val="clear" w:color="auto" w:fill="E7E6E6" w:themeFill="background2"/>
            <w:vAlign w:val="center"/>
          </w:tcPr>
          <w:p w14:paraId="6DFFBFED" w14:textId="2C3F9E91" w:rsidR="00C1444C" w:rsidRDefault="00B90420" w:rsidP="00667762">
            <w:pPr>
              <w:spacing w:before="24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302" w:type="dxa"/>
            <w:shd w:val="clear" w:color="auto" w:fill="E7E6E6" w:themeFill="background2"/>
            <w:vAlign w:val="center"/>
          </w:tcPr>
          <w:p w14:paraId="0772E74E" w14:textId="77777777" w:rsidR="00C1444C" w:rsidRDefault="00C1444C" w:rsidP="00667762">
            <w:pPr>
              <w:spacing w:before="24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84" w:type="dxa"/>
            <w:shd w:val="clear" w:color="auto" w:fill="E7E6E6" w:themeFill="background2"/>
            <w:vAlign w:val="center"/>
          </w:tcPr>
          <w:p w14:paraId="5E2046B8" w14:textId="5460208E" w:rsidR="00C1444C" w:rsidRDefault="00B90420" w:rsidP="00667762">
            <w:pPr>
              <w:spacing w:before="24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84" w:type="dxa"/>
            <w:shd w:val="clear" w:color="auto" w:fill="E7E6E6" w:themeFill="background2"/>
            <w:vAlign w:val="center"/>
          </w:tcPr>
          <w:p w14:paraId="1745E134" w14:textId="06CDB78A" w:rsidR="00C1444C" w:rsidRDefault="00B90420" w:rsidP="00667762">
            <w:pPr>
              <w:spacing w:before="24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284" w:type="dxa"/>
            <w:shd w:val="clear" w:color="auto" w:fill="E7E6E6" w:themeFill="background2"/>
            <w:vAlign w:val="center"/>
          </w:tcPr>
          <w:p w14:paraId="6EDD51FE" w14:textId="1D06D558" w:rsidR="00C1444C" w:rsidRDefault="00B90420" w:rsidP="00667762">
            <w:pPr>
              <w:spacing w:before="24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84" w:type="dxa"/>
            <w:shd w:val="clear" w:color="auto" w:fill="E7E6E6" w:themeFill="background2"/>
            <w:vAlign w:val="center"/>
          </w:tcPr>
          <w:p w14:paraId="3B9F6FC4" w14:textId="2A334AE4" w:rsidR="00C1444C" w:rsidRDefault="00B90420" w:rsidP="00667762">
            <w:pPr>
              <w:spacing w:before="24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02" w:type="dxa"/>
            <w:shd w:val="clear" w:color="auto" w:fill="E7E6E6" w:themeFill="background2"/>
            <w:vAlign w:val="center"/>
          </w:tcPr>
          <w:p w14:paraId="6E8F7AA8" w14:textId="77777777" w:rsidR="00C1444C" w:rsidRDefault="00C1444C" w:rsidP="00667762">
            <w:pPr>
              <w:spacing w:before="24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84" w:type="dxa"/>
            <w:shd w:val="clear" w:color="auto" w:fill="E7E6E6" w:themeFill="background2"/>
            <w:vAlign w:val="center"/>
          </w:tcPr>
          <w:p w14:paraId="116171AD" w14:textId="0CCCCFF8" w:rsidR="00C1444C" w:rsidRDefault="00B90420" w:rsidP="00667762">
            <w:pPr>
              <w:spacing w:before="24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84" w:type="dxa"/>
            <w:shd w:val="clear" w:color="auto" w:fill="E7E6E6" w:themeFill="background2"/>
            <w:vAlign w:val="center"/>
          </w:tcPr>
          <w:p w14:paraId="6252AA06" w14:textId="285306FB" w:rsidR="00C1444C" w:rsidRDefault="00B90420" w:rsidP="00667762">
            <w:pPr>
              <w:spacing w:before="24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284" w:type="dxa"/>
            <w:shd w:val="clear" w:color="auto" w:fill="E7E6E6" w:themeFill="background2"/>
            <w:vAlign w:val="center"/>
          </w:tcPr>
          <w:p w14:paraId="1851A084" w14:textId="143F9345" w:rsidR="00C1444C" w:rsidRDefault="00B90420" w:rsidP="00667762">
            <w:pPr>
              <w:spacing w:before="24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84" w:type="dxa"/>
            <w:shd w:val="clear" w:color="auto" w:fill="E7E6E6" w:themeFill="background2"/>
            <w:vAlign w:val="center"/>
          </w:tcPr>
          <w:p w14:paraId="0E87B6DB" w14:textId="66016780" w:rsidR="00C1444C" w:rsidRDefault="00B90420" w:rsidP="00667762">
            <w:pPr>
              <w:spacing w:before="24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302" w:type="dxa"/>
            <w:shd w:val="clear" w:color="auto" w:fill="E7E6E6" w:themeFill="background2"/>
            <w:vAlign w:val="center"/>
          </w:tcPr>
          <w:p w14:paraId="077EAD4E" w14:textId="77777777" w:rsidR="00C1444C" w:rsidRDefault="00C1444C" w:rsidP="00667762">
            <w:pPr>
              <w:spacing w:before="24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84" w:type="dxa"/>
            <w:shd w:val="clear" w:color="auto" w:fill="E7E6E6" w:themeFill="background2"/>
            <w:vAlign w:val="center"/>
          </w:tcPr>
          <w:p w14:paraId="21CB303A" w14:textId="5EEC847F" w:rsidR="00C1444C" w:rsidRDefault="00B90420" w:rsidP="00667762">
            <w:pPr>
              <w:spacing w:before="24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284" w:type="dxa"/>
            <w:shd w:val="clear" w:color="auto" w:fill="E7E6E6" w:themeFill="background2"/>
            <w:vAlign w:val="center"/>
          </w:tcPr>
          <w:p w14:paraId="0B05DEF7" w14:textId="32A3E4AA" w:rsidR="00C1444C" w:rsidRDefault="00B90420" w:rsidP="00667762">
            <w:pPr>
              <w:spacing w:before="24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284" w:type="dxa"/>
            <w:shd w:val="clear" w:color="auto" w:fill="E7E6E6" w:themeFill="background2"/>
            <w:vAlign w:val="center"/>
          </w:tcPr>
          <w:p w14:paraId="7B475E8D" w14:textId="54881025" w:rsidR="00C1444C" w:rsidRDefault="00B90420" w:rsidP="00667762">
            <w:pPr>
              <w:spacing w:before="24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284" w:type="dxa"/>
            <w:shd w:val="clear" w:color="auto" w:fill="E7E6E6" w:themeFill="background2"/>
            <w:vAlign w:val="center"/>
          </w:tcPr>
          <w:p w14:paraId="7C034998" w14:textId="02E032BD" w:rsidR="00C1444C" w:rsidRDefault="00B90420" w:rsidP="00667762">
            <w:pPr>
              <w:spacing w:before="24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</w:tr>
    </w:tbl>
    <w:p w14:paraId="4D78717C" w14:textId="578B279F" w:rsidR="00730D3D" w:rsidRPr="00C64744" w:rsidRDefault="00FA4BFE" w:rsidP="00667762">
      <w:pPr>
        <w:spacing w:before="24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3.</w:t>
      </w:r>
      <w:r w:rsidR="00B90420">
        <w:rPr>
          <w:rFonts w:asciiTheme="majorHAnsi" w:hAnsiTheme="majorHAnsi" w:cstheme="majorHAnsi"/>
          <w:b/>
        </w:rPr>
        <w:t>4</w:t>
      </w:r>
      <w:r w:rsidR="00730D3D" w:rsidRPr="00FA4BFE">
        <w:rPr>
          <w:rFonts w:asciiTheme="majorHAnsi" w:hAnsiTheme="majorHAnsi" w:cstheme="majorHAnsi"/>
          <w:b/>
        </w:rPr>
        <w:t>.</w:t>
      </w:r>
      <w:r w:rsidR="00730D3D" w:rsidRPr="00C64744">
        <w:rPr>
          <w:rFonts w:asciiTheme="majorHAnsi" w:hAnsiTheme="majorHAnsi" w:cstheme="majorHAnsi"/>
        </w:rPr>
        <w:t xml:space="preserve"> Cualquier </w:t>
      </w:r>
      <w:r w:rsidR="00730D3D" w:rsidRPr="00C2472D">
        <w:rPr>
          <w:rFonts w:asciiTheme="majorHAnsi" w:hAnsiTheme="majorHAnsi" w:cstheme="majorHAnsi"/>
          <w:b/>
          <w:bCs/>
        </w:rPr>
        <w:t>revisión</w:t>
      </w:r>
      <w:r w:rsidR="00730D3D" w:rsidRPr="00C64744">
        <w:rPr>
          <w:rFonts w:asciiTheme="majorHAnsi" w:hAnsiTheme="majorHAnsi" w:cstheme="majorHAnsi"/>
        </w:rPr>
        <w:t xml:space="preserve"> o a</w:t>
      </w:r>
      <w:r w:rsidR="003B54A9">
        <w:rPr>
          <w:rFonts w:asciiTheme="majorHAnsi" w:hAnsiTheme="majorHAnsi" w:cstheme="majorHAnsi"/>
        </w:rPr>
        <w:t>diciones a los servicios descri</w:t>
      </w:r>
      <w:r w:rsidR="00730D3D" w:rsidRPr="00C64744">
        <w:rPr>
          <w:rFonts w:asciiTheme="majorHAnsi" w:hAnsiTheme="majorHAnsi" w:cstheme="majorHAnsi"/>
        </w:rPr>
        <w:t>tos en el contrato serán facturados com</w:t>
      </w:r>
      <w:r w:rsidR="004A7BAB" w:rsidRPr="00C64744">
        <w:rPr>
          <w:rFonts w:asciiTheme="majorHAnsi" w:hAnsiTheme="majorHAnsi" w:cstheme="majorHAnsi"/>
        </w:rPr>
        <w:t xml:space="preserve">o </w:t>
      </w:r>
      <w:r w:rsidR="00730D3D" w:rsidRPr="00C64744">
        <w:rPr>
          <w:rFonts w:asciiTheme="majorHAnsi" w:hAnsiTheme="majorHAnsi" w:cstheme="majorHAnsi"/>
        </w:rPr>
        <w:t>Servicios Adicionales no incluidos en el presupuesto arriba especificado.</w:t>
      </w:r>
    </w:p>
    <w:p w14:paraId="1C980B8C" w14:textId="63CD1D2E" w:rsidR="00730D3D" w:rsidRPr="00C64744" w:rsidRDefault="00730D3D" w:rsidP="00667762">
      <w:pPr>
        <w:spacing w:before="240" w:line="240" w:lineRule="auto"/>
        <w:jc w:val="both"/>
        <w:rPr>
          <w:rFonts w:asciiTheme="majorHAnsi" w:hAnsiTheme="majorHAnsi" w:cstheme="majorHAnsi"/>
        </w:rPr>
      </w:pPr>
      <w:r w:rsidRPr="00C64744">
        <w:rPr>
          <w:rFonts w:asciiTheme="majorHAnsi" w:hAnsiTheme="majorHAnsi" w:cstheme="majorHAnsi"/>
        </w:rPr>
        <w:t>Tales servicios adicionales incluirán, pero no se limitarán a, cambio en la dimensión (cantidad)</w:t>
      </w:r>
      <w:r w:rsidR="004A7BAB" w:rsidRPr="00C64744">
        <w:rPr>
          <w:rFonts w:asciiTheme="majorHAnsi" w:hAnsiTheme="majorHAnsi" w:cstheme="majorHAnsi"/>
        </w:rPr>
        <w:t xml:space="preserve"> </w:t>
      </w:r>
      <w:r w:rsidRPr="00C64744">
        <w:rPr>
          <w:rFonts w:asciiTheme="majorHAnsi" w:hAnsiTheme="majorHAnsi" w:cstheme="majorHAnsi"/>
        </w:rPr>
        <w:t xml:space="preserve">del trabajo, </w:t>
      </w:r>
      <w:r w:rsidR="003B54A9">
        <w:rPr>
          <w:rFonts w:asciiTheme="majorHAnsi" w:hAnsiTheme="majorHAnsi" w:cstheme="majorHAnsi"/>
        </w:rPr>
        <w:t>modificación</w:t>
      </w:r>
      <w:r w:rsidRPr="00C64744">
        <w:rPr>
          <w:rFonts w:asciiTheme="majorHAnsi" w:hAnsiTheme="majorHAnsi" w:cstheme="majorHAnsi"/>
        </w:rPr>
        <w:t xml:space="preserve"> en la complejidad de cualquier elemento involucrado en l</w:t>
      </w:r>
      <w:r w:rsidR="00AC2C97" w:rsidRPr="00C64744">
        <w:rPr>
          <w:rFonts w:asciiTheme="majorHAnsi" w:hAnsiTheme="majorHAnsi" w:cstheme="majorHAnsi"/>
        </w:rPr>
        <w:t>as publicaciones</w:t>
      </w:r>
      <w:r w:rsidRPr="00C64744">
        <w:rPr>
          <w:rFonts w:asciiTheme="majorHAnsi" w:hAnsiTheme="majorHAnsi" w:cstheme="majorHAnsi"/>
        </w:rPr>
        <w:t>, y</w:t>
      </w:r>
      <w:r w:rsidR="004A7BAB" w:rsidRPr="00C64744">
        <w:rPr>
          <w:rFonts w:asciiTheme="majorHAnsi" w:hAnsiTheme="majorHAnsi" w:cstheme="majorHAnsi"/>
        </w:rPr>
        <w:t xml:space="preserve"> </w:t>
      </w:r>
      <w:r w:rsidRPr="00C64744">
        <w:rPr>
          <w:rFonts w:asciiTheme="majorHAnsi" w:hAnsiTheme="majorHAnsi" w:cstheme="majorHAnsi"/>
        </w:rPr>
        <w:t>cualquier cambio efectuado después de la aprobación</w:t>
      </w:r>
      <w:r w:rsidR="003B54A9">
        <w:rPr>
          <w:rFonts w:asciiTheme="majorHAnsi" w:hAnsiTheme="majorHAnsi" w:cstheme="majorHAnsi"/>
        </w:rPr>
        <w:t>.</w:t>
      </w:r>
    </w:p>
    <w:p w14:paraId="7E91A978" w14:textId="6B2A0A0E" w:rsidR="00730D3D" w:rsidRPr="00C64744" w:rsidRDefault="00FA4BFE" w:rsidP="00667762">
      <w:pPr>
        <w:spacing w:before="240" w:line="240" w:lineRule="auto"/>
        <w:jc w:val="both"/>
        <w:rPr>
          <w:rFonts w:asciiTheme="majorHAnsi" w:hAnsiTheme="majorHAnsi" w:cstheme="majorHAnsi"/>
        </w:rPr>
      </w:pPr>
      <w:r w:rsidRPr="00FA4BFE">
        <w:rPr>
          <w:rFonts w:asciiTheme="majorHAnsi" w:hAnsiTheme="majorHAnsi" w:cstheme="majorHAnsi"/>
          <w:b/>
        </w:rPr>
        <w:t>3.</w:t>
      </w:r>
      <w:r w:rsidR="00B90420">
        <w:rPr>
          <w:rFonts w:asciiTheme="majorHAnsi" w:hAnsiTheme="majorHAnsi" w:cstheme="majorHAnsi"/>
          <w:b/>
        </w:rPr>
        <w:t>5</w:t>
      </w:r>
      <w:r w:rsidR="00730D3D" w:rsidRPr="00FA4BFE">
        <w:rPr>
          <w:rFonts w:asciiTheme="majorHAnsi" w:hAnsiTheme="majorHAnsi" w:cstheme="majorHAnsi"/>
          <w:b/>
        </w:rPr>
        <w:t>.</w:t>
      </w:r>
      <w:r w:rsidR="00730D3D" w:rsidRPr="00C64744">
        <w:rPr>
          <w:rFonts w:asciiTheme="majorHAnsi" w:hAnsiTheme="majorHAnsi" w:cstheme="majorHAnsi"/>
        </w:rPr>
        <w:t xml:space="preserve"> El presupuesto es estimado en base a la realización del </w:t>
      </w:r>
      <w:r w:rsidR="00CB6BDE" w:rsidRPr="00C64744">
        <w:rPr>
          <w:rFonts w:asciiTheme="majorHAnsi" w:hAnsiTheme="majorHAnsi" w:cstheme="majorHAnsi"/>
        </w:rPr>
        <w:t>calendario de publicaciones</w:t>
      </w:r>
      <w:r w:rsidR="00730D3D" w:rsidRPr="00C64744">
        <w:rPr>
          <w:rFonts w:asciiTheme="majorHAnsi" w:hAnsiTheme="majorHAnsi" w:cstheme="majorHAnsi"/>
        </w:rPr>
        <w:t xml:space="preserve"> durante </w:t>
      </w:r>
      <w:r w:rsidR="00730D3D" w:rsidRPr="00C2472D">
        <w:rPr>
          <w:rFonts w:asciiTheme="majorHAnsi" w:hAnsiTheme="majorHAnsi" w:cstheme="majorHAnsi"/>
          <w:b/>
          <w:bCs/>
        </w:rPr>
        <w:t>horario normal</w:t>
      </w:r>
      <w:r w:rsidR="00730D3D" w:rsidRPr="00C64744">
        <w:rPr>
          <w:rFonts w:asciiTheme="majorHAnsi" w:hAnsiTheme="majorHAnsi" w:cstheme="majorHAnsi"/>
        </w:rPr>
        <w:t xml:space="preserve"> de</w:t>
      </w:r>
      <w:r w:rsidR="004A7BAB" w:rsidRPr="00C64744">
        <w:rPr>
          <w:rFonts w:asciiTheme="majorHAnsi" w:hAnsiTheme="majorHAnsi" w:cstheme="majorHAnsi"/>
        </w:rPr>
        <w:t xml:space="preserve"> </w:t>
      </w:r>
      <w:r w:rsidR="00730D3D" w:rsidRPr="00C64744">
        <w:rPr>
          <w:rFonts w:asciiTheme="majorHAnsi" w:hAnsiTheme="majorHAnsi" w:cstheme="majorHAnsi"/>
        </w:rPr>
        <w:t xml:space="preserve">trabajo. </w:t>
      </w:r>
      <w:r>
        <w:rPr>
          <w:rFonts w:asciiTheme="majorHAnsi" w:hAnsiTheme="majorHAnsi" w:cstheme="majorHAnsi"/>
        </w:rPr>
        <w:t>“</w:t>
      </w:r>
      <w:r w:rsidR="00730D3D" w:rsidRPr="00C64744">
        <w:rPr>
          <w:rFonts w:asciiTheme="majorHAnsi" w:hAnsiTheme="majorHAnsi" w:cstheme="majorHAnsi"/>
        </w:rPr>
        <w:t>El Cliente</w:t>
      </w:r>
      <w:r>
        <w:rPr>
          <w:rFonts w:asciiTheme="majorHAnsi" w:hAnsiTheme="majorHAnsi" w:cstheme="majorHAnsi"/>
        </w:rPr>
        <w:t>”</w:t>
      </w:r>
      <w:r w:rsidR="00730D3D" w:rsidRPr="00C64744">
        <w:rPr>
          <w:rFonts w:asciiTheme="majorHAnsi" w:hAnsiTheme="majorHAnsi" w:cstheme="majorHAnsi"/>
        </w:rPr>
        <w:t xml:space="preserve"> deberá abonar un recargo por cualquier servicio que requiera trabajar fuera</w:t>
      </w:r>
      <w:r w:rsidR="004A7BAB" w:rsidRPr="00C64744">
        <w:rPr>
          <w:rFonts w:asciiTheme="majorHAnsi" w:hAnsiTheme="majorHAnsi" w:cstheme="majorHAnsi"/>
        </w:rPr>
        <w:t xml:space="preserve"> </w:t>
      </w:r>
      <w:r w:rsidR="00730D3D" w:rsidRPr="00C64744">
        <w:rPr>
          <w:rFonts w:asciiTheme="majorHAnsi" w:hAnsiTheme="majorHAnsi" w:cstheme="majorHAnsi"/>
        </w:rPr>
        <w:t>del horario de trabajo regular por razones de fechas de entrega no programadas, o como</w:t>
      </w:r>
      <w:r w:rsidR="004A7BAB" w:rsidRPr="00C64744">
        <w:rPr>
          <w:rFonts w:asciiTheme="majorHAnsi" w:hAnsiTheme="majorHAnsi" w:cstheme="majorHAnsi"/>
        </w:rPr>
        <w:t xml:space="preserve"> </w:t>
      </w:r>
      <w:r w:rsidR="00730D3D" w:rsidRPr="00C64744">
        <w:rPr>
          <w:rFonts w:asciiTheme="majorHAnsi" w:hAnsiTheme="majorHAnsi" w:cstheme="majorHAnsi"/>
        </w:rPr>
        <w:t xml:space="preserve">consecuencia de que </w:t>
      </w:r>
      <w:r>
        <w:rPr>
          <w:rFonts w:asciiTheme="majorHAnsi" w:hAnsiTheme="majorHAnsi" w:cstheme="majorHAnsi"/>
        </w:rPr>
        <w:t>“E</w:t>
      </w:r>
      <w:r w:rsidR="00730D3D" w:rsidRPr="00C64744">
        <w:rPr>
          <w:rFonts w:asciiTheme="majorHAnsi" w:hAnsiTheme="majorHAnsi" w:cstheme="majorHAnsi"/>
        </w:rPr>
        <w:t>l Cliente</w:t>
      </w:r>
      <w:r>
        <w:rPr>
          <w:rFonts w:asciiTheme="majorHAnsi" w:hAnsiTheme="majorHAnsi" w:cstheme="majorHAnsi"/>
        </w:rPr>
        <w:t>”</w:t>
      </w:r>
      <w:r w:rsidR="00730D3D" w:rsidRPr="00C64744">
        <w:rPr>
          <w:rFonts w:asciiTheme="majorHAnsi" w:hAnsiTheme="majorHAnsi" w:cstheme="majorHAnsi"/>
        </w:rPr>
        <w:t xml:space="preserve"> no haya cumplido con plazos de entrega de información,</w:t>
      </w:r>
      <w:r w:rsidR="004A7BAB" w:rsidRPr="00C64744">
        <w:rPr>
          <w:rFonts w:asciiTheme="majorHAnsi" w:hAnsiTheme="majorHAnsi" w:cstheme="majorHAnsi"/>
        </w:rPr>
        <w:t xml:space="preserve"> </w:t>
      </w:r>
      <w:r w:rsidR="00730D3D" w:rsidRPr="00C64744">
        <w:rPr>
          <w:rFonts w:asciiTheme="majorHAnsi" w:hAnsiTheme="majorHAnsi" w:cstheme="majorHAnsi"/>
        </w:rPr>
        <w:t>materiales o aprobaciones.</w:t>
      </w:r>
    </w:p>
    <w:p w14:paraId="1A2633C1" w14:textId="4F5D86D6" w:rsidR="00730D3D" w:rsidRDefault="0035152C" w:rsidP="00667762">
      <w:pPr>
        <w:spacing w:before="24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3.</w:t>
      </w:r>
      <w:r w:rsidR="00B90420">
        <w:rPr>
          <w:rFonts w:asciiTheme="majorHAnsi" w:hAnsiTheme="majorHAnsi" w:cstheme="majorHAnsi"/>
          <w:b/>
        </w:rPr>
        <w:t>6</w:t>
      </w:r>
      <w:r w:rsidR="00730D3D" w:rsidRPr="00FA4BFE">
        <w:rPr>
          <w:rFonts w:asciiTheme="majorHAnsi" w:hAnsiTheme="majorHAnsi" w:cstheme="majorHAnsi"/>
          <w:b/>
        </w:rPr>
        <w:t>.</w:t>
      </w:r>
      <w:r w:rsidR="00730D3D" w:rsidRPr="00C64744">
        <w:rPr>
          <w:rFonts w:asciiTheme="majorHAnsi" w:hAnsiTheme="majorHAnsi" w:cstheme="majorHAnsi"/>
        </w:rPr>
        <w:t xml:space="preserve"> </w:t>
      </w:r>
      <w:r w:rsidR="00FA4BFE">
        <w:rPr>
          <w:rFonts w:asciiTheme="majorHAnsi" w:hAnsiTheme="majorHAnsi" w:cstheme="majorHAnsi"/>
        </w:rPr>
        <w:t>“</w:t>
      </w:r>
      <w:r w:rsidR="00730D3D" w:rsidRPr="00C64744">
        <w:rPr>
          <w:rFonts w:asciiTheme="majorHAnsi" w:hAnsiTheme="majorHAnsi" w:cstheme="majorHAnsi"/>
        </w:rPr>
        <w:t>El Cliente</w:t>
      </w:r>
      <w:r w:rsidR="00FA4BFE">
        <w:rPr>
          <w:rFonts w:asciiTheme="majorHAnsi" w:hAnsiTheme="majorHAnsi" w:cstheme="majorHAnsi"/>
        </w:rPr>
        <w:t>”</w:t>
      </w:r>
      <w:r w:rsidR="00730D3D" w:rsidRPr="00C64744">
        <w:rPr>
          <w:rFonts w:asciiTheme="majorHAnsi" w:hAnsiTheme="majorHAnsi" w:cstheme="majorHAnsi"/>
        </w:rPr>
        <w:t xml:space="preserve"> reembolsará a</w:t>
      </w:r>
      <w:r w:rsidR="00FA4BFE">
        <w:rPr>
          <w:rFonts w:asciiTheme="majorHAnsi" w:hAnsiTheme="majorHAnsi" w:cstheme="majorHAnsi"/>
        </w:rPr>
        <w:t xml:space="preserve"> “E</w:t>
      </w:r>
      <w:r w:rsidR="00730D3D" w:rsidRPr="00C64744">
        <w:rPr>
          <w:rFonts w:asciiTheme="majorHAnsi" w:hAnsiTheme="majorHAnsi" w:cstheme="majorHAnsi"/>
        </w:rPr>
        <w:t>l Proveedor</w:t>
      </w:r>
      <w:r w:rsidR="00FA4BFE">
        <w:rPr>
          <w:rFonts w:asciiTheme="majorHAnsi" w:hAnsiTheme="majorHAnsi" w:cstheme="majorHAnsi"/>
        </w:rPr>
        <w:t>”</w:t>
      </w:r>
      <w:r w:rsidR="00730D3D" w:rsidRPr="00C64744">
        <w:rPr>
          <w:rFonts w:asciiTheme="majorHAnsi" w:hAnsiTheme="majorHAnsi" w:cstheme="majorHAnsi"/>
        </w:rPr>
        <w:t xml:space="preserve"> todos los </w:t>
      </w:r>
      <w:r w:rsidR="00730D3D" w:rsidRPr="00C2472D">
        <w:rPr>
          <w:rFonts w:asciiTheme="majorHAnsi" w:hAnsiTheme="majorHAnsi" w:cstheme="majorHAnsi"/>
          <w:b/>
          <w:bCs/>
        </w:rPr>
        <w:t>gastos extras</w:t>
      </w:r>
      <w:r w:rsidR="00730D3D" w:rsidRPr="00C64744">
        <w:rPr>
          <w:rFonts w:asciiTheme="majorHAnsi" w:hAnsiTheme="majorHAnsi" w:cstheme="majorHAnsi"/>
        </w:rPr>
        <w:t xml:space="preserve"> en los que incurra </w:t>
      </w:r>
      <w:r w:rsidR="00FA4BFE">
        <w:rPr>
          <w:rFonts w:asciiTheme="majorHAnsi" w:hAnsiTheme="majorHAnsi" w:cstheme="majorHAnsi"/>
        </w:rPr>
        <w:t>“E</w:t>
      </w:r>
      <w:r w:rsidR="00730D3D" w:rsidRPr="00C64744">
        <w:rPr>
          <w:rFonts w:asciiTheme="majorHAnsi" w:hAnsiTheme="majorHAnsi" w:cstheme="majorHAnsi"/>
        </w:rPr>
        <w:t>l</w:t>
      </w:r>
      <w:r w:rsidR="004A7BAB" w:rsidRPr="00C64744">
        <w:rPr>
          <w:rFonts w:asciiTheme="majorHAnsi" w:hAnsiTheme="majorHAnsi" w:cstheme="majorHAnsi"/>
        </w:rPr>
        <w:t xml:space="preserve"> </w:t>
      </w:r>
      <w:r w:rsidR="00730D3D" w:rsidRPr="00C64744">
        <w:rPr>
          <w:rFonts w:asciiTheme="majorHAnsi" w:hAnsiTheme="majorHAnsi" w:cstheme="majorHAnsi"/>
        </w:rPr>
        <w:t>Proveedor</w:t>
      </w:r>
      <w:r w:rsidR="00FA4BFE">
        <w:rPr>
          <w:rFonts w:asciiTheme="majorHAnsi" w:hAnsiTheme="majorHAnsi" w:cstheme="majorHAnsi"/>
        </w:rPr>
        <w:t>”</w:t>
      </w:r>
      <w:r w:rsidR="00730D3D" w:rsidRPr="00C64744">
        <w:rPr>
          <w:rFonts w:asciiTheme="majorHAnsi" w:hAnsiTheme="majorHAnsi" w:cstheme="majorHAnsi"/>
        </w:rPr>
        <w:t xml:space="preserve"> con respecto a </w:t>
      </w:r>
      <w:r w:rsidR="006A3ABA" w:rsidRPr="00C64744">
        <w:rPr>
          <w:rFonts w:asciiTheme="majorHAnsi" w:hAnsiTheme="majorHAnsi" w:cstheme="majorHAnsi"/>
        </w:rPr>
        <w:t>reuniones</w:t>
      </w:r>
      <w:r w:rsidR="00713952" w:rsidRPr="00C64744">
        <w:rPr>
          <w:rFonts w:asciiTheme="majorHAnsi" w:hAnsiTheme="majorHAnsi" w:cstheme="majorHAnsi"/>
        </w:rPr>
        <w:t xml:space="preserve"> presenciales</w:t>
      </w:r>
      <w:r w:rsidR="006A3ABA" w:rsidRPr="00C64744">
        <w:rPr>
          <w:rFonts w:asciiTheme="majorHAnsi" w:hAnsiTheme="majorHAnsi" w:cstheme="majorHAnsi"/>
        </w:rPr>
        <w:t xml:space="preserve"> y video</w:t>
      </w:r>
      <w:r w:rsidR="00FA4BFE">
        <w:rPr>
          <w:rFonts w:asciiTheme="majorHAnsi" w:hAnsiTheme="majorHAnsi" w:cstheme="majorHAnsi"/>
        </w:rPr>
        <w:t>-</w:t>
      </w:r>
      <w:r w:rsidR="006A3ABA" w:rsidRPr="00C64744">
        <w:rPr>
          <w:rFonts w:asciiTheme="majorHAnsi" w:hAnsiTheme="majorHAnsi" w:cstheme="majorHAnsi"/>
        </w:rPr>
        <w:t>llamadas</w:t>
      </w:r>
      <w:r w:rsidR="00C476F3" w:rsidRPr="00C64744">
        <w:rPr>
          <w:rFonts w:asciiTheme="majorHAnsi" w:hAnsiTheme="majorHAnsi" w:cstheme="majorHAnsi"/>
        </w:rPr>
        <w:t>.</w:t>
      </w:r>
    </w:p>
    <w:p w14:paraId="2B01723F" w14:textId="23A01FCA" w:rsidR="002776D9" w:rsidRPr="00EE6FB6" w:rsidRDefault="00730D3D" w:rsidP="00667762">
      <w:pPr>
        <w:pStyle w:val="Prrafodelista"/>
        <w:numPr>
          <w:ilvl w:val="0"/>
          <w:numId w:val="5"/>
        </w:numPr>
        <w:tabs>
          <w:tab w:val="left" w:pos="284"/>
        </w:tabs>
        <w:spacing w:before="240" w:line="240" w:lineRule="auto"/>
        <w:ind w:left="0" w:firstLine="0"/>
        <w:contextualSpacing w:val="0"/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EE6FB6">
        <w:rPr>
          <w:rFonts w:asciiTheme="majorHAnsi" w:hAnsiTheme="majorHAnsi" w:cstheme="majorHAnsi"/>
          <w:b/>
          <w:sz w:val="24"/>
          <w:szCs w:val="24"/>
          <w:u w:val="single"/>
        </w:rPr>
        <w:t>RESPONSABILIDAD DEL CLIENTE</w:t>
      </w:r>
    </w:p>
    <w:p w14:paraId="5BFCB0BF" w14:textId="2CA905F1" w:rsidR="00730D3D" w:rsidRPr="00C64744" w:rsidRDefault="00730D3D" w:rsidP="00667762">
      <w:pPr>
        <w:spacing w:before="240" w:line="240" w:lineRule="auto"/>
        <w:jc w:val="both"/>
        <w:rPr>
          <w:rFonts w:asciiTheme="majorHAnsi" w:hAnsiTheme="majorHAnsi" w:cstheme="majorHAnsi"/>
        </w:rPr>
      </w:pPr>
      <w:r w:rsidRPr="00167215">
        <w:rPr>
          <w:rFonts w:asciiTheme="majorHAnsi" w:hAnsiTheme="majorHAnsi" w:cstheme="majorHAnsi"/>
          <w:b/>
          <w:bCs/>
        </w:rPr>
        <w:t>4.1</w:t>
      </w:r>
      <w:r w:rsidRPr="00C64744">
        <w:rPr>
          <w:rFonts w:asciiTheme="majorHAnsi" w:hAnsiTheme="majorHAnsi" w:cstheme="majorHAnsi"/>
        </w:rPr>
        <w:t xml:space="preserve">. </w:t>
      </w:r>
      <w:r w:rsidR="00C2472D">
        <w:rPr>
          <w:rFonts w:asciiTheme="majorHAnsi" w:hAnsiTheme="majorHAnsi" w:cstheme="majorHAnsi"/>
        </w:rPr>
        <w:t>“</w:t>
      </w:r>
      <w:r w:rsidRPr="00C64744">
        <w:rPr>
          <w:rFonts w:asciiTheme="majorHAnsi" w:hAnsiTheme="majorHAnsi" w:cstheme="majorHAnsi"/>
        </w:rPr>
        <w:t>El Cliente</w:t>
      </w:r>
      <w:r w:rsidR="00C2472D">
        <w:rPr>
          <w:rFonts w:asciiTheme="majorHAnsi" w:hAnsiTheme="majorHAnsi" w:cstheme="majorHAnsi"/>
        </w:rPr>
        <w:t>”</w:t>
      </w:r>
      <w:r w:rsidRPr="00C64744">
        <w:rPr>
          <w:rFonts w:asciiTheme="majorHAnsi" w:hAnsiTheme="majorHAnsi" w:cstheme="majorHAnsi"/>
        </w:rPr>
        <w:t xml:space="preserve"> deberá designar </w:t>
      </w:r>
      <w:r w:rsidRPr="00C2472D">
        <w:rPr>
          <w:rFonts w:asciiTheme="majorHAnsi" w:hAnsiTheme="majorHAnsi" w:cstheme="majorHAnsi"/>
          <w:b/>
          <w:bCs/>
        </w:rPr>
        <w:t>sólo un Representante</w:t>
      </w:r>
      <w:r w:rsidR="00CD6026">
        <w:rPr>
          <w:rFonts w:asciiTheme="majorHAnsi" w:hAnsiTheme="majorHAnsi" w:cstheme="majorHAnsi"/>
        </w:rPr>
        <w:t xml:space="preserve">, que en este caso se trata de </w:t>
      </w:r>
      <w:r w:rsidR="00B90420">
        <w:rPr>
          <w:rFonts w:asciiTheme="majorHAnsi" w:hAnsiTheme="majorHAnsi" w:cstheme="majorHAnsi"/>
        </w:rPr>
        <w:t xml:space="preserve">Cristina Licandra </w:t>
      </w:r>
      <w:r w:rsidRPr="00C64744">
        <w:rPr>
          <w:rFonts w:asciiTheme="majorHAnsi" w:hAnsiTheme="majorHAnsi" w:cstheme="majorHAnsi"/>
        </w:rPr>
        <w:t>con total autoridad para proveer u obtener</w:t>
      </w:r>
      <w:r w:rsidR="007A17C1" w:rsidRPr="00C64744">
        <w:rPr>
          <w:rFonts w:asciiTheme="majorHAnsi" w:hAnsiTheme="majorHAnsi" w:cstheme="majorHAnsi"/>
        </w:rPr>
        <w:t xml:space="preserve"> </w:t>
      </w:r>
      <w:r w:rsidRPr="00C64744">
        <w:rPr>
          <w:rFonts w:asciiTheme="majorHAnsi" w:hAnsiTheme="majorHAnsi" w:cstheme="majorHAnsi"/>
        </w:rPr>
        <w:t xml:space="preserve">información necesaria u aprobaciones que sean requeridas por </w:t>
      </w:r>
      <w:r w:rsidR="00C2472D">
        <w:rPr>
          <w:rFonts w:asciiTheme="majorHAnsi" w:hAnsiTheme="majorHAnsi" w:cstheme="majorHAnsi"/>
        </w:rPr>
        <w:t>“E</w:t>
      </w:r>
      <w:r w:rsidRPr="00C64744">
        <w:rPr>
          <w:rFonts w:asciiTheme="majorHAnsi" w:hAnsiTheme="majorHAnsi" w:cstheme="majorHAnsi"/>
        </w:rPr>
        <w:t>l Proveedor</w:t>
      </w:r>
      <w:r w:rsidR="00C2472D">
        <w:rPr>
          <w:rFonts w:asciiTheme="majorHAnsi" w:hAnsiTheme="majorHAnsi" w:cstheme="majorHAnsi"/>
        </w:rPr>
        <w:t>”</w:t>
      </w:r>
      <w:r w:rsidRPr="00C64744">
        <w:rPr>
          <w:rFonts w:asciiTheme="majorHAnsi" w:hAnsiTheme="majorHAnsi" w:cstheme="majorHAnsi"/>
        </w:rPr>
        <w:t>. El Representante</w:t>
      </w:r>
      <w:r w:rsidR="007A17C1" w:rsidRPr="00C64744">
        <w:rPr>
          <w:rFonts w:asciiTheme="majorHAnsi" w:hAnsiTheme="majorHAnsi" w:cstheme="majorHAnsi"/>
        </w:rPr>
        <w:t xml:space="preserve"> </w:t>
      </w:r>
      <w:r w:rsidRPr="00C64744">
        <w:rPr>
          <w:rFonts w:asciiTheme="majorHAnsi" w:hAnsiTheme="majorHAnsi" w:cstheme="majorHAnsi"/>
        </w:rPr>
        <w:t>de</w:t>
      </w:r>
      <w:r w:rsidR="00C2472D">
        <w:rPr>
          <w:rFonts w:asciiTheme="majorHAnsi" w:hAnsiTheme="majorHAnsi" w:cstheme="majorHAnsi"/>
        </w:rPr>
        <w:t xml:space="preserve"> “E</w:t>
      </w:r>
      <w:r w:rsidRPr="00C64744">
        <w:rPr>
          <w:rFonts w:asciiTheme="majorHAnsi" w:hAnsiTheme="majorHAnsi" w:cstheme="majorHAnsi"/>
        </w:rPr>
        <w:t>l Cliente</w:t>
      </w:r>
      <w:r w:rsidR="00C2472D">
        <w:rPr>
          <w:rFonts w:asciiTheme="majorHAnsi" w:hAnsiTheme="majorHAnsi" w:cstheme="majorHAnsi"/>
        </w:rPr>
        <w:t>”</w:t>
      </w:r>
      <w:r w:rsidRPr="00C64744">
        <w:rPr>
          <w:rFonts w:asciiTheme="majorHAnsi" w:hAnsiTheme="majorHAnsi" w:cstheme="majorHAnsi"/>
        </w:rPr>
        <w:t xml:space="preserve"> será responsable de la coordinación del briefing, revisión y proceso de toma de</w:t>
      </w:r>
      <w:r w:rsidR="007A17C1" w:rsidRPr="00C64744">
        <w:rPr>
          <w:rFonts w:asciiTheme="majorHAnsi" w:hAnsiTheme="majorHAnsi" w:cstheme="majorHAnsi"/>
        </w:rPr>
        <w:t xml:space="preserve"> </w:t>
      </w:r>
      <w:r w:rsidRPr="00C64744">
        <w:rPr>
          <w:rFonts w:asciiTheme="majorHAnsi" w:hAnsiTheme="majorHAnsi" w:cstheme="majorHAnsi"/>
        </w:rPr>
        <w:t>decisiones que involucren a otras partes</w:t>
      </w:r>
      <w:r w:rsidR="00C2472D">
        <w:rPr>
          <w:rFonts w:asciiTheme="majorHAnsi" w:hAnsiTheme="majorHAnsi" w:cstheme="majorHAnsi"/>
        </w:rPr>
        <w:t>,</w:t>
      </w:r>
      <w:r w:rsidRPr="00C64744">
        <w:rPr>
          <w:rFonts w:asciiTheme="majorHAnsi" w:hAnsiTheme="majorHAnsi" w:cstheme="majorHAnsi"/>
        </w:rPr>
        <w:t xml:space="preserve"> al Proveedor y/o sus subcontratados. Si</w:t>
      </w:r>
      <w:r w:rsidR="007A17C1" w:rsidRPr="00C64744">
        <w:rPr>
          <w:rFonts w:asciiTheme="majorHAnsi" w:hAnsiTheme="majorHAnsi" w:cstheme="majorHAnsi"/>
        </w:rPr>
        <w:t xml:space="preserve"> </w:t>
      </w:r>
      <w:r w:rsidRPr="00C64744">
        <w:rPr>
          <w:rFonts w:asciiTheme="majorHAnsi" w:hAnsiTheme="majorHAnsi" w:cstheme="majorHAnsi"/>
        </w:rPr>
        <w:t>después de que el Representante de</w:t>
      </w:r>
      <w:r w:rsidR="00C2472D">
        <w:rPr>
          <w:rFonts w:asciiTheme="majorHAnsi" w:hAnsiTheme="majorHAnsi" w:cstheme="majorHAnsi"/>
        </w:rPr>
        <w:t xml:space="preserve"> “El</w:t>
      </w:r>
      <w:r w:rsidRPr="00C64744">
        <w:rPr>
          <w:rFonts w:asciiTheme="majorHAnsi" w:hAnsiTheme="majorHAnsi" w:cstheme="majorHAnsi"/>
        </w:rPr>
        <w:t xml:space="preserve"> Cliente</w:t>
      </w:r>
      <w:r w:rsidR="00C2472D">
        <w:rPr>
          <w:rFonts w:asciiTheme="majorHAnsi" w:hAnsiTheme="majorHAnsi" w:cstheme="majorHAnsi"/>
        </w:rPr>
        <w:t>”</w:t>
      </w:r>
      <w:r w:rsidRPr="00C64744">
        <w:rPr>
          <w:rFonts w:asciiTheme="majorHAnsi" w:hAnsiTheme="majorHAnsi" w:cstheme="majorHAnsi"/>
        </w:rPr>
        <w:t xml:space="preserve"> haya aprobado el diseño y/o sus etapas, </w:t>
      </w:r>
      <w:r w:rsidR="00C2472D">
        <w:rPr>
          <w:rFonts w:asciiTheme="majorHAnsi" w:hAnsiTheme="majorHAnsi" w:cstheme="majorHAnsi"/>
        </w:rPr>
        <w:t>“E</w:t>
      </w:r>
      <w:r w:rsidRPr="00C64744">
        <w:rPr>
          <w:rFonts w:asciiTheme="majorHAnsi" w:hAnsiTheme="majorHAnsi" w:cstheme="majorHAnsi"/>
        </w:rPr>
        <w:t>l Cliente</w:t>
      </w:r>
      <w:r w:rsidR="00C2472D">
        <w:rPr>
          <w:rFonts w:asciiTheme="majorHAnsi" w:hAnsiTheme="majorHAnsi" w:cstheme="majorHAnsi"/>
        </w:rPr>
        <w:t>”</w:t>
      </w:r>
      <w:r w:rsidR="007A17C1" w:rsidRPr="00C64744">
        <w:rPr>
          <w:rFonts w:asciiTheme="majorHAnsi" w:hAnsiTheme="majorHAnsi" w:cstheme="majorHAnsi"/>
        </w:rPr>
        <w:t xml:space="preserve"> </w:t>
      </w:r>
      <w:r w:rsidRPr="00C64744">
        <w:rPr>
          <w:rFonts w:asciiTheme="majorHAnsi" w:hAnsiTheme="majorHAnsi" w:cstheme="majorHAnsi"/>
        </w:rPr>
        <w:t>o cualquier otra persona autorizada requiriera cambios que devengasen en servicios</w:t>
      </w:r>
      <w:r w:rsidR="007A17C1" w:rsidRPr="00C64744">
        <w:rPr>
          <w:rFonts w:asciiTheme="majorHAnsi" w:hAnsiTheme="majorHAnsi" w:cstheme="majorHAnsi"/>
        </w:rPr>
        <w:t xml:space="preserve"> </w:t>
      </w:r>
      <w:r w:rsidRPr="00C64744">
        <w:rPr>
          <w:rFonts w:asciiTheme="majorHAnsi" w:hAnsiTheme="majorHAnsi" w:cstheme="majorHAnsi"/>
        </w:rPr>
        <w:t>adicionales por parte de</w:t>
      </w:r>
      <w:r w:rsidR="00C2472D">
        <w:rPr>
          <w:rFonts w:asciiTheme="majorHAnsi" w:hAnsiTheme="majorHAnsi" w:cstheme="majorHAnsi"/>
        </w:rPr>
        <w:t xml:space="preserve"> “E</w:t>
      </w:r>
      <w:r w:rsidRPr="00C64744">
        <w:rPr>
          <w:rFonts w:asciiTheme="majorHAnsi" w:hAnsiTheme="majorHAnsi" w:cstheme="majorHAnsi"/>
        </w:rPr>
        <w:t>l Proveedor</w:t>
      </w:r>
      <w:r w:rsidR="00C2472D">
        <w:rPr>
          <w:rFonts w:asciiTheme="majorHAnsi" w:hAnsiTheme="majorHAnsi" w:cstheme="majorHAnsi"/>
        </w:rPr>
        <w:t>”</w:t>
      </w:r>
      <w:r w:rsidRPr="00C64744">
        <w:rPr>
          <w:rFonts w:asciiTheme="majorHAnsi" w:hAnsiTheme="majorHAnsi" w:cstheme="majorHAnsi"/>
        </w:rPr>
        <w:t xml:space="preserve">, </w:t>
      </w:r>
      <w:r w:rsidR="00C2472D">
        <w:rPr>
          <w:rFonts w:asciiTheme="majorHAnsi" w:hAnsiTheme="majorHAnsi" w:cstheme="majorHAnsi"/>
        </w:rPr>
        <w:t>“E</w:t>
      </w:r>
      <w:r w:rsidRPr="00C64744">
        <w:rPr>
          <w:rFonts w:asciiTheme="majorHAnsi" w:hAnsiTheme="majorHAnsi" w:cstheme="majorHAnsi"/>
        </w:rPr>
        <w:t>l Cliente</w:t>
      </w:r>
      <w:r w:rsidR="00C2472D">
        <w:rPr>
          <w:rFonts w:asciiTheme="majorHAnsi" w:hAnsiTheme="majorHAnsi" w:cstheme="majorHAnsi"/>
        </w:rPr>
        <w:t>”</w:t>
      </w:r>
      <w:r w:rsidRPr="00C64744">
        <w:rPr>
          <w:rFonts w:asciiTheme="majorHAnsi" w:hAnsiTheme="majorHAnsi" w:cstheme="majorHAnsi"/>
        </w:rPr>
        <w:t xml:space="preserve"> abonará cargos y costos que involucren dichos</w:t>
      </w:r>
      <w:r w:rsidR="007A17C1" w:rsidRPr="00C64744">
        <w:rPr>
          <w:rFonts w:asciiTheme="majorHAnsi" w:hAnsiTheme="majorHAnsi" w:cstheme="majorHAnsi"/>
        </w:rPr>
        <w:t xml:space="preserve"> </w:t>
      </w:r>
      <w:r w:rsidRPr="00C64744">
        <w:rPr>
          <w:rFonts w:asciiTheme="majorHAnsi" w:hAnsiTheme="majorHAnsi" w:cstheme="majorHAnsi"/>
        </w:rPr>
        <w:t>cambios y servicios adicionales.</w:t>
      </w:r>
    </w:p>
    <w:p w14:paraId="3CC27615" w14:textId="00814563" w:rsidR="00730D3D" w:rsidRPr="00C64744" w:rsidRDefault="00730D3D" w:rsidP="00667762">
      <w:pPr>
        <w:pStyle w:val="pf0"/>
        <w:spacing w:before="240" w:beforeAutospacing="0"/>
        <w:jc w:val="both"/>
        <w:rPr>
          <w:rFonts w:asciiTheme="majorHAnsi" w:hAnsiTheme="majorHAnsi" w:cstheme="majorHAnsi"/>
          <w:sz w:val="22"/>
          <w:szCs w:val="22"/>
        </w:rPr>
      </w:pPr>
      <w:r w:rsidRPr="00C2472D">
        <w:rPr>
          <w:rFonts w:asciiTheme="majorHAnsi" w:hAnsiTheme="majorHAnsi" w:cstheme="majorHAnsi"/>
          <w:b/>
          <w:bCs/>
          <w:sz w:val="22"/>
          <w:szCs w:val="22"/>
        </w:rPr>
        <w:t>4.2.</w:t>
      </w:r>
      <w:r w:rsidRPr="00C64744">
        <w:rPr>
          <w:rFonts w:asciiTheme="majorHAnsi" w:hAnsiTheme="majorHAnsi" w:cstheme="majorHAnsi"/>
          <w:sz w:val="22"/>
          <w:szCs w:val="22"/>
        </w:rPr>
        <w:t xml:space="preserve"> </w:t>
      </w:r>
      <w:r w:rsidR="00C2472D">
        <w:rPr>
          <w:rFonts w:asciiTheme="majorHAnsi" w:hAnsiTheme="majorHAnsi" w:cstheme="majorHAnsi"/>
          <w:sz w:val="22"/>
          <w:szCs w:val="22"/>
        </w:rPr>
        <w:t>“</w:t>
      </w:r>
      <w:r w:rsidRPr="00C64744">
        <w:rPr>
          <w:rFonts w:asciiTheme="majorHAnsi" w:hAnsiTheme="majorHAnsi" w:cstheme="majorHAnsi"/>
          <w:sz w:val="22"/>
          <w:szCs w:val="22"/>
        </w:rPr>
        <w:t>El Cliente</w:t>
      </w:r>
      <w:r w:rsidR="00C2472D">
        <w:rPr>
          <w:rFonts w:asciiTheme="majorHAnsi" w:hAnsiTheme="majorHAnsi" w:cstheme="majorHAnsi"/>
          <w:sz w:val="22"/>
          <w:szCs w:val="22"/>
        </w:rPr>
        <w:t>”</w:t>
      </w:r>
      <w:r w:rsidRPr="00C64744">
        <w:rPr>
          <w:rFonts w:asciiTheme="majorHAnsi" w:hAnsiTheme="majorHAnsi" w:cstheme="majorHAnsi"/>
          <w:sz w:val="22"/>
          <w:szCs w:val="22"/>
        </w:rPr>
        <w:t xml:space="preserve"> proveerá </w:t>
      </w:r>
      <w:r w:rsidRPr="00C2472D">
        <w:rPr>
          <w:rFonts w:asciiTheme="majorHAnsi" w:hAnsiTheme="majorHAnsi" w:cstheme="majorHAnsi"/>
          <w:b/>
          <w:bCs/>
          <w:sz w:val="22"/>
          <w:szCs w:val="22"/>
        </w:rPr>
        <w:t>información fehaciente y completa</w:t>
      </w:r>
      <w:r w:rsidRPr="00C64744">
        <w:rPr>
          <w:rFonts w:asciiTheme="majorHAnsi" w:hAnsiTheme="majorHAnsi" w:cstheme="majorHAnsi"/>
          <w:sz w:val="22"/>
          <w:szCs w:val="22"/>
        </w:rPr>
        <w:t xml:space="preserve"> y materiales a</w:t>
      </w:r>
      <w:r w:rsidR="00C2472D">
        <w:rPr>
          <w:rFonts w:asciiTheme="majorHAnsi" w:hAnsiTheme="majorHAnsi" w:cstheme="majorHAnsi"/>
          <w:sz w:val="22"/>
          <w:szCs w:val="22"/>
        </w:rPr>
        <w:t xml:space="preserve"> “E</w:t>
      </w:r>
      <w:r w:rsidRPr="00C64744">
        <w:rPr>
          <w:rFonts w:asciiTheme="majorHAnsi" w:hAnsiTheme="majorHAnsi" w:cstheme="majorHAnsi"/>
          <w:sz w:val="22"/>
          <w:szCs w:val="22"/>
        </w:rPr>
        <w:t>l Proveedor</w:t>
      </w:r>
      <w:r w:rsidR="00C2472D">
        <w:rPr>
          <w:rFonts w:asciiTheme="majorHAnsi" w:hAnsiTheme="majorHAnsi" w:cstheme="majorHAnsi"/>
          <w:sz w:val="22"/>
          <w:szCs w:val="22"/>
        </w:rPr>
        <w:t>”</w:t>
      </w:r>
      <w:r w:rsidRPr="00C64744">
        <w:rPr>
          <w:rFonts w:asciiTheme="majorHAnsi" w:hAnsiTheme="majorHAnsi" w:cstheme="majorHAnsi"/>
          <w:sz w:val="22"/>
          <w:szCs w:val="22"/>
        </w:rPr>
        <w:t>, y será</w:t>
      </w:r>
      <w:r w:rsidR="007A17C1" w:rsidRPr="00C64744">
        <w:rPr>
          <w:rFonts w:asciiTheme="majorHAnsi" w:hAnsiTheme="majorHAnsi" w:cstheme="majorHAnsi"/>
          <w:sz w:val="22"/>
          <w:szCs w:val="22"/>
        </w:rPr>
        <w:t xml:space="preserve"> </w:t>
      </w:r>
      <w:r w:rsidRPr="00C64744">
        <w:rPr>
          <w:rFonts w:asciiTheme="majorHAnsi" w:hAnsiTheme="majorHAnsi" w:cstheme="majorHAnsi"/>
          <w:sz w:val="22"/>
          <w:szCs w:val="22"/>
        </w:rPr>
        <w:t xml:space="preserve">responsable de la </w:t>
      </w:r>
      <w:r w:rsidR="00C2472D">
        <w:rPr>
          <w:rFonts w:asciiTheme="majorHAnsi" w:hAnsiTheme="majorHAnsi" w:cstheme="majorHAnsi"/>
          <w:sz w:val="22"/>
          <w:szCs w:val="22"/>
        </w:rPr>
        <w:t xml:space="preserve">su </w:t>
      </w:r>
      <w:r w:rsidRPr="00C64744">
        <w:rPr>
          <w:rFonts w:asciiTheme="majorHAnsi" w:hAnsiTheme="majorHAnsi" w:cstheme="majorHAnsi"/>
          <w:sz w:val="22"/>
          <w:szCs w:val="22"/>
        </w:rPr>
        <w:t>exactitud y completitud</w:t>
      </w:r>
      <w:r w:rsidR="00C2472D">
        <w:rPr>
          <w:rFonts w:asciiTheme="majorHAnsi" w:hAnsiTheme="majorHAnsi" w:cstheme="majorHAnsi"/>
          <w:sz w:val="22"/>
          <w:szCs w:val="22"/>
        </w:rPr>
        <w:t>.</w:t>
      </w:r>
      <w:r w:rsidR="00C42F83" w:rsidRPr="00C64744">
        <w:rPr>
          <w:rFonts w:asciiTheme="majorHAnsi" w:hAnsiTheme="majorHAnsi" w:cstheme="majorHAnsi"/>
          <w:sz w:val="22"/>
          <w:szCs w:val="22"/>
        </w:rPr>
        <w:t xml:space="preserve"> Ésta incluirá</w:t>
      </w:r>
      <w:r w:rsidR="00C2472D">
        <w:rPr>
          <w:rFonts w:asciiTheme="majorHAnsi" w:hAnsiTheme="majorHAnsi" w:cstheme="majorHAnsi"/>
          <w:sz w:val="22"/>
          <w:szCs w:val="22"/>
        </w:rPr>
        <w:t xml:space="preserve"> inicialmente</w:t>
      </w:r>
      <w:r w:rsidR="00C42F83" w:rsidRPr="00C64744">
        <w:rPr>
          <w:rFonts w:asciiTheme="majorHAnsi" w:hAnsiTheme="majorHAnsi" w:cstheme="majorHAnsi"/>
          <w:sz w:val="22"/>
          <w:szCs w:val="22"/>
        </w:rPr>
        <w:t xml:space="preserve"> la historia de la empresa, actividad, situación </w:t>
      </w:r>
      <w:r w:rsidR="00723C25" w:rsidRPr="00C64744">
        <w:rPr>
          <w:rFonts w:asciiTheme="majorHAnsi" w:hAnsiTheme="majorHAnsi" w:cstheme="majorHAnsi"/>
          <w:sz w:val="22"/>
          <w:szCs w:val="22"/>
        </w:rPr>
        <w:t>en el mercado, segmento de clientes al que se dirige</w:t>
      </w:r>
      <w:r w:rsidR="00625529" w:rsidRPr="00C64744">
        <w:rPr>
          <w:rFonts w:asciiTheme="majorHAnsi" w:hAnsiTheme="majorHAnsi" w:cstheme="majorHAnsi"/>
          <w:sz w:val="22"/>
          <w:szCs w:val="22"/>
        </w:rPr>
        <w:t>, misión de la empresa, valores y cualquier otra información necesaria para desempeñar correctamente las funciones</w:t>
      </w:r>
      <w:r w:rsidR="00A72325" w:rsidRPr="00C64744">
        <w:rPr>
          <w:rFonts w:asciiTheme="majorHAnsi" w:hAnsiTheme="majorHAnsi" w:cstheme="majorHAnsi"/>
          <w:sz w:val="22"/>
          <w:szCs w:val="22"/>
        </w:rPr>
        <w:t xml:space="preserve"> del Proveedor.</w:t>
      </w:r>
      <w:r w:rsidR="00C2472D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0D55222D" w14:textId="61CBF988" w:rsidR="00C42F83" w:rsidRPr="00C64744" w:rsidRDefault="00C2472D" w:rsidP="00667762">
      <w:pPr>
        <w:spacing w:before="24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“</w:t>
      </w:r>
      <w:r w:rsidR="00730D3D" w:rsidRPr="00C64744">
        <w:rPr>
          <w:rFonts w:asciiTheme="majorHAnsi" w:hAnsiTheme="majorHAnsi" w:cstheme="majorHAnsi"/>
        </w:rPr>
        <w:t>El Cliente</w:t>
      </w:r>
      <w:r>
        <w:rPr>
          <w:rFonts w:asciiTheme="majorHAnsi" w:hAnsiTheme="majorHAnsi" w:cstheme="majorHAnsi"/>
        </w:rPr>
        <w:t>”</w:t>
      </w:r>
      <w:r w:rsidR="00730D3D" w:rsidRPr="00C64744">
        <w:rPr>
          <w:rFonts w:asciiTheme="majorHAnsi" w:hAnsiTheme="majorHAnsi" w:cstheme="majorHAnsi"/>
        </w:rPr>
        <w:t xml:space="preserve"> garantiza que todo material provisto a</w:t>
      </w:r>
      <w:r>
        <w:rPr>
          <w:rFonts w:asciiTheme="majorHAnsi" w:hAnsiTheme="majorHAnsi" w:cstheme="majorHAnsi"/>
        </w:rPr>
        <w:t xml:space="preserve"> “E</w:t>
      </w:r>
      <w:r w:rsidR="00730D3D" w:rsidRPr="00C64744">
        <w:rPr>
          <w:rFonts w:asciiTheme="majorHAnsi" w:hAnsiTheme="majorHAnsi" w:cstheme="majorHAnsi"/>
        </w:rPr>
        <w:t>l Proveedor</w:t>
      </w:r>
      <w:r>
        <w:rPr>
          <w:rFonts w:asciiTheme="majorHAnsi" w:hAnsiTheme="majorHAnsi" w:cstheme="majorHAnsi"/>
        </w:rPr>
        <w:t>”</w:t>
      </w:r>
      <w:r w:rsidR="00730D3D" w:rsidRPr="00C64744">
        <w:rPr>
          <w:rFonts w:asciiTheme="majorHAnsi" w:hAnsiTheme="majorHAnsi" w:cstheme="majorHAnsi"/>
        </w:rPr>
        <w:t xml:space="preserve"> no afecta los derechos de autor</w:t>
      </w:r>
      <w:r w:rsidR="007A17C1" w:rsidRPr="00C64744">
        <w:rPr>
          <w:rFonts w:asciiTheme="majorHAnsi" w:hAnsiTheme="majorHAnsi" w:cstheme="majorHAnsi"/>
        </w:rPr>
        <w:t xml:space="preserve"> </w:t>
      </w:r>
      <w:r w:rsidR="00730D3D" w:rsidRPr="00C64744">
        <w:rPr>
          <w:rFonts w:asciiTheme="majorHAnsi" w:hAnsiTheme="majorHAnsi" w:cstheme="majorHAnsi"/>
        </w:rPr>
        <w:t>de terceros.</w:t>
      </w:r>
    </w:p>
    <w:p w14:paraId="1DB3D774" w14:textId="46CCFB93" w:rsidR="00730D3D" w:rsidRPr="00C64744" w:rsidRDefault="00C2472D" w:rsidP="00667762">
      <w:pPr>
        <w:spacing w:before="24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“</w:t>
      </w:r>
      <w:r w:rsidR="00730D3D" w:rsidRPr="00C64744">
        <w:rPr>
          <w:rFonts w:asciiTheme="majorHAnsi" w:hAnsiTheme="majorHAnsi" w:cstheme="majorHAnsi"/>
        </w:rPr>
        <w:t>El Cliente</w:t>
      </w:r>
      <w:r>
        <w:rPr>
          <w:rFonts w:asciiTheme="majorHAnsi" w:hAnsiTheme="majorHAnsi" w:cstheme="majorHAnsi"/>
        </w:rPr>
        <w:t>”</w:t>
      </w:r>
      <w:r w:rsidR="00730D3D" w:rsidRPr="00C64744">
        <w:rPr>
          <w:rFonts w:asciiTheme="majorHAnsi" w:hAnsiTheme="majorHAnsi" w:cstheme="majorHAnsi"/>
        </w:rPr>
        <w:t xml:space="preserve"> indemnizará, defenderá y mantendrá fuera de todo litigio a</w:t>
      </w:r>
      <w:r>
        <w:rPr>
          <w:rFonts w:asciiTheme="majorHAnsi" w:hAnsiTheme="majorHAnsi" w:cstheme="majorHAnsi"/>
        </w:rPr>
        <w:t xml:space="preserve"> “E</w:t>
      </w:r>
      <w:r w:rsidR="00730D3D" w:rsidRPr="00C64744">
        <w:rPr>
          <w:rFonts w:asciiTheme="majorHAnsi" w:hAnsiTheme="majorHAnsi" w:cstheme="majorHAnsi"/>
        </w:rPr>
        <w:t>l Proveedor</w:t>
      </w:r>
      <w:r>
        <w:rPr>
          <w:rFonts w:asciiTheme="majorHAnsi" w:hAnsiTheme="majorHAnsi" w:cstheme="majorHAnsi"/>
        </w:rPr>
        <w:t>”</w:t>
      </w:r>
      <w:r w:rsidR="00730D3D" w:rsidRPr="00C64744">
        <w:rPr>
          <w:rFonts w:asciiTheme="majorHAnsi" w:hAnsiTheme="majorHAnsi" w:cstheme="majorHAnsi"/>
        </w:rPr>
        <w:t xml:space="preserve"> de y contra</w:t>
      </w:r>
      <w:r w:rsidR="007A17C1" w:rsidRPr="00C64744">
        <w:rPr>
          <w:rFonts w:asciiTheme="majorHAnsi" w:hAnsiTheme="majorHAnsi" w:cstheme="majorHAnsi"/>
        </w:rPr>
        <w:t xml:space="preserve"> </w:t>
      </w:r>
      <w:r w:rsidR="00730D3D" w:rsidRPr="00C64744">
        <w:rPr>
          <w:rFonts w:asciiTheme="majorHAnsi" w:hAnsiTheme="majorHAnsi" w:cstheme="majorHAnsi"/>
        </w:rPr>
        <w:t>cualquier reclamo, juicio, daño y perjuicio, incluyendo los gastos de defensa, que surgieren de</w:t>
      </w:r>
      <w:r w:rsidR="007A17C1" w:rsidRPr="00C64744">
        <w:rPr>
          <w:rFonts w:asciiTheme="majorHAnsi" w:hAnsiTheme="majorHAnsi" w:cstheme="majorHAnsi"/>
        </w:rPr>
        <w:t xml:space="preserve"> </w:t>
      </w:r>
      <w:r w:rsidR="00730D3D" w:rsidRPr="00C64744">
        <w:rPr>
          <w:rFonts w:asciiTheme="majorHAnsi" w:hAnsiTheme="majorHAnsi" w:cstheme="majorHAnsi"/>
        </w:rPr>
        <w:t>cualquier reclamo en relación con terceros cuyos derechos hayan sido o sean violados o</w:t>
      </w:r>
      <w:r w:rsidR="007A17C1" w:rsidRPr="00C64744">
        <w:rPr>
          <w:rFonts w:asciiTheme="majorHAnsi" w:hAnsiTheme="majorHAnsi" w:cstheme="majorHAnsi"/>
        </w:rPr>
        <w:t xml:space="preserve"> </w:t>
      </w:r>
      <w:r w:rsidR="00730D3D" w:rsidRPr="00C64744">
        <w:rPr>
          <w:rFonts w:asciiTheme="majorHAnsi" w:hAnsiTheme="majorHAnsi" w:cstheme="majorHAnsi"/>
        </w:rPr>
        <w:t xml:space="preserve">infringidos debido al material provisto por </w:t>
      </w:r>
      <w:r>
        <w:rPr>
          <w:rFonts w:asciiTheme="majorHAnsi" w:hAnsiTheme="majorHAnsi" w:cstheme="majorHAnsi"/>
        </w:rPr>
        <w:t>“E</w:t>
      </w:r>
      <w:r w:rsidR="00730D3D" w:rsidRPr="00C64744">
        <w:rPr>
          <w:rFonts w:asciiTheme="majorHAnsi" w:hAnsiTheme="majorHAnsi" w:cstheme="majorHAnsi"/>
        </w:rPr>
        <w:t>l Cliente</w:t>
      </w:r>
      <w:r>
        <w:rPr>
          <w:rFonts w:asciiTheme="majorHAnsi" w:hAnsiTheme="majorHAnsi" w:cstheme="majorHAnsi"/>
        </w:rPr>
        <w:t>”</w:t>
      </w:r>
      <w:r w:rsidR="00730D3D" w:rsidRPr="00C64744">
        <w:rPr>
          <w:rFonts w:asciiTheme="majorHAnsi" w:hAnsiTheme="majorHAnsi" w:cstheme="majorHAnsi"/>
        </w:rPr>
        <w:t>.</w:t>
      </w:r>
    </w:p>
    <w:p w14:paraId="5BB897C9" w14:textId="06C407A2" w:rsidR="00730D3D" w:rsidRDefault="00730D3D" w:rsidP="00667762">
      <w:pPr>
        <w:spacing w:before="240" w:line="240" w:lineRule="auto"/>
        <w:jc w:val="both"/>
        <w:rPr>
          <w:rFonts w:asciiTheme="majorHAnsi" w:hAnsiTheme="majorHAnsi" w:cstheme="majorHAnsi"/>
        </w:rPr>
      </w:pPr>
      <w:r w:rsidRPr="00C2472D">
        <w:rPr>
          <w:rFonts w:asciiTheme="majorHAnsi" w:hAnsiTheme="majorHAnsi" w:cstheme="majorHAnsi"/>
          <w:b/>
          <w:bCs/>
        </w:rPr>
        <w:t>4.3.</w:t>
      </w:r>
      <w:r w:rsidRPr="00C64744">
        <w:rPr>
          <w:rFonts w:asciiTheme="majorHAnsi" w:hAnsiTheme="majorHAnsi" w:cstheme="majorHAnsi"/>
        </w:rPr>
        <w:t xml:space="preserve"> Todo texto e información aportado por </w:t>
      </w:r>
      <w:r w:rsidR="00E32E6B">
        <w:rPr>
          <w:rFonts w:asciiTheme="majorHAnsi" w:hAnsiTheme="majorHAnsi" w:cstheme="majorHAnsi"/>
        </w:rPr>
        <w:t>“E</w:t>
      </w:r>
      <w:r w:rsidRPr="00C64744">
        <w:rPr>
          <w:rFonts w:asciiTheme="majorHAnsi" w:hAnsiTheme="majorHAnsi" w:cstheme="majorHAnsi"/>
        </w:rPr>
        <w:t>l Cliente</w:t>
      </w:r>
      <w:r w:rsidR="00E32E6B">
        <w:rPr>
          <w:rFonts w:asciiTheme="majorHAnsi" w:hAnsiTheme="majorHAnsi" w:cstheme="majorHAnsi"/>
        </w:rPr>
        <w:t>”</w:t>
      </w:r>
      <w:r w:rsidRPr="00C64744">
        <w:rPr>
          <w:rFonts w:asciiTheme="majorHAnsi" w:hAnsiTheme="majorHAnsi" w:cstheme="majorHAnsi"/>
        </w:rPr>
        <w:t xml:space="preserve"> se entregará a</w:t>
      </w:r>
      <w:r w:rsidR="00E32E6B">
        <w:rPr>
          <w:rFonts w:asciiTheme="majorHAnsi" w:hAnsiTheme="majorHAnsi" w:cstheme="majorHAnsi"/>
        </w:rPr>
        <w:t xml:space="preserve"> “E</w:t>
      </w:r>
      <w:r w:rsidRPr="00C64744">
        <w:rPr>
          <w:rFonts w:asciiTheme="majorHAnsi" w:hAnsiTheme="majorHAnsi" w:cstheme="majorHAnsi"/>
        </w:rPr>
        <w:t>l Proveedor</w:t>
      </w:r>
      <w:r w:rsidR="00E32E6B">
        <w:rPr>
          <w:rFonts w:asciiTheme="majorHAnsi" w:hAnsiTheme="majorHAnsi" w:cstheme="majorHAnsi"/>
        </w:rPr>
        <w:t>”</w:t>
      </w:r>
      <w:r w:rsidRPr="00C64744">
        <w:rPr>
          <w:rFonts w:asciiTheme="majorHAnsi" w:hAnsiTheme="majorHAnsi" w:cstheme="majorHAnsi"/>
        </w:rPr>
        <w:t xml:space="preserve"> en </w:t>
      </w:r>
      <w:r w:rsidRPr="00CD6026">
        <w:rPr>
          <w:rFonts w:asciiTheme="majorHAnsi" w:hAnsiTheme="majorHAnsi" w:cstheme="majorHAnsi"/>
          <w:b/>
          <w:bCs/>
        </w:rPr>
        <w:t>formato</w:t>
      </w:r>
      <w:r w:rsidR="007A17C1" w:rsidRPr="00CD6026">
        <w:rPr>
          <w:rFonts w:asciiTheme="majorHAnsi" w:hAnsiTheme="majorHAnsi" w:cstheme="majorHAnsi"/>
          <w:b/>
          <w:bCs/>
        </w:rPr>
        <w:t xml:space="preserve"> </w:t>
      </w:r>
      <w:r w:rsidRPr="00CD6026">
        <w:rPr>
          <w:rFonts w:asciiTheme="majorHAnsi" w:hAnsiTheme="majorHAnsi" w:cstheme="majorHAnsi"/>
          <w:b/>
          <w:bCs/>
        </w:rPr>
        <w:t>digital</w:t>
      </w:r>
      <w:r w:rsidRPr="00C64744">
        <w:rPr>
          <w:rFonts w:asciiTheme="majorHAnsi" w:hAnsiTheme="majorHAnsi" w:cstheme="majorHAnsi"/>
        </w:rPr>
        <w:t xml:space="preserve">, preparado para su </w:t>
      </w:r>
      <w:r w:rsidR="00B90420">
        <w:rPr>
          <w:rFonts w:asciiTheme="majorHAnsi" w:hAnsiTheme="majorHAnsi" w:cstheme="majorHAnsi"/>
        </w:rPr>
        <w:t>en la app</w:t>
      </w:r>
      <w:r w:rsidRPr="00C64744">
        <w:rPr>
          <w:rFonts w:asciiTheme="majorHAnsi" w:hAnsiTheme="majorHAnsi" w:cstheme="majorHAnsi"/>
        </w:rPr>
        <w:t xml:space="preserve">. </w:t>
      </w:r>
      <w:r w:rsidR="0012493C">
        <w:rPr>
          <w:rFonts w:asciiTheme="majorHAnsi" w:hAnsiTheme="majorHAnsi" w:cstheme="majorHAnsi"/>
        </w:rPr>
        <w:t xml:space="preserve">Se hará llegar al mail de “El Proveedor”: </w:t>
      </w:r>
      <w:r w:rsidR="00B90420">
        <w:rPr>
          <w:rFonts w:asciiTheme="majorHAnsi" w:hAnsiTheme="majorHAnsi" w:cstheme="majorHAnsi"/>
        </w:rPr>
        <w:t>lauramollon28@gmail.com</w:t>
      </w:r>
      <w:r w:rsidR="0012493C">
        <w:rPr>
          <w:rFonts w:asciiTheme="majorHAnsi" w:hAnsiTheme="majorHAnsi" w:cstheme="majorHAnsi"/>
        </w:rPr>
        <w:t xml:space="preserve"> </w:t>
      </w:r>
      <w:r w:rsidRPr="00C64744">
        <w:rPr>
          <w:rFonts w:asciiTheme="majorHAnsi" w:hAnsiTheme="majorHAnsi" w:cstheme="majorHAnsi"/>
        </w:rPr>
        <w:t>Cuando algún material fuere provisto</w:t>
      </w:r>
      <w:r w:rsidR="007A17C1" w:rsidRPr="00C64744">
        <w:rPr>
          <w:rFonts w:asciiTheme="majorHAnsi" w:hAnsiTheme="majorHAnsi" w:cstheme="majorHAnsi"/>
        </w:rPr>
        <w:t xml:space="preserve"> </w:t>
      </w:r>
      <w:r w:rsidRPr="00C64744">
        <w:rPr>
          <w:rFonts w:asciiTheme="majorHAnsi" w:hAnsiTheme="majorHAnsi" w:cstheme="majorHAnsi"/>
        </w:rPr>
        <w:t xml:space="preserve">por </w:t>
      </w:r>
      <w:r w:rsidR="00E32E6B">
        <w:rPr>
          <w:rFonts w:asciiTheme="majorHAnsi" w:hAnsiTheme="majorHAnsi" w:cstheme="majorHAnsi"/>
        </w:rPr>
        <w:t>“E</w:t>
      </w:r>
      <w:r w:rsidRPr="00C64744">
        <w:rPr>
          <w:rFonts w:asciiTheme="majorHAnsi" w:hAnsiTheme="majorHAnsi" w:cstheme="majorHAnsi"/>
        </w:rPr>
        <w:t>l Cliente</w:t>
      </w:r>
      <w:r w:rsidR="00E32E6B">
        <w:rPr>
          <w:rFonts w:asciiTheme="majorHAnsi" w:hAnsiTheme="majorHAnsi" w:cstheme="majorHAnsi"/>
        </w:rPr>
        <w:t>”</w:t>
      </w:r>
      <w:r w:rsidRPr="00C64744">
        <w:rPr>
          <w:rFonts w:asciiTheme="majorHAnsi" w:hAnsiTheme="majorHAnsi" w:cstheme="majorHAnsi"/>
        </w:rPr>
        <w:t xml:space="preserve"> en otro soporte, tal como fotografías</w:t>
      </w:r>
      <w:r w:rsidR="006E7035">
        <w:rPr>
          <w:rFonts w:asciiTheme="majorHAnsi" w:hAnsiTheme="majorHAnsi" w:cstheme="majorHAnsi"/>
        </w:rPr>
        <w:t xml:space="preserve"> o</w:t>
      </w:r>
      <w:r w:rsidRPr="00C64744">
        <w:rPr>
          <w:rFonts w:asciiTheme="majorHAnsi" w:hAnsiTheme="majorHAnsi" w:cstheme="majorHAnsi"/>
        </w:rPr>
        <w:t xml:space="preserve"> ilustraciones</w:t>
      </w:r>
      <w:r w:rsidR="006E7035">
        <w:rPr>
          <w:rFonts w:asciiTheme="majorHAnsi" w:hAnsiTheme="majorHAnsi" w:cstheme="majorHAnsi"/>
        </w:rPr>
        <w:t xml:space="preserve">, </w:t>
      </w:r>
      <w:r w:rsidRPr="00C64744">
        <w:rPr>
          <w:rFonts w:asciiTheme="majorHAnsi" w:hAnsiTheme="majorHAnsi" w:cstheme="majorHAnsi"/>
        </w:rPr>
        <w:t>deberá ser de calidad profesional y dispuesto para su digitalización sin más</w:t>
      </w:r>
      <w:r w:rsidR="007A17C1" w:rsidRPr="00C64744">
        <w:rPr>
          <w:rFonts w:asciiTheme="majorHAnsi" w:hAnsiTheme="majorHAnsi" w:cstheme="majorHAnsi"/>
        </w:rPr>
        <w:t xml:space="preserve"> </w:t>
      </w:r>
      <w:r w:rsidRPr="00C64744">
        <w:rPr>
          <w:rFonts w:asciiTheme="majorHAnsi" w:hAnsiTheme="majorHAnsi" w:cstheme="majorHAnsi"/>
        </w:rPr>
        <w:t>preparación o alteración. Este proceso será presupuestado</w:t>
      </w:r>
      <w:r w:rsidR="007A17C1" w:rsidRPr="00C64744">
        <w:rPr>
          <w:rFonts w:asciiTheme="majorHAnsi" w:hAnsiTheme="majorHAnsi" w:cstheme="majorHAnsi"/>
        </w:rPr>
        <w:t xml:space="preserve"> </w:t>
      </w:r>
      <w:r w:rsidRPr="00C64744">
        <w:rPr>
          <w:rFonts w:asciiTheme="majorHAnsi" w:hAnsiTheme="majorHAnsi" w:cstheme="majorHAnsi"/>
        </w:rPr>
        <w:t xml:space="preserve">como un servicio suplementario. </w:t>
      </w:r>
      <w:r w:rsidR="00E32E6B">
        <w:rPr>
          <w:rFonts w:asciiTheme="majorHAnsi" w:hAnsiTheme="majorHAnsi" w:cstheme="majorHAnsi"/>
        </w:rPr>
        <w:t>“</w:t>
      </w:r>
      <w:r w:rsidRPr="00C64744">
        <w:rPr>
          <w:rFonts w:asciiTheme="majorHAnsi" w:hAnsiTheme="majorHAnsi" w:cstheme="majorHAnsi"/>
        </w:rPr>
        <w:t>El Cliente</w:t>
      </w:r>
      <w:r w:rsidR="00E32E6B">
        <w:rPr>
          <w:rFonts w:asciiTheme="majorHAnsi" w:hAnsiTheme="majorHAnsi" w:cstheme="majorHAnsi"/>
        </w:rPr>
        <w:t>”</w:t>
      </w:r>
      <w:r w:rsidRPr="00C64744">
        <w:rPr>
          <w:rFonts w:asciiTheme="majorHAnsi" w:hAnsiTheme="majorHAnsi" w:cstheme="majorHAnsi"/>
        </w:rPr>
        <w:t xml:space="preserve"> abonará todos los gastos que surgieren en relación</w:t>
      </w:r>
      <w:r w:rsidR="007A17C1" w:rsidRPr="00C64744">
        <w:rPr>
          <w:rFonts w:asciiTheme="majorHAnsi" w:hAnsiTheme="majorHAnsi" w:cstheme="majorHAnsi"/>
        </w:rPr>
        <w:t xml:space="preserve"> </w:t>
      </w:r>
      <w:r w:rsidRPr="00C64744">
        <w:rPr>
          <w:rFonts w:asciiTheme="majorHAnsi" w:hAnsiTheme="majorHAnsi" w:cstheme="majorHAnsi"/>
        </w:rPr>
        <w:t>con los materiales entregados que no cumplan con tales estándares</w:t>
      </w:r>
      <w:r w:rsidR="00CD6026">
        <w:rPr>
          <w:rFonts w:asciiTheme="majorHAnsi" w:hAnsiTheme="majorHAnsi" w:cstheme="majorHAnsi"/>
        </w:rPr>
        <w:t>, así como fotos y vídeos que requieran de edición por extensión, formato u otros.</w:t>
      </w:r>
    </w:p>
    <w:p w14:paraId="265399ED" w14:textId="67655D2D" w:rsidR="0012493C" w:rsidRPr="0012493C" w:rsidRDefault="0012493C" w:rsidP="00667762">
      <w:pPr>
        <w:spacing w:before="240" w:line="240" w:lineRule="auto"/>
        <w:jc w:val="both"/>
        <w:rPr>
          <w:rFonts w:asciiTheme="majorHAnsi" w:hAnsiTheme="majorHAnsi" w:cstheme="majorHAnsi"/>
          <w:highlight w:val="lightGray"/>
        </w:rPr>
      </w:pPr>
      <w:r w:rsidRPr="0012493C">
        <w:rPr>
          <w:rFonts w:asciiTheme="majorHAnsi" w:hAnsiTheme="majorHAnsi" w:cstheme="majorHAnsi"/>
          <w:b/>
          <w:bCs/>
        </w:rPr>
        <w:t>4.</w:t>
      </w:r>
      <w:r w:rsidR="00B90420">
        <w:rPr>
          <w:rFonts w:asciiTheme="majorHAnsi" w:hAnsiTheme="majorHAnsi" w:cstheme="majorHAnsi"/>
          <w:b/>
          <w:bCs/>
        </w:rPr>
        <w:t>4</w:t>
      </w:r>
      <w:r w:rsidRPr="0012493C">
        <w:rPr>
          <w:rFonts w:asciiTheme="majorHAnsi" w:hAnsiTheme="majorHAnsi" w:cstheme="majorHAnsi"/>
          <w:b/>
          <w:bCs/>
        </w:rPr>
        <w:t>.</w:t>
      </w:r>
      <w:r>
        <w:rPr>
          <w:rFonts w:asciiTheme="majorHAnsi" w:hAnsiTheme="majorHAnsi" w:cstheme="majorHAnsi"/>
        </w:rPr>
        <w:t xml:space="preserve"> Por su parte, el </w:t>
      </w:r>
      <w:r w:rsidRPr="0012493C">
        <w:rPr>
          <w:rFonts w:asciiTheme="majorHAnsi" w:hAnsiTheme="majorHAnsi" w:cstheme="majorHAnsi"/>
          <w:b/>
          <w:bCs/>
        </w:rPr>
        <w:t>Representante</w:t>
      </w:r>
      <w:r>
        <w:rPr>
          <w:rFonts w:asciiTheme="majorHAnsi" w:hAnsiTheme="majorHAnsi" w:cstheme="majorHAnsi"/>
        </w:rPr>
        <w:t xml:space="preserve"> de “El Cliente” será siempre </w:t>
      </w:r>
      <w:r w:rsidRPr="0012493C">
        <w:rPr>
          <w:rFonts w:asciiTheme="majorHAnsi" w:hAnsiTheme="majorHAnsi" w:cstheme="majorHAnsi"/>
          <w:b/>
          <w:bCs/>
        </w:rPr>
        <w:t>contactado</w:t>
      </w:r>
      <w:r>
        <w:rPr>
          <w:rFonts w:asciiTheme="majorHAnsi" w:hAnsiTheme="majorHAnsi" w:cstheme="majorHAnsi"/>
        </w:rPr>
        <w:t xml:space="preserve"> al e-mail: </w:t>
      </w:r>
      <w:r w:rsidR="00B90420">
        <w:rPr>
          <w:rFonts w:asciiTheme="majorHAnsi" w:hAnsiTheme="majorHAnsi" w:cstheme="majorHAnsi"/>
        </w:rPr>
        <w:t>cristin@descubremosqueruela.com</w:t>
      </w:r>
      <w:r>
        <w:rPr>
          <w:rFonts w:asciiTheme="majorHAnsi" w:hAnsiTheme="majorHAnsi" w:cstheme="majorHAnsi"/>
        </w:rPr>
        <w:t>, y, de requerir llamada telefónica, al</w:t>
      </w:r>
      <w:r w:rsidR="00A80620">
        <w:rPr>
          <w:rFonts w:asciiTheme="majorHAnsi" w:hAnsiTheme="majorHAnsi" w:cstheme="majorHAnsi"/>
        </w:rPr>
        <w:t xml:space="preserve"> 680 78 91 56</w:t>
      </w:r>
      <w:r w:rsidR="00B90420">
        <w:rPr>
          <w:rFonts w:asciiTheme="majorHAnsi" w:hAnsiTheme="majorHAnsi" w:cstheme="majorHAnsi"/>
          <w:highlight w:val="lightGray"/>
        </w:rPr>
        <w:t xml:space="preserve"> </w:t>
      </w:r>
    </w:p>
    <w:p w14:paraId="7907DFB0" w14:textId="73C61984" w:rsidR="00730D3D" w:rsidRPr="00C64744" w:rsidRDefault="00730D3D" w:rsidP="00667762">
      <w:pPr>
        <w:spacing w:before="240" w:line="240" w:lineRule="auto"/>
        <w:jc w:val="both"/>
        <w:rPr>
          <w:rFonts w:asciiTheme="majorHAnsi" w:hAnsiTheme="majorHAnsi" w:cstheme="majorHAnsi"/>
        </w:rPr>
      </w:pPr>
      <w:r w:rsidRPr="00CD6026">
        <w:rPr>
          <w:rFonts w:asciiTheme="majorHAnsi" w:hAnsiTheme="majorHAnsi" w:cstheme="majorHAnsi"/>
          <w:b/>
          <w:bCs/>
        </w:rPr>
        <w:t>4.</w:t>
      </w:r>
      <w:r w:rsidR="003E0496">
        <w:rPr>
          <w:rFonts w:asciiTheme="majorHAnsi" w:hAnsiTheme="majorHAnsi" w:cstheme="majorHAnsi"/>
          <w:b/>
          <w:bCs/>
        </w:rPr>
        <w:t>6</w:t>
      </w:r>
      <w:r w:rsidRPr="00CD6026">
        <w:rPr>
          <w:rFonts w:asciiTheme="majorHAnsi" w:hAnsiTheme="majorHAnsi" w:cstheme="majorHAnsi"/>
          <w:b/>
          <w:bCs/>
        </w:rPr>
        <w:t>.</w:t>
      </w:r>
      <w:r w:rsidRPr="00C64744">
        <w:rPr>
          <w:rFonts w:asciiTheme="majorHAnsi" w:hAnsiTheme="majorHAnsi" w:cstheme="majorHAnsi"/>
        </w:rPr>
        <w:t xml:space="preserve"> </w:t>
      </w:r>
      <w:r w:rsidR="00CD6026">
        <w:rPr>
          <w:rFonts w:asciiTheme="majorHAnsi" w:hAnsiTheme="majorHAnsi" w:cstheme="majorHAnsi"/>
        </w:rPr>
        <w:t>“</w:t>
      </w:r>
      <w:r w:rsidRPr="00C64744">
        <w:rPr>
          <w:rFonts w:asciiTheme="majorHAnsi" w:hAnsiTheme="majorHAnsi" w:cstheme="majorHAnsi"/>
        </w:rPr>
        <w:t>El Cliente</w:t>
      </w:r>
      <w:r w:rsidR="00CD6026">
        <w:rPr>
          <w:rFonts w:asciiTheme="majorHAnsi" w:hAnsiTheme="majorHAnsi" w:cstheme="majorHAnsi"/>
        </w:rPr>
        <w:t>”</w:t>
      </w:r>
      <w:r w:rsidRPr="00C64744">
        <w:rPr>
          <w:rFonts w:asciiTheme="majorHAnsi" w:hAnsiTheme="majorHAnsi" w:cstheme="majorHAnsi"/>
        </w:rPr>
        <w:t xml:space="preserve"> facilitará el </w:t>
      </w:r>
      <w:r w:rsidRPr="00CD6026">
        <w:rPr>
          <w:rFonts w:asciiTheme="majorHAnsi" w:hAnsiTheme="majorHAnsi" w:cstheme="majorHAnsi"/>
          <w:b/>
          <w:bCs/>
        </w:rPr>
        <w:t>acceso</w:t>
      </w:r>
      <w:r w:rsidRPr="00C64744">
        <w:rPr>
          <w:rFonts w:asciiTheme="majorHAnsi" w:hAnsiTheme="majorHAnsi" w:cstheme="majorHAnsi"/>
        </w:rPr>
        <w:t xml:space="preserve"> </w:t>
      </w:r>
      <w:r w:rsidR="00CD6026">
        <w:rPr>
          <w:rFonts w:asciiTheme="majorHAnsi" w:hAnsiTheme="majorHAnsi" w:cstheme="majorHAnsi"/>
        </w:rPr>
        <w:t>a “El</w:t>
      </w:r>
      <w:r w:rsidRPr="00C64744">
        <w:rPr>
          <w:rFonts w:asciiTheme="majorHAnsi" w:hAnsiTheme="majorHAnsi" w:cstheme="majorHAnsi"/>
        </w:rPr>
        <w:t xml:space="preserve"> Proveedor</w:t>
      </w:r>
      <w:r w:rsidR="00CD6026">
        <w:rPr>
          <w:rFonts w:asciiTheme="majorHAnsi" w:hAnsiTheme="majorHAnsi" w:cstheme="majorHAnsi"/>
        </w:rPr>
        <w:t>”</w:t>
      </w:r>
      <w:r w:rsidRPr="00C64744">
        <w:rPr>
          <w:rFonts w:asciiTheme="majorHAnsi" w:hAnsiTheme="majorHAnsi" w:cstheme="majorHAnsi"/>
        </w:rPr>
        <w:t xml:space="preserve"> a </w:t>
      </w:r>
      <w:r w:rsidR="00CD6026">
        <w:rPr>
          <w:rFonts w:asciiTheme="majorHAnsi" w:hAnsiTheme="majorHAnsi" w:cstheme="majorHAnsi"/>
        </w:rPr>
        <w:t>la/s plataforma/s a gestionar</w:t>
      </w:r>
      <w:r w:rsidR="007A17C1" w:rsidRPr="00C64744">
        <w:rPr>
          <w:rFonts w:asciiTheme="majorHAnsi" w:hAnsiTheme="majorHAnsi" w:cstheme="majorHAnsi"/>
        </w:rPr>
        <w:t xml:space="preserve"> </w:t>
      </w:r>
      <w:r w:rsidRPr="00C64744">
        <w:rPr>
          <w:rFonts w:asciiTheme="majorHAnsi" w:hAnsiTheme="majorHAnsi" w:cstheme="majorHAnsi"/>
        </w:rPr>
        <w:t>durante la vigencia del Contrato con el fin de poder efectuar los trabajos</w:t>
      </w:r>
      <w:r w:rsidR="007A17C1" w:rsidRPr="00C64744">
        <w:rPr>
          <w:rFonts w:asciiTheme="majorHAnsi" w:hAnsiTheme="majorHAnsi" w:cstheme="majorHAnsi"/>
        </w:rPr>
        <w:t xml:space="preserve"> </w:t>
      </w:r>
      <w:r w:rsidRPr="00C64744">
        <w:rPr>
          <w:rFonts w:asciiTheme="majorHAnsi" w:hAnsiTheme="majorHAnsi" w:cstheme="majorHAnsi"/>
        </w:rPr>
        <w:t>contratados</w:t>
      </w:r>
      <w:r w:rsidR="00AA41C9" w:rsidRPr="00C64744">
        <w:rPr>
          <w:rFonts w:asciiTheme="majorHAnsi" w:hAnsiTheme="majorHAnsi" w:cstheme="majorHAnsi"/>
        </w:rPr>
        <w:t xml:space="preserve">. </w:t>
      </w:r>
      <w:r w:rsidR="00CD6026">
        <w:rPr>
          <w:rFonts w:asciiTheme="majorHAnsi" w:hAnsiTheme="majorHAnsi" w:cstheme="majorHAnsi"/>
        </w:rPr>
        <w:t>Si “El Cliente” se retrasase en la realización de la gestión, habiendo sido iniciado el periodo de contratación, no dará derecho a mayor periodo de servicio.</w:t>
      </w:r>
    </w:p>
    <w:p w14:paraId="11B8EC8E" w14:textId="2D0183DB" w:rsidR="002776D9" w:rsidRPr="00EE6FB6" w:rsidRDefault="00730D3D" w:rsidP="00667762">
      <w:pPr>
        <w:pStyle w:val="Prrafodelista"/>
        <w:numPr>
          <w:ilvl w:val="0"/>
          <w:numId w:val="5"/>
        </w:numPr>
        <w:tabs>
          <w:tab w:val="left" w:pos="284"/>
        </w:tabs>
        <w:spacing w:before="240" w:line="240" w:lineRule="auto"/>
        <w:ind w:left="0" w:firstLine="0"/>
        <w:contextualSpacing w:val="0"/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EE6FB6">
        <w:rPr>
          <w:rFonts w:asciiTheme="majorHAnsi" w:hAnsiTheme="majorHAnsi" w:cstheme="majorHAnsi"/>
          <w:b/>
          <w:sz w:val="24"/>
          <w:szCs w:val="24"/>
          <w:u w:val="single"/>
        </w:rPr>
        <w:t>DERECHOS Y PROPIEDAD</w:t>
      </w:r>
    </w:p>
    <w:p w14:paraId="78831068" w14:textId="72FC4F47" w:rsidR="00730D3D" w:rsidRPr="00C64744" w:rsidRDefault="00730D3D" w:rsidP="00667762">
      <w:pPr>
        <w:spacing w:before="240" w:line="240" w:lineRule="auto"/>
        <w:jc w:val="both"/>
        <w:rPr>
          <w:rFonts w:asciiTheme="majorHAnsi" w:hAnsiTheme="majorHAnsi" w:cstheme="majorHAnsi"/>
        </w:rPr>
      </w:pPr>
      <w:r w:rsidRPr="00C64744">
        <w:rPr>
          <w:rFonts w:asciiTheme="majorHAnsi" w:hAnsiTheme="majorHAnsi" w:cstheme="majorHAnsi"/>
        </w:rPr>
        <w:t xml:space="preserve">Todos los servicios provistos por el Proveedor y aprobados bajo este contrato serán para </w:t>
      </w:r>
      <w:r w:rsidRPr="0012493C">
        <w:rPr>
          <w:rFonts w:asciiTheme="majorHAnsi" w:hAnsiTheme="majorHAnsi" w:cstheme="majorHAnsi"/>
          <w:b/>
          <w:bCs/>
        </w:rPr>
        <w:t>uso</w:t>
      </w:r>
      <w:r w:rsidR="007A17C1" w:rsidRPr="0012493C">
        <w:rPr>
          <w:rFonts w:asciiTheme="majorHAnsi" w:hAnsiTheme="majorHAnsi" w:cstheme="majorHAnsi"/>
          <w:b/>
          <w:bCs/>
        </w:rPr>
        <w:t xml:space="preserve"> </w:t>
      </w:r>
      <w:r w:rsidRPr="0012493C">
        <w:rPr>
          <w:rFonts w:asciiTheme="majorHAnsi" w:hAnsiTheme="majorHAnsi" w:cstheme="majorHAnsi"/>
          <w:b/>
          <w:bCs/>
        </w:rPr>
        <w:t>exclusivo</w:t>
      </w:r>
      <w:r w:rsidRPr="00C64744">
        <w:rPr>
          <w:rFonts w:asciiTheme="majorHAnsi" w:hAnsiTheme="majorHAnsi" w:cstheme="majorHAnsi"/>
        </w:rPr>
        <w:t xml:space="preserve"> de</w:t>
      </w:r>
      <w:r w:rsidR="0012493C">
        <w:rPr>
          <w:rFonts w:asciiTheme="majorHAnsi" w:hAnsiTheme="majorHAnsi" w:cstheme="majorHAnsi"/>
        </w:rPr>
        <w:t xml:space="preserve"> “El</w:t>
      </w:r>
      <w:r w:rsidRPr="00C64744">
        <w:rPr>
          <w:rFonts w:asciiTheme="majorHAnsi" w:hAnsiTheme="majorHAnsi" w:cstheme="majorHAnsi"/>
        </w:rPr>
        <w:t xml:space="preserve"> Cliente</w:t>
      </w:r>
      <w:r w:rsidR="0012493C">
        <w:rPr>
          <w:rFonts w:asciiTheme="majorHAnsi" w:hAnsiTheme="majorHAnsi" w:cstheme="majorHAnsi"/>
        </w:rPr>
        <w:t>”</w:t>
      </w:r>
      <w:r w:rsidRPr="00C64744">
        <w:rPr>
          <w:rFonts w:asciiTheme="majorHAnsi" w:hAnsiTheme="majorHAnsi" w:cstheme="majorHAnsi"/>
        </w:rPr>
        <w:t xml:space="preserve"> más allá de su uso promocional propio de</w:t>
      </w:r>
      <w:r w:rsidR="0012493C">
        <w:rPr>
          <w:rFonts w:asciiTheme="majorHAnsi" w:hAnsiTheme="majorHAnsi" w:cstheme="majorHAnsi"/>
        </w:rPr>
        <w:t xml:space="preserve"> “E</w:t>
      </w:r>
      <w:r w:rsidRPr="00C64744">
        <w:rPr>
          <w:rFonts w:asciiTheme="majorHAnsi" w:hAnsiTheme="majorHAnsi" w:cstheme="majorHAnsi"/>
        </w:rPr>
        <w:t>l Proveedor</w:t>
      </w:r>
      <w:r w:rsidR="0012493C">
        <w:rPr>
          <w:rFonts w:asciiTheme="majorHAnsi" w:hAnsiTheme="majorHAnsi" w:cstheme="majorHAnsi"/>
        </w:rPr>
        <w:t>”</w:t>
      </w:r>
      <w:r w:rsidR="00C2247F" w:rsidRPr="00C64744">
        <w:rPr>
          <w:rFonts w:asciiTheme="majorHAnsi" w:hAnsiTheme="majorHAnsi" w:cstheme="majorHAnsi"/>
        </w:rPr>
        <w:t>, no para otro fin. Estos incluirán textos, imágenes y fotografías.</w:t>
      </w:r>
    </w:p>
    <w:p w14:paraId="3ED018C4" w14:textId="6D339558" w:rsidR="002776D9" w:rsidRPr="00EE6FB6" w:rsidRDefault="00730D3D" w:rsidP="00667762">
      <w:pPr>
        <w:pStyle w:val="Prrafodelista"/>
        <w:numPr>
          <w:ilvl w:val="0"/>
          <w:numId w:val="5"/>
        </w:numPr>
        <w:tabs>
          <w:tab w:val="left" w:pos="284"/>
        </w:tabs>
        <w:spacing w:before="240" w:line="240" w:lineRule="auto"/>
        <w:ind w:left="0" w:firstLine="0"/>
        <w:contextualSpacing w:val="0"/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EE6FB6">
        <w:rPr>
          <w:rFonts w:asciiTheme="majorHAnsi" w:hAnsiTheme="majorHAnsi" w:cstheme="majorHAnsi"/>
          <w:b/>
          <w:sz w:val="24"/>
          <w:szCs w:val="24"/>
          <w:u w:val="single"/>
        </w:rPr>
        <w:t>DURACI</w:t>
      </w:r>
      <w:r w:rsidR="00517F85" w:rsidRPr="00EE6FB6">
        <w:rPr>
          <w:rFonts w:asciiTheme="majorHAnsi" w:hAnsiTheme="majorHAnsi" w:cstheme="majorHAnsi"/>
          <w:b/>
          <w:sz w:val="24"/>
          <w:szCs w:val="24"/>
          <w:u w:val="single"/>
        </w:rPr>
        <w:t>Ó</w:t>
      </w:r>
      <w:r w:rsidRPr="00EE6FB6">
        <w:rPr>
          <w:rFonts w:asciiTheme="majorHAnsi" w:hAnsiTheme="majorHAnsi" w:cstheme="majorHAnsi"/>
          <w:b/>
          <w:sz w:val="24"/>
          <w:szCs w:val="24"/>
          <w:u w:val="single"/>
        </w:rPr>
        <w:t>N DEL CONTRATO</w:t>
      </w:r>
    </w:p>
    <w:p w14:paraId="36524A83" w14:textId="042456B6" w:rsidR="00730D3D" w:rsidRPr="0012493C" w:rsidRDefault="0012493C" w:rsidP="00667762">
      <w:pPr>
        <w:spacing w:before="240" w:line="240" w:lineRule="auto"/>
        <w:jc w:val="both"/>
        <w:rPr>
          <w:rFonts w:asciiTheme="majorHAnsi" w:hAnsiTheme="majorHAnsi" w:cstheme="majorHAnsi"/>
        </w:rPr>
      </w:pPr>
      <w:r w:rsidRPr="0012493C">
        <w:rPr>
          <w:rFonts w:asciiTheme="majorHAnsi" w:hAnsiTheme="majorHAnsi" w:cstheme="majorHAnsi"/>
          <w:b/>
          <w:bCs/>
        </w:rPr>
        <w:t>6</w:t>
      </w:r>
      <w:r w:rsidR="00730D3D" w:rsidRPr="0012493C">
        <w:rPr>
          <w:rFonts w:asciiTheme="majorHAnsi" w:hAnsiTheme="majorHAnsi" w:cstheme="majorHAnsi"/>
          <w:b/>
          <w:bCs/>
        </w:rPr>
        <w:t>.1.</w:t>
      </w:r>
      <w:r w:rsidR="00730D3D" w:rsidRPr="00C64744">
        <w:rPr>
          <w:rFonts w:asciiTheme="majorHAnsi" w:hAnsiTheme="majorHAnsi" w:cstheme="majorHAnsi"/>
        </w:rPr>
        <w:t xml:space="preserve"> El Contrato tendrá una </w:t>
      </w:r>
      <w:r w:rsidR="00730D3D" w:rsidRPr="0012493C">
        <w:rPr>
          <w:rFonts w:asciiTheme="majorHAnsi" w:hAnsiTheme="majorHAnsi" w:cstheme="majorHAnsi"/>
          <w:b/>
          <w:bCs/>
        </w:rPr>
        <w:t xml:space="preserve">vigencia </w:t>
      </w:r>
      <w:r w:rsidR="00730D3D" w:rsidRPr="00C64744">
        <w:rPr>
          <w:rFonts w:asciiTheme="majorHAnsi" w:hAnsiTheme="majorHAnsi" w:cstheme="majorHAnsi"/>
        </w:rPr>
        <w:t xml:space="preserve">mínima de </w:t>
      </w:r>
      <w:r w:rsidR="00CB3A58" w:rsidRPr="00C64744">
        <w:rPr>
          <w:rFonts w:asciiTheme="majorHAnsi" w:hAnsiTheme="majorHAnsi" w:cstheme="majorHAnsi"/>
        </w:rPr>
        <w:t>6 meses</w:t>
      </w:r>
      <w:r w:rsidR="00730D3D" w:rsidRPr="00C64744">
        <w:rPr>
          <w:rFonts w:asciiTheme="majorHAnsi" w:hAnsiTheme="majorHAnsi" w:cstheme="majorHAnsi"/>
        </w:rPr>
        <w:t>, contada a partir de</w:t>
      </w:r>
      <w:r w:rsidR="00F41805" w:rsidRPr="00C64744">
        <w:rPr>
          <w:rFonts w:asciiTheme="majorHAnsi" w:hAnsiTheme="majorHAnsi" w:cstheme="majorHAnsi"/>
        </w:rPr>
        <w:t xml:space="preserve">l: </w:t>
      </w:r>
      <w:r w:rsidR="00A80620">
        <w:rPr>
          <w:rFonts w:asciiTheme="majorHAnsi" w:hAnsiTheme="majorHAnsi" w:cstheme="majorHAnsi"/>
        </w:rPr>
        <w:t xml:space="preserve">17/06/2021. </w:t>
      </w:r>
      <w:r w:rsidRPr="0012493C">
        <w:rPr>
          <w:rFonts w:asciiTheme="majorHAnsi" w:hAnsiTheme="majorHAnsi" w:cstheme="majorHAnsi"/>
        </w:rPr>
        <w:t xml:space="preserve">Estipulándose en este momento la contratación por periodo de </w:t>
      </w:r>
      <w:r w:rsidR="00A80620">
        <w:rPr>
          <w:rFonts w:asciiTheme="majorHAnsi" w:hAnsiTheme="majorHAnsi" w:cstheme="majorHAnsi"/>
        </w:rPr>
        <w:t xml:space="preserve">12 </w:t>
      </w:r>
      <w:r w:rsidRPr="0012493C">
        <w:rPr>
          <w:rFonts w:asciiTheme="majorHAnsi" w:hAnsiTheme="majorHAnsi" w:cstheme="majorHAnsi"/>
        </w:rPr>
        <w:t>meses.</w:t>
      </w:r>
      <w:r w:rsidR="00184894">
        <w:rPr>
          <w:rFonts w:asciiTheme="majorHAnsi" w:hAnsiTheme="majorHAnsi" w:cstheme="majorHAnsi"/>
        </w:rPr>
        <w:t xml:space="preserve"> </w:t>
      </w:r>
    </w:p>
    <w:p w14:paraId="1A27849F" w14:textId="2341C348" w:rsidR="00730D3D" w:rsidRPr="00C64744" w:rsidRDefault="0012493C" w:rsidP="00667762">
      <w:pPr>
        <w:spacing w:before="240" w:line="240" w:lineRule="auto"/>
        <w:jc w:val="both"/>
        <w:rPr>
          <w:rFonts w:asciiTheme="majorHAnsi" w:hAnsiTheme="majorHAnsi" w:cstheme="majorHAnsi"/>
        </w:rPr>
      </w:pPr>
      <w:r w:rsidRPr="0012493C">
        <w:rPr>
          <w:rFonts w:asciiTheme="majorHAnsi" w:hAnsiTheme="majorHAnsi" w:cstheme="majorHAnsi"/>
          <w:b/>
          <w:bCs/>
        </w:rPr>
        <w:t>6</w:t>
      </w:r>
      <w:r w:rsidR="00730D3D" w:rsidRPr="0012493C">
        <w:rPr>
          <w:rFonts w:asciiTheme="majorHAnsi" w:hAnsiTheme="majorHAnsi" w:cstheme="majorHAnsi"/>
          <w:b/>
          <w:bCs/>
        </w:rPr>
        <w:t>.2.</w:t>
      </w:r>
      <w:r w:rsidR="00730D3D" w:rsidRPr="00C64744">
        <w:rPr>
          <w:rFonts w:asciiTheme="majorHAnsi" w:hAnsiTheme="majorHAnsi" w:cstheme="majorHAnsi"/>
        </w:rPr>
        <w:t xml:space="preserve"> </w:t>
      </w:r>
      <w:r w:rsidR="00184894">
        <w:rPr>
          <w:rFonts w:asciiTheme="majorHAnsi" w:hAnsiTheme="majorHAnsi" w:cstheme="majorHAnsi"/>
        </w:rPr>
        <w:t>“</w:t>
      </w:r>
      <w:r w:rsidR="00730D3D" w:rsidRPr="00C64744">
        <w:rPr>
          <w:rFonts w:asciiTheme="majorHAnsi" w:hAnsiTheme="majorHAnsi" w:cstheme="majorHAnsi"/>
        </w:rPr>
        <w:t>El Cliente</w:t>
      </w:r>
      <w:r w:rsidR="00184894">
        <w:rPr>
          <w:rFonts w:asciiTheme="majorHAnsi" w:hAnsiTheme="majorHAnsi" w:cstheme="majorHAnsi"/>
        </w:rPr>
        <w:t>”</w:t>
      </w:r>
      <w:r w:rsidR="00730D3D" w:rsidRPr="00C64744">
        <w:rPr>
          <w:rFonts w:asciiTheme="majorHAnsi" w:hAnsiTheme="majorHAnsi" w:cstheme="majorHAnsi"/>
        </w:rPr>
        <w:t xml:space="preserve"> podrá </w:t>
      </w:r>
      <w:r w:rsidR="00730D3D" w:rsidRPr="0012493C">
        <w:rPr>
          <w:rFonts w:asciiTheme="majorHAnsi" w:hAnsiTheme="majorHAnsi" w:cstheme="majorHAnsi"/>
          <w:b/>
          <w:bCs/>
        </w:rPr>
        <w:t>rescindir</w:t>
      </w:r>
      <w:r w:rsidR="00730D3D" w:rsidRPr="00C64744">
        <w:rPr>
          <w:rFonts w:asciiTheme="majorHAnsi" w:hAnsiTheme="majorHAnsi" w:cstheme="majorHAnsi"/>
        </w:rPr>
        <w:t xml:space="preserve"> el presente Contrato, notificándoselo por escrito a</w:t>
      </w:r>
      <w:r w:rsidR="00184894">
        <w:rPr>
          <w:rFonts w:asciiTheme="majorHAnsi" w:hAnsiTheme="majorHAnsi" w:cstheme="majorHAnsi"/>
        </w:rPr>
        <w:t xml:space="preserve"> “E</w:t>
      </w:r>
      <w:r w:rsidR="00730D3D" w:rsidRPr="00C64744">
        <w:rPr>
          <w:rFonts w:asciiTheme="majorHAnsi" w:hAnsiTheme="majorHAnsi" w:cstheme="majorHAnsi"/>
        </w:rPr>
        <w:t>l Proveedor</w:t>
      </w:r>
      <w:r w:rsidR="00184894">
        <w:rPr>
          <w:rFonts w:asciiTheme="majorHAnsi" w:hAnsiTheme="majorHAnsi" w:cstheme="majorHAnsi"/>
        </w:rPr>
        <w:t>”</w:t>
      </w:r>
      <w:r w:rsidR="00730D3D" w:rsidRPr="00C64744">
        <w:rPr>
          <w:rFonts w:asciiTheme="majorHAnsi" w:hAnsiTheme="majorHAnsi" w:cstheme="majorHAnsi"/>
        </w:rPr>
        <w:t xml:space="preserve"> con al</w:t>
      </w:r>
      <w:r w:rsidR="006232DB" w:rsidRPr="00C64744">
        <w:rPr>
          <w:rFonts w:asciiTheme="majorHAnsi" w:hAnsiTheme="majorHAnsi" w:cstheme="majorHAnsi"/>
        </w:rPr>
        <w:t xml:space="preserve"> </w:t>
      </w:r>
      <w:r w:rsidR="00730D3D" w:rsidRPr="00C64744">
        <w:rPr>
          <w:rFonts w:asciiTheme="majorHAnsi" w:hAnsiTheme="majorHAnsi" w:cstheme="majorHAnsi"/>
        </w:rPr>
        <w:t xml:space="preserve">menos treinta </w:t>
      </w:r>
      <w:r w:rsidR="00184894">
        <w:rPr>
          <w:rFonts w:asciiTheme="majorHAnsi" w:hAnsiTheme="majorHAnsi" w:cstheme="majorHAnsi"/>
        </w:rPr>
        <w:t>(</w:t>
      </w:r>
      <w:r w:rsidR="00730D3D" w:rsidRPr="00C64744">
        <w:rPr>
          <w:rFonts w:asciiTheme="majorHAnsi" w:hAnsiTheme="majorHAnsi" w:cstheme="majorHAnsi"/>
        </w:rPr>
        <w:t>30</w:t>
      </w:r>
      <w:r w:rsidR="00184894">
        <w:rPr>
          <w:rFonts w:asciiTheme="majorHAnsi" w:hAnsiTheme="majorHAnsi" w:cstheme="majorHAnsi"/>
        </w:rPr>
        <w:t>)</w:t>
      </w:r>
      <w:r w:rsidR="00730D3D" w:rsidRPr="00C64744">
        <w:rPr>
          <w:rFonts w:asciiTheme="majorHAnsi" w:hAnsiTheme="majorHAnsi" w:cstheme="majorHAnsi"/>
        </w:rPr>
        <w:t xml:space="preserve"> días de antelación a la fecha de vencimiento inicial</w:t>
      </w:r>
    </w:p>
    <w:p w14:paraId="27273BAF" w14:textId="2D5EB5BD" w:rsidR="00730D3D" w:rsidRPr="00C64744" w:rsidRDefault="00184894" w:rsidP="00667762">
      <w:pPr>
        <w:spacing w:before="240" w:line="240" w:lineRule="auto"/>
        <w:jc w:val="both"/>
        <w:rPr>
          <w:rFonts w:asciiTheme="majorHAnsi" w:hAnsiTheme="majorHAnsi" w:cstheme="majorHAnsi"/>
        </w:rPr>
      </w:pPr>
      <w:r w:rsidRPr="00184894">
        <w:rPr>
          <w:rFonts w:asciiTheme="majorHAnsi" w:hAnsiTheme="majorHAnsi" w:cstheme="majorHAnsi"/>
          <w:b/>
          <w:bCs/>
        </w:rPr>
        <w:t>6.3.</w:t>
      </w:r>
      <w:r>
        <w:rPr>
          <w:rFonts w:asciiTheme="majorHAnsi" w:hAnsiTheme="majorHAnsi" w:cstheme="majorHAnsi"/>
        </w:rPr>
        <w:t xml:space="preserve"> </w:t>
      </w:r>
      <w:r w:rsidR="00730D3D" w:rsidRPr="00C64744">
        <w:rPr>
          <w:rFonts w:asciiTheme="majorHAnsi" w:hAnsiTheme="majorHAnsi" w:cstheme="majorHAnsi"/>
        </w:rPr>
        <w:t xml:space="preserve">En todo caso, la prórroga del Contrato no significará que se mantenga el mismo </w:t>
      </w:r>
      <w:r w:rsidR="00730D3D" w:rsidRPr="00184894">
        <w:rPr>
          <w:rFonts w:asciiTheme="majorHAnsi" w:hAnsiTheme="majorHAnsi" w:cstheme="majorHAnsi"/>
          <w:b/>
          <w:bCs/>
        </w:rPr>
        <w:t>precio</w:t>
      </w:r>
      <w:r w:rsidR="00730D3D" w:rsidRPr="00C64744">
        <w:rPr>
          <w:rFonts w:asciiTheme="majorHAnsi" w:hAnsiTheme="majorHAnsi" w:cstheme="majorHAnsi"/>
        </w:rPr>
        <w:t xml:space="preserve"> por los</w:t>
      </w:r>
      <w:r w:rsidR="002776D9" w:rsidRPr="00C64744">
        <w:rPr>
          <w:rFonts w:asciiTheme="majorHAnsi" w:hAnsiTheme="majorHAnsi" w:cstheme="majorHAnsi"/>
        </w:rPr>
        <w:t xml:space="preserve"> </w:t>
      </w:r>
      <w:r w:rsidR="00730D3D" w:rsidRPr="00C64744">
        <w:rPr>
          <w:rFonts w:asciiTheme="majorHAnsi" w:hAnsiTheme="majorHAnsi" w:cstheme="majorHAnsi"/>
        </w:rPr>
        <w:t xml:space="preserve">Servicios, sino que el precio será fijado anualmente por </w:t>
      </w:r>
      <w:r>
        <w:rPr>
          <w:rFonts w:asciiTheme="majorHAnsi" w:hAnsiTheme="majorHAnsi" w:cstheme="majorHAnsi"/>
        </w:rPr>
        <w:t>“E</w:t>
      </w:r>
      <w:r w:rsidR="00730D3D" w:rsidRPr="00C64744">
        <w:rPr>
          <w:rFonts w:asciiTheme="majorHAnsi" w:hAnsiTheme="majorHAnsi" w:cstheme="majorHAnsi"/>
        </w:rPr>
        <w:t>l Proveedor</w:t>
      </w:r>
      <w:r>
        <w:rPr>
          <w:rFonts w:asciiTheme="majorHAnsi" w:hAnsiTheme="majorHAnsi" w:cstheme="majorHAnsi"/>
        </w:rPr>
        <w:t>”</w:t>
      </w:r>
      <w:r w:rsidR="00730D3D" w:rsidRPr="00C64744">
        <w:rPr>
          <w:rFonts w:asciiTheme="majorHAnsi" w:hAnsiTheme="majorHAnsi" w:cstheme="majorHAnsi"/>
        </w:rPr>
        <w:t>, según las tarifas que el</w:t>
      </w:r>
      <w:r w:rsidR="002776D9" w:rsidRPr="00C64744">
        <w:rPr>
          <w:rFonts w:asciiTheme="majorHAnsi" w:hAnsiTheme="majorHAnsi" w:cstheme="majorHAnsi"/>
        </w:rPr>
        <w:t xml:space="preserve"> </w:t>
      </w:r>
      <w:r w:rsidR="00730D3D" w:rsidRPr="00C64744">
        <w:rPr>
          <w:rFonts w:asciiTheme="majorHAnsi" w:hAnsiTheme="majorHAnsi" w:cstheme="majorHAnsi"/>
        </w:rPr>
        <w:t>mismo establezca para cada año, que se pondrán oportunamente en conocimiento de</w:t>
      </w:r>
      <w:r>
        <w:rPr>
          <w:rFonts w:asciiTheme="majorHAnsi" w:hAnsiTheme="majorHAnsi" w:cstheme="majorHAnsi"/>
        </w:rPr>
        <w:t xml:space="preserve"> “E</w:t>
      </w:r>
      <w:r w:rsidR="00730D3D" w:rsidRPr="00C64744">
        <w:rPr>
          <w:rFonts w:asciiTheme="majorHAnsi" w:hAnsiTheme="majorHAnsi" w:cstheme="majorHAnsi"/>
        </w:rPr>
        <w:t>l Cliente</w:t>
      </w:r>
      <w:r>
        <w:rPr>
          <w:rFonts w:asciiTheme="majorHAnsi" w:hAnsiTheme="majorHAnsi" w:cstheme="majorHAnsi"/>
        </w:rPr>
        <w:t>”</w:t>
      </w:r>
      <w:r w:rsidR="00730D3D" w:rsidRPr="00C64744">
        <w:rPr>
          <w:rFonts w:asciiTheme="majorHAnsi" w:hAnsiTheme="majorHAnsi" w:cstheme="majorHAnsi"/>
        </w:rPr>
        <w:t>.</w:t>
      </w:r>
    </w:p>
    <w:p w14:paraId="43102420" w14:textId="102AA72D" w:rsidR="008408FA" w:rsidRPr="00EE6FB6" w:rsidRDefault="00730D3D" w:rsidP="00667762">
      <w:pPr>
        <w:pStyle w:val="Prrafodelista"/>
        <w:numPr>
          <w:ilvl w:val="0"/>
          <w:numId w:val="5"/>
        </w:numPr>
        <w:tabs>
          <w:tab w:val="left" w:pos="284"/>
        </w:tabs>
        <w:spacing w:before="240" w:line="240" w:lineRule="auto"/>
        <w:ind w:left="0" w:firstLine="0"/>
        <w:contextualSpacing w:val="0"/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EE6FB6">
        <w:rPr>
          <w:rFonts w:asciiTheme="majorHAnsi" w:hAnsiTheme="majorHAnsi" w:cstheme="majorHAnsi"/>
          <w:b/>
          <w:sz w:val="24"/>
          <w:szCs w:val="24"/>
          <w:u w:val="single"/>
        </w:rPr>
        <w:t>EXTINCI</w:t>
      </w:r>
      <w:r w:rsidR="00517F85" w:rsidRPr="00EE6FB6">
        <w:rPr>
          <w:rFonts w:asciiTheme="majorHAnsi" w:hAnsiTheme="majorHAnsi" w:cstheme="majorHAnsi"/>
          <w:b/>
          <w:sz w:val="24"/>
          <w:szCs w:val="24"/>
          <w:u w:val="single"/>
        </w:rPr>
        <w:t>Ó</w:t>
      </w:r>
      <w:r w:rsidRPr="00EE6FB6">
        <w:rPr>
          <w:rFonts w:asciiTheme="majorHAnsi" w:hAnsiTheme="majorHAnsi" w:cstheme="majorHAnsi"/>
          <w:b/>
          <w:sz w:val="24"/>
          <w:szCs w:val="24"/>
          <w:u w:val="single"/>
        </w:rPr>
        <w:t>N DEL CONTRATO</w:t>
      </w:r>
    </w:p>
    <w:p w14:paraId="7C8BA48D" w14:textId="27500A93" w:rsidR="00730D3D" w:rsidRPr="00C64744" w:rsidRDefault="00184894" w:rsidP="00667762">
      <w:pPr>
        <w:spacing w:before="240" w:line="240" w:lineRule="auto"/>
        <w:jc w:val="both"/>
        <w:rPr>
          <w:rFonts w:asciiTheme="majorHAnsi" w:hAnsiTheme="majorHAnsi" w:cstheme="majorHAnsi"/>
        </w:rPr>
      </w:pPr>
      <w:r w:rsidRPr="00667762">
        <w:rPr>
          <w:rFonts w:asciiTheme="majorHAnsi" w:hAnsiTheme="majorHAnsi" w:cstheme="majorHAnsi"/>
          <w:b/>
          <w:bCs/>
        </w:rPr>
        <w:t>7</w:t>
      </w:r>
      <w:r w:rsidR="00730D3D" w:rsidRPr="00667762">
        <w:rPr>
          <w:rFonts w:asciiTheme="majorHAnsi" w:hAnsiTheme="majorHAnsi" w:cstheme="majorHAnsi"/>
          <w:b/>
          <w:bCs/>
        </w:rPr>
        <w:t>.1.</w:t>
      </w:r>
      <w:r w:rsidR="00730D3D" w:rsidRPr="00C64744">
        <w:rPr>
          <w:rFonts w:asciiTheme="majorHAnsi" w:hAnsiTheme="majorHAnsi" w:cstheme="majorHAnsi"/>
        </w:rPr>
        <w:t xml:space="preserve"> El Contrato se extinguirá por las causas generales establecidas en la legislación vigente.</w:t>
      </w:r>
    </w:p>
    <w:p w14:paraId="4B41EE10" w14:textId="3F7E182B" w:rsidR="00730D3D" w:rsidRPr="00C64744" w:rsidRDefault="00184894" w:rsidP="00667762">
      <w:pPr>
        <w:spacing w:before="240" w:line="240" w:lineRule="auto"/>
        <w:jc w:val="both"/>
        <w:rPr>
          <w:rFonts w:asciiTheme="majorHAnsi" w:hAnsiTheme="majorHAnsi" w:cstheme="majorHAnsi"/>
        </w:rPr>
      </w:pPr>
      <w:r w:rsidRPr="00667762">
        <w:rPr>
          <w:rFonts w:asciiTheme="majorHAnsi" w:hAnsiTheme="majorHAnsi" w:cstheme="majorHAnsi"/>
          <w:b/>
          <w:bCs/>
        </w:rPr>
        <w:t>7</w:t>
      </w:r>
      <w:r w:rsidR="00730D3D" w:rsidRPr="00667762">
        <w:rPr>
          <w:rFonts w:asciiTheme="majorHAnsi" w:hAnsiTheme="majorHAnsi" w:cstheme="majorHAnsi"/>
          <w:b/>
          <w:bCs/>
        </w:rPr>
        <w:t>.</w:t>
      </w:r>
      <w:r w:rsidR="00613320">
        <w:rPr>
          <w:rFonts w:asciiTheme="majorHAnsi" w:hAnsiTheme="majorHAnsi" w:cstheme="majorHAnsi"/>
          <w:b/>
          <w:bCs/>
        </w:rPr>
        <w:t>2</w:t>
      </w:r>
      <w:r w:rsidR="00730D3D" w:rsidRPr="00667762">
        <w:rPr>
          <w:rFonts w:asciiTheme="majorHAnsi" w:hAnsiTheme="majorHAnsi" w:cstheme="majorHAnsi"/>
          <w:b/>
          <w:bCs/>
        </w:rPr>
        <w:t>.</w:t>
      </w:r>
      <w:r w:rsidR="00730D3D" w:rsidRPr="00C64744">
        <w:rPr>
          <w:rFonts w:asciiTheme="majorHAnsi" w:hAnsiTheme="majorHAnsi" w:cstheme="majorHAnsi"/>
        </w:rPr>
        <w:t xml:space="preserve"> En todo caso, la extinción del Contrato </w:t>
      </w:r>
      <w:r w:rsidR="00730D3D" w:rsidRPr="00184894">
        <w:rPr>
          <w:rFonts w:asciiTheme="majorHAnsi" w:hAnsiTheme="majorHAnsi" w:cstheme="majorHAnsi"/>
          <w:b/>
          <w:bCs/>
        </w:rPr>
        <w:t>antes de la finalización</w:t>
      </w:r>
      <w:r w:rsidR="00730D3D" w:rsidRPr="00C64744">
        <w:rPr>
          <w:rFonts w:asciiTheme="majorHAnsi" w:hAnsiTheme="majorHAnsi" w:cstheme="majorHAnsi"/>
        </w:rPr>
        <w:t xml:space="preserve"> del período inicial o de</w:t>
      </w:r>
      <w:r w:rsidR="002776D9" w:rsidRPr="00C64744">
        <w:rPr>
          <w:rFonts w:asciiTheme="majorHAnsi" w:hAnsiTheme="majorHAnsi" w:cstheme="majorHAnsi"/>
        </w:rPr>
        <w:t xml:space="preserve"> </w:t>
      </w:r>
      <w:r w:rsidR="00730D3D" w:rsidRPr="00C64744">
        <w:rPr>
          <w:rFonts w:asciiTheme="majorHAnsi" w:hAnsiTheme="majorHAnsi" w:cstheme="majorHAnsi"/>
        </w:rPr>
        <w:t>cualquiera de sus prórrogas, no dará lugar a devolución alguna del precio abonado al</w:t>
      </w:r>
      <w:r w:rsidR="002776D9" w:rsidRPr="00C64744">
        <w:rPr>
          <w:rFonts w:asciiTheme="majorHAnsi" w:hAnsiTheme="majorHAnsi" w:cstheme="majorHAnsi"/>
        </w:rPr>
        <w:t xml:space="preserve"> </w:t>
      </w:r>
      <w:r w:rsidR="00730D3D" w:rsidRPr="00C64744">
        <w:rPr>
          <w:rFonts w:asciiTheme="majorHAnsi" w:hAnsiTheme="majorHAnsi" w:cstheme="majorHAnsi"/>
        </w:rPr>
        <w:t>Proveedor.</w:t>
      </w:r>
    </w:p>
    <w:p w14:paraId="4CFAB6C8" w14:textId="282F5537" w:rsidR="00730D3D" w:rsidRPr="00C64744" w:rsidRDefault="00184894" w:rsidP="00667762">
      <w:pPr>
        <w:spacing w:before="240" w:line="240" w:lineRule="auto"/>
        <w:jc w:val="both"/>
        <w:rPr>
          <w:rFonts w:asciiTheme="majorHAnsi" w:hAnsiTheme="majorHAnsi" w:cstheme="majorHAnsi"/>
        </w:rPr>
      </w:pPr>
      <w:r w:rsidRPr="00667762">
        <w:rPr>
          <w:rFonts w:asciiTheme="majorHAnsi" w:hAnsiTheme="majorHAnsi" w:cstheme="majorHAnsi"/>
          <w:b/>
          <w:bCs/>
        </w:rPr>
        <w:t>7</w:t>
      </w:r>
      <w:r w:rsidR="00730D3D" w:rsidRPr="00667762">
        <w:rPr>
          <w:rFonts w:asciiTheme="majorHAnsi" w:hAnsiTheme="majorHAnsi" w:cstheme="majorHAnsi"/>
          <w:b/>
          <w:bCs/>
        </w:rPr>
        <w:t>.</w:t>
      </w:r>
      <w:r w:rsidR="00613320">
        <w:rPr>
          <w:rFonts w:asciiTheme="majorHAnsi" w:hAnsiTheme="majorHAnsi" w:cstheme="majorHAnsi"/>
          <w:b/>
          <w:bCs/>
        </w:rPr>
        <w:t>3</w:t>
      </w:r>
      <w:r w:rsidR="00730D3D" w:rsidRPr="00667762">
        <w:rPr>
          <w:rFonts w:asciiTheme="majorHAnsi" w:hAnsiTheme="majorHAnsi" w:cstheme="majorHAnsi"/>
          <w:b/>
          <w:bCs/>
        </w:rPr>
        <w:t>.</w:t>
      </w:r>
      <w:r w:rsidR="00730D3D" w:rsidRPr="00C64744">
        <w:rPr>
          <w:rFonts w:asciiTheme="majorHAnsi" w:hAnsiTheme="majorHAnsi" w:cstheme="majorHAnsi"/>
        </w:rPr>
        <w:t xml:space="preserve"> La no acreditación del </w:t>
      </w:r>
      <w:r w:rsidR="00730D3D" w:rsidRPr="00184894">
        <w:rPr>
          <w:rFonts w:asciiTheme="majorHAnsi" w:hAnsiTheme="majorHAnsi" w:cstheme="majorHAnsi"/>
          <w:b/>
          <w:bCs/>
        </w:rPr>
        <w:t>pago</w:t>
      </w:r>
      <w:r w:rsidR="00730D3D" w:rsidRPr="00C64744">
        <w:rPr>
          <w:rFonts w:asciiTheme="majorHAnsi" w:hAnsiTheme="majorHAnsi" w:cstheme="majorHAnsi"/>
        </w:rPr>
        <w:t xml:space="preserve"> del precio será causa automática de resolución del Contrato, sin</w:t>
      </w:r>
      <w:r w:rsidR="002776D9" w:rsidRPr="00C64744">
        <w:rPr>
          <w:rFonts w:asciiTheme="majorHAnsi" w:hAnsiTheme="majorHAnsi" w:cstheme="majorHAnsi"/>
        </w:rPr>
        <w:t xml:space="preserve"> </w:t>
      </w:r>
      <w:r w:rsidR="00730D3D" w:rsidRPr="00C64744">
        <w:rPr>
          <w:rFonts w:asciiTheme="majorHAnsi" w:hAnsiTheme="majorHAnsi" w:cstheme="majorHAnsi"/>
        </w:rPr>
        <w:t>perjuicio de la posible reclamación de daños y perjuicios y abono de intereses, que podrá</w:t>
      </w:r>
      <w:r w:rsidR="002776D9" w:rsidRPr="00C64744">
        <w:rPr>
          <w:rFonts w:asciiTheme="majorHAnsi" w:hAnsiTheme="majorHAnsi" w:cstheme="majorHAnsi"/>
        </w:rPr>
        <w:t xml:space="preserve"> </w:t>
      </w:r>
      <w:r w:rsidR="00730D3D" w:rsidRPr="00C64744">
        <w:rPr>
          <w:rFonts w:asciiTheme="majorHAnsi" w:hAnsiTheme="majorHAnsi" w:cstheme="majorHAnsi"/>
        </w:rPr>
        <w:t xml:space="preserve">ejercitar </w:t>
      </w:r>
      <w:r>
        <w:rPr>
          <w:rFonts w:asciiTheme="majorHAnsi" w:hAnsiTheme="majorHAnsi" w:cstheme="majorHAnsi"/>
        </w:rPr>
        <w:t>“E</w:t>
      </w:r>
      <w:r w:rsidR="00730D3D" w:rsidRPr="00C64744">
        <w:rPr>
          <w:rFonts w:asciiTheme="majorHAnsi" w:hAnsiTheme="majorHAnsi" w:cstheme="majorHAnsi"/>
        </w:rPr>
        <w:t>l Proveedor</w:t>
      </w:r>
      <w:r>
        <w:rPr>
          <w:rFonts w:asciiTheme="majorHAnsi" w:hAnsiTheme="majorHAnsi" w:cstheme="majorHAnsi"/>
        </w:rPr>
        <w:t>”</w:t>
      </w:r>
      <w:r w:rsidR="00730D3D" w:rsidRPr="00C64744">
        <w:rPr>
          <w:rFonts w:asciiTheme="majorHAnsi" w:hAnsiTheme="majorHAnsi" w:cstheme="majorHAnsi"/>
        </w:rPr>
        <w:t xml:space="preserve"> si lo estima conveniente.</w:t>
      </w:r>
    </w:p>
    <w:p w14:paraId="44A0DC35" w14:textId="623E017F" w:rsidR="00077222" w:rsidRDefault="00077222" w:rsidP="00667762">
      <w:pPr>
        <w:spacing w:before="240" w:line="240" w:lineRule="auto"/>
        <w:jc w:val="both"/>
        <w:rPr>
          <w:rFonts w:asciiTheme="majorHAnsi" w:hAnsiTheme="majorHAnsi" w:cstheme="majorHAnsi"/>
        </w:rPr>
      </w:pPr>
    </w:p>
    <w:p w14:paraId="6A239532" w14:textId="721F9B2B" w:rsidR="00F77630" w:rsidRPr="00C64744" w:rsidRDefault="00F77630" w:rsidP="00667762">
      <w:pPr>
        <w:spacing w:before="240" w:line="240" w:lineRule="auto"/>
        <w:jc w:val="both"/>
        <w:rPr>
          <w:rFonts w:asciiTheme="majorHAnsi" w:hAnsiTheme="majorHAnsi" w:cstheme="majorHAnsi"/>
        </w:rPr>
      </w:pPr>
    </w:p>
    <w:p w14:paraId="67C0C302" w14:textId="2530E8CF" w:rsidR="0035152C" w:rsidRDefault="00730D3D" w:rsidP="00667762">
      <w:pPr>
        <w:spacing w:before="240" w:line="240" w:lineRule="auto"/>
        <w:jc w:val="both"/>
        <w:rPr>
          <w:rFonts w:asciiTheme="majorHAnsi" w:hAnsiTheme="majorHAnsi" w:cstheme="majorHAnsi"/>
        </w:rPr>
      </w:pPr>
      <w:proofErr w:type="spellStart"/>
      <w:r w:rsidRPr="00C64744">
        <w:rPr>
          <w:rFonts w:asciiTheme="majorHAnsi" w:hAnsiTheme="majorHAnsi" w:cstheme="majorHAnsi"/>
        </w:rPr>
        <w:t>Fdo</w:t>
      </w:r>
      <w:proofErr w:type="spellEnd"/>
      <w:r w:rsidRPr="00C64744">
        <w:rPr>
          <w:rFonts w:asciiTheme="majorHAnsi" w:hAnsiTheme="majorHAnsi" w:cstheme="majorHAnsi"/>
        </w:rPr>
        <w:t>: El Proveedor</w:t>
      </w:r>
      <w:r w:rsidR="00077222" w:rsidRPr="00C64744">
        <w:rPr>
          <w:rFonts w:asciiTheme="majorHAnsi" w:hAnsiTheme="majorHAnsi" w:cstheme="majorHAnsi"/>
        </w:rPr>
        <w:tab/>
      </w:r>
      <w:r w:rsidR="00077222" w:rsidRPr="00C64744">
        <w:rPr>
          <w:rFonts w:asciiTheme="majorHAnsi" w:hAnsiTheme="majorHAnsi" w:cstheme="majorHAnsi"/>
        </w:rPr>
        <w:tab/>
      </w:r>
      <w:r w:rsidR="00077222" w:rsidRPr="00C64744">
        <w:rPr>
          <w:rFonts w:asciiTheme="majorHAnsi" w:hAnsiTheme="majorHAnsi" w:cstheme="majorHAnsi"/>
        </w:rPr>
        <w:tab/>
      </w:r>
      <w:r w:rsidR="00077222" w:rsidRPr="00C64744">
        <w:rPr>
          <w:rFonts w:asciiTheme="majorHAnsi" w:hAnsiTheme="majorHAnsi" w:cstheme="majorHAnsi"/>
        </w:rPr>
        <w:tab/>
      </w:r>
      <w:r w:rsidR="00077222" w:rsidRPr="00C64744">
        <w:rPr>
          <w:rFonts w:asciiTheme="majorHAnsi" w:hAnsiTheme="majorHAnsi" w:cstheme="majorHAnsi"/>
        </w:rPr>
        <w:tab/>
      </w:r>
      <w:r w:rsidR="00077222" w:rsidRPr="00C64744">
        <w:rPr>
          <w:rFonts w:asciiTheme="majorHAnsi" w:hAnsiTheme="majorHAnsi" w:cstheme="majorHAnsi"/>
        </w:rPr>
        <w:tab/>
      </w:r>
      <w:r w:rsidR="00077222" w:rsidRPr="00C64744">
        <w:rPr>
          <w:rFonts w:asciiTheme="majorHAnsi" w:hAnsiTheme="majorHAnsi" w:cstheme="majorHAnsi"/>
        </w:rPr>
        <w:tab/>
      </w:r>
      <w:proofErr w:type="spellStart"/>
      <w:r w:rsidRPr="00C64744">
        <w:rPr>
          <w:rFonts w:asciiTheme="majorHAnsi" w:hAnsiTheme="majorHAnsi" w:cstheme="majorHAnsi"/>
        </w:rPr>
        <w:t>Fdo</w:t>
      </w:r>
      <w:proofErr w:type="spellEnd"/>
      <w:r w:rsidRPr="00C64744">
        <w:rPr>
          <w:rFonts w:asciiTheme="majorHAnsi" w:hAnsiTheme="majorHAnsi" w:cstheme="majorHAnsi"/>
        </w:rPr>
        <w:t>: El Cliente</w:t>
      </w:r>
    </w:p>
    <w:sectPr w:rsidR="0035152C" w:rsidSect="003E0496">
      <w:headerReference w:type="default" r:id="rId8"/>
      <w:footerReference w:type="default" r:id="rId9"/>
      <w:pgSz w:w="11906" w:h="16838"/>
      <w:pgMar w:top="1135" w:right="1080" w:bottom="851" w:left="1080" w:header="426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3A749" w14:textId="77777777" w:rsidR="006B57C6" w:rsidRDefault="006B57C6" w:rsidP="00730D3D">
      <w:pPr>
        <w:spacing w:after="0" w:line="240" w:lineRule="auto"/>
      </w:pPr>
      <w:r>
        <w:separator/>
      </w:r>
    </w:p>
  </w:endnote>
  <w:endnote w:type="continuationSeparator" w:id="0">
    <w:p w14:paraId="6C129ABA" w14:textId="77777777" w:rsidR="006B57C6" w:rsidRDefault="006B57C6" w:rsidP="00730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rotesque">
    <w:altName w:val="Grotesque"/>
    <w:charset w:val="00"/>
    <w:family w:val="swiss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theme="minorHAnsi"/>
      </w:rPr>
      <w:id w:val="1702592460"/>
      <w:docPartObj>
        <w:docPartGallery w:val="Page Numbers (Bottom of Page)"/>
        <w:docPartUnique/>
      </w:docPartObj>
    </w:sdtPr>
    <w:sdtEndPr/>
    <w:sdtContent>
      <w:sdt>
        <w:sdtPr>
          <w:rPr>
            <w:rFonts w:cstheme="minorHAnsi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556F7B3" w14:textId="6D73583E" w:rsidR="00730D3D" w:rsidRPr="003E0496" w:rsidRDefault="00C64744" w:rsidP="003E0496">
            <w:pPr>
              <w:pStyle w:val="Piedepgina"/>
              <w:jc w:val="right"/>
              <w:rPr>
                <w:rFonts w:cstheme="minorHAnsi"/>
              </w:rPr>
            </w:pPr>
            <w:r w:rsidRPr="00C64744">
              <w:rPr>
                <w:rFonts w:cstheme="minorHAnsi"/>
              </w:rPr>
              <w:t xml:space="preserve">Página </w:t>
            </w:r>
            <w:r w:rsidRPr="00C64744">
              <w:rPr>
                <w:rFonts w:cstheme="minorHAnsi"/>
                <w:b/>
                <w:bCs/>
                <w:sz w:val="24"/>
                <w:szCs w:val="24"/>
              </w:rPr>
              <w:fldChar w:fldCharType="begin"/>
            </w:r>
            <w:r w:rsidRPr="00C64744">
              <w:rPr>
                <w:rFonts w:cstheme="minorHAnsi"/>
                <w:b/>
                <w:bCs/>
              </w:rPr>
              <w:instrText>PAGE</w:instrText>
            </w:r>
            <w:r w:rsidRPr="00C64744"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 w:rsidR="00781DF6">
              <w:rPr>
                <w:rFonts w:cstheme="minorHAnsi"/>
                <w:b/>
                <w:bCs/>
                <w:noProof/>
              </w:rPr>
              <w:t>4</w:t>
            </w:r>
            <w:r w:rsidRPr="00C64744"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r w:rsidRPr="00C64744">
              <w:rPr>
                <w:rFonts w:cstheme="minorHAnsi"/>
              </w:rPr>
              <w:t xml:space="preserve"> de </w:t>
            </w:r>
            <w:r w:rsidRPr="00C64744">
              <w:rPr>
                <w:rFonts w:cstheme="minorHAnsi"/>
                <w:b/>
                <w:bCs/>
                <w:sz w:val="24"/>
                <w:szCs w:val="24"/>
              </w:rPr>
              <w:fldChar w:fldCharType="begin"/>
            </w:r>
            <w:r w:rsidRPr="00C64744">
              <w:rPr>
                <w:rFonts w:cstheme="minorHAnsi"/>
                <w:b/>
                <w:bCs/>
              </w:rPr>
              <w:instrText>NUMPAGES</w:instrText>
            </w:r>
            <w:r w:rsidRPr="00C64744"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 w:rsidR="00781DF6">
              <w:rPr>
                <w:rFonts w:cstheme="minorHAnsi"/>
                <w:b/>
                <w:bCs/>
                <w:noProof/>
              </w:rPr>
              <w:t>9</w:t>
            </w:r>
            <w:r w:rsidRPr="00C64744"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764CA" w14:textId="77777777" w:rsidR="006B57C6" w:rsidRDefault="006B57C6" w:rsidP="00730D3D">
      <w:pPr>
        <w:spacing w:after="0" w:line="240" w:lineRule="auto"/>
      </w:pPr>
      <w:r>
        <w:separator/>
      </w:r>
    </w:p>
  </w:footnote>
  <w:footnote w:type="continuationSeparator" w:id="0">
    <w:p w14:paraId="48D289EB" w14:textId="77777777" w:rsidR="006B57C6" w:rsidRDefault="006B57C6" w:rsidP="00730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6A6B8" w14:textId="1C73ED68" w:rsidR="00521A3C" w:rsidRDefault="00D671E6" w:rsidP="005C04AD">
    <w:pPr>
      <w:pStyle w:val="Encabezado"/>
      <w:tabs>
        <w:tab w:val="clear" w:pos="4252"/>
        <w:tab w:val="clear" w:pos="8504"/>
        <w:tab w:val="center" w:pos="7371"/>
      </w:tabs>
      <w:ind w:right="-35"/>
      <w:jc w:val="right"/>
    </w:pPr>
    <w:r w:rsidRPr="00D671E6">
      <w:drawing>
        <wp:inline distT="0" distB="0" distL="0" distR="0" wp14:anchorId="26677358" wp14:editId="30D596FD">
          <wp:extent cx="737419" cy="571500"/>
          <wp:effectExtent l="0" t="0" r="571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3618" cy="576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74E1C"/>
    <w:multiLevelType w:val="hybridMultilevel"/>
    <w:tmpl w:val="8D3485D8"/>
    <w:lvl w:ilvl="0" w:tplc="4DD2BFE6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9164F"/>
    <w:multiLevelType w:val="hybridMultilevel"/>
    <w:tmpl w:val="6C3009A6"/>
    <w:lvl w:ilvl="0" w:tplc="1BCE05A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B4795"/>
    <w:multiLevelType w:val="multilevel"/>
    <w:tmpl w:val="DB00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B60F1"/>
    <w:multiLevelType w:val="hybridMultilevel"/>
    <w:tmpl w:val="8292C1F4"/>
    <w:lvl w:ilvl="0" w:tplc="FB44E66C">
      <w:start w:val="13"/>
      <w:numFmt w:val="bullet"/>
      <w:lvlText w:val="-"/>
      <w:lvlJc w:val="left"/>
      <w:pPr>
        <w:ind w:left="720" w:hanging="360"/>
      </w:pPr>
      <w:rPr>
        <w:rFonts w:ascii="Grotesque" w:eastAsiaTheme="minorHAnsi" w:hAnsi="Grotesqu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E6883"/>
    <w:multiLevelType w:val="hybridMultilevel"/>
    <w:tmpl w:val="0F84A2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10017"/>
    <w:multiLevelType w:val="hybridMultilevel"/>
    <w:tmpl w:val="4DF892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803442">
    <w:abstractNumId w:val="3"/>
  </w:num>
  <w:num w:numId="2" w16cid:durableId="936863778">
    <w:abstractNumId w:val="1"/>
  </w:num>
  <w:num w:numId="3" w16cid:durableId="2137483836">
    <w:abstractNumId w:val="2"/>
  </w:num>
  <w:num w:numId="4" w16cid:durableId="1386492375">
    <w:abstractNumId w:val="5"/>
  </w:num>
  <w:num w:numId="5" w16cid:durableId="1378510054">
    <w:abstractNumId w:val="4"/>
  </w:num>
  <w:num w:numId="6" w16cid:durableId="1048607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D3D"/>
    <w:rsid w:val="00020511"/>
    <w:rsid w:val="000222D4"/>
    <w:rsid w:val="00024D50"/>
    <w:rsid w:val="000269BF"/>
    <w:rsid w:val="00043EAA"/>
    <w:rsid w:val="00061DB1"/>
    <w:rsid w:val="0006652A"/>
    <w:rsid w:val="00077222"/>
    <w:rsid w:val="00097327"/>
    <w:rsid w:val="001114AA"/>
    <w:rsid w:val="00121635"/>
    <w:rsid w:val="0012493C"/>
    <w:rsid w:val="0013515F"/>
    <w:rsid w:val="00141310"/>
    <w:rsid w:val="0014717C"/>
    <w:rsid w:val="00167215"/>
    <w:rsid w:val="0017579C"/>
    <w:rsid w:val="00176109"/>
    <w:rsid w:val="00184894"/>
    <w:rsid w:val="001B6287"/>
    <w:rsid w:val="001C575C"/>
    <w:rsid w:val="001D51FC"/>
    <w:rsid w:val="001F28FF"/>
    <w:rsid w:val="001F3568"/>
    <w:rsid w:val="001F5F93"/>
    <w:rsid w:val="00204763"/>
    <w:rsid w:val="00237E09"/>
    <w:rsid w:val="00244DB8"/>
    <w:rsid w:val="00257348"/>
    <w:rsid w:val="002776D9"/>
    <w:rsid w:val="00290A57"/>
    <w:rsid w:val="002E70A8"/>
    <w:rsid w:val="00305F3B"/>
    <w:rsid w:val="00315161"/>
    <w:rsid w:val="00347042"/>
    <w:rsid w:val="0035152C"/>
    <w:rsid w:val="003B54A9"/>
    <w:rsid w:val="003C0BA6"/>
    <w:rsid w:val="003E0496"/>
    <w:rsid w:val="003E42F0"/>
    <w:rsid w:val="003F6E7E"/>
    <w:rsid w:val="00417FC7"/>
    <w:rsid w:val="00430EF5"/>
    <w:rsid w:val="00443CF2"/>
    <w:rsid w:val="004563CF"/>
    <w:rsid w:val="00463455"/>
    <w:rsid w:val="00477F79"/>
    <w:rsid w:val="004A5C2A"/>
    <w:rsid w:val="004A7BAB"/>
    <w:rsid w:val="004B0A94"/>
    <w:rsid w:val="004C3742"/>
    <w:rsid w:val="004E7B33"/>
    <w:rsid w:val="005120C1"/>
    <w:rsid w:val="00517F85"/>
    <w:rsid w:val="00521A3C"/>
    <w:rsid w:val="00552492"/>
    <w:rsid w:val="0057031E"/>
    <w:rsid w:val="005849DD"/>
    <w:rsid w:val="005963E6"/>
    <w:rsid w:val="005C04AD"/>
    <w:rsid w:val="005C5EE5"/>
    <w:rsid w:val="005D50B8"/>
    <w:rsid w:val="00606E6E"/>
    <w:rsid w:val="00613320"/>
    <w:rsid w:val="00615478"/>
    <w:rsid w:val="00621286"/>
    <w:rsid w:val="006232DB"/>
    <w:rsid w:val="00625529"/>
    <w:rsid w:val="0064160B"/>
    <w:rsid w:val="00667762"/>
    <w:rsid w:val="006771F9"/>
    <w:rsid w:val="00690AE0"/>
    <w:rsid w:val="00691431"/>
    <w:rsid w:val="006A3ABA"/>
    <w:rsid w:val="006B0F5D"/>
    <w:rsid w:val="006B57C6"/>
    <w:rsid w:val="006B65A2"/>
    <w:rsid w:val="006D4141"/>
    <w:rsid w:val="006E1399"/>
    <w:rsid w:val="006E7035"/>
    <w:rsid w:val="00704004"/>
    <w:rsid w:val="00704B58"/>
    <w:rsid w:val="00713952"/>
    <w:rsid w:val="00723C25"/>
    <w:rsid w:val="00730D3D"/>
    <w:rsid w:val="00743319"/>
    <w:rsid w:val="007434F3"/>
    <w:rsid w:val="007500B7"/>
    <w:rsid w:val="007509ED"/>
    <w:rsid w:val="007531F8"/>
    <w:rsid w:val="00755513"/>
    <w:rsid w:val="00757A09"/>
    <w:rsid w:val="007719BF"/>
    <w:rsid w:val="00775DA3"/>
    <w:rsid w:val="00781DF6"/>
    <w:rsid w:val="00792F65"/>
    <w:rsid w:val="00793B51"/>
    <w:rsid w:val="007A17C1"/>
    <w:rsid w:val="007A21F4"/>
    <w:rsid w:val="007C0915"/>
    <w:rsid w:val="007C0DAF"/>
    <w:rsid w:val="007C5001"/>
    <w:rsid w:val="007C528D"/>
    <w:rsid w:val="00801E65"/>
    <w:rsid w:val="00805BE8"/>
    <w:rsid w:val="00805F1A"/>
    <w:rsid w:val="00814140"/>
    <w:rsid w:val="008408FA"/>
    <w:rsid w:val="00845655"/>
    <w:rsid w:val="00872AB1"/>
    <w:rsid w:val="00892796"/>
    <w:rsid w:val="00893037"/>
    <w:rsid w:val="008A24C0"/>
    <w:rsid w:val="008E275A"/>
    <w:rsid w:val="00913C49"/>
    <w:rsid w:val="00917DE4"/>
    <w:rsid w:val="009210C0"/>
    <w:rsid w:val="00943068"/>
    <w:rsid w:val="00943F82"/>
    <w:rsid w:val="00946C9D"/>
    <w:rsid w:val="00950613"/>
    <w:rsid w:val="00952135"/>
    <w:rsid w:val="0095218B"/>
    <w:rsid w:val="00956B43"/>
    <w:rsid w:val="009B7120"/>
    <w:rsid w:val="009D1B84"/>
    <w:rsid w:val="00A24300"/>
    <w:rsid w:val="00A3238A"/>
    <w:rsid w:val="00A333A4"/>
    <w:rsid w:val="00A43516"/>
    <w:rsid w:val="00A43D58"/>
    <w:rsid w:val="00A54C58"/>
    <w:rsid w:val="00A65935"/>
    <w:rsid w:val="00A72325"/>
    <w:rsid w:val="00A7687C"/>
    <w:rsid w:val="00A80620"/>
    <w:rsid w:val="00A818D6"/>
    <w:rsid w:val="00AA41C9"/>
    <w:rsid w:val="00AC2C97"/>
    <w:rsid w:val="00AD09E4"/>
    <w:rsid w:val="00AE55C9"/>
    <w:rsid w:val="00AF718B"/>
    <w:rsid w:val="00B21FA4"/>
    <w:rsid w:val="00B30EB1"/>
    <w:rsid w:val="00B42F7E"/>
    <w:rsid w:val="00B736CD"/>
    <w:rsid w:val="00B80288"/>
    <w:rsid w:val="00B90420"/>
    <w:rsid w:val="00B9098A"/>
    <w:rsid w:val="00B9435E"/>
    <w:rsid w:val="00BA0A5D"/>
    <w:rsid w:val="00BB7567"/>
    <w:rsid w:val="00BD6BC5"/>
    <w:rsid w:val="00C01116"/>
    <w:rsid w:val="00C077F3"/>
    <w:rsid w:val="00C1444C"/>
    <w:rsid w:val="00C2247F"/>
    <w:rsid w:val="00C2472D"/>
    <w:rsid w:val="00C26903"/>
    <w:rsid w:val="00C33838"/>
    <w:rsid w:val="00C42F83"/>
    <w:rsid w:val="00C476F3"/>
    <w:rsid w:val="00C64744"/>
    <w:rsid w:val="00CA1FC9"/>
    <w:rsid w:val="00CA4088"/>
    <w:rsid w:val="00CB3A58"/>
    <w:rsid w:val="00CB6BDE"/>
    <w:rsid w:val="00CC6D66"/>
    <w:rsid w:val="00CD5CE8"/>
    <w:rsid w:val="00CD6026"/>
    <w:rsid w:val="00CE3012"/>
    <w:rsid w:val="00D059F7"/>
    <w:rsid w:val="00D076E0"/>
    <w:rsid w:val="00D104CF"/>
    <w:rsid w:val="00D12381"/>
    <w:rsid w:val="00D3062B"/>
    <w:rsid w:val="00D3459D"/>
    <w:rsid w:val="00D63132"/>
    <w:rsid w:val="00D671E6"/>
    <w:rsid w:val="00D842DF"/>
    <w:rsid w:val="00DD389F"/>
    <w:rsid w:val="00DF1196"/>
    <w:rsid w:val="00DF4A91"/>
    <w:rsid w:val="00DF52A0"/>
    <w:rsid w:val="00E05234"/>
    <w:rsid w:val="00E13C9F"/>
    <w:rsid w:val="00E2170E"/>
    <w:rsid w:val="00E32E6B"/>
    <w:rsid w:val="00E41122"/>
    <w:rsid w:val="00E4250E"/>
    <w:rsid w:val="00E6325A"/>
    <w:rsid w:val="00E85D2E"/>
    <w:rsid w:val="00EC2424"/>
    <w:rsid w:val="00EE6FB6"/>
    <w:rsid w:val="00F17C05"/>
    <w:rsid w:val="00F33E0D"/>
    <w:rsid w:val="00F41805"/>
    <w:rsid w:val="00F63CDE"/>
    <w:rsid w:val="00F77630"/>
    <w:rsid w:val="00F8408D"/>
    <w:rsid w:val="00FA4BFE"/>
    <w:rsid w:val="00FA6BF9"/>
    <w:rsid w:val="00FB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4792DB"/>
  <w15:chartTrackingRefBased/>
  <w15:docId w15:val="{4769C271-5F81-4452-B5AE-491E5963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0D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0D3D"/>
  </w:style>
  <w:style w:type="paragraph" w:styleId="Piedepgina">
    <w:name w:val="footer"/>
    <w:basedOn w:val="Normal"/>
    <w:link w:val="PiedepginaCar"/>
    <w:uiPriority w:val="99"/>
    <w:unhideWhenUsed/>
    <w:rsid w:val="00730D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0D3D"/>
  </w:style>
  <w:style w:type="paragraph" w:styleId="Prrafodelista">
    <w:name w:val="List Paragraph"/>
    <w:basedOn w:val="Normal"/>
    <w:uiPriority w:val="34"/>
    <w:qFormat/>
    <w:rsid w:val="00CE301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90AE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90AE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90AE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90AE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90AE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0A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AE0"/>
    <w:rPr>
      <w:rFonts w:ascii="Segoe UI" w:hAnsi="Segoe UI" w:cs="Segoe UI"/>
      <w:sz w:val="18"/>
      <w:szCs w:val="18"/>
    </w:rPr>
  </w:style>
  <w:style w:type="paragraph" w:customStyle="1" w:styleId="pf0">
    <w:name w:val="pf0"/>
    <w:basedOn w:val="Normal"/>
    <w:rsid w:val="00C42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f01">
    <w:name w:val="cf01"/>
    <w:basedOn w:val="Fuentedeprrafopredeter"/>
    <w:rsid w:val="00C42F83"/>
    <w:rPr>
      <w:rFonts w:ascii="Segoe UI" w:hAnsi="Segoe UI" w:cs="Segoe UI" w:hint="default"/>
      <w:sz w:val="18"/>
      <w:szCs w:val="18"/>
    </w:rPr>
  </w:style>
  <w:style w:type="table" w:styleId="Tablaconcuadrcula">
    <w:name w:val="Table Grid"/>
    <w:basedOn w:val="Tablanormal"/>
    <w:uiPriority w:val="39"/>
    <w:rsid w:val="001F3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86AE6-D57C-4312-BA19-1ADDC0353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1322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OBAKA 89</dc:creator>
  <cp:keywords/>
  <dc:description/>
  <cp:lastModifiedBy>Laura Mollon Barreda</cp:lastModifiedBy>
  <cp:revision>2</cp:revision>
  <dcterms:created xsi:type="dcterms:W3CDTF">2022-06-07T10:55:00Z</dcterms:created>
  <dcterms:modified xsi:type="dcterms:W3CDTF">2022-06-07T10:55:00Z</dcterms:modified>
</cp:coreProperties>
</file>