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AA452" w14:textId="5626FB92" w:rsidR="008503D8" w:rsidRPr="00C75142" w:rsidRDefault="00C75142">
      <w:pPr>
        <w:rPr>
          <w:b/>
          <w:sz w:val="28"/>
          <w:szCs w:val="28"/>
        </w:rPr>
      </w:pPr>
      <w:r w:rsidRPr="00C75142">
        <w:rPr>
          <w:b/>
          <w:sz w:val="28"/>
          <w:szCs w:val="28"/>
        </w:rPr>
        <w:t>Compilador</w:t>
      </w:r>
    </w:p>
    <w:p w14:paraId="308E0441" w14:textId="24A3CB74" w:rsidR="00C75142" w:rsidRPr="00DC0283" w:rsidRDefault="00C75142" w:rsidP="00DC0283">
      <w:r w:rsidRPr="00DC0283">
        <w:t>Un compilador es un </w:t>
      </w:r>
      <w:hyperlink r:id="rId5" w:tooltip="Programa informático" w:history="1">
        <w:r w:rsidRPr="00DC0283">
          <w:rPr>
            <w:rStyle w:val="Hipervnculo"/>
          </w:rPr>
          <w:t>programa</w:t>
        </w:r>
      </w:hyperlink>
      <w:r w:rsidRPr="00DC0283">
        <w:t> que traduce código escrito en un </w:t>
      </w:r>
      <w:hyperlink r:id="rId6" w:tooltip="Lenguaje de programación" w:history="1">
        <w:r w:rsidRPr="00DC0283">
          <w:rPr>
            <w:rStyle w:val="Hipervnculo"/>
          </w:rPr>
          <w:t>lenguaje de programación</w:t>
        </w:r>
      </w:hyperlink>
      <w:r w:rsidRPr="00DC0283">
        <w:t> (llamado </w:t>
      </w:r>
      <w:hyperlink r:id="rId7" w:tooltip="Código fuente" w:history="1">
        <w:r w:rsidRPr="00DC0283">
          <w:rPr>
            <w:rStyle w:val="Hipervnculo"/>
          </w:rPr>
          <w:t>fuente</w:t>
        </w:r>
      </w:hyperlink>
      <w:r w:rsidRPr="00DC0283">
        <w:t>) a otro lenguaje (conocido como </w:t>
      </w:r>
      <w:hyperlink r:id="rId8" w:tooltip="Código objeto" w:history="1">
        <w:r w:rsidRPr="00DC0283">
          <w:rPr>
            <w:rStyle w:val="Hipervnculo"/>
          </w:rPr>
          <w:t>objeto</w:t>
        </w:r>
      </w:hyperlink>
      <w:r w:rsidRPr="00DC0283">
        <w:t>).</w:t>
      </w:r>
    </w:p>
    <w:p w14:paraId="3AC0F31D" w14:textId="672219FF" w:rsidR="001D4AAD" w:rsidRPr="00DC0283" w:rsidRDefault="001D4AAD" w:rsidP="00DC0283">
      <w:r w:rsidRPr="00DC0283">
        <w:t>Un compilador traduce el código fuente de un programa para convertirlo en un lenguaje que el computador entienda.</w:t>
      </w:r>
    </w:p>
    <w:p w14:paraId="224C3716" w14:textId="5823A357" w:rsidR="002D18F0" w:rsidRPr="00DC0283" w:rsidRDefault="002D18F0" w:rsidP="00DC0283">
      <w:r w:rsidRPr="00DC0283">
        <w:t>Un compilador es, a grandes rasgos, un traductor. Es el encargado de transformar el código fuente del programa que hemos creado (generalmente usando un lenguaje de alto nivel), junto con todas las dependencias y librerías necesarias para que el programa pueda ejecutarse y funcionar sin problemas, en un archivo binario. Este compilador se encarga de comprobar que no hay errores en el código (para evitar fallos críticos), así como de analizar y agrupar la sintaxis y la estructura del programa. Si todo está correcto, lo pasa a un lenguaje intermedio común, ensamblador, para, posteriormente, optimizarlo y traducirlo a lenguaje binario. De esta manera, a través del sistema operativo, el programa se puede ejecutar en la máquina.</w:t>
      </w:r>
    </w:p>
    <w:p w14:paraId="26400B51" w14:textId="01FEFB25" w:rsidR="001D4AAD" w:rsidRDefault="001D4AAD"/>
    <w:p w14:paraId="2DF57051" w14:textId="7AFB8457" w:rsidR="001D4AAD" w:rsidRPr="00DC0283" w:rsidRDefault="001D4AAD">
      <w:pPr>
        <w:rPr>
          <w:b/>
          <w:sz w:val="32"/>
          <w:szCs w:val="32"/>
        </w:rPr>
      </w:pPr>
      <w:r w:rsidRPr="00DC0283">
        <w:rPr>
          <w:b/>
          <w:sz w:val="32"/>
          <w:szCs w:val="32"/>
        </w:rPr>
        <w:t>Interprete</w:t>
      </w:r>
    </w:p>
    <w:p w14:paraId="1E10EED3" w14:textId="001ECD7A" w:rsidR="001D4AAD" w:rsidRPr="00DC0283" w:rsidRDefault="001D4AAD" w:rsidP="00DC0283">
      <w:r w:rsidRPr="00DC0283">
        <w:t>Por su parte, un intérprete hace un análisis del código fuente y lo ejecuta de forma directa, sin realizar ningún código adicional.</w:t>
      </w:r>
    </w:p>
    <w:p w14:paraId="74CC0F87" w14:textId="6CFF2B27" w:rsidR="00034324" w:rsidRPr="00DC0283" w:rsidRDefault="00034324" w:rsidP="00DC0283">
      <w:r w:rsidRPr="00DC0283">
        <w:t>Un intérprete es un programa que ejecuta directamente las instrucciones escritas en un lenguaje de programación dado</w:t>
      </w:r>
    </w:p>
    <w:p w14:paraId="14275E0C" w14:textId="454FB4F8" w:rsidR="00DC0283" w:rsidRDefault="00DC0283" w:rsidP="00DC0283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color w:val="606060"/>
          <w:sz w:val="21"/>
          <w:szCs w:val="21"/>
          <w:lang w:eastAsia="es-ES"/>
        </w:rPr>
      </w:pPr>
    </w:p>
    <w:p w14:paraId="1DDE7A4B" w14:textId="77777777" w:rsidR="00DC0283" w:rsidRDefault="00DC0283" w:rsidP="00DC0283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color w:val="606060"/>
          <w:sz w:val="21"/>
          <w:szCs w:val="21"/>
          <w:lang w:eastAsia="es-ES"/>
        </w:rPr>
      </w:pPr>
    </w:p>
    <w:p w14:paraId="30EBAC6C" w14:textId="50408F03" w:rsidR="00DC0283" w:rsidRPr="00DC0283" w:rsidRDefault="00DC0283" w:rsidP="00DC0283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b/>
          <w:color w:val="606060"/>
          <w:sz w:val="21"/>
          <w:szCs w:val="21"/>
          <w:lang w:eastAsia="es-ES"/>
        </w:rPr>
      </w:pPr>
      <w:r w:rsidRPr="00DC0283">
        <w:rPr>
          <w:rFonts w:ascii="Arial" w:eastAsia="Times New Roman" w:hAnsi="Arial" w:cs="Arial"/>
          <w:b/>
          <w:color w:val="606060"/>
          <w:sz w:val="21"/>
          <w:szCs w:val="21"/>
          <w:lang w:eastAsia="es-ES"/>
        </w:rPr>
        <w:t>DIFERENCIAS</w:t>
      </w:r>
    </w:p>
    <w:p w14:paraId="63C739BE" w14:textId="3A762D29" w:rsidR="00DC0283" w:rsidRDefault="00DC0283" w:rsidP="00DC0283">
      <w:r w:rsidRPr="00DC0283">
        <w:t xml:space="preserve">Un compilador traduce el código fuente a formato binario antes de la ejecución. Por otro lado, un intérprete interpreta las </w:t>
      </w:r>
      <w:proofErr w:type="gramStart"/>
      <w:r w:rsidRPr="00DC0283">
        <w:t>instrucciones línea</w:t>
      </w:r>
      <w:proofErr w:type="gramEnd"/>
      <w:r w:rsidRPr="00DC0283">
        <w:t xml:space="preserve"> a línea sin conversiones previas.</w:t>
      </w:r>
    </w:p>
    <w:p w14:paraId="62AF5137" w14:textId="7ACB8438" w:rsidR="00035366" w:rsidRDefault="00035366" w:rsidP="00DC0283"/>
    <w:p w14:paraId="6C9C3EFE" w14:textId="412990C8" w:rsidR="00035366" w:rsidRDefault="00035366" w:rsidP="00DC0283"/>
    <w:p w14:paraId="6D8751AC" w14:textId="77777777" w:rsidR="00035366" w:rsidRPr="00035366" w:rsidRDefault="00035366" w:rsidP="00035366">
      <w:pPr>
        <w:rPr>
          <w:b/>
          <w:sz w:val="32"/>
          <w:szCs w:val="32"/>
        </w:rPr>
      </w:pPr>
      <w:r w:rsidRPr="00035366">
        <w:rPr>
          <w:b/>
          <w:sz w:val="32"/>
          <w:szCs w:val="32"/>
        </w:rPr>
        <w:t xml:space="preserve">Definición de </w:t>
      </w:r>
      <w:proofErr w:type="spellStart"/>
      <w:r w:rsidRPr="00035366">
        <w:rPr>
          <w:b/>
          <w:sz w:val="32"/>
          <w:szCs w:val="32"/>
        </w:rPr>
        <w:t>Monoprogramación</w:t>
      </w:r>
      <w:proofErr w:type="spellEnd"/>
    </w:p>
    <w:p w14:paraId="7B55327C" w14:textId="77777777" w:rsidR="00035366" w:rsidRPr="00035366" w:rsidRDefault="00035366" w:rsidP="00035366">
      <w:r w:rsidRPr="00035366">
        <w:t> </w:t>
      </w:r>
    </w:p>
    <w:p w14:paraId="3DDA41D9" w14:textId="77777777" w:rsidR="009F287B" w:rsidRDefault="00035366" w:rsidP="00035366">
      <w:proofErr w:type="spellStart"/>
      <w:r w:rsidRPr="00035366">
        <w:t>Monoprogramación</w:t>
      </w:r>
      <w:proofErr w:type="spellEnd"/>
      <w:r w:rsidRPr="00035366">
        <w:t xml:space="preserve">, también llamada </w:t>
      </w:r>
      <w:proofErr w:type="spellStart"/>
      <w:r w:rsidRPr="00035366">
        <w:t>monoejecución</w:t>
      </w:r>
      <w:proofErr w:type="spellEnd"/>
      <w:r w:rsidRPr="00035366">
        <w:t>, es un sistema de explotación en el que sólo se ejecuta un </w:t>
      </w:r>
      <w:hyperlink r:id="rId9" w:history="1">
        <w:r w:rsidRPr="00035366">
          <w:rPr>
            <w:rStyle w:val="Hipervnculo"/>
          </w:rPr>
          <w:t>programa</w:t>
        </w:r>
      </w:hyperlink>
      <w:r w:rsidRPr="00035366">
        <w:t> a la vez y no se ejecuta otro hasta que se termine con el anterior.</w:t>
      </w:r>
      <w:r w:rsidRPr="00035366">
        <w:br/>
      </w:r>
      <w:r w:rsidRPr="00035366">
        <w:br/>
        <w:t>En otras palabras, se ejecuta un solo programa a la vez dentro de un solo espacio de direcciones.</w:t>
      </w:r>
    </w:p>
    <w:p w14:paraId="685A225E" w14:textId="3E6FEAB3" w:rsidR="009F287B" w:rsidRDefault="009F287B" w:rsidP="00035366"/>
    <w:p w14:paraId="668BAA5E" w14:textId="1713D415" w:rsidR="00447AFE" w:rsidRDefault="00447AFE" w:rsidP="00035366"/>
    <w:p w14:paraId="18C6E9CE" w14:textId="77777777" w:rsidR="00447AFE" w:rsidRDefault="00447AFE" w:rsidP="00035366"/>
    <w:p w14:paraId="57BB38A9" w14:textId="398A6EA9" w:rsidR="00DC0283" w:rsidRDefault="00035366" w:rsidP="00035366">
      <w:r w:rsidRPr="00035366">
        <w:lastRenderedPageBreak/>
        <w:br/>
      </w:r>
      <w:r w:rsidR="00447AFE">
        <w:t>CONCURRENCIA:</w:t>
      </w:r>
    </w:p>
    <w:p w14:paraId="0EC42962" w14:textId="094630FA" w:rsidR="00447AFE" w:rsidRDefault="00447AFE" w:rsidP="00035366">
      <w:r>
        <w:t>Quantum: tiempo límite que el sistema operativo asigna a la operación de un proceso, transcurrido un proceso se pasa al siguiente.</w:t>
      </w:r>
    </w:p>
    <w:p w14:paraId="79E68526" w14:textId="2346FEB4" w:rsidR="00447AFE" w:rsidRDefault="00447AFE" w:rsidP="00035366">
      <w:r>
        <w:t>Cambio de contexto: es el proceso llevado a cabo por el sistema operativo para salvaguardar los datos actuales de ejecución del proceso en curso y restauramos los del siguiente proceso que se va a ejecutar.</w:t>
      </w:r>
    </w:p>
    <w:p w14:paraId="75A6140F" w14:textId="2545C8DF" w:rsidR="0061624B" w:rsidRDefault="0061624B" w:rsidP="0061624B">
      <w:r w:rsidRPr="0061624B">
        <w:t>Un cambio de </w:t>
      </w:r>
      <w:hyperlink r:id="rId10" w:tooltip="Contexto (informática)" w:history="1">
        <w:r w:rsidRPr="0061624B">
          <w:rPr>
            <w:rStyle w:val="Hipervnculo"/>
          </w:rPr>
          <w:t>contexto</w:t>
        </w:r>
      </w:hyperlink>
      <w:r w:rsidRPr="0061624B">
        <w:t> consiste en la ejecución de una </w:t>
      </w:r>
      <w:hyperlink r:id="rId11" w:tooltip="Subrutina" w:history="1">
        <w:r w:rsidRPr="0061624B">
          <w:rPr>
            <w:rStyle w:val="Hipervnculo"/>
          </w:rPr>
          <w:t>rutina</w:t>
        </w:r>
      </w:hyperlink>
      <w:r w:rsidRPr="0061624B">
        <w:t> perteneciente al núcleo del </w:t>
      </w:r>
      <w:hyperlink r:id="rId12" w:tooltip="Sistema operativo" w:history="1">
        <w:r w:rsidRPr="0061624B">
          <w:rPr>
            <w:rStyle w:val="Hipervnculo"/>
          </w:rPr>
          <w:t>sistema operativo</w:t>
        </w:r>
      </w:hyperlink>
      <w:r w:rsidRPr="0061624B">
        <w:t> </w:t>
      </w:r>
      <w:hyperlink r:id="rId13" w:tooltip="Multitarea" w:history="1">
        <w:r w:rsidRPr="0061624B">
          <w:rPr>
            <w:rStyle w:val="Hipervnculo"/>
          </w:rPr>
          <w:t>multitarea</w:t>
        </w:r>
      </w:hyperlink>
      <w:r w:rsidRPr="0061624B">
        <w:t> de una </w:t>
      </w:r>
      <w:hyperlink r:id="rId14" w:tooltip="Computadora" w:history="1">
        <w:r w:rsidRPr="0061624B">
          <w:rPr>
            <w:rStyle w:val="Hipervnculo"/>
          </w:rPr>
          <w:t>computadora</w:t>
        </w:r>
      </w:hyperlink>
      <w:r w:rsidRPr="0061624B">
        <w:t>, cuyo propósito es parar la ejecución de un </w:t>
      </w:r>
      <w:hyperlink r:id="rId15" w:tooltip="Hilo (informática)" w:history="1">
        <w:r w:rsidRPr="0061624B">
          <w:rPr>
            <w:rStyle w:val="Hipervnculo"/>
          </w:rPr>
          <w:t>hilo</w:t>
        </w:r>
      </w:hyperlink>
      <w:r w:rsidRPr="0061624B">
        <w:t> o </w:t>
      </w:r>
      <w:hyperlink r:id="rId16" w:tooltip="Proceso (informática)" w:history="1">
        <w:r w:rsidRPr="0061624B">
          <w:rPr>
            <w:rStyle w:val="Hipervnculo"/>
          </w:rPr>
          <w:t>proceso</w:t>
        </w:r>
      </w:hyperlink>
      <w:r w:rsidRPr="0061624B">
        <w:t> para dar paso a la ejecución de otro distinto.</w:t>
      </w:r>
    </w:p>
    <w:p w14:paraId="0137D5C7" w14:textId="77777777" w:rsidR="003A4743" w:rsidRDefault="003A4743" w:rsidP="0061624B"/>
    <w:p w14:paraId="2AF04F10" w14:textId="7BE9C7E1" w:rsidR="0061624B" w:rsidRDefault="0061624B" w:rsidP="0061624B">
      <w:pPr>
        <w:pStyle w:val="Ttulo2"/>
        <w:pBdr>
          <w:bottom w:val="single" w:sz="6" w:space="0" w:color="A2A9B1"/>
        </w:pBdr>
        <w:shd w:val="clear" w:color="auto" w:fill="FFFFFF"/>
        <w:spacing w:before="240" w:beforeAutospacing="0" w:after="60" w:afterAutospacing="0"/>
        <w:rPr>
          <w:rFonts w:ascii="Georgia" w:hAnsi="Georgia"/>
          <w:b w:val="0"/>
          <w:bCs w:val="0"/>
          <w:color w:val="000000"/>
        </w:rPr>
      </w:pPr>
      <w:r>
        <w:rPr>
          <w:rStyle w:val="mw-headline"/>
          <w:rFonts w:ascii="Georgia" w:hAnsi="Georgia"/>
          <w:b w:val="0"/>
          <w:bCs w:val="0"/>
          <w:color w:val="000000"/>
        </w:rPr>
        <w:t>Cómo funciona</w:t>
      </w:r>
    </w:p>
    <w:p w14:paraId="6015E89C" w14:textId="77777777" w:rsidR="0061624B" w:rsidRDefault="0061624B" w:rsidP="0061624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Para hacer realidad la ejecución concurrente en primer lugar es necesario que el programa en ejecución se detenga voluntariamente. Puesto que esto no va a ocurrir nunca, es imprescindible la intervención del </w:t>
      </w:r>
      <w:hyperlink r:id="rId17" w:tooltip="Hardware" w:history="1">
        <w:r>
          <w:rPr>
            <w:rStyle w:val="Hipervnculo"/>
            <w:rFonts w:ascii="Arial" w:hAnsi="Arial" w:cs="Arial"/>
            <w:color w:val="3366CC"/>
            <w:sz w:val="21"/>
            <w:szCs w:val="21"/>
          </w:rPr>
          <w:t>hardware</w:t>
        </w:r>
      </w:hyperlink>
      <w:r>
        <w:rPr>
          <w:rFonts w:ascii="Arial" w:hAnsi="Arial" w:cs="Arial"/>
          <w:color w:val="202122"/>
          <w:sz w:val="21"/>
          <w:szCs w:val="21"/>
        </w:rPr>
        <w:t>. Gracias a las </w:t>
      </w:r>
      <w:hyperlink r:id="rId18" w:tooltip="Interrupción" w:history="1">
        <w:r>
          <w:rPr>
            <w:rStyle w:val="Hipervnculo"/>
            <w:rFonts w:ascii="Arial" w:hAnsi="Arial" w:cs="Arial"/>
            <w:color w:val="3366CC"/>
            <w:sz w:val="21"/>
            <w:szCs w:val="21"/>
          </w:rPr>
          <w:t>interrupciones</w:t>
        </w:r>
      </w:hyperlink>
      <w:r>
        <w:rPr>
          <w:rFonts w:ascii="Arial" w:hAnsi="Arial" w:cs="Arial"/>
          <w:color w:val="202122"/>
          <w:sz w:val="21"/>
          <w:szCs w:val="21"/>
        </w:rPr>
        <w:t> generadas por el propio ordenador, es posible expulsar el programa en ejecución para dar paso al sistema operativo.</w:t>
      </w:r>
    </w:p>
    <w:p w14:paraId="438993AB" w14:textId="77777777" w:rsidR="0061624B" w:rsidRDefault="0061624B" w:rsidP="0061624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Cuando esto ocurre, el sistema operativo ejecuta inmediatamente la rutina de </w:t>
      </w:r>
      <w:r>
        <w:rPr>
          <w:rFonts w:ascii="Arial" w:hAnsi="Arial" w:cs="Arial"/>
          <w:b/>
          <w:bCs/>
          <w:color w:val="202122"/>
          <w:sz w:val="21"/>
          <w:szCs w:val="21"/>
        </w:rPr>
        <w:t>cambio de contexto</w:t>
      </w:r>
      <w:r>
        <w:rPr>
          <w:rFonts w:ascii="Arial" w:hAnsi="Arial" w:cs="Arial"/>
          <w:color w:val="202122"/>
          <w:sz w:val="21"/>
          <w:szCs w:val="21"/>
        </w:rPr>
        <w:t>. Esta rutina realiza las siguientes operaciones en el orden indicado:</w:t>
      </w:r>
    </w:p>
    <w:p w14:paraId="0FF2EFA6" w14:textId="77777777" w:rsidR="0061624B" w:rsidRDefault="0061624B" w:rsidP="0061624B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Salvar el estado del programa que se estaba </w:t>
      </w:r>
      <w:bookmarkStart w:id="0" w:name="_GoBack"/>
      <w:bookmarkEnd w:id="0"/>
      <w:r>
        <w:rPr>
          <w:rFonts w:ascii="Arial" w:hAnsi="Arial" w:cs="Arial"/>
          <w:b/>
          <w:bCs/>
          <w:color w:val="202122"/>
          <w:sz w:val="21"/>
          <w:szCs w:val="21"/>
        </w:rPr>
        <w:t>ejecutando</w:t>
      </w:r>
      <w:r>
        <w:rPr>
          <w:rFonts w:ascii="Arial" w:hAnsi="Arial" w:cs="Arial"/>
          <w:color w:val="202122"/>
          <w:sz w:val="21"/>
          <w:szCs w:val="21"/>
        </w:rPr>
        <w:t>. El estado, también denominado </w:t>
      </w:r>
      <w:r>
        <w:rPr>
          <w:rFonts w:ascii="Arial" w:hAnsi="Arial" w:cs="Arial"/>
          <w:i/>
          <w:iCs/>
          <w:color w:val="202122"/>
          <w:sz w:val="21"/>
          <w:szCs w:val="21"/>
        </w:rPr>
        <w:t>contexto</w:t>
      </w:r>
      <w:r>
        <w:rPr>
          <w:rFonts w:ascii="Arial" w:hAnsi="Arial" w:cs="Arial"/>
          <w:color w:val="202122"/>
          <w:sz w:val="21"/>
          <w:szCs w:val="21"/>
        </w:rPr>
        <w:t>, consiste en los valores de todos los </w:t>
      </w:r>
      <w:hyperlink r:id="rId19" w:tooltip="Registro (hardware)" w:history="1">
        <w:r>
          <w:rPr>
            <w:rStyle w:val="Hipervnculo"/>
            <w:rFonts w:ascii="Arial" w:hAnsi="Arial" w:cs="Arial"/>
            <w:color w:val="3366CC"/>
            <w:sz w:val="21"/>
            <w:szCs w:val="21"/>
          </w:rPr>
          <w:t>registros del microprocesador</w:t>
        </w:r>
      </w:hyperlink>
      <w:r>
        <w:rPr>
          <w:rFonts w:ascii="Arial" w:hAnsi="Arial" w:cs="Arial"/>
          <w:color w:val="202122"/>
          <w:sz w:val="21"/>
          <w:szCs w:val="21"/>
        </w:rPr>
        <w:t>. Se copian en la </w:t>
      </w:r>
      <w:hyperlink r:id="rId20" w:tooltip="Memoria RAM" w:history="1">
        <w:r>
          <w:rPr>
            <w:rStyle w:val="Hipervnculo"/>
            <w:rFonts w:ascii="Arial" w:hAnsi="Arial" w:cs="Arial"/>
            <w:color w:val="3366CC"/>
            <w:sz w:val="21"/>
            <w:szCs w:val="21"/>
          </w:rPr>
          <w:t>memoria principal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14:paraId="75E075B0" w14:textId="77777777" w:rsidR="0061624B" w:rsidRDefault="0061624B" w:rsidP="0061624B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>Seleccionar otro programa para ejecutar</w:t>
      </w:r>
      <w:r>
        <w:rPr>
          <w:rFonts w:ascii="Arial" w:hAnsi="Arial" w:cs="Arial"/>
          <w:color w:val="202122"/>
          <w:sz w:val="21"/>
          <w:szCs w:val="21"/>
        </w:rPr>
        <w:t>. Entre todos los programas que estén preparados para ejecutarse, la rutina selecciona uno de ellos siguiendo algún </w:t>
      </w:r>
      <w:hyperlink r:id="rId21" w:tooltip="Algoritmo" w:history="1">
        <w:r>
          <w:rPr>
            <w:rStyle w:val="Hipervnculo"/>
            <w:rFonts w:ascii="Arial" w:hAnsi="Arial" w:cs="Arial"/>
            <w:color w:val="3366CC"/>
            <w:sz w:val="21"/>
            <w:szCs w:val="21"/>
          </w:rPr>
          <w:t>algoritmo</w:t>
        </w:r>
      </w:hyperlink>
      <w:r>
        <w:rPr>
          <w:rFonts w:ascii="Arial" w:hAnsi="Arial" w:cs="Arial"/>
          <w:color w:val="202122"/>
          <w:sz w:val="21"/>
          <w:szCs w:val="21"/>
        </w:rPr>
        <w:t> equitativo.</w:t>
      </w:r>
    </w:p>
    <w:p w14:paraId="3F0FDE98" w14:textId="77777777" w:rsidR="0061624B" w:rsidRDefault="0061624B" w:rsidP="0061624B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>Restaurar el estado del programa seleccionado</w:t>
      </w:r>
      <w:r>
        <w:rPr>
          <w:rFonts w:ascii="Arial" w:hAnsi="Arial" w:cs="Arial"/>
          <w:color w:val="202122"/>
          <w:sz w:val="21"/>
          <w:szCs w:val="21"/>
        </w:rPr>
        <w:t>. Para ello, se toma el estado previamente copiado en la memoria principal y se vuelca en los registros del microprocesador.</w:t>
      </w:r>
    </w:p>
    <w:p w14:paraId="5EDB3838" w14:textId="77777777" w:rsidR="0061624B" w:rsidRDefault="0061624B" w:rsidP="0061624B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>Ejecutar el programa seleccionado</w:t>
      </w:r>
      <w:r>
        <w:rPr>
          <w:rFonts w:ascii="Arial" w:hAnsi="Arial" w:cs="Arial"/>
          <w:color w:val="202122"/>
          <w:sz w:val="21"/>
          <w:szCs w:val="21"/>
        </w:rPr>
        <w:t>. La rutina termina su ejecución saltando a la instrucción que estaba pendiente de ejecutar en el programa seleccionado.</w:t>
      </w:r>
    </w:p>
    <w:p w14:paraId="1B08B5BB" w14:textId="77777777" w:rsidR="0061624B" w:rsidRDefault="0061624B" w:rsidP="0061624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Este ciclo se repite bien cada vez que ocurre un evento de entrada/salida, bien cuando vence un temporizador programado en el hardware. Dicho temporizador hace saltar una interrupción cada 150 milisegundos aproximadamente (según sistema operativo).</w:t>
      </w:r>
    </w:p>
    <w:p w14:paraId="3830844D" w14:textId="77777777" w:rsidR="0061624B" w:rsidRDefault="0061624B" w:rsidP="0061624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La ejecución concurrente también es aplicable a computadoras </w:t>
      </w:r>
      <w:hyperlink r:id="rId22" w:tooltip="Multiprocesador" w:history="1">
        <w:r>
          <w:rPr>
            <w:rStyle w:val="Hipervnculo"/>
            <w:rFonts w:ascii="Arial" w:hAnsi="Arial" w:cs="Arial"/>
            <w:color w:val="3366CC"/>
            <w:sz w:val="21"/>
            <w:szCs w:val="21"/>
          </w:rPr>
          <w:t>Multiprocesador</w:t>
        </w:r>
      </w:hyperlink>
      <w:r>
        <w:rPr>
          <w:rFonts w:ascii="Arial" w:hAnsi="Arial" w:cs="Arial"/>
          <w:color w:val="202122"/>
          <w:sz w:val="21"/>
          <w:szCs w:val="21"/>
        </w:rPr>
        <w:t>. En este caso, se llevan a cabo cambios de contexto en cada microprocesador de manera independiente.</w:t>
      </w:r>
    </w:p>
    <w:p w14:paraId="032F4EF7" w14:textId="77777777" w:rsidR="0061624B" w:rsidRPr="0061624B" w:rsidRDefault="0061624B" w:rsidP="0061624B"/>
    <w:p w14:paraId="1D42B5D9" w14:textId="77777777" w:rsidR="0061624B" w:rsidRPr="00035366" w:rsidRDefault="0061624B" w:rsidP="00035366"/>
    <w:p w14:paraId="38BD7BD7" w14:textId="77777777" w:rsidR="00034324" w:rsidRDefault="00034324"/>
    <w:sectPr w:rsidR="000343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1705C"/>
    <w:multiLevelType w:val="multilevel"/>
    <w:tmpl w:val="87E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075D4B"/>
    <w:multiLevelType w:val="multilevel"/>
    <w:tmpl w:val="9BEE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0658B9"/>
    <w:multiLevelType w:val="multilevel"/>
    <w:tmpl w:val="175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9A"/>
    <w:rsid w:val="00034324"/>
    <w:rsid w:val="00035366"/>
    <w:rsid w:val="001D4AAD"/>
    <w:rsid w:val="002C1FBC"/>
    <w:rsid w:val="002D18F0"/>
    <w:rsid w:val="002D7F9A"/>
    <w:rsid w:val="003A4743"/>
    <w:rsid w:val="00447AFE"/>
    <w:rsid w:val="0061624B"/>
    <w:rsid w:val="008503D8"/>
    <w:rsid w:val="009F287B"/>
    <w:rsid w:val="00C75142"/>
    <w:rsid w:val="00DC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BBA4B"/>
  <w15:chartTrackingRefBased/>
  <w15:docId w15:val="{79BD1C3F-01ED-410E-97C6-05DCC2C5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353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7514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2D18F0"/>
    <w:rPr>
      <w:b/>
      <w:bCs/>
    </w:rPr>
  </w:style>
  <w:style w:type="character" w:styleId="nfasis">
    <w:name w:val="Emphasis"/>
    <w:basedOn w:val="Fuentedeprrafopredeter"/>
    <w:uiPriority w:val="20"/>
    <w:qFormat/>
    <w:rsid w:val="00034324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03536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35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w-headline">
    <w:name w:val="mw-headline"/>
    <w:basedOn w:val="Fuentedeprrafopredeter"/>
    <w:rsid w:val="0061624B"/>
  </w:style>
  <w:style w:type="character" w:customStyle="1" w:styleId="mw-editsection">
    <w:name w:val="mw-editsection"/>
    <w:basedOn w:val="Fuentedeprrafopredeter"/>
    <w:rsid w:val="0061624B"/>
  </w:style>
  <w:style w:type="character" w:customStyle="1" w:styleId="mw-editsection-bracket">
    <w:name w:val="mw-editsection-bracket"/>
    <w:basedOn w:val="Fuentedeprrafopredeter"/>
    <w:rsid w:val="00616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3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C%C3%B3digo_objeto" TargetMode="External"/><Relationship Id="rId13" Type="http://schemas.openxmlformats.org/officeDocument/2006/relationships/hyperlink" Target="https://es.wikipedia.org/wiki/Multitarea" TargetMode="External"/><Relationship Id="rId18" Type="http://schemas.openxmlformats.org/officeDocument/2006/relationships/hyperlink" Target="https://es.wikipedia.org/wiki/Interrupci%C3%B3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s.wikipedia.org/wiki/Algoritmo" TargetMode="External"/><Relationship Id="rId7" Type="http://schemas.openxmlformats.org/officeDocument/2006/relationships/hyperlink" Target="https://es.wikipedia.org/wiki/C%C3%B3digo_fuente" TargetMode="External"/><Relationship Id="rId12" Type="http://schemas.openxmlformats.org/officeDocument/2006/relationships/hyperlink" Target="https://es.wikipedia.org/wiki/Sistema_operativo" TargetMode="External"/><Relationship Id="rId17" Type="http://schemas.openxmlformats.org/officeDocument/2006/relationships/hyperlink" Target="https://es.wikipedia.org/wiki/Hardwa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wikipedia.org/wiki/Proceso_(inform%C3%A1tica)" TargetMode="External"/><Relationship Id="rId20" Type="http://schemas.openxmlformats.org/officeDocument/2006/relationships/hyperlink" Target="https://es.wikipedia.org/wiki/Memoria_RA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Lenguaje_de_programaci%C3%B3n" TargetMode="External"/><Relationship Id="rId11" Type="http://schemas.openxmlformats.org/officeDocument/2006/relationships/hyperlink" Target="https://es.wikipedia.org/wiki/Subrutina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es.wikipedia.org/wiki/Programa_inform%C3%A1tico" TargetMode="External"/><Relationship Id="rId15" Type="http://schemas.openxmlformats.org/officeDocument/2006/relationships/hyperlink" Target="https://es.wikipedia.org/wiki/Hilo_(inform%C3%A1tica)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s.wikipedia.org/wiki/Contexto_(inform%C3%A1tica)" TargetMode="External"/><Relationship Id="rId19" Type="http://schemas.openxmlformats.org/officeDocument/2006/relationships/hyperlink" Target="https://es.wikipedia.org/wiki/Registro_(hardware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egsa.com.ar/Dic/programa.php" TargetMode="External"/><Relationship Id="rId14" Type="http://schemas.openxmlformats.org/officeDocument/2006/relationships/hyperlink" Target="https://es.wikipedia.org/wiki/Computadora" TargetMode="External"/><Relationship Id="rId22" Type="http://schemas.openxmlformats.org/officeDocument/2006/relationships/hyperlink" Target="https://es.wikipedia.org/wiki/Multiprocesad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853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DAMDU202</dc:creator>
  <cp:keywords/>
  <dc:description/>
  <cp:lastModifiedBy>DAMDU202</cp:lastModifiedBy>
  <cp:revision>10</cp:revision>
  <dcterms:created xsi:type="dcterms:W3CDTF">2023-09-20T14:45:00Z</dcterms:created>
  <dcterms:modified xsi:type="dcterms:W3CDTF">2023-09-20T15:49:00Z</dcterms:modified>
</cp:coreProperties>
</file>