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1DD6391" w14:textId="77777777" w:rsidR="00BB0390" w:rsidRPr="00CE36EE" w:rsidRDefault="00BB0390" w:rsidP="00BB0390">
      <w:pPr>
        <w:spacing w:line="240" w:lineRule="auto"/>
        <w:jc w:val="center"/>
        <w:rPr>
          <w:rFonts w:cs="Times New Roman"/>
          <w:szCs w:val="28"/>
        </w:rPr>
      </w:pPr>
      <w:r w:rsidRPr="00CE36EE">
        <w:rPr>
          <w:rFonts w:cs="Times New Roman"/>
          <w:szCs w:val="28"/>
        </w:rPr>
        <w:t>МИНИСТЕРСТВО НАУКИ И ВЫСШЕГО ОБРАЗОВАНИЯ РОССИЙСКОЙ ФЕДЕРАЦИИ</w:t>
      </w:r>
    </w:p>
    <w:p w14:paraId="35419AF3" w14:textId="77777777" w:rsidR="00BB0390" w:rsidRPr="00CE36EE" w:rsidRDefault="00BB0390" w:rsidP="00BB0390">
      <w:pPr>
        <w:spacing w:before="240" w:after="240" w:line="240" w:lineRule="auto"/>
        <w:ind w:firstLine="0"/>
        <w:jc w:val="center"/>
        <w:rPr>
          <w:rFonts w:cs="Times New Roman"/>
          <w:szCs w:val="28"/>
        </w:rPr>
      </w:pPr>
      <w:r w:rsidRPr="00CE36EE">
        <w:rPr>
          <w:rFonts w:cs="Times New Roman"/>
          <w:szCs w:val="28"/>
        </w:rPr>
        <w:t>ФЕДЕРАЛЬНОЕ ГОСУДАРСТВЕННОЕ БЮДЖЕТНОЕ ОБРАЗОВАТЕЛЬНОЕ УЧРЕЖДЕНИЕ</w:t>
      </w:r>
    </w:p>
    <w:p w14:paraId="30E23DFC" w14:textId="77777777" w:rsidR="00BB0390" w:rsidRPr="00CE36EE" w:rsidRDefault="00BB0390" w:rsidP="00BB0390">
      <w:pPr>
        <w:spacing w:before="240" w:after="240" w:line="240" w:lineRule="auto"/>
        <w:ind w:firstLine="0"/>
        <w:jc w:val="center"/>
        <w:rPr>
          <w:rFonts w:cs="Times New Roman"/>
          <w:szCs w:val="28"/>
        </w:rPr>
      </w:pPr>
      <w:r w:rsidRPr="00CE36EE">
        <w:rPr>
          <w:rFonts w:cs="Times New Roman"/>
          <w:szCs w:val="28"/>
        </w:rPr>
        <w:t xml:space="preserve">ВЫСШЕГО ОБРАЗОВАНИЯ </w:t>
      </w:r>
    </w:p>
    <w:p w14:paraId="7270C0FD" w14:textId="77777777" w:rsidR="00BB0390" w:rsidRPr="00CE36EE" w:rsidRDefault="00BB0390" w:rsidP="00BB0390">
      <w:pPr>
        <w:spacing w:before="240" w:after="240" w:line="240" w:lineRule="auto"/>
        <w:ind w:firstLine="0"/>
        <w:jc w:val="center"/>
        <w:rPr>
          <w:rFonts w:cs="Times New Roman"/>
          <w:szCs w:val="28"/>
        </w:rPr>
      </w:pPr>
      <w:r w:rsidRPr="00CE36EE">
        <w:rPr>
          <w:rFonts w:cs="Times New Roman"/>
          <w:szCs w:val="28"/>
        </w:rPr>
        <w:t>«НОВОСИБИРСКИЙ ГОСУДАРСТВЕННЫЙ ТЕХНИЧЕСКИЙ УНИВЕРСИТЕТ»</w:t>
      </w:r>
    </w:p>
    <w:p w14:paraId="6AA89EF2" w14:textId="77777777" w:rsidR="00BB0390" w:rsidRPr="00CE36EE" w:rsidRDefault="00BB0390" w:rsidP="00BB0390">
      <w:pPr>
        <w:spacing w:before="240" w:after="240" w:line="240" w:lineRule="auto"/>
        <w:ind w:firstLine="0"/>
        <w:jc w:val="center"/>
        <w:rPr>
          <w:rFonts w:cs="Times New Roman"/>
          <w:szCs w:val="28"/>
        </w:rPr>
      </w:pPr>
      <w:r w:rsidRPr="00CE36EE">
        <w:rPr>
          <w:rFonts w:cs="Times New Roman"/>
          <w:szCs w:val="28"/>
        </w:rPr>
        <w:t>__________________________________________________________________</w:t>
      </w:r>
    </w:p>
    <w:p w14:paraId="61E69FA0" w14:textId="77777777" w:rsidR="00BB0390" w:rsidRPr="00CE36EE" w:rsidRDefault="00BB0390" w:rsidP="00BB0390">
      <w:pPr>
        <w:spacing w:before="240" w:after="240" w:line="240" w:lineRule="auto"/>
        <w:ind w:firstLine="0"/>
        <w:jc w:val="center"/>
        <w:rPr>
          <w:rFonts w:cs="Times New Roman"/>
          <w:szCs w:val="28"/>
        </w:rPr>
      </w:pPr>
      <w:r w:rsidRPr="00CE36EE">
        <w:rPr>
          <w:rFonts w:cs="Times New Roman"/>
          <w:szCs w:val="28"/>
        </w:rPr>
        <w:t>Кафедра Вычислительной техники</w:t>
      </w:r>
    </w:p>
    <w:p w14:paraId="6786A4AC" w14:textId="77777777" w:rsidR="00BB0390" w:rsidRPr="00CE36EE" w:rsidRDefault="00BB0390" w:rsidP="00BB0390">
      <w:pPr>
        <w:spacing w:before="240" w:after="240"/>
        <w:ind w:firstLine="0"/>
        <w:jc w:val="center"/>
        <w:rPr>
          <w:rFonts w:cs="Times New Roman"/>
        </w:rPr>
      </w:pPr>
      <w:r w:rsidRPr="00CE36EE">
        <w:rPr>
          <w:rFonts w:cs="Times New Roman"/>
        </w:rPr>
        <w:t xml:space="preserve">  </w:t>
      </w:r>
    </w:p>
    <w:p w14:paraId="33685BBD" w14:textId="77777777" w:rsidR="00BB0390" w:rsidRPr="00CE36EE" w:rsidRDefault="00BB0390" w:rsidP="00BB0390">
      <w:pPr>
        <w:spacing w:before="240" w:after="240"/>
        <w:ind w:firstLine="0"/>
        <w:jc w:val="center"/>
        <w:rPr>
          <w:rFonts w:cs="Times New Roman"/>
          <w:szCs w:val="28"/>
        </w:rPr>
      </w:pPr>
      <w:r w:rsidRPr="00CE36EE">
        <w:rPr>
          <w:rFonts w:cs="Times New Roman"/>
          <w:szCs w:val="28"/>
        </w:rPr>
        <w:t>ОТЧЁТ</w:t>
      </w:r>
    </w:p>
    <w:p w14:paraId="459421CC" w14:textId="4403883D" w:rsidR="00BB0390" w:rsidRPr="00CE36EE" w:rsidRDefault="00BB0390" w:rsidP="00BB0390">
      <w:pPr>
        <w:spacing w:before="240" w:after="240"/>
        <w:ind w:firstLine="0"/>
        <w:jc w:val="center"/>
        <w:rPr>
          <w:rFonts w:cs="Times New Roman"/>
          <w:szCs w:val="28"/>
          <w:highlight w:val="yellow"/>
        </w:rPr>
      </w:pPr>
      <w:r w:rsidRPr="00CE36EE">
        <w:rPr>
          <w:rFonts w:cs="Times New Roman"/>
          <w:szCs w:val="28"/>
        </w:rPr>
        <w:t>по практическим занятиям №</w:t>
      </w:r>
      <w:r w:rsidR="00EA7667">
        <w:rPr>
          <w:rFonts w:cs="Times New Roman"/>
          <w:szCs w:val="28"/>
        </w:rPr>
        <w:t>3</w:t>
      </w:r>
    </w:p>
    <w:p w14:paraId="5EE17B87" w14:textId="77777777" w:rsidR="00BB0390" w:rsidRDefault="00BB0390" w:rsidP="00BB0390">
      <w:pPr>
        <w:spacing w:before="240" w:after="240"/>
        <w:ind w:firstLine="0"/>
        <w:jc w:val="center"/>
        <w:rPr>
          <w:rFonts w:cs="Times New Roman"/>
          <w:szCs w:val="28"/>
        </w:rPr>
      </w:pPr>
      <w:r w:rsidRPr="00CE36EE">
        <w:rPr>
          <w:rFonts w:cs="Times New Roman"/>
          <w:szCs w:val="28"/>
        </w:rPr>
        <w:t>по дисциплине: «Нейронные сети»</w:t>
      </w:r>
    </w:p>
    <w:p w14:paraId="0B4CE3E1" w14:textId="617275D9" w:rsidR="00BB0390" w:rsidRPr="00BF440D" w:rsidRDefault="00BB0390" w:rsidP="00EA7667">
      <w:pPr>
        <w:ind w:firstLine="0"/>
        <w:jc w:val="center"/>
        <w:rPr>
          <w:rFonts w:cs="Times New Roman"/>
          <w:b/>
          <w:szCs w:val="28"/>
        </w:rPr>
      </w:pPr>
      <w:r w:rsidRPr="00BF440D">
        <w:rPr>
          <w:rFonts w:cs="Times New Roman"/>
          <w:b/>
          <w:szCs w:val="28"/>
        </w:rPr>
        <w:t>Тема: «Импульсная нейронная сеть»</w:t>
      </w:r>
    </w:p>
    <w:p w14:paraId="1FCEEF8E" w14:textId="77777777" w:rsidR="00BB0390" w:rsidRPr="00CE36EE" w:rsidRDefault="00BB0390" w:rsidP="00BB0390">
      <w:pPr>
        <w:spacing w:before="240" w:after="240"/>
        <w:ind w:firstLine="0"/>
        <w:jc w:val="center"/>
        <w:rPr>
          <w:rFonts w:cs="Times New Roman"/>
        </w:rPr>
      </w:pPr>
      <w:r w:rsidRPr="00CE36EE">
        <w:rPr>
          <w:rFonts w:cs="Times New Roman"/>
        </w:rPr>
        <w:t xml:space="preserve"> </w:t>
      </w:r>
    </w:p>
    <w:p w14:paraId="60C8D2A1" w14:textId="77777777" w:rsidR="00BB0390" w:rsidRPr="00CE36EE" w:rsidRDefault="00BB0390" w:rsidP="00BB0390">
      <w:pPr>
        <w:spacing w:before="240" w:after="240"/>
        <w:ind w:firstLine="0"/>
        <w:jc w:val="center"/>
        <w:rPr>
          <w:rFonts w:cs="Times New Roman"/>
        </w:rPr>
      </w:pPr>
    </w:p>
    <w:tbl>
      <w:tblPr>
        <w:tblStyle w:val="31"/>
        <w:tblW w:w="9315"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5805"/>
        <w:gridCol w:w="3510"/>
      </w:tblGrid>
      <w:tr w:rsidR="00BB0390" w:rsidRPr="00CE36EE" w14:paraId="2C942B7D" w14:textId="77777777" w:rsidTr="008F3152">
        <w:trPr>
          <w:trHeight w:val="1775"/>
        </w:trPr>
        <w:tc>
          <w:tcPr>
            <w:tcW w:w="5805" w:type="dxa"/>
            <w:tcBorders>
              <w:top w:val="nil"/>
              <w:left w:val="nil"/>
              <w:bottom w:val="nil"/>
              <w:right w:val="nil"/>
            </w:tcBorders>
            <w:tcMar>
              <w:top w:w="100" w:type="dxa"/>
              <w:left w:w="100" w:type="dxa"/>
              <w:bottom w:w="100" w:type="dxa"/>
              <w:right w:w="100" w:type="dxa"/>
            </w:tcMar>
          </w:tcPr>
          <w:p w14:paraId="13456599" w14:textId="77777777" w:rsidR="00BB0390" w:rsidRPr="00CE36EE" w:rsidRDefault="00BB0390" w:rsidP="008F3152">
            <w:pPr>
              <w:spacing w:after="240"/>
              <w:ind w:firstLine="0"/>
              <w:rPr>
                <w:szCs w:val="28"/>
              </w:rPr>
            </w:pPr>
            <w:r w:rsidRPr="00CE36EE">
              <w:rPr>
                <w:szCs w:val="28"/>
              </w:rPr>
              <w:t>Выполнил:</w:t>
            </w:r>
          </w:p>
          <w:p w14:paraId="685762C4" w14:textId="77777777" w:rsidR="00BB0390" w:rsidRPr="00CE36EE" w:rsidRDefault="00BB0390" w:rsidP="008F3152">
            <w:pPr>
              <w:spacing w:before="240" w:after="240"/>
              <w:ind w:firstLine="0"/>
              <w:rPr>
                <w:szCs w:val="28"/>
              </w:rPr>
            </w:pPr>
            <w:r w:rsidRPr="00CE36EE">
              <w:rPr>
                <w:szCs w:val="28"/>
              </w:rPr>
              <w:t xml:space="preserve">Студент гр. </w:t>
            </w:r>
            <w:r w:rsidRPr="00CE36EE">
              <w:rPr>
                <w:szCs w:val="28"/>
                <w:lang w:val="ru-RU"/>
              </w:rPr>
              <w:t>АПИМ-24</w:t>
            </w:r>
            <w:r w:rsidRPr="00CE36EE">
              <w:rPr>
                <w:szCs w:val="28"/>
              </w:rPr>
              <w:t>, АВТФ:</w:t>
            </w:r>
          </w:p>
          <w:p w14:paraId="7B74DE47" w14:textId="0A9BC274" w:rsidR="00BB0390" w:rsidRPr="00CE36EE" w:rsidRDefault="002D551D" w:rsidP="008F3152">
            <w:pPr>
              <w:spacing w:before="240"/>
              <w:ind w:firstLine="0"/>
              <w:rPr>
                <w:szCs w:val="28"/>
                <w:lang w:val="ru-RU"/>
              </w:rPr>
            </w:pPr>
            <w:r>
              <w:rPr>
                <w:szCs w:val="28"/>
                <w:lang w:val="ru-RU"/>
              </w:rPr>
              <w:t>Разуваев В.В</w:t>
            </w:r>
            <w:r w:rsidR="00BB0390" w:rsidRPr="00CE36EE">
              <w:rPr>
                <w:szCs w:val="28"/>
                <w:lang w:val="ru-RU"/>
              </w:rPr>
              <w:t>.</w:t>
            </w:r>
          </w:p>
          <w:p w14:paraId="4D804B45" w14:textId="77777777" w:rsidR="00BB0390" w:rsidRDefault="00BB0390" w:rsidP="008F3152">
            <w:pPr>
              <w:spacing w:before="240"/>
              <w:ind w:firstLine="0"/>
              <w:rPr>
                <w:szCs w:val="28"/>
              </w:rPr>
            </w:pPr>
            <w:r w:rsidRPr="00CE36EE">
              <w:rPr>
                <w:szCs w:val="28"/>
              </w:rPr>
              <w:t xml:space="preserve">          </w:t>
            </w:r>
            <w:r w:rsidRPr="00CE36EE">
              <w:rPr>
                <w:szCs w:val="28"/>
              </w:rPr>
              <w:tab/>
            </w:r>
          </w:p>
          <w:p w14:paraId="4DD46B1C" w14:textId="77777777" w:rsidR="00BB0390" w:rsidRPr="00CE36EE" w:rsidRDefault="00BB0390" w:rsidP="008F3152">
            <w:pPr>
              <w:spacing w:before="240"/>
              <w:ind w:firstLine="0"/>
              <w:rPr>
                <w:szCs w:val="28"/>
              </w:rPr>
            </w:pPr>
          </w:p>
        </w:tc>
        <w:tc>
          <w:tcPr>
            <w:tcW w:w="3510" w:type="dxa"/>
            <w:tcBorders>
              <w:top w:val="nil"/>
              <w:left w:val="nil"/>
              <w:bottom w:val="nil"/>
              <w:right w:val="nil"/>
            </w:tcBorders>
            <w:tcMar>
              <w:top w:w="100" w:type="dxa"/>
              <w:left w:w="100" w:type="dxa"/>
              <w:bottom w:w="100" w:type="dxa"/>
              <w:right w:w="100" w:type="dxa"/>
            </w:tcMar>
          </w:tcPr>
          <w:p w14:paraId="691DF13A" w14:textId="77777777" w:rsidR="00BB0390" w:rsidRPr="00CE36EE" w:rsidRDefault="00BB0390" w:rsidP="008F3152">
            <w:pPr>
              <w:spacing w:after="240"/>
              <w:ind w:firstLine="0"/>
              <w:rPr>
                <w:szCs w:val="28"/>
              </w:rPr>
            </w:pPr>
            <w:r w:rsidRPr="00CE36EE">
              <w:rPr>
                <w:szCs w:val="28"/>
              </w:rPr>
              <w:t>Преподаватель:</w:t>
            </w:r>
          </w:p>
          <w:p w14:paraId="3CBC3907" w14:textId="77777777" w:rsidR="00BB0390" w:rsidRPr="00CE36EE" w:rsidRDefault="00BB0390" w:rsidP="008F3152">
            <w:pPr>
              <w:spacing w:after="240"/>
              <w:ind w:firstLine="0"/>
              <w:rPr>
                <w:szCs w:val="28"/>
              </w:rPr>
            </w:pPr>
            <w:r w:rsidRPr="00CE36EE">
              <w:rPr>
                <w:szCs w:val="28"/>
              </w:rPr>
              <w:t>к.т.н. доцент каф. ВТ</w:t>
            </w:r>
          </w:p>
          <w:p w14:paraId="1BE49E28" w14:textId="77777777" w:rsidR="00BB0390" w:rsidRPr="00CE36EE" w:rsidRDefault="00BB0390" w:rsidP="008F3152">
            <w:pPr>
              <w:spacing w:before="240"/>
              <w:ind w:firstLine="0"/>
              <w:rPr>
                <w:szCs w:val="28"/>
                <w:highlight w:val="yellow"/>
              </w:rPr>
            </w:pPr>
            <w:r w:rsidRPr="00CE36EE">
              <w:rPr>
                <w:szCs w:val="28"/>
              </w:rPr>
              <w:t>Гаврилов А.В.</w:t>
            </w:r>
          </w:p>
        </w:tc>
      </w:tr>
    </w:tbl>
    <w:p w14:paraId="05702C7D" w14:textId="77777777" w:rsidR="00672F97" w:rsidRDefault="00672F97" w:rsidP="00BB0390">
      <w:pPr>
        <w:spacing w:before="240" w:after="240"/>
        <w:ind w:firstLine="0"/>
        <w:jc w:val="center"/>
        <w:rPr>
          <w:rFonts w:cs="Times New Roman"/>
          <w:szCs w:val="28"/>
        </w:rPr>
      </w:pPr>
    </w:p>
    <w:p w14:paraId="1ED66C05" w14:textId="77A80FB9" w:rsidR="00BB0390" w:rsidRDefault="00BB0390" w:rsidP="00BB0390">
      <w:pPr>
        <w:spacing w:before="240" w:after="240"/>
        <w:ind w:firstLine="0"/>
        <w:jc w:val="center"/>
        <w:rPr>
          <w:rFonts w:cs="Times New Roman"/>
          <w:szCs w:val="28"/>
        </w:rPr>
      </w:pPr>
      <w:r w:rsidRPr="00CE36EE">
        <w:rPr>
          <w:rFonts w:cs="Times New Roman"/>
          <w:szCs w:val="28"/>
        </w:rPr>
        <w:t xml:space="preserve"> Новосибирск, 2025</w:t>
      </w:r>
    </w:p>
    <w:p w14:paraId="4023CC16" w14:textId="52374F01" w:rsidR="00672F97" w:rsidRPr="00672F97" w:rsidRDefault="00672F97" w:rsidP="00672F97">
      <w:pPr>
        <w:autoSpaceDE w:val="0"/>
        <w:autoSpaceDN w:val="0"/>
        <w:adjustRightInd w:val="0"/>
        <w:ind w:firstLine="0"/>
        <w:rPr>
          <w:rFonts w:cs="Times New Roman"/>
          <w:b/>
          <w:szCs w:val="28"/>
        </w:rPr>
      </w:pPr>
      <w:r w:rsidRPr="00672F97">
        <w:rPr>
          <w:rFonts w:cs="Times New Roman"/>
          <w:b/>
          <w:szCs w:val="28"/>
        </w:rPr>
        <w:lastRenderedPageBreak/>
        <w:t>Задание</w:t>
      </w:r>
      <w:r>
        <w:rPr>
          <w:rFonts w:cs="Times New Roman"/>
          <w:b/>
          <w:szCs w:val="28"/>
        </w:rPr>
        <w:t>:</w:t>
      </w:r>
    </w:p>
    <w:p w14:paraId="38594B6C" w14:textId="77777777" w:rsidR="00672F97" w:rsidRPr="00672F97" w:rsidRDefault="00672F97" w:rsidP="00672F97">
      <w:pPr>
        <w:numPr>
          <w:ilvl w:val="0"/>
          <w:numId w:val="1"/>
        </w:numPr>
        <w:autoSpaceDE w:val="0"/>
        <w:autoSpaceDN w:val="0"/>
        <w:adjustRightInd w:val="0"/>
        <w:spacing w:line="240" w:lineRule="auto"/>
        <w:rPr>
          <w:rFonts w:cs="Times New Roman"/>
          <w:szCs w:val="28"/>
        </w:rPr>
      </w:pPr>
      <w:r w:rsidRPr="00672F97">
        <w:rPr>
          <w:rFonts w:cs="Times New Roman"/>
          <w:szCs w:val="28"/>
        </w:rPr>
        <w:t xml:space="preserve">Изучить модель импульсного нейрона. </w:t>
      </w:r>
    </w:p>
    <w:p w14:paraId="54AF497F" w14:textId="77777777" w:rsidR="00672F97" w:rsidRPr="00672F97" w:rsidRDefault="00672F97" w:rsidP="00672F97">
      <w:pPr>
        <w:numPr>
          <w:ilvl w:val="0"/>
          <w:numId w:val="1"/>
        </w:numPr>
        <w:autoSpaceDE w:val="0"/>
        <w:autoSpaceDN w:val="0"/>
        <w:adjustRightInd w:val="0"/>
        <w:spacing w:line="240" w:lineRule="auto"/>
        <w:rPr>
          <w:rFonts w:cs="Times New Roman"/>
          <w:szCs w:val="28"/>
        </w:rPr>
      </w:pPr>
      <w:r w:rsidRPr="00672F97">
        <w:rPr>
          <w:rFonts w:cs="Times New Roman"/>
          <w:szCs w:val="28"/>
        </w:rPr>
        <w:t xml:space="preserve">Ознакомиться с пользовательским интерфейсом программы и с заданием структуры сети в файле с </w:t>
      </w:r>
      <w:proofErr w:type="gramStart"/>
      <w:r w:rsidRPr="00672F97">
        <w:rPr>
          <w:rFonts w:cs="Times New Roman"/>
          <w:szCs w:val="28"/>
        </w:rPr>
        <w:t>расширением .</w:t>
      </w:r>
      <w:r w:rsidRPr="00672F97">
        <w:rPr>
          <w:rFonts w:cs="Times New Roman"/>
          <w:szCs w:val="28"/>
          <w:lang w:val="en-US"/>
        </w:rPr>
        <w:t>nn</w:t>
      </w:r>
      <w:proofErr w:type="gramEnd"/>
      <w:r w:rsidRPr="00672F97">
        <w:rPr>
          <w:rFonts w:cs="Times New Roman"/>
          <w:szCs w:val="28"/>
        </w:rPr>
        <w:t>.</w:t>
      </w:r>
    </w:p>
    <w:p w14:paraId="63A3701D" w14:textId="77777777" w:rsidR="00672F97" w:rsidRPr="00672F97" w:rsidRDefault="00672F97" w:rsidP="00672F97">
      <w:pPr>
        <w:numPr>
          <w:ilvl w:val="0"/>
          <w:numId w:val="1"/>
        </w:numPr>
        <w:autoSpaceDE w:val="0"/>
        <w:autoSpaceDN w:val="0"/>
        <w:adjustRightInd w:val="0"/>
        <w:spacing w:line="240" w:lineRule="auto"/>
        <w:rPr>
          <w:rFonts w:cs="Times New Roman"/>
          <w:szCs w:val="28"/>
        </w:rPr>
      </w:pPr>
      <w:r w:rsidRPr="00672F97">
        <w:rPr>
          <w:rFonts w:cs="Times New Roman"/>
          <w:szCs w:val="28"/>
        </w:rPr>
        <w:t>Провести ряд экспериментов с моделью:</w:t>
      </w:r>
    </w:p>
    <w:p w14:paraId="101106B8" w14:textId="77777777" w:rsidR="00672F97" w:rsidRPr="00672F97" w:rsidRDefault="00672F97" w:rsidP="00672F97">
      <w:pPr>
        <w:numPr>
          <w:ilvl w:val="1"/>
          <w:numId w:val="1"/>
        </w:numPr>
        <w:autoSpaceDE w:val="0"/>
        <w:autoSpaceDN w:val="0"/>
        <w:adjustRightInd w:val="0"/>
        <w:spacing w:line="240" w:lineRule="auto"/>
        <w:rPr>
          <w:rFonts w:cs="Times New Roman"/>
          <w:szCs w:val="28"/>
        </w:rPr>
      </w:pPr>
      <w:r w:rsidRPr="00672F97">
        <w:rPr>
          <w:rFonts w:cs="Times New Roman"/>
          <w:szCs w:val="28"/>
        </w:rPr>
        <w:t>Включить режим ввода потенциала с «бегунка».</w:t>
      </w:r>
    </w:p>
    <w:p w14:paraId="783B6FD2" w14:textId="77777777" w:rsidR="00672F97" w:rsidRPr="00672F97" w:rsidRDefault="00672F97" w:rsidP="00672F97">
      <w:pPr>
        <w:numPr>
          <w:ilvl w:val="1"/>
          <w:numId w:val="1"/>
        </w:numPr>
        <w:autoSpaceDE w:val="0"/>
        <w:autoSpaceDN w:val="0"/>
        <w:adjustRightInd w:val="0"/>
        <w:spacing w:line="240" w:lineRule="auto"/>
        <w:rPr>
          <w:rFonts w:cs="Times New Roman"/>
          <w:szCs w:val="28"/>
        </w:rPr>
      </w:pPr>
      <w:r w:rsidRPr="00672F97">
        <w:rPr>
          <w:rFonts w:cs="Times New Roman"/>
          <w:szCs w:val="28"/>
        </w:rPr>
        <w:t>Изучить возможности модели по частотной модуляции потенциала, снимаемого с сенсора «Бегунок» (3 эксперимента для разных потенциалов). НС из 10 независимых друг от друга нейронов с разными значениями весов тормозящей обратной связи.</w:t>
      </w:r>
    </w:p>
    <w:p w14:paraId="1B3DC739" w14:textId="77777777" w:rsidR="00672F97" w:rsidRPr="00672F97" w:rsidRDefault="00672F97" w:rsidP="00672F97">
      <w:pPr>
        <w:numPr>
          <w:ilvl w:val="1"/>
          <w:numId w:val="1"/>
        </w:numPr>
        <w:autoSpaceDE w:val="0"/>
        <w:autoSpaceDN w:val="0"/>
        <w:adjustRightInd w:val="0"/>
        <w:spacing w:line="240" w:lineRule="auto"/>
        <w:rPr>
          <w:rFonts w:cs="Times New Roman"/>
          <w:szCs w:val="28"/>
        </w:rPr>
      </w:pPr>
      <w:r w:rsidRPr="00672F97">
        <w:rPr>
          <w:rFonts w:cs="Times New Roman"/>
          <w:szCs w:val="28"/>
        </w:rPr>
        <w:t xml:space="preserve">Сделать свою простую НС из 10 нейронов: </w:t>
      </w:r>
    </w:p>
    <w:p w14:paraId="2C1099F8" w14:textId="77777777" w:rsidR="00672F97" w:rsidRPr="00672F97" w:rsidRDefault="00672F97" w:rsidP="00672F97">
      <w:pPr>
        <w:numPr>
          <w:ilvl w:val="2"/>
          <w:numId w:val="1"/>
        </w:numPr>
        <w:autoSpaceDE w:val="0"/>
        <w:autoSpaceDN w:val="0"/>
        <w:adjustRightInd w:val="0"/>
        <w:spacing w:line="240" w:lineRule="auto"/>
        <w:rPr>
          <w:rFonts w:cs="Times New Roman"/>
          <w:szCs w:val="28"/>
        </w:rPr>
      </w:pPr>
      <w:r w:rsidRPr="00672F97">
        <w:rPr>
          <w:rFonts w:cs="Times New Roman"/>
          <w:szCs w:val="28"/>
        </w:rPr>
        <w:t xml:space="preserve">входной </w:t>
      </w:r>
      <w:proofErr w:type="gramStart"/>
      <w:r w:rsidRPr="00672F97">
        <w:rPr>
          <w:rFonts w:cs="Times New Roman"/>
          <w:szCs w:val="28"/>
        </w:rPr>
        <w:t>слой  из</w:t>
      </w:r>
      <w:proofErr w:type="gramEnd"/>
      <w:r w:rsidRPr="00672F97">
        <w:rPr>
          <w:rFonts w:cs="Times New Roman"/>
          <w:szCs w:val="28"/>
        </w:rPr>
        <w:t xml:space="preserve"> 5 нейронов с разной силы отрицательной обратной связью (как в задании 3.2), связанных с сенсором-бегунком для имитации 5 сенсоров с разными частотами сигнала.</w:t>
      </w:r>
    </w:p>
    <w:p w14:paraId="13EF84C8" w14:textId="74D1B22F" w:rsidR="00672F97" w:rsidRPr="00672F97" w:rsidRDefault="00672F97" w:rsidP="00672F97">
      <w:pPr>
        <w:numPr>
          <w:ilvl w:val="2"/>
          <w:numId w:val="1"/>
        </w:numPr>
        <w:autoSpaceDE w:val="0"/>
        <w:autoSpaceDN w:val="0"/>
        <w:adjustRightInd w:val="0"/>
        <w:spacing w:line="240" w:lineRule="auto"/>
        <w:rPr>
          <w:rFonts w:cs="Times New Roman"/>
          <w:szCs w:val="28"/>
        </w:rPr>
      </w:pPr>
      <w:r w:rsidRPr="00672F97">
        <w:rPr>
          <w:rFonts w:cs="Times New Roman"/>
          <w:szCs w:val="28"/>
        </w:rPr>
        <w:t>выходной слой из 5 нейронов с возбуждающими входами от нейронов первого слоя (связи «один с одним»), обратной положительной связью со своим выходом и тормозящими связями от выходов всех остальных нейронов выходного слоя. Причем, отрицательные веса должны уменьшаться по абсолютной величине по мере удаления от текущего нейрона.</w:t>
      </w:r>
    </w:p>
    <w:p w14:paraId="66C59D48" w14:textId="77777777" w:rsidR="00672F97" w:rsidRPr="00672F97" w:rsidRDefault="00672F97" w:rsidP="00672F97">
      <w:pPr>
        <w:numPr>
          <w:ilvl w:val="1"/>
          <w:numId w:val="1"/>
        </w:numPr>
        <w:autoSpaceDE w:val="0"/>
        <w:autoSpaceDN w:val="0"/>
        <w:adjustRightInd w:val="0"/>
        <w:spacing w:line="240" w:lineRule="auto"/>
        <w:rPr>
          <w:rFonts w:cs="Times New Roman"/>
          <w:szCs w:val="28"/>
        </w:rPr>
      </w:pPr>
      <w:r w:rsidRPr="00672F97">
        <w:rPr>
          <w:rFonts w:cs="Times New Roman"/>
          <w:szCs w:val="28"/>
        </w:rPr>
        <w:t>Поэкспериментировать с вашей сетью (меняя веса, если надо), добившись наличия высокой частоты только на одном выходном нейроне.</w:t>
      </w:r>
    </w:p>
    <w:p w14:paraId="462FCEF0" w14:textId="77777777" w:rsidR="00672F97" w:rsidRPr="00672F97" w:rsidRDefault="00672F97" w:rsidP="00672F97">
      <w:pPr>
        <w:numPr>
          <w:ilvl w:val="1"/>
          <w:numId w:val="1"/>
        </w:numPr>
        <w:autoSpaceDE w:val="0"/>
        <w:autoSpaceDN w:val="0"/>
        <w:adjustRightInd w:val="0"/>
        <w:spacing w:line="240" w:lineRule="auto"/>
        <w:rPr>
          <w:rFonts w:cs="Times New Roman"/>
          <w:szCs w:val="28"/>
        </w:rPr>
      </w:pPr>
      <w:r w:rsidRPr="00672F97">
        <w:rPr>
          <w:rFonts w:cs="Times New Roman"/>
          <w:szCs w:val="28"/>
        </w:rPr>
        <w:t>Экспериментировать с иерархической НС из 10+1 нейронов, переключившись на соответствующий режим в программе.</w:t>
      </w:r>
    </w:p>
    <w:p w14:paraId="3322A9BA" w14:textId="2D720A3A" w:rsidR="00672F97" w:rsidRPr="00672F97" w:rsidRDefault="00672F97" w:rsidP="00672F97">
      <w:pPr>
        <w:numPr>
          <w:ilvl w:val="0"/>
          <w:numId w:val="1"/>
        </w:numPr>
        <w:autoSpaceDE w:val="0"/>
        <w:autoSpaceDN w:val="0"/>
        <w:adjustRightInd w:val="0"/>
        <w:spacing w:line="240" w:lineRule="auto"/>
        <w:rPr>
          <w:rFonts w:cs="Times New Roman"/>
          <w:szCs w:val="28"/>
        </w:rPr>
      </w:pPr>
      <w:r w:rsidRPr="00672F97">
        <w:rPr>
          <w:rFonts w:cs="Times New Roman"/>
          <w:szCs w:val="28"/>
        </w:rPr>
        <w:t xml:space="preserve">Оформить отчет по лабораторной работе – титульный лист, постановка задачи, </w:t>
      </w:r>
      <w:r>
        <w:rPr>
          <w:rFonts w:cs="Times New Roman"/>
          <w:szCs w:val="28"/>
        </w:rPr>
        <w:t>с</w:t>
      </w:r>
      <w:r w:rsidRPr="00672F97">
        <w:rPr>
          <w:rFonts w:cs="Times New Roman"/>
          <w:szCs w:val="28"/>
        </w:rPr>
        <w:t>криншоты и выводы по каждой из задач.</w:t>
      </w:r>
    </w:p>
    <w:p w14:paraId="53D6048F" w14:textId="77777777" w:rsidR="00672F97" w:rsidRDefault="00672F97" w:rsidP="00672F97">
      <w:pPr>
        <w:autoSpaceDE w:val="0"/>
        <w:autoSpaceDN w:val="0"/>
        <w:adjustRightInd w:val="0"/>
        <w:ind w:left="360"/>
        <w:rPr>
          <w:rFonts w:ascii="ArialMT" w:hAnsi="ArialMT" w:cs="ArialMT"/>
          <w:sz w:val="21"/>
          <w:szCs w:val="21"/>
        </w:rPr>
      </w:pPr>
    </w:p>
    <w:p w14:paraId="4330011C" w14:textId="0AFF0ECB" w:rsidR="00672F97" w:rsidRDefault="00672F97">
      <w:pPr>
        <w:spacing w:after="160" w:line="259" w:lineRule="auto"/>
        <w:ind w:firstLine="0"/>
      </w:pPr>
      <w:r>
        <w:br w:type="page"/>
      </w:r>
    </w:p>
    <w:p w14:paraId="75E72C4D" w14:textId="1ABF774E" w:rsidR="00AA56C9" w:rsidRPr="000D144F" w:rsidRDefault="00672F97" w:rsidP="00672F97">
      <w:pPr>
        <w:ind w:firstLine="0"/>
        <w:jc w:val="center"/>
        <w:rPr>
          <w:b/>
          <w:bCs/>
          <w:sz w:val="32"/>
          <w:szCs w:val="24"/>
        </w:rPr>
      </w:pPr>
      <w:r w:rsidRPr="000D144F">
        <w:rPr>
          <w:b/>
          <w:bCs/>
          <w:sz w:val="32"/>
          <w:szCs w:val="24"/>
        </w:rPr>
        <w:lastRenderedPageBreak/>
        <w:t xml:space="preserve">Ход работы </w:t>
      </w:r>
    </w:p>
    <w:p w14:paraId="3E50A601" w14:textId="48B1C7A1" w:rsidR="00672F97" w:rsidRDefault="00672F97" w:rsidP="000D144F">
      <w:pPr>
        <w:ind w:firstLine="0"/>
        <w:jc w:val="both"/>
      </w:pPr>
      <w:r>
        <w:t xml:space="preserve">После того как </w:t>
      </w:r>
      <w:r w:rsidR="0058312D">
        <w:t xml:space="preserve">модель импульсного нейрона была изучена, а также успешно ознакомились с пользовательским интерфейсом программы и со структурой файла с расширением </w:t>
      </w:r>
      <w:proofErr w:type="gramStart"/>
      <w:r w:rsidR="0058312D" w:rsidRPr="0058312D">
        <w:t>“.</w:t>
      </w:r>
      <w:r w:rsidR="0058312D">
        <w:rPr>
          <w:lang w:val="en-US"/>
        </w:rPr>
        <w:t>nn</w:t>
      </w:r>
      <w:proofErr w:type="gramEnd"/>
      <w:r w:rsidR="0058312D" w:rsidRPr="0058312D">
        <w:t>”</w:t>
      </w:r>
      <w:r w:rsidR="000D144F" w:rsidRPr="000D144F">
        <w:t xml:space="preserve">. </w:t>
      </w:r>
      <w:r w:rsidR="000D144F">
        <w:t>Мы можем приступать к проведению экспериментов.</w:t>
      </w:r>
    </w:p>
    <w:p w14:paraId="67444720" w14:textId="41697615" w:rsidR="000D144F" w:rsidRDefault="000D144F" w:rsidP="000D144F">
      <w:pPr>
        <w:ind w:firstLine="0"/>
        <w:jc w:val="both"/>
      </w:pPr>
    </w:p>
    <w:p w14:paraId="05E3ED35" w14:textId="4FC3F542" w:rsidR="000D144F" w:rsidRPr="000D144F" w:rsidRDefault="000D144F" w:rsidP="000D144F">
      <w:pPr>
        <w:pStyle w:val="a3"/>
        <w:numPr>
          <w:ilvl w:val="0"/>
          <w:numId w:val="2"/>
        </w:numPr>
        <w:jc w:val="both"/>
        <w:rPr>
          <w:b/>
          <w:bCs/>
        </w:rPr>
      </w:pPr>
      <w:r w:rsidRPr="000D144F">
        <w:rPr>
          <w:rFonts w:cs="Times New Roman"/>
          <w:b/>
          <w:bCs/>
          <w:szCs w:val="28"/>
        </w:rPr>
        <w:t>Режим ввода потенциала с «бегунка»</w:t>
      </w:r>
    </w:p>
    <w:p w14:paraId="2BA4C8C8" w14:textId="00E386A5" w:rsidR="000D144F" w:rsidRPr="000D144F" w:rsidRDefault="000D144F" w:rsidP="000D144F">
      <w:pPr>
        <w:ind w:firstLine="0"/>
        <w:jc w:val="both"/>
      </w:pPr>
      <w:r w:rsidRPr="000D144F">
        <w:t xml:space="preserve">Для </w:t>
      </w:r>
      <w:r>
        <w:t>начала в программе включим режим ввода потенциала с «бегунка» (Рисунок 1). После чего загрузим НС из файла «</w:t>
      </w:r>
      <w:proofErr w:type="gramStart"/>
      <w:r w:rsidRPr="000D144F">
        <w:t>1</w:t>
      </w:r>
      <w:r w:rsidR="005615CD">
        <w:t>0</w:t>
      </w:r>
      <w:r w:rsidRPr="000D144F">
        <w:t>.</w:t>
      </w:r>
      <w:r>
        <w:rPr>
          <w:lang w:val="en-US"/>
        </w:rPr>
        <w:t>nn</w:t>
      </w:r>
      <w:proofErr w:type="gramEnd"/>
      <w:r>
        <w:t>», с которой в дальнейшем будем проводить наш эксперимент</w:t>
      </w:r>
      <w:r w:rsidR="00895146">
        <w:t xml:space="preserve"> (Рисунок 2)</w:t>
      </w:r>
      <w:r>
        <w:t xml:space="preserve">. </w:t>
      </w:r>
    </w:p>
    <w:p w14:paraId="03F38E51" w14:textId="4029F03D" w:rsidR="000D144F" w:rsidRDefault="003A57B0" w:rsidP="000D144F">
      <w:pPr>
        <w:pStyle w:val="a3"/>
        <w:ind w:left="0" w:firstLine="0"/>
        <w:jc w:val="center"/>
        <w:rPr>
          <w:b/>
          <w:bCs/>
        </w:rPr>
      </w:pPr>
      <w:r w:rsidRPr="003A57B0">
        <w:rPr>
          <w:b/>
          <w:bCs/>
          <w:noProof/>
          <w:lang w:eastAsia="ru-RU"/>
        </w:rPr>
        <w:drawing>
          <wp:inline distT="0" distB="0" distL="0" distR="0" wp14:anchorId="44E7393F" wp14:editId="06B1C6EA">
            <wp:extent cx="5940425" cy="4093819"/>
            <wp:effectExtent l="0" t="0" r="3175" b="2540"/>
            <wp:docPr id="5" name="Рисунок 5" descr="C:\Users\vladr\Pictures\Screenshots\Screenshot 2025-05-22 21165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vladr\Pictures\Screenshots\Screenshot 2025-05-22 211656.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0425" cy="4093819"/>
                    </a:xfrm>
                    <a:prstGeom prst="rect">
                      <a:avLst/>
                    </a:prstGeom>
                    <a:noFill/>
                    <a:ln>
                      <a:noFill/>
                    </a:ln>
                  </pic:spPr>
                </pic:pic>
              </a:graphicData>
            </a:graphic>
          </wp:inline>
        </w:drawing>
      </w:r>
    </w:p>
    <w:p w14:paraId="199B1B28" w14:textId="569826CA" w:rsidR="00895146" w:rsidRDefault="00895146" w:rsidP="000D144F">
      <w:pPr>
        <w:pStyle w:val="a3"/>
        <w:ind w:left="0" w:firstLine="0"/>
        <w:jc w:val="center"/>
      </w:pPr>
      <w:r w:rsidRPr="00895146">
        <w:t>Рисунок 1</w:t>
      </w:r>
      <w:r>
        <w:t xml:space="preserve"> – Рабочая область программы</w:t>
      </w:r>
    </w:p>
    <w:p w14:paraId="2614E79B" w14:textId="24065D64" w:rsidR="00895146" w:rsidRDefault="003A57B0" w:rsidP="000D144F">
      <w:pPr>
        <w:pStyle w:val="a3"/>
        <w:ind w:left="0" w:firstLine="0"/>
        <w:jc w:val="center"/>
      </w:pPr>
      <w:r w:rsidRPr="003A57B0">
        <w:rPr>
          <w:noProof/>
          <w:lang w:eastAsia="ru-RU"/>
        </w:rPr>
        <w:lastRenderedPageBreak/>
        <w:drawing>
          <wp:inline distT="0" distB="0" distL="0" distR="0" wp14:anchorId="3D7BB102" wp14:editId="267FCE03">
            <wp:extent cx="4978400" cy="2669414"/>
            <wp:effectExtent l="0" t="0" r="0" b="0"/>
            <wp:docPr id="6" name="Рисунок 6" descr="C:\Users\vladr\Pictures\Screenshots\Screenshot 2025-05-22 21155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vladr\Pictures\Screenshots\Screenshot 2025-05-22 211554.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989499" cy="2675365"/>
                    </a:xfrm>
                    <a:prstGeom prst="rect">
                      <a:avLst/>
                    </a:prstGeom>
                    <a:noFill/>
                    <a:ln>
                      <a:noFill/>
                    </a:ln>
                  </pic:spPr>
                </pic:pic>
              </a:graphicData>
            </a:graphic>
          </wp:inline>
        </w:drawing>
      </w:r>
    </w:p>
    <w:p w14:paraId="281BEDA0" w14:textId="0C10A605" w:rsidR="00895146" w:rsidRDefault="00895146" w:rsidP="000D144F">
      <w:pPr>
        <w:pStyle w:val="a3"/>
        <w:ind w:left="0" w:firstLine="0"/>
        <w:jc w:val="center"/>
      </w:pPr>
      <w:r>
        <w:t>Рисунок 2 – Структура нейронной сети в файле «</w:t>
      </w:r>
      <w:proofErr w:type="gramStart"/>
      <w:r w:rsidRPr="00895146">
        <w:t>1</w:t>
      </w:r>
      <w:r w:rsidR="005615CD">
        <w:t>0</w:t>
      </w:r>
      <w:r w:rsidRPr="00895146">
        <w:t>.</w:t>
      </w:r>
      <w:r>
        <w:rPr>
          <w:lang w:val="en-US"/>
        </w:rPr>
        <w:t>nn</w:t>
      </w:r>
      <w:proofErr w:type="gramEnd"/>
      <w:r>
        <w:t>»</w:t>
      </w:r>
    </w:p>
    <w:p w14:paraId="274F4524" w14:textId="718CF01E" w:rsidR="00895146" w:rsidRDefault="00895146" w:rsidP="00895146">
      <w:pPr>
        <w:pStyle w:val="a3"/>
        <w:numPr>
          <w:ilvl w:val="0"/>
          <w:numId w:val="3"/>
        </w:numPr>
      </w:pPr>
      <w:r>
        <w:t>Для начала установим наш потенциал равным 0 (установив данное значение через бегунок) и запустим моделирование, после чего сможем пронаблюдать результат.</w:t>
      </w:r>
    </w:p>
    <w:p w14:paraId="171D8D47" w14:textId="7EBD0080" w:rsidR="00895146" w:rsidRPr="00895146" w:rsidRDefault="00895146" w:rsidP="00895146">
      <w:pPr>
        <w:pStyle w:val="a3"/>
        <w:ind w:firstLine="0"/>
        <w:rPr>
          <w:b/>
          <w:bCs/>
        </w:rPr>
      </w:pPr>
      <w:r w:rsidRPr="00895146">
        <w:rPr>
          <w:b/>
          <w:bCs/>
        </w:rPr>
        <w:t>Результат:</w:t>
      </w:r>
    </w:p>
    <w:p w14:paraId="34EDF1F8" w14:textId="207E0739" w:rsidR="009A510B" w:rsidRDefault="003A57B0" w:rsidP="00D013D0">
      <w:pPr>
        <w:pStyle w:val="a3"/>
        <w:spacing w:line="480" w:lineRule="auto"/>
        <w:ind w:firstLine="0"/>
        <w:jc w:val="center"/>
      </w:pPr>
      <w:r w:rsidRPr="003A57B0">
        <w:rPr>
          <w:noProof/>
          <w:lang w:eastAsia="ru-RU"/>
        </w:rPr>
        <w:drawing>
          <wp:inline distT="0" distB="0" distL="0" distR="0" wp14:anchorId="70666668" wp14:editId="3EF8FB8C">
            <wp:extent cx="5940425" cy="1365677"/>
            <wp:effectExtent l="0" t="0" r="3175" b="6350"/>
            <wp:docPr id="7" name="Рисунок 7" descr="C:\Users\vladr\Pictures\Screenshots\Screenshot 2025-05-22 2118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vladr\Pictures\Screenshots\Screenshot 2025-05-22 211801.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0425" cy="1365677"/>
                    </a:xfrm>
                    <a:prstGeom prst="rect">
                      <a:avLst/>
                    </a:prstGeom>
                    <a:noFill/>
                    <a:ln>
                      <a:noFill/>
                    </a:ln>
                  </pic:spPr>
                </pic:pic>
              </a:graphicData>
            </a:graphic>
          </wp:inline>
        </w:drawing>
      </w:r>
      <w:r w:rsidR="009A510B">
        <w:t xml:space="preserve">Рисунок 3 – </w:t>
      </w:r>
      <w:r w:rsidR="00D013D0" w:rsidRPr="00D013D0">
        <w:t>Результат при потенциале равном 0</w:t>
      </w:r>
    </w:p>
    <w:p w14:paraId="470FEB96" w14:textId="49CFC646" w:rsidR="00895146" w:rsidRDefault="00D013D0" w:rsidP="00895146">
      <w:pPr>
        <w:pStyle w:val="a3"/>
        <w:numPr>
          <w:ilvl w:val="0"/>
          <w:numId w:val="3"/>
        </w:numPr>
      </w:pPr>
      <w:r>
        <w:t xml:space="preserve">Далее установим потенциал равным 5 </w:t>
      </w:r>
    </w:p>
    <w:p w14:paraId="42F63E73" w14:textId="344842F8" w:rsidR="00D013D0" w:rsidRPr="00D013D0" w:rsidRDefault="00D013D0" w:rsidP="00D013D0">
      <w:pPr>
        <w:pStyle w:val="a3"/>
        <w:ind w:firstLine="0"/>
        <w:rPr>
          <w:b/>
          <w:bCs/>
        </w:rPr>
      </w:pPr>
      <w:r w:rsidRPr="00D013D0">
        <w:rPr>
          <w:b/>
          <w:bCs/>
        </w:rPr>
        <w:t xml:space="preserve">Результат: </w:t>
      </w:r>
    </w:p>
    <w:p w14:paraId="533DEE0C" w14:textId="50AB1CC4" w:rsidR="00D013D0" w:rsidRDefault="003A57B0" w:rsidP="00D013D0">
      <w:pPr>
        <w:pStyle w:val="a3"/>
        <w:spacing w:line="276" w:lineRule="auto"/>
        <w:ind w:left="0" w:firstLine="0"/>
        <w:jc w:val="center"/>
      </w:pPr>
      <w:r w:rsidRPr="003A57B0">
        <w:rPr>
          <w:noProof/>
          <w:lang w:eastAsia="ru-RU"/>
        </w:rPr>
        <w:drawing>
          <wp:inline distT="0" distB="0" distL="0" distR="0" wp14:anchorId="0E926C02" wp14:editId="592E48C7">
            <wp:extent cx="5940425" cy="1241646"/>
            <wp:effectExtent l="0" t="0" r="3175" b="0"/>
            <wp:docPr id="13" name="Рисунок 13" descr="C:\Users\vladr\Pictures\Screenshots\Screenshot 2025-05-22 21184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vladr\Pictures\Screenshots\Screenshot 2025-05-22 211843.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0425" cy="1241646"/>
                    </a:xfrm>
                    <a:prstGeom prst="rect">
                      <a:avLst/>
                    </a:prstGeom>
                    <a:noFill/>
                    <a:ln>
                      <a:noFill/>
                    </a:ln>
                  </pic:spPr>
                </pic:pic>
              </a:graphicData>
            </a:graphic>
          </wp:inline>
        </w:drawing>
      </w:r>
    </w:p>
    <w:p w14:paraId="4D1345E3" w14:textId="5EBF4993" w:rsidR="00D013D0" w:rsidRDefault="00D013D0" w:rsidP="00D013D0">
      <w:pPr>
        <w:pStyle w:val="a3"/>
        <w:spacing w:line="480" w:lineRule="auto"/>
        <w:ind w:firstLine="0"/>
        <w:jc w:val="center"/>
      </w:pPr>
      <w:r>
        <w:t xml:space="preserve">Рисунок 4 – </w:t>
      </w:r>
      <w:r w:rsidRPr="00D013D0">
        <w:t xml:space="preserve">Результат при потенциале равном </w:t>
      </w:r>
      <w:r>
        <w:t xml:space="preserve">5 </w:t>
      </w:r>
    </w:p>
    <w:p w14:paraId="4A2A0A09" w14:textId="6A20A247" w:rsidR="00D013D0" w:rsidRPr="00895146" w:rsidRDefault="00D013D0" w:rsidP="00895146">
      <w:pPr>
        <w:pStyle w:val="a3"/>
        <w:numPr>
          <w:ilvl w:val="0"/>
          <w:numId w:val="3"/>
        </w:numPr>
      </w:pPr>
      <w:r>
        <w:t xml:space="preserve">Затем установим потенциал равным 10 </w:t>
      </w:r>
    </w:p>
    <w:p w14:paraId="3DFEEDDF" w14:textId="70CD7439" w:rsidR="00895146" w:rsidRDefault="003A57B0" w:rsidP="00D013D0">
      <w:pPr>
        <w:pStyle w:val="a3"/>
        <w:ind w:left="0" w:firstLine="0"/>
        <w:jc w:val="center"/>
      </w:pPr>
      <w:r w:rsidRPr="003A57B0">
        <w:rPr>
          <w:noProof/>
          <w:lang w:eastAsia="ru-RU"/>
        </w:rPr>
        <w:lastRenderedPageBreak/>
        <w:drawing>
          <wp:inline distT="0" distB="0" distL="0" distR="0" wp14:anchorId="1B228E6B" wp14:editId="7CDBCBD6">
            <wp:extent cx="5940425" cy="1426669"/>
            <wp:effectExtent l="0" t="0" r="3175" b="2540"/>
            <wp:docPr id="14" name="Рисунок 14" descr="C:\Users\vladr\Pictures\Screenshots\Screenshot 2025-05-22 2120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vladr\Pictures\Screenshots\Screenshot 2025-05-22 212024.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0425" cy="1426669"/>
                    </a:xfrm>
                    <a:prstGeom prst="rect">
                      <a:avLst/>
                    </a:prstGeom>
                    <a:noFill/>
                    <a:ln>
                      <a:noFill/>
                    </a:ln>
                  </pic:spPr>
                </pic:pic>
              </a:graphicData>
            </a:graphic>
          </wp:inline>
        </w:drawing>
      </w:r>
    </w:p>
    <w:p w14:paraId="6212718E" w14:textId="48DBC092" w:rsidR="00CC026B" w:rsidRDefault="00CC026B" w:rsidP="00D013D0">
      <w:pPr>
        <w:pStyle w:val="a3"/>
        <w:ind w:left="0" w:firstLine="0"/>
        <w:jc w:val="center"/>
      </w:pPr>
      <w:r>
        <w:t>Рисунок 5 – Результат при потенциале равном 10</w:t>
      </w:r>
    </w:p>
    <w:p w14:paraId="6D1454BC" w14:textId="0D69765B" w:rsidR="00F4612B" w:rsidRPr="00CC026B" w:rsidRDefault="00F4612B" w:rsidP="00F4612B">
      <w:pPr>
        <w:pStyle w:val="a3"/>
        <w:ind w:left="0" w:firstLine="0"/>
        <w:rPr>
          <w:b/>
          <w:bCs/>
        </w:rPr>
      </w:pPr>
      <w:r w:rsidRPr="00CC026B">
        <w:rPr>
          <w:b/>
          <w:bCs/>
        </w:rPr>
        <w:t>Вывод:</w:t>
      </w:r>
    </w:p>
    <w:p w14:paraId="291D5566" w14:textId="77777777" w:rsidR="00F4612B" w:rsidRPr="00F4612B" w:rsidRDefault="00F4612B" w:rsidP="00F4612B">
      <w:pPr>
        <w:spacing w:before="100" w:beforeAutospacing="1" w:after="100" w:afterAutospacing="1" w:line="240" w:lineRule="auto"/>
        <w:ind w:firstLine="0"/>
        <w:jc w:val="both"/>
        <w:rPr>
          <w:rFonts w:eastAsia="Times New Roman" w:cs="Times New Roman"/>
          <w:szCs w:val="28"/>
          <w:lang w:eastAsia="ru-RU"/>
        </w:rPr>
      </w:pPr>
      <w:r w:rsidRPr="00F4612B">
        <w:rPr>
          <w:rFonts w:eastAsia="Times New Roman" w:cs="Times New Roman"/>
          <w:szCs w:val="28"/>
          <w:lang w:eastAsia="ru-RU"/>
        </w:rPr>
        <w:t xml:space="preserve">При установке потенциала на </w:t>
      </w:r>
      <w:r w:rsidRPr="00F4612B">
        <w:rPr>
          <w:rFonts w:eastAsia="Times New Roman" w:cs="Times New Roman"/>
          <w:b/>
          <w:bCs/>
          <w:szCs w:val="28"/>
          <w:lang w:eastAsia="ru-RU"/>
        </w:rPr>
        <w:t>нулевом уровне</w:t>
      </w:r>
      <w:r w:rsidRPr="00F4612B">
        <w:rPr>
          <w:rFonts w:eastAsia="Times New Roman" w:cs="Times New Roman"/>
          <w:szCs w:val="28"/>
          <w:lang w:eastAsia="ru-RU"/>
        </w:rPr>
        <w:t>, несмотря на то что нейроны продолжают получать импульсы, уровень их возбуждения остается недостаточным для генерации выходного сигнала. В результате, срабатывания нейронов не происходит.</w:t>
      </w:r>
    </w:p>
    <w:p w14:paraId="6561E386" w14:textId="77777777" w:rsidR="00F4612B" w:rsidRPr="00F4612B" w:rsidRDefault="00F4612B" w:rsidP="00F4612B">
      <w:pPr>
        <w:spacing w:before="100" w:beforeAutospacing="1" w:after="100" w:afterAutospacing="1" w:line="240" w:lineRule="auto"/>
        <w:ind w:firstLine="0"/>
        <w:jc w:val="both"/>
        <w:rPr>
          <w:rFonts w:eastAsia="Times New Roman" w:cs="Times New Roman"/>
          <w:szCs w:val="28"/>
          <w:lang w:eastAsia="ru-RU"/>
        </w:rPr>
      </w:pPr>
      <w:r w:rsidRPr="00F4612B">
        <w:rPr>
          <w:rFonts w:eastAsia="Times New Roman" w:cs="Times New Roman"/>
          <w:szCs w:val="28"/>
          <w:lang w:eastAsia="ru-RU"/>
        </w:rPr>
        <w:t xml:space="preserve">При увеличении потенциала до </w:t>
      </w:r>
      <w:r w:rsidRPr="00F4612B">
        <w:rPr>
          <w:rFonts w:eastAsia="Times New Roman" w:cs="Times New Roman"/>
          <w:b/>
          <w:bCs/>
          <w:szCs w:val="28"/>
          <w:lang w:eastAsia="ru-RU"/>
        </w:rPr>
        <w:t>5 единиц</w:t>
      </w:r>
      <w:r w:rsidRPr="00F4612B">
        <w:rPr>
          <w:rFonts w:eastAsia="Times New Roman" w:cs="Times New Roman"/>
          <w:szCs w:val="28"/>
          <w:lang w:eastAsia="ru-RU"/>
        </w:rPr>
        <w:t xml:space="preserve"> наблюдается четкая зависимость: нейроны с большими весами достигают порога возбуждения быстрее, что приводит к более высокой частоте выходных импульсов. Это демонстрирует влияние весов синаптических связей на скорость реакции нейрона.</w:t>
      </w:r>
    </w:p>
    <w:p w14:paraId="776271BB" w14:textId="77777777" w:rsidR="00F4612B" w:rsidRPr="00F4612B" w:rsidRDefault="00F4612B" w:rsidP="00F4612B">
      <w:pPr>
        <w:spacing w:before="100" w:beforeAutospacing="1" w:after="100" w:afterAutospacing="1" w:line="240" w:lineRule="auto"/>
        <w:ind w:firstLine="0"/>
        <w:jc w:val="both"/>
        <w:rPr>
          <w:rFonts w:eastAsia="Times New Roman" w:cs="Times New Roman"/>
          <w:szCs w:val="28"/>
          <w:lang w:eastAsia="ru-RU"/>
        </w:rPr>
      </w:pPr>
      <w:r w:rsidRPr="00F4612B">
        <w:rPr>
          <w:rFonts w:eastAsia="Times New Roman" w:cs="Times New Roman"/>
          <w:szCs w:val="28"/>
          <w:lang w:eastAsia="ru-RU"/>
        </w:rPr>
        <w:t xml:space="preserve">Сравнение результатов при потенциалах </w:t>
      </w:r>
      <w:r w:rsidRPr="00F4612B">
        <w:rPr>
          <w:rFonts w:eastAsia="Times New Roman" w:cs="Times New Roman"/>
          <w:b/>
          <w:bCs/>
          <w:szCs w:val="28"/>
          <w:lang w:eastAsia="ru-RU"/>
        </w:rPr>
        <w:t>5 и 10 единиц</w:t>
      </w:r>
      <w:r w:rsidRPr="00F4612B">
        <w:rPr>
          <w:rFonts w:eastAsia="Times New Roman" w:cs="Times New Roman"/>
          <w:szCs w:val="28"/>
          <w:lang w:eastAsia="ru-RU"/>
        </w:rPr>
        <w:t xml:space="preserve"> показывает, что при более высоком уровне потенциала (10) нейроны достигают максимальной частоты возбуждения значительно быстрее. Это подтверждает, что входной потенциал напрямую влияет на интенсивность и частоту выходных срабатываний нейронов, усиливая тем самым эффект частотной модуляции.</w:t>
      </w:r>
    </w:p>
    <w:p w14:paraId="21EE40AD" w14:textId="77777777" w:rsidR="00F4612B" w:rsidRPr="00895146" w:rsidRDefault="00F4612B" w:rsidP="00F4612B">
      <w:pPr>
        <w:pStyle w:val="a3"/>
        <w:ind w:left="0" w:firstLine="0"/>
      </w:pPr>
    </w:p>
    <w:p w14:paraId="50AF5609" w14:textId="1D3CEDAF" w:rsidR="000D144F" w:rsidRDefault="000D144F" w:rsidP="000D144F">
      <w:pPr>
        <w:pStyle w:val="a3"/>
        <w:numPr>
          <w:ilvl w:val="0"/>
          <w:numId w:val="2"/>
        </w:numPr>
        <w:jc w:val="both"/>
        <w:rPr>
          <w:b/>
          <w:bCs/>
        </w:rPr>
      </w:pPr>
      <w:r>
        <w:rPr>
          <w:b/>
          <w:bCs/>
        </w:rPr>
        <w:t>Создание собственной НС</w:t>
      </w:r>
    </w:p>
    <w:p w14:paraId="457709A6" w14:textId="59CD2F43" w:rsidR="00F4612B" w:rsidRDefault="00CC026B" w:rsidP="00F4612B">
      <w:pPr>
        <w:ind w:firstLine="0"/>
        <w:jc w:val="both"/>
      </w:pPr>
      <w:r>
        <w:t>Теперь сформируем собственную НС. Она будет представлена в файле «</w:t>
      </w:r>
      <w:r w:rsidR="003A57B0">
        <w:rPr>
          <w:lang w:val="en-NZ"/>
        </w:rPr>
        <w:t>RVV</w:t>
      </w:r>
      <w:r w:rsidRPr="00CC026B">
        <w:t>.</w:t>
      </w:r>
      <w:r>
        <w:rPr>
          <w:lang w:val="en-US"/>
        </w:rPr>
        <w:t>nn</w:t>
      </w:r>
      <w:r>
        <w:t>»</w:t>
      </w:r>
      <w:r w:rsidRPr="00CC026B">
        <w:t xml:space="preserve">. </w:t>
      </w:r>
      <w:r>
        <w:t xml:space="preserve">Ниже представлена структура нейронной сети: </w:t>
      </w:r>
    </w:p>
    <w:p w14:paraId="15A0FD0D" w14:textId="20FC60E4" w:rsidR="00CC026B" w:rsidRDefault="00694957" w:rsidP="00662466">
      <w:pPr>
        <w:spacing w:line="276" w:lineRule="auto"/>
        <w:ind w:firstLine="0"/>
        <w:jc w:val="center"/>
      </w:pPr>
      <w:r w:rsidRPr="00694957">
        <w:rPr>
          <w:noProof/>
          <w:lang w:eastAsia="ru-RU"/>
        </w:rPr>
        <w:lastRenderedPageBreak/>
        <w:drawing>
          <wp:inline distT="0" distB="0" distL="0" distR="0" wp14:anchorId="12DB281C" wp14:editId="0F3FE337">
            <wp:extent cx="4991100" cy="2781300"/>
            <wp:effectExtent l="0" t="0" r="0" b="0"/>
            <wp:docPr id="16" name="Рисунок 16" descr="C:\Users\vladr\Pictures\Screenshots\Screenshot 2025-05-22 22020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vladr\Pictures\Screenshots\Screenshot 2025-05-22 220204.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991100" cy="2781300"/>
                    </a:xfrm>
                    <a:prstGeom prst="rect">
                      <a:avLst/>
                    </a:prstGeom>
                    <a:noFill/>
                    <a:ln>
                      <a:noFill/>
                    </a:ln>
                  </pic:spPr>
                </pic:pic>
              </a:graphicData>
            </a:graphic>
          </wp:inline>
        </w:drawing>
      </w:r>
    </w:p>
    <w:p w14:paraId="1813455F" w14:textId="2CB2064D" w:rsidR="00CC026B" w:rsidRDefault="00CC026B" w:rsidP="00662466">
      <w:pPr>
        <w:spacing w:after="240"/>
        <w:ind w:firstLine="0"/>
        <w:jc w:val="center"/>
      </w:pPr>
      <w:r>
        <w:t xml:space="preserve">Рисунок </w:t>
      </w:r>
      <w:r w:rsidR="00075E92">
        <w:t>6 – Структура собственной нейронной сети</w:t>
      </w:r>
      <w:r w:rsidR="00652ABB">
        <w:t xml:space="preserve"> из 10 нейронов</w:t>
      </w:r>
    </w:p>
    <w:p w14:paraId="44A871F8" w14:textId="476ABD90" w:rsidR="00B16865" w:rsidRDefault="002524F0" w:rsidP="00662466">
      <w:pPr>
        <w:ind w:firstLine="0"/>
        <w:jc w:val="center"/>
      </w:pPr>
      <w:r>
        <w:t>Далее подробно опишем получившуюся структуру:</w:t>
      </w:r>
    </w:p>
    <w:p w14:paraId="7D0C0BAA" w14:textId="4C60C068" w:rsidR="002524F0" w:rsidRPr="00662466" w:rsidRDefault="002524F0" w:rsidP="008F09EC">
      <w:pPr>
        <w:pStyle w:val="a5"/>
        <w:rPr>
          <w:sz w:val="28"/>
          <w:szCs w:val="28"/>
        </w:rPr>
      </w:pPr>
      <w:r w:rsidRPr="00662466">
        <w:rPr>
          <w:rStyle w:val="a4"/>
          <w:rFonts w:eastAsiaTheme="majorEastAsia"/>
          <w:sz w:val="28"/>
          <w:szCs w:val="28"/>
        </w:rPr>
        <w:t>Формирование входного слоя</w:t>
      </w:r>
      <w:r w:rsidR="008F09EC" w:rsidRPr="00662466">
        <w:rPr>
          <w:rStyle w:val="a4"/>
          <w:sz w:val="28"/>
          <w:szCs w:val="28"/>
        </w:rPr>
        <w:t xml:space="preserve"> </w:t>
      </w:r>
      <w:r w:rsidR="008F09EC" w:rsidRPr="00662466">
        <w:rPr>
          <w:rStyle w:val="a4"/>
          <w:rFonts w:eastAsiaTheme="majorEastAsia"/>
          <w:sz w:val="28"/>
          <w:szCs w:val="28"/>
        </w:rPr>
        <w:t>(нейроны 0–4)</w:t>
      </w:r>
      <w:r w:rsidRPr="00662466">
        <w:rPr>
          <w:rStyle w:val="a4"/>
          <w:sz w:val="28"/>
          <w:szCs w:val="28"/>
        </w:rPr>
        <w:t>:</w:t>
      </w:r>
    </w:p>
    <w:p w14:paraId="43EA89D7" w14:textId="77777777" w:rsidR="00662466" w:rsidRPr="00662466" w:rsidRDefault="00662466" w:rsidP="00662466">
      <w:pPr>
        <w:numPr>
          <w:ilvl w:val="0"/>
          <w:numId w:val="5"/>
        </w:numPr>
        <w:spacing w:before="100" w:beforeAutospacing="1" w:after="100" w:afterAutospacing="1" w:line="240" w:lineRule="auto"/>
        <w:rPr>
          <w:rFonts w:eastAsia="Times New Roman" w:cs="Times New Roman"/>
          <w:szCs w:val="28"/>
          <w:lang w:eastAsia="ru-RU"/>
        </w:rPr>
      </w:pPr>
      <w:r w:rsidRPr="00662466">
        <w:rPr>
          <w:rFonts w:eastAsia="Times New Roman" w:cs="Times New Roman"/>
          <w:szCs w:val="28"/>
          <w:lang w:eastAsia="ru-RU"/>
        </w:rPr>
        <w:t>Каждый из 5 входных нейронов имеет отрицательную обратную связь различной силы.</w:t>
      </w:r>
    </w:p>
    <w:p w14:paraId="17B6E2A3" w14:textId="40477073" w:rsidR="00662466" w:rsidRDefault="00662466" w:rsidP="00662466">
      <w:pPr>
        <w:numPr>
          <w:ilvl w:val="0"/>
          <w:numId w:val="5"/>
        </w:numPr>
        <w:spacing w:before="100" w:beforeAutospacing="1" w:after="100" w:afterAutospacing="1" w:line="240" w:lineRule="auto"/>
        <w:rPr>
          <w:rFonts w:eastAsia="Times New Roman" w:cs="Times New Roman"/>
          <w:szCs w:val="28"/>
          <w:lang w:eastAsia="ru-RU"/>
        </w:rPr>
      </w:pPr>
      <w:r w:rsidRPr="00662466">
        <w:rPr>
          <w:rFonts w:eastAsia="Times New Roman" w:cs="Times New Roman"/>
          <w:szCs w:val="28"/>
          <w:lang w:eastAsia="ru-RU"/>
        </w:rPr>
        <w:t>Цель — имитировать сенсоры с разной частотой срабатывания (зависимость частоты генерации от силы отрицательной связи).</w:t>
      </w:r>
    </w:p>
    <w:tbl>
      <w:tblPr>
        <w:tblStyle w:val="a6"/>
        <w:tblW w:w="0" w:type="auto"/>
        <w:tblInd w:w="360" w:type="dxa"/>
        <w:tblLook w:val="04A0" w:firstRow="1" w:lastRow="0" w:firstColumn="1" w:lastColumn="0" w:noHBand="0" w:noVBand="1"/>
      </w:tblPr>
      <w:tblGrid>
        <w:gridCol w:w="2995"/>
        <w:gridCol w:w="2995"/>
        <w:gridCol w:w="2995"/>
      </w:tblGrid>
      <w:tr w:rsidR="00662466" w14:paraId="031CD204" w14:textId="77777777" w:rsidTr="00662466">
        <w:trPr>
          <w:trHeight w:val="397"/>
        </w:trPr>
        <w:tc>
          <w:tcPr>
            <w:tcW w:w="2995" w:type="dxa"/>
            <w:vAlign w:val="center"/>
          </w:tcPr>
          <w:p w14:paraId="3E2E4E5B" w14:textId="4E23D364" w:rsidR="00662466" w:rsidRPr="00662466" w:rsidRDefault="00662466" w:rsidP="00662466">
            <w:pPr>
              <w:spacing w:before="100" w:beforeAutospacing="1" w:after="100" w:afterAutospacing="1" w:line="240" w:lineRule="auto"/>
              <w:ind w:firstLine="0"/>
              <w:jc w:val="center"/>
              <w:rPr>
                <w:rFonts w:eastAsia="Times New Roman" w:cs="Times New Roman"/>
                <w:sz w:val="24"/>
                <w:szCs w:val="20"/>
                <w:lang w:eastAsia="ru-RU"/>
              </w:rPr>
            </w:pPr>
            <w:r w:rsidRPr="00662466">
              <w:rPr>
                <w:b/>
                <w:bCs/>
                <w:sz w:val="24"/>
                <w:szCs w:val="20"/>
              </w:rPr>
              <w:t>Нейрон</w:t>
            </w:r>
          </w:p>
        </w:tc>
        <w:tc>
          <w:tcPr>
            <w:tcW w:w="2995" w:type="dxa"/>
            <w:vAlign w:val="center"/>
          </w:tcPr>
          <w:p w14:paraId="1180DC1E" w14:textId="4F717C91" w:rsidR="00662466" w:rsidRPr="00662466" w:rsidRDefault="00662466" w:rsidP="00662466">
            <w:pPr>
              <w:spacing w:before="100" w:beforeAutospacing="1" w:after="100" w:afterAutospacing="1" w:line="240" w:lineRule="auto"/>
              <w:ind w:firstLine="0"/>
              <w:jc w:val="center"/>
              <w:rPr>
                <w:rFonts w:eastAsia="Times New Roman" w:cs="Times New Roman"/>
                <w:sz w:val="24"/>
                <w:szCs w:val="20"/>
                <w:lang w:eastAsia="ru-RU"/>
              </w:rPr>
            </w:pPr>
            <w:r w:rsidRPr="00662466">
              <w:rPr>
                <w:b/>
                <w:bCs/>
                <w:sz w:val="24"/>
                <w:szCs w:val="20"/>
              </w:rPr>
              <w:t>Связь</w:t>
            </w:r>
          </w:p>
        </w:tc>
        <w:tc>
          <w:tcPr>
            <w:tcW w:w="2995" w:type="dxa"/>
            <w:vAlign w:val="center"/>
          </w:tcPr>
          <w:p w14:paraId="17892352" w14:textId="4FC4AD54" w:rsidR="00662466" w:rsidRPr="00662466" w:rsidRDefault="00662466" w:rsidP="00662466">
            <w:pPr>
              <w:spacing w:before="100" w:beforeAutospacing="1" w:after="100" w:afterAutospacing="1" w:line="240" w:lineRule="auto"/>
              <w:ind w:firstLine="0"/>
              <w:jc w:val="center"/>
              <w:rPr>
                <w:rFonts w:eastAsia="Times New Roman" w:cs="Times New Roman"/>
                <w:sz w:val="24"/>
                <w:szCs w:val="20"/>
                <w:lang w:eastAsia="ru-RU"/>
              </w:rPr>
            </w:pPr>
            <w:r w:rsidRPr="00662466">
              <w:rPr>
                <w:b/>
                <w:bCs/>
                <w:sz w:val="24"/>
                <w:szCs w:val="20"/>
              </w:rPr>
              <w:t>Вес</w:t>
            </w:r>
          </w:p>
        </w:tc>
      </w:tr>
      <w:tr w:rsidR="00662466" w14:paraId="0CAAEFFE" w14:textId="77777777" w:rsidTr="00662466">
        <w:trPr>
          <w:trHeight w:val="397"/>
        </w:trPr>
        <w:tc>
          <w:tcPr>
            <w:tcW w:w="2995" w:type="dxa"/>
            <w:vAlign w:val="center"/>
          </w:tcPr>
          <w:p w14:paraId="03B19309" w14:textId="473A4383" w:rsidR="00662466" w:rsidRPr="00662466" w:rsidRDefault="00662466" w:rsidP="00662466">
            <w:pPr>
              <w:spacing w:before="100" w:beforeAutospacing="1" w:after="100" w:afterAutospacing="1" w:line="240" w:lineRule="auto"/>
              <w:ind w:firstLine="0"/>
              <w:jc w:val="center"/>
              <w:rPr>
                <w:rFonts w:eastAsia="Times New Roman" w:cs="Times New Roman"/>
                <w:sz w:val="24"/>
                <w:szCs w:val="20"/>
                <w:lang w:eastAsia="ru-RU"/>
              </w:rPr>
            </w:pPr>
            <w:r w:rsidRPr="00662466">
              <w:rPr>
                <w:sz w:val="24"/>
                <w:szCs w:val="20"/>
              </w:rPr>
              <w:t>0</w:t>
            </w:r>
          </w:p>
        </w:tc>
        <w:tc>
          <w:tcPr>
            <w:tcW w:w="2995" w:type="dxa"/>
            <w:vAlign w:val="center"/>
          </w:tcPr>
          <w:p w14:paraId="4E6280DC" w14:textId="213CC3D2" w:rsidR="00662466" w:rsidRPr="00662466" w:rsidRDefault="00662466" w:rsidP="00662466">
            <w:pPr>
              <w:spacing w:before="100" w:beforeAutospacing="1" w:after="100" w:afterAutospacing="1" w:line="240" w:lineRule="auto"/>
              <w:ind w:firstLine="0"/>
              <w:jc w:val="center"/>
              <w:rPr>
                <w:rFonts w:eastAsia="Times New Roman" w:cs="Times New Roman"/>
                <w:sz w:val="24"/>
                <w:szCs w:val="20"/>
                <w:lang w:eastAsia="ru-RU"/>
              </w:rPr>
            </w:pPr>
            <w:r w:rsidRPr="00662466">
              <w:rPr>
                <w:sz w:val="24"/>
                <w:szCs w:val="20"/>
              </w:rPr>
              <w:t>Обратная</w:t>
            </w:r>
          </w:p>
        </w:tc>
        <w:tc>
          <w:tcPr>
            <w:tcW w:w="2995" w:type="dxa"/>
            <w:vAlign w:val="center"/>
          </w:tcPr>
          <w:p w14:paraId="33F6586C" w14:textId="333110DA" w:rsidR="00662466" w:rsidRPr="00662466" w:rsidRDefault="00662466" w:rsidP="00662466">
            <w:pPr>
              <w:spacing w:before="100" w:beforeAutospacing="1" w:after="100" w:afterAutospacing="1" w:line="240" w:lineRule="auto"/>
              <w:ind w:firstLine="0"/>
              <w:jc w:val="center"/>
              <w:rPr>
                <w:rFonts w:eastAsia="Times New Roman" w:cs="Times New Roman"/>
                <w:sz w:val="24"/>
                <w:szCs w:val="20"/>
                <w:lang w:eastAsia="ru-RU"/>
              </w:rPr>
            </w:pPr>
            <w:r w:rsidRPr="00662466">
              <w:rPr>
                <w:sz w:val="24"/>
                <w:szCs w:val="20"/>
              </w:rPr>
              <w:t>-1</w:t>
            </w:r>
          </w:p>
        </w:tc>
      </w:tr>
      <w:tr w:rsidR="00662466" w14:paraId="51FF0414" w14:textId="77777777" w:rsidTr="00662466">
        <w:trPr>
          <w:trHeight w:val="397"/>
        </w:trPr>
        <w:tc>
          <w:tcPr>
            <w:tcW w:w="2995" w:type="dxa"/>
            <w:vAlign w:val="center"/>
          </w:tcPr>
          <w:p w14:paraId="14C5A510" w14:textId="7C60528F" w:rsidR="00662466" w:rsidRPr="00662466" w:rsidRDefault="00662466" w:rsidP="00662466">
            <w:pPr>
              <w:spacing w:before="100" w:beforeAutospacing="1" w:after="100" w:afterAutospacing="1" w:line="240" w:lineRule="auto"/>
              <w:ind w:firstLine="0"/>
              <w:jc w:val="center"/>
              <w:rPr>
                <w:rFonts w:eastAsia="Times New Roman" w:cs="Times New Roman"/>
                <w:sz w:val="24"/>
                <w:szCs w:val="20"/>
                <w:lang w:eastAsia="ru-RU"/>
              </w:rPr>
            </w:pPr>
            <w:r w:rsidRPr="00662466">
              <w:rPr>
                <w:sz w:val="24"/>
                <w:szCs w:val="20"/>
              </w:rPr>
              <w:t>1</w:t>
            </w:r>
          </w:p>
        </w:tc>
        <w:tc>
          <w:tcPr>
            <w:tcW w:w="2995" w:type="dxa"/>
            <w:vAlign w:val="center"/>
          </w:tcPr>
          <w:p w14:paraId="7D5A1CB8" w14:textId="164C3036" w:rsidR="00662466" w:rsidRPr="00662466" w:rsidRDefault="00662466" w:rsidP="00662466">
            <w:pPr>
              <w:spacing w:before="100" w:beforeAutospacing="1" w:after="100" w:afterAutospacing="1" w:line="240" w:lineRule="auto"/>
              <w:ind w:firstLine="0"/>
              <w:jc w:val="center"/>
              <w:rPr>
                <w:rFonts w:eastAsia="Times New Roman" w:cs="Times New Roman"/>
                <w:sz w:val="24"/>
                <w:szCs w:val="20"/>
                <w:lang w:eastAsia="ru-RU"/>
              </w:rPr>
            </w:pPr>
            <w:r w:rsidRPr="00662466">
              <w:rPr>
                <w:sz w:val="24"/>
                <w:szCs w:val="20"/>
              </w:rPr>
              <w:t>Обратная</w:t>
            </w:r>
          </w:p>
        </w:tc>
        <w:tc>
          <w:tcPr>
            <w:tcW w:w="2995" w:type="dxa"/>
            <w:vAlign w:val="center"/>
          </w:tcPr>
          <w:p w14:paraId="050CAABF" w14:textId="03E24FA1" w:rsidR="00662466" w:rsidRPr="00662466" w:rsidRDefault="00662466" w:rsidP="00662466">
            <w:pPr>
              <w:spacing w:before="100" w:beforeAutospacing="1" w:after="100" w:afterAutospacing="1" w:line="240" w:lineRule="auto"/>
              <w:ind w:firstLine="0"/>
              <w:jc w:val="center"/>
              <w:rPr>
                <w:rFonts w:eastAsia="Times New Roman" w:cs="Times New Roman"/>
                <w:sz w:val="24"/>
                <w:szCs w:val="20"/>
                <w:lang w:eastAsia="ru-RU"/>
              </w:rPr>
            </w:pPr>
            <w:r w:rsidRPr="00662466">
              <w:rPr>
                <w:sz w:val="24"/>
                <w:szCs w:val="20"/>
              </w:rPr>
              <w:t>-2</w:t>
            </w:r>
          </w:p>
        </w:tc>
      </w:tr>
      <w:tr w:rsidR="00662466" w14:paraId="285CCF78" w14:textId="77777777" w:rsidTr="00662466">
        <w:trPr>
          <w:trHeight w:val="397"/>
        </w:trPr>
        <w:tc>
          <w:tcPr>
            <w:tcW w:w="2995" w:type="dxa"/>
            <w:vAlign w:val="center"/>
          </w:tcPr>
          <w:p w14:paraId="3F4C50ED" w14:textId="1C1575F5" w:rsidR="00662466" w:rsidRPr="00662466" w:rsidRDefault="00662466" w:rsidP="00662466">
            <w:pPr>
              <w:spacing w:before="100" w:beforeAutospacing="1" w:after="100" w:afterAutospacing="1" w:line="240" w:lineRule="auto"/>
              <w:ind w:firstLine="0"/>
              <w:jc w:val="center"/>
              <w:rPr>
                <w:rFonts w:eastAsia="Times New Roman" w:cs="Times New Roman"/>
                <w:sz w:val="24"/>
                <w:szCs w:val="20"/>
                <w:lang w:eastAsia="ru-RU"/>
              </w:rPr>
            </w:pPr>
            <w:r w:rsidRPr="00662466">
              <w:rPr>
                <w:sz w:val="24"/>
                <w:szCs w:val="20"/>
              </w:rPr>
              <w:t>2</w:t>
            </w:r>
          </w:p>
        </w:tc>
        <w:tc>
          <w:tcPr>
            <w:tcW w:w="2995" w:type="dxa"/>
            <w:vAlign w:val="center"/>
          </w:tcPr>
          <w:p w14:paraId="6DC96FE2" w14:textId="7E5B00C1" w:rsidR="00662466" w:rsidRPr="00662466" w:rsidRDefault="00662466" w:rsidP="00662466">
            <w:pPr>
              <w:spacing w:before="100" w:beforeAutospacing="1" w:after="100" w:afterAutospacing="1" w:line="240" w:lineRule="auto"/>
              <w:ind w:firstLine="0"/>
              <w:jc w:val="center"/>
              <w:rPr>
                <w:rFonts w:eastAsia="Times New Roman" w:cs="Times New Roman"/>
                <w:sz w:val="24"/>
                <w:szCs w:val="20"/>
                <w:lang w:eastAsia="ru-RU"/>
              </w:rPr>
            </w:pPr>
            <w:r w:rsidRPr="00662466">
              <w:rPr>
                <w:sz w:val="24"/>
                <w:szCs w:val="20"/>
              </w:rPr>
              <w:t>Обратная</w:t>
            </w:r>
          </w:p>
        </w:tc>
        <w:tc>
          <w:tcPr>
            <w:tcW w:w="2995" w:type="dxa"/>
            <w:vAlign w:val="center"/>
          </w:tcPr>
          <w:p w14:paraId="63D61E7F" w14:textId="0438FAA2" w:rsidR="00662466" w:rsidRPr="00662466" w:rsidRDefault="00662466" w:rsidP="00662466">
            <w:pPr>
              <w:spacing w:before="100" w:beforeAutospacing="1" w:after="100" w:afterAutospacing="1" w:line="240" w:lineRule="auto"/>
              <w:ind w:firstLine="0"/>
              <w:jc w:val="center"/>
              <w:rPr>
                <w:rFonts w:eastAsia="Times New Roman" w:cs="Times New Roman"/>
                <w:sz w:val="24"/>
                <w:szCs w:val="20"/>
                <w:lang w:eastAsia="ru-RU"/>
              </w:rPr>
            </w:pPr>
            <w:r w:rsidRPr="00662466">
              <w:rPr>
                <w:sz w:val="24"/>
                <w:szCs w:val="20"/>
              </w:rPr>
              <w:t>-3</w:t>
            </w:r>
          </w:p>
        </w:tc>
      </w:tr>
      <w:tr w:rsidR="00662466" w14:paraId="6B9D48B2" w14:textId="77777777" w:rsidTr="00662466">
        <w:trPr>
          <w:trHeight w:val="397"/>
        </w:trPr>
        <w:tc>
          <w:tcPr>
            <w:tcW w:w="2995" w:type="dxa"/>
            <w:vAlign w:val="center"/>
          </w:tcPr>
          <w:p w14:paraId="0B900690" w14:textId="18F3B88D" w:rsidR="00662466" w:rsidRPr="00662466" w:rsidRDefault="00662466" w:rsidP="00662466">
            <w:pPr>
              <w:spacing w:before="100" w:beforeAutospacing="1" w:after="100" w:afterAutospacing="1" w:line="240" w:lineRule="auto"/>
              <w:ind w:firstLine="0"/>
              <w:jc w:val="center"/>
              <w:rPr>
                <w:rFonts w:eastAsia="Times New Roman" w:cs="Times New Roman"/>
                <w:sz w:val="24"/>
                <w:szCs w:val="20"/>
                <w:lang w:eastAsia="ru-RU"/>
              </w:rPr>
            </w:pPr>
            <w:r w:rsidRPr="00662466">
              <w:rPr>
                <w:sz w:val="24"/>
                <w:szCs w:val="20"/>
              </w:rPr>
              <w:t>3</w:t>
            </w:r>
          </w:p>
        </w:tc>
        <w:tc>
          <w:tcPr>
            <w:tcW w:w="2995" w:type="dxa"/>
            <w:vAlign w:val="center"/>
          </w:tcPr>
          <w:p w14:paraId="2F587F3B" w14:textId="58FBA654" w:rsidR="00662466" w:rsidRPr="00662466" w:rsidRDefault="00662466" w:rsidP="00662466">
            <w:pPr>
              <w:spacing w:before="100" w:beforeAutospacing="1" w:after="100" w:afterAutospacing="1" w:line="240" w:lineRule="auto"/>
              <w:ind w:firstLine="0"/>
              <w:jc w:val="center"/>
              <w:rPr>
                <w:rFonts w:eastAsia="Times New Roman" w:cs="Times New Roman"/>
                <w:sz w:val="24"/>
                <w:szCs w:val="20"/>
                <w:lang w:eastAsia="ru-RU"/>
              </w:rPr>
            </w:pPr>
            <w:r w:rsidRPr="00662466">
              <w:rPr>
                <w:sz w:val="24"/>
                <w:szCs w:val="20"/>
              </w:rPr>
              <w:t>Обратная</w:t>
            </w:r>
          </w:p>
        </w:tc>
        <w:tc>
          <w:tcPr>
            <w:tcW w:w="2995" w:type="dxa"/>
            <w:vAlign w:val="center"/>
          </w:tcPr>
          <w:p w14:paraId="7115C7C2" w14:textId="4928CBB1" w:rsidR="00662466" w:rsidRPr="00662466" w:rsidRDefault="00662466" w:rsidP="00662466">
            <w:pPr>
              <w:spacing w:before="100" w:beforeAutospacing="1" w:after="100" w:afterAutospacing="1" w:line="240" w:lineRule="auto"/>
              <w:ind w:firstLine="0"/>
              <w:jc w:val="center"/>
              <w:rPr>
                <w:rFonts w:eastAsia="Times New Roman" w:cs="Times New Roman"/>
                <w:sz w:val="24"/>
                <w:szCs w:val="20"/>
                <w:lang w:eastAsia="ru-RU"/>
              </w:rPr>
            </w:pPr>
            <w:r w:rsidRPr="00662466">
              <w:rPr>
                <w:sz w:val="24"/>
                <w:szCs w:val="20"/>
              </w:rPr>
              <w:t>-4</w:t>
            </w:r>
          </w:p>
        </w:tc>
      </w:tr>
      <w:tr w:rsidR="00662466" w14:paraId="5AE5F687" w14:textId="77777777" w:rsidTr="00662466">
        <w:trPr>
          <w:trHeight w:val="397"/>
        </w:trPr>
        <w:tc>
          <w:tcPr>
            <w:tcW w:w="2995" w:type="dxa"/>
            <w:vAlign w:val="center"/>
          </w:tcPr>
          <w:p w14:paraId="0BFAD22C" w14:textId="3D1B23B6" w:rsidR="00662466" w:rsidRPr="00662466" w:rsidRDefault="00662466" w:rsidP="00662466">
            <w:pPr>
              <w:spacing w:before="100" w:beforeAutospacing="1" w:after="100" w:afterAutospacing="1" w:line="240" w:lineRule="auto"/>
              <w:ind w:firstLine="0"/>
              <w:jc w:val="center"/>
              <w:rPr>
                <w:rFonts w:eastAsia="Times New Roman" w:cs="Times New Roman"/>
                <w:sz w:val="24"/>
                <w:szCs w:val="20"/>
                <w:lang w:eastAsia="ru-RU"/>
              </w:rPr>
            </w:pPr>
            <w:r w:rsidRPr="00662466">
              <w:rPr>
                <w:sz w:val="24"/>
                <w:szCs w:val="20"/>
              </w:rPr>
              <w:t>4</w:t>
            </w:r>
          </w:p>
        </w:tc>
        <w:tc>
          <w:tcPr>
            <w:tcW w:w="2995" w:type="dxa"/>
            <w:vAlign w:val="center"/>
          </w:tcPr>
          <w:p w14:paraId="305D9F0D" w14:textId="5535D1DC" w:rsidR="00662466" w:rsidRPr="00662466" w:rsidRDefault="00662466" w:rsidP="00662466">
            <w:pPr>
              <w:spacing w:before="100" w:beforeAutospacing="1" w:after="100" w:afterAutospacing="1" w:line="240" w:lineRule="auto"/>
              <w:ind w:firstLine="0"/>
              <w:jc w:val="center"/>
              <w:rPr>
                <w:rFonts w:eastAsia="Times New Roman" w:cs="Times New Roman"/>
                <w:sz w:val="24"/>
                <w:szCs w:val="20"/>
                <w:lang w:eastAsia="ru-RU"/>
              </w:rPr>
            </w:pPr>
            <w:r w:rsidRPr="00662466">
              <w:rPr>
                <w:sz w:val="24"/>
                <w:szCs w:val="20"/>
              </w:rPr>
              <w:t>Обратная</w:t>
            </w:r>
          </w:p>
        </w:tc>
        <w:tc>
          <w:tcPr>
            <w:tcW w:w="2995" w:type="dxa"/>
            <w:vAlign w:val="center"/>
          </w:tcPr>
          <w:p w14:paraId="12AB90FD" w14:textId="0CC0CF79" w:rsidR="00662466" w:rsidRPr="00662466" w:rsidRDefault="00662466" w:rsidP="00662466">
            <w:pPr>
              <w:spacing w:before="100" w:beforeAutospacing="1" w:after="100" w:afterAutospacing="1" w:line="240" w:lineRule="auto"/>
              <w:ind w:firstLine="0"/>
              <w:jc w:val="center"/>
              <w:rPr>
                <w:rFonts w:eastAsia="Times New Roman" w:cs="Times New Roman"/>
                <w:sz w:val="24"/>
                <w:szCs w:val="20"/>
                <w:lang w:eastAsia="ru-RU"/>
              </w:rPr>
            </w:pPr>
            <w:r w:rsidRPr="00662466">
              <w:rPr>
                <w:sz w:val="24"/>
                <w:szCs w:val="20"/>
              </w:rPr>
              <w:t>-5</w:t>
            </w:r>
          </w:p>
        </w:tc>
      </w:tr>
    </w:tbl>
    <w:p w14:paraId="043085DA" w14:textId="100155B5" w:rsidR="00083C0E" w:rsidRPr="00083C0E" w:rsidRDefault="00083C0E" w:rsidP="002524F0">
      <w:pPr>
        <w:spacing w:before="100" w:beforeAutospacing="1" w:after="100" w:afterAutospacing="1"/>
        <w:ind w:firstLine="0"/>
        <w:jc w:val="both"/>
        <w:rPr>
          <w:b/>
          <w:bCs/>
        </w:rPr>
      </w:pPr>
      <w:r w:rsidRPr="00083C0E">
        <w:rPr>
          <w:b/>
          <w:bCs/>
        </w:rPr>
        <w:t>Формирование выходного слоя</w:t>
      </w:r>
      <w:r w:rsidR="00662466">
        <w:rPr>
          <w:b/>
          <w:bCs/>
        </w:rPr>
        <w:t xml:space="preserve"> </w:t>
      </w:r>
      <w:r w:rsidR="00662466" w:rsidRPr="00662466">
        <w:rPr>
          <w:b/>
          <w:bCs/>
        </w:rPr>
        <w:t>(нейроны 5–9):</w:t>
      </w:r>
    </w:p>
    <w:p w14:paraId="2FAB795F" w14:textId="77777777" w:rsidR="00662466" w:rsidRPr="00662466" w:rsidRDefault="00662466" w:rsidP="00662466">
      <w:pPr>
        <w:numPr>
          <w:ilvl w:val="0"/>
          <w:numId w:val="6"/>
        </w:numPr>
        <w:spacing w:before="100" w:beforeAutospacing="1" w:after="100" w:afterAutospacing="1" w:line="240" w:lineRule="auto"/>
        <w:rPr>
          <w:rFonts w:eastAsia="Times New Roman" w:cs="Times New Roman"/>
          <w:szCs w:val="28"/>
          <w:lang w:eastAsia="ru-RU"/>
        </w:rPr>
      </w:pPr>
      <w:r w:rsidRPr="00662466">
        <w:rPr>
          <w:rFonts w:eastAsia="Times New Roman" w:cs="Times New Roman"/>
          <w:szCs w:val="28"/>
          <w:lang w:eastAsia="ru-RU"/>
        </w:rPr>
        <w:t>Каждый нейрон получает возбуждающий сигнал от соответствующего входного нейрона (один-к-одному).</w:t>
      </w:r>
    </w:p>
    <w:p w14:paraId="605BFA1E" w14:textId="77777777" w:rsidR="00662466" w:rsidRPr="00662466" w:rsidRDefault="00662466" w:rsidP="00662466">
      <w:pPr>
        <w:numPr>
          <w:ilvl w:val="0"/>
          <w:numId w:val="6"/>
        </w:numPr>
        <w:spacing w:before="100" w:beforeAutospacing="1" w:after="100" w:afterAutospacing="1" w:line="240" w:lineRule="auto"/>
        <w:rPr>
          <w:rFonts w:eastAsia="Times New Roman" w:cs="Times New Roman"/>
          <w:szCs w:val="28"/>
          <w:lang w:eastAsia="ru-RU"/>
        </w:rPr>
      </w:pPr>
      <w:r w:rsidRPr="00662466">
        <w:rPr>
          <w:rFonts w:eastAsia="Times New Roman" w:cs="Times New Roman"/>
          <w:szCs w:val="28"/>
          <w:lang w:eastAsia="ru-RU"/>
        </w:rPr>
        <w:t>Имеет положительную обратную связь (самовозбуждение).</w:t>
      </w:r>
    </w:p>
    <w:p w14:paraId="43972B1D" w14:textId="77777777" w:rsidR="00662466" w:rsidRPr="00662466" w:rsidRDefault="00662466" w:rsidP="00662466">
      <w:pPr>
        <w:numPr>
          <w:ilvl w:val="0"/>
          <w:numId w:val="6"/>
        </w:numPr>
        <w:spacing w:before="100" w:beforeAutospacing="1" w:after="100" w:afterAutospacing="1" w:line="240" w:lineRule="auto"/>
        <w:rPr>
          <w:rFonts w:eastAsia="Times New Roman" w:cs="Times New Roman"/>
          <w:szCs w:val="28"/>
          <w:lang w:eastAsia="ru-RU"/>
        </w:rPr>
      </w:pPr>
      <w:r w:rsidRPr="00662466">
        <w:rPr>
          <w:rFonts w:eastAsia="Times New Roman" w:cs="Times New Roman"/>
          <w:szCs w:val="28"/>
          <w:lang w:eastAsia="ru-RU"/>
        </w:rPr>
        <w:t>Получает тормозящие (ингибирующие) сигналы от остальных выходных нейронов.</w:t>
      </w:r>
    </w:p>
    <w:p w14:paraId="195DC5B0" w14:textId="77777777" w:rsidR="00662466" w:rsidRPr="00662466" w:rsidRDefault="00662466" w:rsidP="00662466">
      <w:pPr>
        <w:numPr>
          <w:ilvl w:val="0"/>
          <w:numId w:val="6"/>
        </w:numPr>
        <w:spacing w:before="100" w:beforeAutospacing="1" w:after="100" w:afterAutospacing="1" w:line="240" w:lineRule="auto"/>
        <w:rPr>
          <w:rFonts w:eastAsia="Times New Roman" w:cs="Times New Roman"/>
          <w:szCs w:val="28"/>
          <w:lang w:eastAsia="ru-RU"/>
        </w:rPr>
      </w:pPr>
      <w:r w:rsidRPr="00662466">
        <w:rPr>
          <w:rFonts w:eastAsia="Times New Roman" w:cs="Times New Roman"/>
          <w:szCs w:val="28"/>
          <w:lang w:eastAsia="ru-RU"/>
        </w:rPr>
        <w:t>Вес тормозящих связей уменьшается по мере удаления от текущего нейрона (по модулю).</w:t>
      </w:r>
    </w:p>
    <w:p w14:paraId="3D75B5B9" w14:textId="526DF663" w:rsidR="00662466" w:rsidRPr="00662466" w:rsidRDefault="00662466" w:rsidP="00662466">
      <w:pPr>
        <w:spacing w:before="100" w:beforeAutospacing="1" w:after="100" w:afterAutospacing="1" w:line="240" w:lineRule="auto"/>
        <w:ind w:firstLine="0"/>
        <w:rPr>
          <w:rFonts w:eastAsia="Times New Roman" w:cs="Times New Roman"/>
          <w:b/>
          <w:bCs/>
          <w:szCs w:val="28"/>
          <w:lang w:eastAsia="ru-RU"/>
        </w:rPr>
      </w:pPr>
      <w:r w:rsidRPr="00662466">
        <w:rPr>
          <w:rFonts w:eastAsia="Times New Roman" w:cs="Times New Roman"/>
          <w:b/>
          <w:bCs/>
          <w:szCs w:val="28"/>
          <w:lang w:eastAsia="ru-RU"/>
        </w:rPr>
        <w:t>Пример для нейрона 5:</w:t>
      </w:r>
    </w:p>
    <w:p w14:paraId="5F920E40" w14:textId="75419288" w:rsidR="00662466" w:rsidRPr="00662466" w:rsidRDefault="00662466" w:rsidP="00662466">
      <w:pPr>
        <w:spacing w:before="100" w:beforeAutospacing="1" w:after="100" w:afterAutospacing="1" w:line="240" w:lineRule="auto"/>
        <w:ind w:firstLine="0"/>
        <w:rPr>
          <w:rFonts w:eastAsia="Times New Roman" w:cs="Times New Roman"/>
          <w:szCs w:val="28"/>
          <w:lang w:eastAsia="ru-RU"/>
        </w:rPr>
      </w:pPr>
      <w:r>
        <w:rPr>
          <w:rFonts w:eastAsia="Times New Roman" w:cs="Times New Roman"/>
          <w:szCs w:val="28"/>
          <w:lang w:eastAsia="ru-RU"/>
        </w:rPr>
        <w:lastRenderedPageBreak/>
        <w:t xml:space="preserve">Строка: </w:t>
      </w:r>
      <w:r w:rsidR="00694957">
        <w:rPr>
          <w:rFonts w:eastAsia="Times New Roman" w:cs="Times New Roman"/>
          <w:szCs w:val="28"/>
          <w:lang w:eastAsia="ru-RU"/>
        </w:rPr>
        <w:t xml:space="preserve">0 1, 5 </w:t>
      </w:r>
      <w:r w:rsidR="00694957">
        <w:rPr>
          <w:rFonts w:eastAsia="Times New Roman" w:cs="Times New Roman"/>
          <w:szCs w:val="28"/>
          <w:lang w:val="en-NZ" w:eastAsia="ru-RU"/>
        </w:rPr>
        <w:t>3</w:t>
      </w:r>
      <w:r w:rsidRPr="00662466">
        <w:rPr>
          <w:rFonts w:eastAsia="Times New Roman" w:cs="Times New Roman"/>
          <w:szCs w:val="28"/>
          <w:lang w:eastAsia="ru-RU"/>
        </w:rPr>
        <w:t>, 6 -4, 7 -3, 8 -2, 9 -1,</w:t>
      </w:r>
    </w:p>
    <w:p w14:paraId="67C94A4E" w14:textId="77777777" w:rsidR="00662466" w:rsidRPr="00662466" w:rsidRDefault="00662466" w:rsidP="00662466">
      <w:pPr>
        <w:numPr>
          <w:ilvl w:val="0"/>
          <w:numId w:val="7"/>
        </w:numPr>
        <w:spacing w:before="100" w:beforeAutospacing="1" w:after="100" w:afterAutospacing="1" w:line="240" w:lineRule="auto"/>
        <w:rPr>
          <w:rFonts w:eastAsia="Times New Roman" w:cs="Times New Roman"/>
          <w:szCs w:val="28"/>
          <w:lang w:eastAsia="ru-RU"/>
        </w:rPr>
      </w:pPr>
      <w:r w:rsidRPr="00662466">
        <w:rPr>
          <w:rFonts w:eastAsia="Times New Roman" w:cs="Times New Roman"/>
          <w:szCs w:val="28"/>
          <w:lang w:eastAsia="ru-RU"/>
        </w:rPr>
        <w:t>Вход от нейрона 0: вес 1</w:t>
      </w:r>
    </w:p>
    <w:p w14:paraId="303472D8" w14:textId="13E41B73" w:rsidR="00662466" w:rsidRPr="00662466" w:rsidRDefault="00694957" w:rsidP="00662466">
      <w:pPr>
        <w:numPr>
          <w:ilvl w:val="0"/>
          <w:numId w:val="7"/>
        </w:numPr>
        <w:spacing w:before="100" w:beforeAutospacing="1" w:after="100" w:afterAutospacing="1" w:line="240" w:lineRule="auto"/>
        <w:rPr>
          <w:rFonts w:eastAsia="Times New Roman" w:cs="Times New Roman"/>
          <w:szCs w:val="28"/>
          <w:lang w:eastAsia="ru-RU"/>
        </w:rPr>
      </w:pPr>
      <w:r>
        <w:rPr>
          <w:rFonts w:eastAsia="Times New Roman" w:cs="Times New Roman"/>
          <w:szCs w:val="28"/>
          <w:lang w:eastAsia="ru-RU"/>
        </w:rPr>
        <w:t xml:space="preserve">Обратная связь: вес </w:t>
      </w:r>
      <w:r>
        <w:rPr>
          <w:rFonts w:eastAsia="Times New Roman" w:cs="Times New Roman"/>
          <w:szCs w:val="28"/>
          <w:lang w:val="en-NZ" w:eastAsia="ru-RU"/>
        </w:rPr>
        <w:t>3</w:t>
      </w:r>
    </w:p>
    <w:p w14:paraId="6726A082" w14:textId="77777777" w:rsidR="00662466" w:rsidRPr="00662466" w:rsidRDefault="00662466" w:rsidP="00662466">
      <w:pPr>
        <w:numPr>
          <w:ilvl w:val="0"/>
          <w:numId w:val="7"/>
        </w:numPr>
        <w:spacing w:before="100" w:beforeAutospacing="1" w:after="100" w:afterAutospacing="1" w:line="240" w:lineRule="auto"/>
        <w:rPr>
          <w:rFonts w:eastAsia="Times New Roman" w:cs="Times New Roman"/>
          <w:szCs w:val="28"/>
          <w:lang w:eastAsia="ru-RU"/>
        </w:rPr>
      </w:pPr>
      <w:r w:rsidRPr="00662466">
        <w:rPr>
          <w:rFonts w:eastAsia="Times New Roman" w:cs="Times New Roman"/>
          <w:szCs w:val="28"/>
          <w:lang w:eastAsia="ru-RU"/>
        </w:rPr>
        <w:t>Торможение от нейронов 6, 7, 8, 9 с весами -4, -3, -2, -1 соответственно</w:t>
      </w:r>
    </w:p>
    <w:p w14:paraId="493318C0" w14:textId="7E798F88" w:rsidR="002524F0" w:rsidRDefault="00662466" w:rsidP="00662466">
      <w:pPr>
        <w:ind w:firstLine="0"/>
      </w:pPr>
      <w:r>
        <w:t xml:space="preserve">Результат моделирования сети: </w:t>
      </w:r>
    </w:p>
    <w:p w14:paraId="18844434" w14:textId="5FA0029F" w:rsidR="00662466" w:rsidRDefault="00662466" w:rsidP="00662466">
      <w:pPr>
        <w:ind w:firstLine="0"/>
        <w:jc w:val="center"/>
      </w:pPr>
      <w:bookmarkStart w:id="0" w:name="_GoBack"/>
      <w:bookmarkEnd w:id="0"/>
    </w:p>
    <w:p w14:paraId="13ABFBF1" w14:textId="5637636E" w:rsidR="00694957" w:rsidRDefault="00694957" w:rsidP="00662466">
      <w:pPr>
        <w:ind w:firstLine="0"/>
        <w:jc w:val="center"/>
      </w:pPr>
      <w:r w:rsidRPr="00694957">
        <w:rPr>
          <w:noProof/>
          <w:lang w:eastAsia="ru-RU"/>
        </w:rPr>
        <w:drawing>
          <wp:inline distT="0" distB="0" distL="0" distR="0" wp14:anchorId="4F760CD8" wp14:editId="1DDE01B6">
            <wp:extent cx="4099483" cy="2260600"/>
            <wp:effectExtent l="0" t="0" r="0" b="6350"/>
            <wp:docPr id="15" name="Рисунок 15" descr="C:\Users\vladr\Pictures\Screenshots\Screenshot 2025-05-22 22035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vladr\Pictures\Screenshots\Screenshot 2025-05-22 220359.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111467" cy="2267208"/>
                    </a:xfrm>
                    <a:prstGeom prst="rect">
                      <a:avLst/>
                    </a:prstGeom>
                    <a:noFill/>
                    <a:ln>
                      <a:noFill/>
                    </a:ln>
                  </pic:spPr>
                </pic:pic>
              </a:graphicData>
            </a:graphic>
          </wp:inline>
        </w:drawing>
      </w:r>
    </w:p>
    <w:p w14:paraId="335ED66C" w14:textId="10912DE3" w:rsidR="003C18B8" w:rsidRPr="003C18B8" w:rsidRDefault="003C18B8" w:rsidP="00662466">
      <w:pPr>
        <w:ind w:firstLine="0"/>
        <w:jc w:val="center"/>
      </w:pPr>
      <w:r>
        <w:t>Рисунок 7 – Результат</w:t>
      </w:r>
      <w:r w:rsidR="006E2F9F">
        <w:t xml:space="preserve"> НС</w:t>
      </w:r>
    </w:p>
    <w:p w14:paraId="4ED35A52" w14:textId="50A3CF64" w:rsidR="00F4612B" w:rsidRDefault="00B16865" w:rsidP="000D144F">
      <w:pPr>
        <w:pStyle w:val="a3"/>
        <w:numPr>
          <w:ilvl w:val="0"/>
          <w:numId w:val="2"/>
        </w:numPr>
        <w:jc w:val="both"/>
        <w:rPr>
          <w:b/>
          <w:bCs/>
        </w:rPr>
      </w:pPr>
      <w:r>
        <w:rPr>
          <w:b/>
          <w:bCs/>
        </w:rPr>
        <w:t>И</w:t>
      </w:r>
      <w:r w:rsidRPr="00B16865">
        <w:rPr>
          <w:b/>
          <w:bCs/>
        </w:rPr>
        <w:t>ерархическ</w:t>
      </w:r>
      <w:r>
        <w:rPr>
          <w:b/>
          <w:bCs/>
        </w:rPr>
        <w:t xml:space="preserve">ая </w:t>
      </w:r>
      <w:r w:rsidRPr="00B16865">
        <w:rPr>
          <w:b/>
          <w:bCs/>
        </w:rPr>
        <w:t>НС</w:t>
      </w:r>
    </w:p>
    <w:p w14:paraId="5B09F210" w14:textId="77777777" w:rsidR="003C18B8" w:rsidRDefault="003C18B8" w:rsidP="003C18B8">
      <w:pPr>
        <w:spacing w:before="120" w:after="120" w:line="240" w:lineRule="auto"/>
        <w:ind w:firstLine="0"/>
        <w:jc w:val="both"/>
      </w:pPr>
      <w:r>
        <w:t>Эксперимент с иерархической НС из 10+1 нейронов. Было запущено моделирование и выбрано 4 нейрона – далее выбор был убран.</w:t>
      </w:r>
    </w:p>
    <w:p w14:paraId="27982528" w14:textId="091999BA" w:rsidR="003C18B8" w:rsidRDefault="003C18B8" w:rsidP="003C18B8">
      <w:pPr>
        <w:spacing w:before="240" w:line="240" w:lineRule="auto"/>
        <w:ind w:firstLine="0"/>
        <w:jc w:val="center"/>
      </w:pPr>
      <w:r>
        <w:rPr>
          <w:noProof/>
          <w:lang w:eastAsia="ru-RU"/>
        </w:rPr>
        <w:drawing>
          <wp:inline distT="0" distB="0" distL="0" distR="0" wp14:anchorId="3B41814B" wp14:editId="719AEEFE">
            <wp:extent cx="2892490" cy="1634490"/>
            <wp:effectExtent l="19050" t="19050" r="22225" b="22860"/>
            <wp:docPr id="12" name="Рисунок 12" descr="Изображение выглядит как текст&#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 descr="Изображение выглядит как текст&#10;&#10;Автоматически созданное описание"/>
                    <pic:cNvPicPr>
                      <a:picLocks noChangeAspect="1" noChangeArrowheads="1"/>
                    </pic:cNvPicPr>
                  </pic:nvPicPr>
                  <pic:blipFill rotWithShape="1">
                    <a:blip r:embed="rId13">
                      <a:extLst>
                        <a:ext uri="{28A0092B-C50C-407E-A947-70E740481C1C}">
                          <a14:useLocalDpi xmlns:a14="http://schemas.microsoft.com/office/drawing/2010/main" val="0"/>
                        </a:ext>
                      </a:extLst>
                    </a:blip>
                    <a:srcRect l="1042" t="2660" r="50284" b="14194"/>
                    <a:stretch/>
                  </pic:blipFill>
                  <pic:spPr bwMode="auto">
                    <a:xfrm>
                      <a:off x="0" y="0"/>
                      <a:ext cx="2892490" cy="1634490"/>
                    </a:xfrm>
                    <a:prstGeom prst="rect">
                      <a:avLst/>
                    </a:prstGeom>
                    <a:noFill/>
                    <a:ln w="19050">
                      <a:solidFill>
                        <a:schemeClr val="tx1"/>
                      </a:solidFill>
                    </a:ln>
                    <a:extLst>
                      <a:ext uri="{53640926-AAD7-44D8-BBD7-CCE9431645EC}">
                        <a14:shadowObscured xmlns:a14="http://schemas.microsoft.com/office/drawing/2010/main"/>
                      </a:ext>
                    </a:extLst>
                  </pic:spPr>
                </pic:pic>
              </a:graphicData>
            </a:graphic>
          </wp:inline>
        </w:drawing>
      </w:r>
    </w:p>
    <w:p w14:paraId="12D6451A" w14:textId="043C5CA6" w:rsidR="003C18B8" w:rsidRDefault="003C18B8" w:rsidP="003C18B8">
      <w:pPr>
        <w:pStyle w:val="a7"/>
        <w:ind w:left="360" w:firstLine="0"/>
        <w:jc w:val="center"/>
      </w:pPr>
      <w:r>
        <w:t xml:space="preserve">Рисунок </w:t>
      </w:r>
      <w:r w:rsidR="00D4431C">
        <w:fldChar w:fldCharType="begin"/>
      </w:r>
      <w:r w:rsidR="00D4431C">
        <w:instrText xml:space="preserve"> SEQ Рисунок \* Arabic </w:instrText>
      </w:r>
      <w:r w:rsidR="00D4431C">
        <w:fldChar w:fldCharType="separate"/>
      </w:r>
      <w:r>
        <w:t>8</w:t>
      </w:r>
      <w:r w:rsidR="00D4431C">
        <w:fldChar w:fldCharType="end"/>
      </w:r>
      <w:r>
        <w:t xml:space="preserve"> - Результаты моделирования</w:t>
      </w:r>
    </w:p>
    <w:p w14:paraId="4125BA8E" w14:textId="77777777" w:rsidR="003C18B8" w:rsidRPr="003C18B8" w:rsidRDefault="003C18B8" w:rsidP="003C18B8">
      <w:pPr>
        <w:spacing w:before="120" w:after="120" w:line="240" w:lineRule="auto"/>
        <w:ind w:firstLine="0"/>
        <w:jc w:val="both"/>
        <w:rPr>
          <w:b/>
          <w:bCs/>
          <w:i/>
          <w:sz w:val="22"/>
        </w:rPr>
      </w:pPr>
      <w:r>
        <w:t>Выбранные нейроны получили одиночный импульсы, спустя время каждый стал получать импульс с максимальной частотой. После снятия галочек частота уменьшилась. Невыбранные нейроны получили только один импульс ближе к середине моделирования.</w:t>
      </w:r>
    </w:p>
    <w:p w14:paraId="6A833ABA" w14:textId="5D90DDDE" w:rsidR="00F4612B" w:rsidRDefault="00F4612B" w:rsidP="003C18B8">
      <w:pPr>
        <w:ind w:firstLine="0"/>
        <w:jc w:val="both"/>
        <w:rPr>
          <w:b/>
          <w:bCs/>
        </w:rPr>
      </w:pPr>
    </w:p>
    <w:p w14:paraId="199C7580" w14:textId="43BF6841" w:rsidR="006E2F9F" w:rsidRDefault="006E2F9F" w:rsidP="003C18B8">
      <w:pPr>
        <w:ind w:firstLine="0"/>
        <w:jc w:val="both"/>
        <w:rPr>
          <w:b/>
          <w:bCs/>
        </w:rPr>
      </w:pPr>
      <w:r w:rsidRPr="006E2F9F">
        <w:rPr>
          <w:b/>
          <w:bCs/>
          <w:sz w:val="32"/>
          <w:szCs w:val="24"/>
        </w:rPr>
        <w:t>Вывод</w:t>
      </w:r>
      <w:r>
        <w:rPr>
          <w:b/>
          <w:bCs/>
        </w:rPr>
        <w:t xml:space="preserve">: </w:t>
      </w:r>
    </w:p>
    <w:p w14:paraId="3086BE4D" w14:textId="77777777" w:rsidR="006E2F9F" w:rsidRDefault="006E2F9F" w:rsidP="006E2F9F">
      <w:pPr>
        <w:numPr>
          <w:ilvl w:val="0"/>
          <w:numId w:val="8"/>
        </w:numPr>
        <w:spacing w:before="100" w:beforeAutospacing="1" w:after="100" w:afterAutospacing="1" w:line="240" w:lineRule="auto"/>
        <w:jc w:val="both"/>
      </w:pPr>
      <w:r>
        <w:rPr>
          <w:rStyle w:val="a4"/>
        </w:rPr>
        <w:lastRenderedPageBreak/>
        <w:t>Включение режима ввода потенциала с «бегунка»</w:t>
      </w:r>
      <w:r>
        <w:t xml:space="preserve"> позволяет контролировать входной сигнал в нейронную сеть и исследовать, как изменение потенциала влияет на активность нейронов. Это дает возможность настраивать параметры сети и наблюдать её реакцию на изменения входных данных.</w:t>
      </w:r>
    </w:p>
    <w:p w14:paraId="3C3F6E75" w14:textId="77777777" w:rsidR="006E2F9F" w:rsidRDefault="006E2F9F" w:rsidP="006E2F9F">
      <w:pPr>
        <w:numPr>
          <w:ilvl w:val="0"/>
          <w:numId w:val="8"/>
        </w:numPr>
        <w:spacing w:before="100" w:beforeAutospacing="1" w:after="100" w:afterAutospacing="1" w:line="240" w:lineRule="auto"/>
        <w:jc w:val="both"/>
      </w:pPr>
      <w:r>
        <w:rPr>
          <w:rStyle w:val="a4"/>
        </w:rPr>
        <w:t>Частотная модуляция потенциала</w:t>
      </w:r>
      <w:r>
        <w:t xml:space="preserve"> с сенсора «Бегунок» показывает, как сеть реагирует на различные частоты сигналов, поступающих от сенсора. При этом важно отметить влияние разных значений весов тормозящей обратной связи на активность нейронов, что позволяет исследовать влияние тормозящих механизмов на частоту нейронных сигналов. Проведено три эксперимента с различными потенциалами для оценки этих эффектов.</w:t>
      </w:r>
    </w:p>
    <w:p w14:paraId="687D5A37" w14:textId="77777777" w:rsidR="006E2F9F" w:rsidRDefault="006E2F9F" w:rsidP="006E2F9F">
      <w:pPr>
        <w:numPr>
          <w:ilvl w:val="0"/>
          <w:numId w:val="8"/>
        </w:numPr>
        <w:spacing w:before="100" w:beforeAutospacing="1" w:after="100" w:afterAutospacing="1" w:line="240" w:lineRule="auto"/>
        <w:jc w:val="both"/>
      </w:pPr>
      <w:r>
        <w:rPr>
          <w:rStyle w:val="a4"/>
        </w:rPr>
        <w:t>Разработка собственной нейронной сети из 10 нейронов</w:t>
      </w:r>
      <w:r>
        <w:t xml:space="preserve"> включает создание сети с двумя слоями: входным слоем, состоящим из 5 нейронов с различной силой отрицательной обратной связи, и выходным слоем, состоящим из 5 нейронов с положительными связями между нейронами и тормозящей обратной связью. Такая структура позволяет смоделировать поведение сети, в которой нейроны взаимодействуют друг с другом, а различные веса оказывают влияние на активность выходных нейронов.</w:t>
      </w:r>
    </w:p>
    <w:p w14:paraId="2BFAD669" w14:textId="77777777" w:rsidR="006E2F9F" w:rsidRDefault="006E2F9F" w:rsidP="006E2F9F">
      <w:pPr>
        <w:numPr>
          <w:ilvl w:val="0"/>
          <w:numId w:val="8"/>
        </w:numPr>
        <w:spacing w:before="100" w:beforeAutospacing="1" w:after="100" w:afterAutospacing="1" w:line="240" w:lineRule="auto"/>
        <w:jc w:val="both"/>
      </w:pPr>
      <w:r>
        <w:rPr>
          <w:rStyle w:val="a4"/>
        </w:rPr>
        <w:t>Эксперименты с весами</w:t>
      </w:r>
      <w:r>
        <w:t xml:space="preserve"> помогают достигать желаемого состояния, когда только один выходной нейрон генерирует высокую частоту, а остальные остаются неактивными или активируются с низкой частотой. Это важный момент для понимания того, как можно контролировать активность нейронов в сети через изменение весов.</w:t>
      </w:r>
    </w:p>
    <w:p w14:paraId="5100393C" w14:textId="77777777" w:rsidR="006E2F9F" w:rsidRDefault="006E2F9F" w:rsidP="006E2F9F">
      <w:pPr>
        <w:numPr>
          <w:ilvl w:val="0"/>
          <w:numId w:val="8"/>
        </w:numPr>
        <w:spacing w:before="100" w:beforeAutospacing="1" w:after="100" w:afterAutospacing="1" w:line="240" w:lineRule="auto"/>
        <w:jc w:val="both"/>
      </w:pPr>
      <w:r>
        <w:rPr>
          <w:rStyle w:val="a4"/>
        </w:rPr>
        <w:t>Иерархическая нейронная сеть</w:t>
      </w:r>
      <w:r>
        <w:t xml:space="preserve"> из 10+1 нейронов позволяет исследовать более сложные взаимодействия между нейронами в многослойной структуре. Это открывает возможность для экспериментов с более сложными сетями и наблюдения за их динамическим поведением в ответ на изменения в структуре и весах связей.</w:t>
      </w:r>
    </w:p>
    <w:p w14:paraId="210F65C0" w14:textId="77777777" w:rsidR="006E2F9F" w:rsidRPr="001F39EF" w:rsidRDefault="006E2F9F" w:rsidP="003C18B8">
      <w:pPr>
        <w:ind w:firstLine="0"/>
        <w:jc w:val="both"/>
        <w:rPr>
          <w:b/>
          <w:bCs/>
        </w:rPr>
      </w:pPr>
    </w:p>
    <w:sectPr w:rsidR="006E2F9F" w:rsidRPr="001F39EF">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ArialMT">
    <w:altName w:val="Times New Roman"/>
    <w:panose1 w:val="00000000000000000000"/>
    <w:charset w:val="CC"/>
    <w:family w:val="auto"/>
    <w:notTrueType/>
    <w:pitch w:val="default"/>
    <w:sig w:usb0="00000203" w:usb1="00000000" w:usb2="00000000" w:usb3="00000000" w:csb0="00000005"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330AE4"/>
    <w:multiLevelType w:val="multilevel"/>
    <w:tmpl w:val="DD886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622DD4"/>
    <w:multiLevelType w:val="hybridMultilevel"/>
    <w:tmpl w:val="D04234A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0C304D59"/>
    <w:multiLevelType w:val="multilevel"/>
    <w:tmpl w:val="4B1AA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B2028F"/>
    <w:multiLevelType w:val="multilevel"/>
    <w:tmpl w:val="B22A9B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A1965F8"/>
    <w:multiLevelType w:val="multilevel"/>
    <w:tmpl w:val="31226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C36497E"/>
    <w:multiLevelType w:val="hybridMultilevel"/>
    <w:tmpl w:val="493C15C8"/>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5D206B9E"/>
    <w:multiLevelType w:val="multilevel"/>
    <w:tmpl w:val="0419001F"/>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7" w15:restartNumberingAfterBreak="0">
    <w:nsid w:val="6E83705C"/>
    <w:multiLevelType w:val="multilevel"/>
    <w:tmpl w:val="9454F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1"/>
  </w:num>
  <w:num w:numId="3">
    <w:abstractNumId w:val="5"/>
  </w:num>
  <w:num w:numId="4">
    <w:abstractNumId w:val="0"/>
  </w:num>
  <w:num w:numId="5">
    <w:abstractNumId w:val="2"/>
  </w:num>
  <w:num w:numId="6">
    <w:abstractNumId w:val="4"/>
  </w:num>
  <w:num w:numId="7">
    <w:abstractNumId w:val="7"/>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7671A"/>
    <w:rsid w:val="00075E92"/>
    <w:rsid w:val="00083C0E"/>
    <w:rsid w:val="000D144F"/>
    <w:rsid w:val="001F39EF"/>
    <w:rsid w:val="002524F0"/>
    <w:rsid w:val="00256C27"/>
    <w:rsid w:val="002D551D"/>
    <w:rsid w:val="003A57B0"/>
    <w:rsid w:val="003C18B8"/>
    <w:rsid w:val="005615CD"/>
    <w:rsid w:val="0058312D"/>
    <w:rsid w:val="005F6AE5"/>
    <w:rsid w:val="00652ABB"/>
    <w:rsid w:val="00662466"/>
    <w:rsid w:val="00672F97"/>
    <w:rsid w:val="00694957"/>
    <w:rsid w:val="006E2F9F"/>
    <w:rsid w:val="00882397"/>
    <w:rsid w:val="00895146"/>
    <w:rsid w:val="008F09EC"/>
    <w:rsid w:val="009A510B"/>
    <w:rsid w:val="00A7671A"/>
    <w:rsid w:val="00AA56C9"/>
    <w:rsid w:val="00B16865"/>
    <w:rsid w:val="00BB0390"/>
    <w:rsid w:val="00BF440D"/>
    <w:rsid w:val="00CC026B"/>
    <w:rsid w:val="00D013D0"/>
    <w:rsid w:val="00D4431C"/>
    <w:rsid w:val="00EA7667"/>
    <w:rsid w:val="00F4612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1A0544"/>
  <w15:chartTrackingRefBased/>
  <w15:docId w15:val="{57C851A1-928B-4BC3-A833-D6C0F8FE3C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672F97"/>
    <w:pPr>
      <w:spacing w:after="0" w:line="360" w:lineRule="auto"/>
      <w:ind w:firstLine="720"/>
    </w:pPr>
    <w:rPr>
      <w:rFonts w:ascii="Times New Roman" w:hAnsi="Times New Roman"/>
      <w:sz w:val="28"/>
    </w:rPr>
  </w:style>
  <w:style w:type="paragraph" w:styleId="1">
    <w:name w:val="heading 1"/>
    <w:basedOn w:val="a"/>
    <w:next w:val="a"/>
    <w:link w:val="10"/>
    <w:uiPriority w:val="9"/>
    <w:qFormat/>
    <w:rsid w:val="005F6AE5"/>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semiHidden/>
    <w:unhideWhenUsed/>
    <w:qFormat/>
    <w:rsid w:val="00B16865"/>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semiHidden/>
    <w:unhideWhenUsed/>
    <w:qFormat/>
    <w:rsid w:val="006E2F9F"/>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4">
    <w:name w:val="heading 4"/>
    <w:basedOn w:val="a"/>
    <w:next w:val="a"/>
    <w:link w:val="40"/>
    <w:uiPriority w:val="9"/>
    <w:semiHidden/>
    <w:unhideWhenUsed/>
    <w:qFormat/>
    <w:rsid w:val="002524F0"/>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1">
    <w:name w:val="Заголовок 1 уровня"/>
    <w:basedOn w:val="1"/>
    <w:link w:val="12"/>
    <w:qFormat/>
    <w:rsid w:val="005F6AE5"/>
    <w:rPr>
      <w:rFonts w:ascii="Times New Roman" w:hAnsi="Times New Roman" w:cs="Times New Roman"/>
      <w:b/>
      <w:bCs/>
      <w:sz w:val="28"/>
      <w:szCs w:val="28"/>
    </w:rPr>
  </w:style>
  <w:style w:type="character" w:customStyle="1" w:styleId="12">
    <w:name w:val="Заголовок 1 уровня Знак"/>
    <w:basedOn w:val="10"/>
    <w:link w:val="11"/>
    <w:rsid w:val="005F6AE5"/>
    <w:rPr>
      <w:rFonts w:ascii="Times New Roman" w:eastAsiaTheme="majorEastAsia" w:hAnsi="Times New Roman" w:cs="Times New Roman"/>
      <w:b/>
      <w:bCs/>
      <w:color w:val="2F5496" w:themeColor="accent1" w:themeShade="BF"/>
      <w:sz w:val="28"/>
      <w:szCs w:val="28"/>
    </w:rPr>
  </w:style>
  <w:style w:type="character" w:customStyle="1" w:styleId="10">
    <w:name w:val="Заголовок 1 Знак"/>
    <w:basedOn w:val="a0"/>
    <w:link w:val="1"/>
    <w:uiPriority w:val="9"/>
    <w:rsid w:val="005F6AE5"/>
    <w:rPr>
      <w:rFonts w:asciiTheme="majorHAnsi" w:eastAsiaTheme="majorEastAsia" w:hAnsiTheme="majorHAnsi" w:cstheme="majorBidi"/>
      <w:color w:val="2F5496" w:themeColor="accent1" w:themeShade="BF"/>
      <w:sz w:val="32"/>
      <w:szCs w:val="32"/>
    </w:rPr>
  </w:style>
  <w:style w:type="table" w:customStyle="1" w:styleId="31">
    <w:name w:val="3"/>
    <w:basedOn w:val="a1"/>
    <w:rsid w:val="00BB0390"/>
    <w:pPr>
      <w:spacing w:after="0" w:line="360" w:lineRule="auto"/>
      <w:ind w:firstLine="720"/>
    </w:pPr>
    <w:rPr>
      <w:rFonts w:ascii="Times New Roman" w:eastAsia="Times New Roman" w:hAnsi="Times New Roman" w:cs="Times New Roman"/>
      <w:sz w:val="24"/>
      <w:szCs w:val="24"/>
      <w:lang w:val="ru" w:eastAsia="ru-RU"/>
    </w:rPr>
    <w:tblPr>
      <w:tblStyleRowBandSize w:val="1"/>
      <w:tblStyleColBandSize w:val="1"/>
      <w:tblInd w:w="0" w:type="nil"/>
      <w:tblCellMar>
        <w:top w:w="100" w:type="dxa"/>
        <w:left w:w="100" w:type="dxa"/>
        <w:bottom w:w="100" w:type="dxa"/>
        <w:right w:w="100" w:type="dxa"/>
      </w:tblCellMar>
    </w:tblPr>
  </w:style>
  <w:style w:type="paragraph" w:styleId="a3">
    <w:name w:val="List Paragraph"/>
    <w:basedOn w:val="a"/>
    <w:uiPriority w:val="34"/>
    <w:qFormat/>
    <w:rsid w:val="000D144F"/>
    <w:pPr>
      <w:ind w:left="720"/>
      <w:contextualSpacing/>
    </w:pPr>
  </w:style>
  <w:style w:type="character" w:styleId="a4">
    <w:name w:val="Strong"/>
    <w:basedOn w:val="a0"/>
    <w:uiPriority w:val="22"/>
    <w:qFormat/>
    <w:rsid w:val="00F4612B"/>
    <w:rPr>
      <w:b/>
      <w:bCs/>
    </w:rPr>
  </w:style>
  <w:style w:type="character" w:customStyle="1" w:styleId="20">
    <w:name w:val="Заголовок 2 Знак"/>
    <w:basedOn w:val="a0"/>
    <w:link w:val="2"/>
    <w:uiPriority w:val="9"/>
    <w:semiHidden/>
    <w:rsid w:val="00B16865"/>
    <w:rPr>
      <w:rFonts w:asciiTheme="majorHAnsi" w:eastAsiaTheme="majorEastAsia" w:hAnsiTheme="majorHAnsi" w:cstheme="majorBidi"/>
      <w:color w:val="2F5496" w:themeColor="accent1" w:themeShade="BF"/>
      <w:sz w:val="26"/>
      <w:szCs w:val="26"/>
    </w:rPr>
  </w:style>
  <w:style w:type="character" w:customStyle="1" w:styleId="40">
    <w:name w:val="Заголовок 4 Знак"/>
    <w:basedOn w:val="a0"/>
    <w:link w:val="4"/>
    <w:uiPriority w:val="9"/>
    <w:semiHidden/>
    <w:rsid w:val="002524F0"/>
    <w:rPr>
      <w:rFonts w:asciiTheme="majorHAnsi" w:eastAsiaTheme="majorEastAsia" w:hAnsiTheme="majorHAnsi" w:cstheme="majorBidi"/>
      <w:i/>
      <w:iCs/>
      <w:color w:val="2F5496" w:themeColor="accent1" w:themeShade="BF"/>
      <w:sz w:val="28"/>
    </w:rPr>
  </w:style>
  <w:style w:type="paragraph" w:styleId="a5">
    <w:name w:val="Normal (Web)"/>
    <w:basedOn w:val="a"/>
    <w:uiPriority w:val="99"/>
    <w:unhideWhenUsed/>
    <w:rsid w:val="008F09EC"/>
    <w:pPr>
      <w:spacing w:before="100" w:beforeAutospacing="1" w:after="100" w:afterAutospacing="1" w:line="240" w:lineRule="auto"/>
      <w:ind w:firstLine="0"/>
    </w:pPr>
    <w:rPr>
      <w:rFonts w:eastAsia="Times New Roman" w:cs="Times New Roman"/>
      <w:sz w:val="24"/>
      <w:szCs w:val="24"/>
      <w:lang w:eastAsia="ru-RU"/>
    </w:rPr>
  </w:style>
  <w:style w:type="table" w:styleId="a6">
    <w:name w:val="Table Grid"/>
    <w:basedOn w:val="a1"/>
    <w:uiPriority w:val="39"/>
    <w:rsid w:val="0066246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caption"/>
    <w:basedOn w:val="a"/>
    <w:next w:val="a"/>
    <w:uiPriority w:val="35"/>
    <w:semiHidden/>
    <w:unhideWhenUsed/>
    <w:qFormat/>
    <w:rsid w:val="003C18B8"/>
    <w:pPr>
      <w:spacing w:after="200" w:line="276" w:lineRule="auto"/>
      <w:ind w:firstLine="708"/>
      <w:jc w:val="right"/>
    </w:pPr>
    <w:rPr>
      <w:rFonts w:cs="Times New Roman"/>
      <w:i/>
      <w:iCs/>
      <w:color w:val="000000" w:themeColor="text1"/>
      <w:szCs w:val="28"/>
    </w:rPr>
  </w:style>
  <w:style w:type="character" w:customStyle="1" w:styleId="30">
    <w:name w:val="Заголовок 3 Знак"/>
    <w:basedOn w:val="a0"/>
    <w:link w:val="3"/>
    <w:uiPriority w:val="9"/>
    <w:semiHidden/>
    <w:rsid w:val="006E2F9F"/>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8066521">
      <w:bodyDiv w:val="1"/>
      <w:marLeft w:val="0"/>
      <w:marRight w:val="0"/>
      <w:marTop w:val="0"/>
      <w:marBottom w:val="0"/>
      <w:divBdr>
        <w:top w:val="none" w:sz="0" w:space="0" w:color="auto"/>
        <w:left w:val="none" w:sz="0" w:space="0" w:color="auto"/>
        <w:bottom w:val="none" w:sz="0" w:space="0" w:color="auto"/>
        <w:right w:val="none" w:sz="0" w:space="0" w:color="auto"/>
      </w:divBdr>
    </w:div>
    <w:div w:id="108429173">
      <w:bodyDiv w:val="1"/>
      <w:marLeft w:val="0"/>
      <w:marRight w:val="0"/>
      <w:marTop w:val="0"/>
      <w:marBottom w:val="0"/>
      <w:divBdr>
        <w:top w:val="none" w:sz="0" w:space="0" w:color="auto"/>
        <w:left w:val="none" w:sz="0" w:space="0" w:color="auto"/>
        <w:bottom w:val="none" w:sz="0" w:space="0" w:color="auto"/>
        <w:right w:val="none" w:sz="0" w:space="0" w:color="auto"/>
      </w:divBdr>
    </w:div>
    <w:div w:id="545987784">
      <w:bodyDiv w:val="1"/>
      <w:marLeft w:val="0"/>
      <w:marRight w:val="0"/>
      <w:marTop w:val="0"/>
      <w:marBottom w:val="0"/>
      <w:divBdr>
        <w:top w:val="none" w:sz="0" w:space="0" w:color="auto"/>
        <w:left w:val="none" w:sz="0" w:space="0" w:color="auto"/>
        <w:bottom w:val="none" w:sz="0" w:space="0" w:color="auto"/>
        <w:right w:val="none" w:sz="0" w:space="0" w:color="auto"/>
      </w:divBdr>
    </w:div>
    <w:div w:id="563638813">
      <w:bodyDiv w:val="1"/>
      <w:marLeft w:val="0"/>
      <w:marRight w:val="0"/>
      <w:marTop w:val="0"/>
      <w:marBottom w:val="0"/>
      <w:divBdr>
        <w:top w:val="none" w:sz="0" w:space="0" w:color="auto"/>
        <w:left w:val="none" w:sz="0" w:space="0" w:color="auto"/>
        <w:bottom w:val="none" w:sz="0" w:space="0" w:color="auto"/>
        <w:right w:val="none" w:sz="0" w:space="0" w:color="auto"/>
      </w:divBdr>
    </w:div>
    <w:div w:id="890262007">
      <w:bodyDiv w:val="1"/>
      <w:marLeft w:val="0"/>
      <w:marRight w:val="0"/>
      <w:marTop w:val="0"/>
      <w:marBottom w:val="0"/>
      <w:divBdr>
        <w:top w:val="none" w:sz="0" w:space="0" w:color="auto"/>
        <w:left w:val="none" w:sz="0" w:space="0" w:color="auto"/>
        <w:bottom w:val="none" w:sz="0" w:space="0" w:color="auto"/>
        <w:right w:val="none" w:sz="0" w:space="0" w:color="auto"/>
      </w:divBdr>
    </w:div>
    <w:div w:id="949702175">
      <w:bodyDiv w:val="1"/>
      <w:marLeft w:val="0"/>
      <w:marRight w:val="0"/>
      <w:marTop w:val="0"/>
      <w:marBottom w:val="0"/>
      <w:divBdr>
        <w:top w:val="none" w:sz="0" w:space="0" w:color="auto"/>
        <w:left w:val="none" w:sz="0" w:space="0" w:color="auto"/>
        <w:bottom w:val="none" w:sz="0" w:space="0" w:color="auto"/>
        <w:right w:val="none" w:sz="0" w:space="0" w:color="auto"/>
      </w:divBdr>
    </w:div>
    <w:div w:id="1005405591">
      <w:bodyDiv w:val="1"/>
      <w:marLeft w:val="0"/>
      <w:marRight w:val="0"/>
      <w:marTop w:val="0"/>
      <w:marBottom w:val="0"/>
      <w:divBdr>
        <w:top w:val="none" w:sz="0" w:space="0" w:color="auto"/>
        <w:left w:val="none" w:sz="0" w:space="0" w:color="auto"/>
        <w:bottom w:val="none" w:sz="0" w:space="0" w:color="auto"/>
        <w:right w:val="none" w:sz="0" w:space="0" w:color="auto"/>
      </w:divBdr>
    </w:div>
    <w:div w:id="1036807809">
      <w:bodyDiv w:val="1"/>
      <w:marLeft w:val="0"/>
      <w:marRight w:val="0"/>
      <w:marTop w:val="0"/>
      <w:marBottom w:val="0"/>
      <w:divBdr>
        <w:top w:val="none" w:sz="0" w:space="0" w:color="auto"/>
        <w:left w:val="none" w:sz="0" w:space="0" w:color="auto"/>
        <w:bottom w:val="none" w:sz="0" w:space="0" w:color="auto"/>
        <w:right w:val="none" w:sz="0" w:space="0" w:color="auto"/>
      </w:divBdr>
    </w:div>
    <w:div w:id="1746143833">
      <w:bodyDiv w:val="1"/>
      <w:marLeft w:val="0"/>
      <w:marRight w:val="0"/>
      <w:marTop w:val="0"/>
      <w:marBottom w:val="0"/>
      <w:divBdr>
        <w:top w:val="none" w:sz="0" w:space="0" w:color="auto"/>
        <w:left w:val="none" w:sz="0" w:space="0" w:color="auto"/>
        <w:bottom w:val="none" w:sz="0" w:space="0" w:color="auto"/>
        <w:right w:val="none" w:sz="0" w:space="0" w:color="auto"/>
      </w:divBdr>
    </w:div>
    <w:div w:id="1814519224">
      <w:bodyDiv w:val="1"/>
      <w:marLeft w:val="0"/>
      <w:marRight w:val="0"/>
      <w:marTop w:val="0"/>
      <w:marBottom w:val="0"/>
      <w:divBdr>
        <w:top w:val="none" w:sz="0" w:space="0" w:color="auto"/>
        <w:left w:val="none" w:sz="0" w:space="0" w:color="auto"/>
        <w:bottom w:val="none" w:sz="0" w:space="0" w:color="auto"/>
        <w:right w:val="none" w:sz="0" w:space="0" w:color="auto"/>
      </w:divBdr>
    </w:div>
    <w:div w:id="1833644224">
      <w:bodyDiv w:val="1"/>
      <w:marLeft w:val="0"/>
      <w:marRight w:val="0"/>
      <w:marTop w:val="0"/>
      <w:marBottom w:val="0"/>
      <w:divBdr>
        <w:top w:val="none" w:sz="0" w:space="0" w:color="auto"/>
        <w:left w:val="none" w:sz="0" w:space="0" w:color="auto"/>
        <w:bottom w:val="none" w:sz="0" w:space="0" w:color="auto"/>
        <w:right w:val="none" w:sz="0" w:space="0" w:color="auto"/>
      </w:divBdr>
    </w:div>
    <w:div w:id="18579602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2B6034-59F2-45ED-AC64-3EE604E92E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169</TotalTime>
  <Pages>8</Pages>
  <Words>1059</Words>
  <Characters>6041</Characters>
  <Application>Microsoft Office Word</Application>
  <DocSecurity>0</DocSecurity>
  <Lines>50</Lines>
  <Paragraphs>14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Владимир Чернощеков</dc:creator>
  <cp:keywords/>
  <dc:description/>
  <cp:lastModifiedBy>Владислав Разуваев</cp:lastModifiedBy>
  <cp:revision>18</cp:revision>
  <dcterms:created xsi:type="dcterms:W3CDTF">2025-04-20T04:00:00Z</dcterms:created>
  <dcterms:modified xsi:type="dcterms:W3CDTF">2025-05-28T04:56:00Z</dcterms:modified>
</cp:coreProperties>
</file>