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8AD44F"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color w:val="000000"/>
          <w:sz w:val="28"/>
          <w:szCs w:val="28"/>
        </w:rPr>
        <w:t>МИНИСТЕРСТВО ОБРАЗОВАНИЯ И НАУКИ РОССИЙСКОЙ ФЕДЕРАЦИИ</w:t>
      </w:r>
    </w:p>
    <w:p w14:paraId="05FFB524"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smallCaps/>
          <w:color w:val="000000"/>
          <w:sz w:val="28"/>
          <w:szCs w:val="28"/>
        </w:rPr>
        <w:t>ФЕДЕРАЛЬНОЕ ГОСУДАРСТВЕННОЕ БЮДЖЕТНОЕ</w:t>
      </w:r>
    </w:p>
    <w:p w14:paraId="3DD4E2C5"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smallCaps/>
          <w:color w:val="000000"/>
          <w:sz w:val="28"/>
          <w:szCs w:val="28"/>
        </w:rPr>
        <w:t>ОБРАЗОВАТЕЛЬНОЕ УЧРЕЖДЕНИЕ</w:t>
      </w:r>
    </w:p>
    <w:p w14:paraId="2B0C7E5A"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smallCaps/>
          <w:color w:val="000000"/>
          <w:sz w:val="28"/>
          <w:szCs w:val="28"/>
        </w:rPr>
        <w:t>ВЫСШЕГО ОБРАЗОВАНИЯ</w:t>
      </w:r>
    </w:p>
    <w:p w14:paraId="195813EC"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color w:val="000000"/>
          <w:sz w:val="28"/>
          <w:szCs w:val="28"/>
        </w:rPr>
        <w:t>«НОВОСИБИРСКИЙ ГОСУДАРСТВЕННЫЙ ТЕХНИЧЕСКИЙ УНИВЕРСИТЕТ»</w:t>
      </w:r>
    </w:p>
    <w:p w14:paraId="6300F450"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color w:val="000000"/>
          <w:sz w:val="28"/>
          <w:szCs w:val="28"/>
        </w:rPr>
        <w:t>__________________________________________________________________</w:t>
      </w:r>
    </w:p>
    <w:p w14:paraId="36A98804" w14:textId="77777777" w:rsidR="00833D6B" w:rsidRPr="00833D6B" w:rsidRDefault="00833D6B" w:rsidP="00833D6B">
      <w:pPr>
        <w:jc w:val="center"/>
        <w:rPr>
          <w:rFonts w:ascii="Times New Roman" w:hAnsi="Times New Roman" w:cs="Times New Roman"/>
          <w:sz w:val="28"/>
          <w:szCs w:val="28"/>
        </w:rPr>
      </w:pPr>
      <w:r w:rsidRPr="00833D6B">
        <w:rPr>
          <w:rFonts w:ascii="Times New Roman" w:hAnsi="Times New Roman" w:cs="Times New Roman"/>
          <w:sz w:val="28"/>
          <w:szCs w:val="28"/>
        </w:rPr>
        <w:t>Кафедра Вычислительной техники</w:t>
      </w:r>
    </w:p>
    <w:p w14:paraId="20D3CAF6" w14:textId="77777777" w:rsidR="00833D6B" w:rsidRPr="00833D6B" w:rsidRDefault="00833D6B" w:rsidP="00833D6B">
      <w:pPr>
        <w:jc w:val="center"/>
        <w:rPr>
          <w:rFonts w:ascii="Times New Roman" w:hAnsi="Times New Roman" w:cs="Times New Roman"/>
          <w:sz w:val="28"/>
          <w:szCs w:val="28"/>
        </w:rPr>
      </w:pPr>
    </w:p>
    <w:p w14:paraId="781DFA1C" w14:textId="77777777" w:rsidR="00833D6B" w:rsidRPr="00833D6B" w:rsidRDefault="00833D6B" w:rsidP="00833D6B">
      <w:pPr>
        <w:jc w:val="center"/>
        <w:rPr>
          <w:rFonts w:ascii="Times New Roman" w:hAnsi="Times New Roman" w:cs="Times New Roman"/>
          <w:sz w:val="28"/>
          <w:szCs w:val="28"/>
        </w:rPr>
      </w:pPr>
    </w:p>
    <w:p w14:paraId="3110ED99" w14:textId="77777777" w:rsidR="00833D6B" w:rsidRPr="00833D6B" w:rsidRDefault="00833D6B" w:rsidP="00833D6B">
      <w:pPr>
        <w:jc w:val="center"/>
        <w:rPr>
          <w:rFonts w:ascii="Times New Roman" w:hAnsi="Times New Roman" w:cs="Times New Roman"/>
          <w:sz w:val="28"/>
          <w:szCs w:val="28"/>
        </w:rPr>
      </w:pPr>
    </w:p>
    <w:p w14:paraId="7177CFEF" w14:textId="77777777" w:rsidR="00833D6B" w:rsidRPr="00833D6B" w:rsidRDefault="00833D6B" w:rsidP="00833D6B">
      <w:pPr>
        <w:jc w:val="center"/>
        <w:rPr>
          <w:rFonts w:ascii="Times New Roman" w:hAnsi="Times New Roman" w:cs="Times New Roman"/>
          <w:sz w:val="28"/>
          <w:szCs w:val="28"/>
        </w:rPr>
      </w:pPr>
    </w:p>
    <w:p w14:paraId="1C70FD5C" w14:textId="422C281A" w:rsidR="00833D6B" w:rsidRPr="00833D6B" w:rsidRDefault="00DB3ED9" w:rsidP="00833D6B">
      <w:pPr>
        <w:jc w:val="center"/>
        <w:rPr>
          <w:rFonts w:ascii="Times New Roman" w:hAnsi="Times New Roman" w:cs="Times New Roman"/>
          <w:sz w:val="28"/>
          <w:szCs w:val="28"/>
        </w:rPr>
      </w:pPr>
      <w:r>
        <w:rPr>
          <w:rFonts w:ascii="Times New Roman" w:hAnsi="Times New Roman" w:cs="Times New Roman"/>
          <w:sz w:val="28"/>
          <w:szCs w:val="28"/>
        </w:rPr>
        <w:t>Нейронные сети</w:t>
      </w:r>
    </w:p>
    <w:p w14:paraId="197E2996" w14:textId="77777777" w:rsidR="00DB3ED9" w:rsidRDefault="00F006AD" w:rsidP="00DB3ED9">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Расчетно-графичесокое задание</w:t>
      </w:r>
    </w:p>
    <w:p w14:paraId="684DD0D7" w14:textId="2B43269D" w:rsidR="00833D6B" w:rsidRPr="00567A5D" w:rsidRDefault="00DB3ED9" w:rsidP="00DB3ED9">
      <w:pPr>
        <w:jc w:val="center"/>
        <w:rPr>
          <w:rFonts w:ascii="Times New Roman" w:hAnsi="Times New Roman" w:cs="Times New Roman"/>
          <w:sz w:val="28"/>
          <w:szCs w:val="28"/>
          <w:shd w:val="clear" w:color="auto" w:fill="FFFFFF"/>
        </w:rPr>
      </w:pPr>
      <w:r w:rsidRPr="00567A5D">
        <w:rPr>
          <w:rFonts w:ascii="Times New Roman" w:hAnsi="Times New Roman" w:cs="Times New Roman"/>
          <w:color w:val="000000"/>
          <w:sz w:val="28"/>
          <w:szCs w:val="28"/>
        </w:rPr>
        <w:br/>
      </w:r>
      <w:r w:rsidRPr="00DB3ED9">
        <w:rPr>
          <w:rFonts w:ascii="Times New Roman" w:hAnsi="Times New Roman" w:cs="Times New Roman"/>
          <w:color w:val="000000"/>
          <w:sz w:val="28"/>
          <w:szCs w:val="28"/>
          <w:lang w:val="en-US"/>
        </w:rPr>
        <w:t>Qandle</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Accelerating</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State</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Vector</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Simulation</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Using</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Gate</w:t>
      </w:r>
      <w:r w:rsidRPr="00567A5D">
        <w:rPr>
          <w:rFonts w:ascii="Times New Roman" w:hAnsi="Times New Roman" w:cs="Times New Roman"/>
          <w:color w:val="000000"/>
          <w:sz w:val="28"/>
          <w:szCs w:val="28"/>
        </w:rPr>
        <w:t>-</w:t>
      </w:r>
      <w:r w:rsidRPr="00DB3ED9">
        <w:rPr>
          <w:rFonts w:ascii="Times New Roman" w:hAnsi="Times New Roman" w:cs="Times New Roman"/>
          <w:color w:val="000000"/>
          <w:sz w:val="28"/>
          <w:szCs w:val="28"/>
          <w:lang w:val="en-US"/>
        </w:rPr>
        <w:t>Matrix</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Caching</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and</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Circuit</w:t>
      </w:r>
      <w:r w:rsidRPr="00567A5D">
        <w:rPr>
          <w:rFonts w:ascii="Times New Roman" w:hAnsi="Times New Roman" w:cs="Times New Roman"/>
          <w:color w:val="000000"/>
          <w:sz w:val="28"/>
          <w:szCs w:val="28"/>
        </w:rPr>
        <w:t xml:space="preserve"> </w:t>
      </w:r>
      <w:r w:rsidRPr="00DB3ED9">
        <w:rPr>
          <w:rFonts w:ascii="Times New Roman" w:hAnsi="Times New Roman" w:cs="Times New Roman"/>
          <w:color w:val="000000"/>
          <w:sz w:val="28"/>
          <w:szCs w:val="28"/>
          <w:lang w:val="en-US"/>
        </w:rPr>
        <w:t>Splitting</w:t>
      </w:r>
      <w:r w:rsidR="00F006AD" w:rsidRPr="00567A5D">
        <w:rPr>
          <w:rFonts w:ascii="Times New Roman" w:hAnsi="Times New Roman" w:cs="Times New Roman"/>
          <w:color w:val="000000"/>
          <w:sz w:val="28"/>
          <w:szCs w:val="28"/>
        </w:rPr>
        <w:br/>
        <w:t>(</w:t>
      </w:r>
      <w:r w:rsidR="00567A5D" w:rsidRPr="00567A5D">
        <w:rPr>
          <w:rFonts w:ascii="Times New Roman" w:hAnsi="Times New Roman" w:cs="Times New Roman"/>
          <w:color w:val="000000"/>
          <w:sz w:val="28"/>
          <w:szCs w:val="28"/>
          <w:lang w:val="en-US"/>
        </w:rPr>
        <w:t>Qandle</w:t>
      </w:r>
      <w:r w:rsidR="00567A5D" w:rsidRPr="00567A5D">
        <w:rPr>
          <w:rFonts w:ascii="Times New Roman" w:hAnsi="Times New Roman" w:cs="Times New Roman"/>
          <w:color w:val="000000"/>
          <w:sz w:val="28"/>
          <w:szCs w:val="28"/>
        </w:rPr>
        <w:t>: Ускорение моделирования вектора состояния с помощью кэширования матрицы ворот и разделения цепей</w:t>
      </w:r>
      <w:r w:rsidR="00F006AD" w:rsidRPr="00567A5D">
        <w:rPr>
          <w:rFonts w:ascii="Times New Roman" w:hAnsi="Times New Roman" w:cs="Times New Roman"/>
          <w:color w:val="000000"/>
          <w:sz w:val="28"/>
          <w:szCs w:val="28"/>
        </w:rPr>
        <w:t>)</w:t>
      </w:r>
    </w:p>
    <w:p w14:paraId="0C51B97A" w14:textId="77777777" w:rsidR="00833D6B" w:rsidRPr="00567A5D" w:rsidRDefault="00833D6B" w:rsidP="00833D6B">
      <w:pPr>
        <w:rPr>
          <w:rFonts w:ascii="Times New Roman" w:hAnsi="Times New Roman" w:cs="Times New Roman"/>
          <w:sz w:val="28"/>
          <w:szCs w:val="28"/>
        </w:rPr>
      </w:pPr>
      <w:r w:rsidRPr="00DB3ED9">
        <w:rPr>
          <w:rFonts w:ascii="Times New Roman" w:hAnsi="Times New Roman" w:cs="Times New Roman"/>
          <w:i/>
          <w:iCs/>
          <w:sz w:val="28"/>
          <w:szCs w:val="28"/>
          <w:lang w:val="en-US"/>
        </w:rPr>
        <w:t> </w:t>
      </w:r>
    </w:p>
    <w:p w14:paraId="364529FA" w14:textId="77777777" w:rsidR="00833D6B" w:rsidRPr="00567A5D" w:rsidRDefault="00833D6B" w:rsidP="00833D6B">
      <w:pPr>
        <w:rPr>
          <w:rFonts w:ascii="Times New Roman" w:hAnsi="Times New Roman" w:cs="Times New Roman"/>
          <w:sz w:val="28"/>
          <w:szCs w:val="28"/>
        </w:rPr>
      </w:pPr>
      <w:r w:rsidRPr="00DB3ED9">
        <w:rPr>
          <w:rFonts w:ascii="Times New Roman" w:hAnsi="Times New Roman" w:cs="Times New Roman"/>
          <w:i/>
          <w:iCs/>
          <w:sz w:val="28"/>
          <w:szCs w:val="28"/>
          <w:lang w:val="en-US"/>
        </w:rPr>
        <w:t> </w:t>
      </w:r>
    </w:p>
    <w:p w14:paraId="16683F8D" w14:textId="77777777" w:rsidR="00833D6B" w:rsidRPr="00567A5D" w:rsidRDefault="00833D6B" w:rsidP="00833D6B">
      <w:pPr>
        <w:rPr>
          <w:rFonts w:ascii="Times New Roman" w:hAnsi="Times New Roman" w:cs="Times New Roman"/>
          <w:sz w:val="28"/>
          <w:szCs w:val="28"/>
        </w:rPr>
      </w:pPr>
      <w:r w:rsidRPr="00DB3ED9">
        <w:rPr>
          <w:rFonts w:ascii="Times New Roman" w:hAnsi="Times New Roman" w:cs="Times New Roman"/>
          <w:i/>
          <w:iCs/>
          <w:sz w:val="28"/>
          <w:szCs w:val="28"/>
          <w:lang w:val="en-US"/>
        </w:rPr>
        <w:t> </w:t>
      </w:r>
    </w:p>
    <w:p w14:paraId="385AD4FF" w14:textId="77777777" w:rsidR="00833D6B" w:rsidRPr="00567A5D" w:rsidRDefault="00833D6B" w:rsidP="00833D6B">
      <w:pPr>
        <w:rPr>
          <w:rFonts w:ascii="Times New Roman" w:hAnsi="Times New Roman" w:cs="Times New Roman"/>
          <w:sz w:val="28"/>
          <w:szCs w:val="28"/>
        </w:rPr>
      </w:pPr>
      <w:r w:rsidRPr="00DB3ED9">
        <w:rPr>
          <w:rFonts w:ascii="Times New Roman" w:hAnsi="Times New Roman" w:cs="Times New Roman"/>
          <w:i/>
          <w:iCs/>
          <w:sz w:val="28"/>
          <w:szCs w:val="28"/>
          <w:lang w:val="en-US"/>
        </w:rPr>
        <w:t> </w:t>
      </w:r>
    </w:p>
    <w:p w14:paraId="0FAA0D23" w14:textId="77777777" w:rsidR="00833D6B" w:rsidRPr="00567A5D" w:rsidRDefault="00833D6B" w:rsidP="00833D6B">
      <w:pPr>
        <w:rPr>
          <w:rFonts w:ascii="Times New Roman" w:hAnsi="Times New Roman" w:cs="Times New Roman"/>
          <w:sz w:val="28"/>
          <w:szCs w:val="28"/>
        </w:rPr>
      </w:pPr>
      <w:r w:rsidRPr="00DB3ED9">
        <w:rPr>
          <w:rFonts w:ascii="Times New Roman" w:hAnsi="Times New Roman" w:cs="Times New Roman"/>
          <w:i/>
          <w:iCs/>
          <w:sz w:val="28"/>
          <w:szCs w:val="28"/>
          <w:lang w:val="en-US"/>
        </w:rPr>
        <w:t> </w:t>
      </w:r>
    </w:p>
    <w:p w14:paraId="09C6AAAB" w14:textId="77777777" w:rsidR="00833D6B" w:rsidRPr="00567A5D" w:rsidRDefault="00833D6B" w:rsidP="00833D6B">
      <w:pPr>
        <w:rPr>
          <w:rFonts w:ascii="Times New Roman" w:hAnsi="Times New Roman" w:cs="Times New Roman"/>
          <w:sz w:val="28"/>
          <w:szCs w:val="28"/>
        </w:rPr>
      </w:pPr>
    </w:p>
    <w:p w14:paraId="258E2961" w14:textId="77777777" w:rsidR="00833D6B" w:rsidRPr="00567A5D" w:rsidRDefault="00833D6B" w:rsidP="00833D6B">
      <w:pPr>
        <w:rPr>
          <w:rFonts w:ascii="Times New Roman" w:hAnsi="Times New Roman" w:cs="Times New Roman"/>
          <w:sz w:val="28"/>
          <w:szCs w:val="28"/>
        </w:rPr>
      </w:pPr>
      <w:r w:rsidRPr="00DB3ED9">
        <w:rPr>
          <w:rFonts w:ascii="Times New Roman" w:hAnsi="Times New Roman" w:cs="Times New Roman"/>
          <w:i/>
          <w:iCs/>
          <w:sz w:val="28"/>
          <w:szCs w:val="28"/>
          <w:lang w:val="en-US"/>
        </w:rPr>
        <w:t> </w:t>
      </w:r>
    </w:p>
    <w:tbl>
      <w:tblPr>
        <w:tblStyle w:val="a3"/>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4673"/>
      </w:tblGrid>
      <w:tr w:rsidR="00833D6B" w:rsidRPr="00833D6B" w14:paraId="1AE9BC7B" w14:textId="77777777" w:rsidTr="0044455E">
        <w:tc>
          <w:tcPr>
            <w:tcW w:w="6804" w:type="dxa"/>
            <w:hideMark/>
          </w:tcPr>
          <w:p w14:paraId="59D63E1C" w14:textId="77777777" w:rsidR="00833D6B" w:rsidRPr="00833D6B" w:rsidRDefault="00833D6B" w:rsidP="0044455E">
            <w:pPr>
              <w:rPr>
                <w:rFonts w:ascii="Times New Roman" w:hAnsi="Times New Roman" w:cs="Times New Roman"/>
                <w:sz w:val="28"/>
                <w:szCs w:val="28"/>
              </w:rPr>
            </w:pPr>
            <w:r w:rsidRPr="00833D6B">
              <w:rPr>
                <w:rFonts w:ascii="Times New Roman" w:hAnsi="Times New Roman" w:cs="Times New Roman"/>
                <w:sz w:val="28"/>
                <w:szCs w:val="28"/>
              </w:rPr>
              <w:t>Факультет: АВТФ</w:t>
            </w:r>
            <w:r w:rsidRPr="00833D6B">
              <w:rPr>
                <w:rFonts w:ascii="Times New Roman" w:hAnsi="Times New Roman" w:cs="Times New Roman"/>
                <w:color w:val="000000"/>
                <w:sz w:val="28"/>
                <w:szCs w:val="28"/>
              </w:rPr>
              <w:t xml:space="preserve">          </w:t>
            </w:r>
          </w:p>
          <w:p w14:paraId="0B19AA24" w14:textId="77777777" w:rsidR="00833D6B" w:rsidRPr="00833D6B" w:rsidRDefault="00833D6B" w:rsidP="0044455E">
            <w:pPr>
              <w:rPr>
                <w:rFonts w:ascii="Times New Roman" w:hAnsi="Times New Roman" w:cs="Times New Roman"/>
                <w:sz w:val="28"/>
                <w:szCs w:val="28"/>
              </w:rPr>
            </w:pPr>
            <w:r w:rsidRPr="00833D6B">
              <w:rPr>
                <w:rFonts w:ascii="Times New Roman" w:hAnsi="Times New Roman" w:cs="Times New Roman"/>
                <w:sz w:val="28"/>
                <w:szCs w:val="28"/>
              </w:rPr>
              <w:t xml:space="preserve">Группа: АПИМ-24 </w:t>
            </w:r>
          </w:p>
          <w:p w14:paraId="72A0E51E" w14:textId="77777777" w:rsidR="00833D6B" w:rsidRPr="00833D6B" w:rsidRDefault="00833D6B" w:rsidP="0044455E">
            <w:pPr>
              <w:rPr>
                <w:rFonts w:ascii="Times New Roman" w:hAnsi="Times New Roman" w:cs="Times New Roman"/>
                <w:sz w:val="28"/>
                <w:szCs w:val="28"/>
              </w:rPr>
            </w:pPr>
            <w:r w:rsidRPr="00833D6B">
              <w:rPr>
                <w:rFonts w:ascii="Times New Roman" w:hAnsi="Times New Roman" w:cs="Times New Roman"/>
                <w:sz w:val="28"/>
                <w:szCs w:val="28"/>
              </w:rPr>
              <w:t>Выполнил:</w:t>
            </w:r>
          </w:p>
          <w:p w14:paraId="21829906" w14:textId="6319EA78" w:rsidR="00833D6B" w:rsidRPr="00833D6B" w:rsidRDefault="006E2D96" w:rsidP="0044455E">
            <w:pPr>
              <w:rPr>
                <w:rFonts w:ascii="Times New Roman" w:hAnsi="Times New Roman" w:cs="Times New Roman"/>
                <w:sz w:val="28"/>
                <w:szCs w:val="28"/>
              </w:rPr>
            </w:pPr>
            <w:r>
              <w:rPr>
                <w:rFonts w:ascii="Times New Roman" w:hAnsi="Times New Roman" w:cs="Times New Roman"/>
                <w:sz w:val="28"/>
                <w:szCs w:val="28"/>
              </w:rPr>
              <w:t>Разуваев</w:t>
            </w:r>
            <w:r w:rsidR="00BC1073">
              <w:rPr>
                <w:rFonts w:ascii="Times New Roman" w:hAnsi="Times New Roman" w:cs="Times New Roman"/>
                <w:sz w:val="28"/>
                <w:szCs w:val="28"/>
              </w:rPr>
              <w:t xml:space="preserve"> В. В</w:t>
            </w:r>
            <w:r w:rsidR="00833D6B" w:rsidRPr="00833D6B">
              <w:rPr>
                <w:rFonts w:ascii="Times New Roman" w:hAnsi="Times New Roman" w:cs="Times New Roman"/>
                <w:sz w:val="28"/>
                <w:szCs w:val="28"/>
              </w:rPr>
              <w:t>.</w:t>
            </w:r>
          </w:p>
        </w:tc>
        <w:tc>
          <w:tcPr>
            <w:tcW w:w="4673" w:type="dxa"/>
            <w:hideMark/>
          </w:tcPr>
          <w:p w14:paraId="2A354F07" w14:textId="71E90E67" w:rsidR="00833D6B" w:rsidRPr="00833D6B" w:rsidRDefault="00BC1073" w:rsidP="0044455E">
            <w:pPr>
              <w:rPr>
                <w:rFonts w:ascii="Times New Roman" w:hAnsi="Times New Roman" w:cs="Times New Roman"/>
                <w:sz w:val="28"/>
                <w:szCs w:val="28"/>
              </w:rPr>
            </w:pPr>
            <w:r>
              <w:rPr>
                <w:rFonts w:ascii="Times New Roman" w:hAnsi="Times New Roman" w:cs="Times New Roman"/>
                <w:sz w:val="28"/>
                <w:szCs w:val="28"/>
              </w:rPr>
              <w:t>Проверил</w:t>
            </w:r>
            <w:r w:rsidR="00833D6B" w:rsidRPr="00833D6B">
              <w:rPr>
                <w:rFonts w:ascii="Times New Roman" w:hAnsi="Times New Roman" w:cs="Times New Roman"/>
                <w:sz w:val="28"/>
                <w:szCs w:val="28"/>
              </w:rPr>
              <w:t>:</w:t>
            </w:r>
          </w:p>
          <w:p w14:paraId="5A257CD5" w14:textId="40EEC602" w:rsidR="00833D6B" w:rsidRPr="00833D6B" w:rsidRDefault="00BC1073" w:rsidP="0044455E">
            <w:pPr>
              <w:rPr>
                <w:rFonts w:ascii="Times New Roman" w:hAnsi="Times New Roman" w:cs="Times New Roman"/>
                <w:sz w:val="28"/>
                <w:szCs w:val="28"/>
              </w:rPr>
            </w:pPr>
            <w:r>
              <w:rPr>
                <w:rFonts w:ascii="Times New Roman" w:hAnsi="Times New Roman" w:cs="Times New Roman"/>
                <w:sz w:val="28"/>
                <w:szCs w:val="28"/>
              </w:rPr>
              <w:t>Гаврилов А.В</w:t>
            </w:r>
            <w:r w:rsidR="00833D6B" w:rsidRPr="00833D6B">
              <w:rPr>
                <w:rFonts w:ascii="Times New Roman" w:hAnsi="Times New Roman" w:cs="Times New Roman"/>
                <w:sz w:val="28"/>
                <w:szCs w:val="28"/>
              </w:rPr>
              <w:t>.</w:t>
            </w:r>
          </w:p>
          <w:p w14:paraId="6B32E78B" w14:textId="77777777" w:rsidR="00833D6B" w:rsidRPr="00833D6B" w:rsidRDefault="00833D6B" w:rsidP="0044455E">
            <w:pPr>
              <w:rPr>
                <w:rFonts w:ascii="Times New Roman" w:hAnsi="Times New Roman" w:cs="Times New Roman"/>
                <w:sz w:val="28"/>
                <w:szCs w:val="28"/>
              </w:rPr>
            </w:pPr>
            <w:r w:rsidRPr="00833D6B">
              <w:rPr>
                <w:rFonts w:ascii="Times New Roman" w:hAnsi="Times New Roman" w:cs="Times New Roman"/>
                <w:i/>
                <w:iCs/>
                <w:sz w:val="28"/>
                <w:szCs w:val="28"/>
              </w:rPr>
              <w:t> </w:t>
            </w:r>
          </w:p>
        </w:tc>
      </w:tr>
    </w:tbl>
    <w:p w14:paraId="13F06D43" w14:textId="77777777" w:rsidR="00833D6B" w:rsidRDefault="00833D6B" w:rsidP="00833D6B">
      <w:pPr>
        <w:rPr>
          <w:rFonts w:ascii="Calibri" w:hAnsi="Calibri" w:cs="Calibri"/>
          <w:lang w:eastAsia="zh-CN"/>
        </w:rPr>
      </w:pPr>
      <w:r>
        <w:rPr>
          <w:rFonts w:cs="Times New Roman"/>
          <w:i/>
          <w:iCs/>
          <w:sz w:val="24"/>
          <w:szCs w:val="24"/>
        </w:rPr>
        <w:t> </w:t>
      </w:r>
    </w:p>
    <w:p w14:paraId="099C6E1F" w14:textId="62F961C6" w:rsidR="00833D6B" w:rsidRDefault="00833D6B" w:rsidP="00833D6B">
      <w:pPr>
        <w:ind w:firstLine="391"/>
        <w:rPr>
          <w:rFonts w:cs="Times New Roman"/>
          <w:sz w:val="24"/>
          <w:szCs w:val="24"/>
        </w:rPr>
      </w:pPr>
      <w:r>
        <w:rPr>
          <w:rFonts w:cs="Times New Roman"/>
          <w:color w:val="000000"/>
          <w:sz w:val="24"/>
          <w:szCs w:val="24"/>
        </w:rPr>
        <w:lastRenderedPageBreak/>
        <w:t xml:space="preserve">                                         </w:t>
      </w:r>
      <w:r>
        <w:rPr>
          <w:rFonts w:cs="Times New Roman"/>
          <w:sz w:val="24"/>
          <w:szCs w:val="24"/>
        </w:rPr>
        <w:t>           </w:t>
      </w:r>
    </w:p>
    <w:p w14:paraId="1428D393" w14:textId="7D496C37" w:rsidR="00833D6B" w:rsidRDefault="00833D6B" w:rsidP="00833D6B">
      <w:pPr>
        <w:ind w:firstLine="391"/>
        <w:rPr>
          <w:rFonts w:cs="Times New Roman"/>
          <w:sz w:val="24"/>
          <w:szCs w:val="24"/>
        </w:rPr>
      </w:pPr>
    </w:p>
    <w:p w14:paraId="647EEB71" w14:textId="77777777" w:rsidR="00833D6B" w:rsidRDefault="00833D6B" w:rsidP="00833D6B">
      <w:pPr>
        <w:rPr>
          <w:rFonts w:cs="Times New Roman"/>
          <w:sz w:val="24"/>
          <w:szCs w:val="24"/>
        </w:rPr>
      </w:pPr>
    </w:p>
    <w:sdt>
      <w:sdtPr>
        <w:rPr>
          <w:rFonts w:asciiTheme="minorHAnsi" w:eastAsiaTheme="minorHAnsi" w:hAnsiTheme="minorHAnsi" w:cstheme="minorBidi"/>
          <w:color w:val="auto"/>
          <w:sz w:val="22"/>
          <w:szCs w:val="22"/>
          <w:lang w:eastAsia="en-US"/>
        </w:rPr>
        <w:id w:val="-1903277479"/>
        <w:docPartObj>
          <w:docPartGallery w:val="Table of Contents"/>
          <w:docPartUnique/>
        </w:docPartObj>
      </w:sdtPr>
      <w:sdtEndPr>
        <w:rPr>
          <w:b/>
          <w:bCs/>
        </w:rPr>
      </w:sdtEndPr>
      <w:sdtContent>
        <w:p w14:paraId="50A1951E" w14:textId="77777777" w:rsidR="000A7671" w:rsidRPr="00070474" w:rsidRDefault="000A7671" w:rsidP="000A7671">
          <w:pPr>
            <w:pStyle w:val="a8"/>
            <w:jc w:val="center"/>
            <w:rPr>
              <w:rFonts w:ascii="Times New Roman" w:hAnsi="Times New Roman" w:cs="Times New Roman"/>
              <w:b/>
              <w:bCs/>
              <w:color w:val="auto"/>
              <w:sz w:val="36"/>
              <w:szCs w:val="36"/>
            </w:rPr>
          </w:pPr>
          <w:r w:rsidRPr="00070474">
            <w:rPr>
              <w:rFonts w:ascii="Times New Roman" w:hAnsi="Times New Roman" w:cs="Times New Roman"/>
              <w:b/>
              <w:bCs/>
              <w:color w:val="auto"/>
              <w:sz w:val="36"/>
              <w:szCs w:val="36"/>
            </w:rPr>
            <w:t>Содержание</w:t>
          </w:r>
        </w:p>
        <w:p w14:paraId="1EC9C6B4" w14:textId="4CD6F7B9" w:rsidR="00322E9D" w:rsidRPr="00322E9D" w:rsidRDefault="000A7671">
          <w:pPr>
            <w:pStyle w:val="11"/>
            <w:tabs>
              <w:tab w:val="right" w:leader="dot" w:pos="9345"/>
            </w:tabs>
            <w:rPr>
              <w:rFonts w:ascii="Times New Roman" w:eastAsiaTheme="minorEastAsia" w:hAnsi="Times New Roman" w:cs="Times New Roman"/>
              <w:noProof/>
              <w:sz w:val="24"/>
              <w:lang w:eastAsia="ru-RU"/>
            </w:rPr>
          </w:pPr>
          <w:r w:rsidRPr="00322E9D">
            <w:rPr>
              <w:rFonts w:ascii="Times New Roman" w:hAnsi="Times New Roman" w:cs="Times New Roman"/>
              <w:sz w:val="32"/>
              <w:szCs w:val="28"/>
            </w:rPr>
            <w:fldChar w:fldCharType="begin"/>
          </w:r>
          <w:r w:rsidRPr="00322E9D">
            <w:rPr>
              <w:rFonts w:ascii="Times New Roman" w:hAnsi="Times New Roman" w:cs="Times New Roman"/>
              <w:sz w:val="32"/>
              <w:szCs w:val="28"/>
            </w:rPr>
            <w:instrText xml:space="preserve"> TOC \o "1-3" \h \z \u </w:instrText>
          </w:r>
          <w:r w:rsidRPr="00322E9D">
            <w:rPr>
              <w:rFonts w:ascii="Times New Roman" w:hAnsi="Times New Roman" w:cs="Times New Roman"/>
              <w:sz w:val="32"/>
              <w:szCs w:val="28"/>
            </w:rPr>
            <w:fldChar w:fldCharType="separate"/>
          </w:r>
          <w:hyperlink w:anchor="_Toc194713779" w:history="1">
            <w:r w:rsidR="00322E9D" w:rsidRPr="00322E9D">
              <w:rPr>
                <w:rStyle w:val="a9"/>
                <w:rFonts w:ascii="Times New Roman" w:hAnsi="Times New Roman" w:cs="Times New Roman"/>
                <w:noProof/>
                <w:sz w:val="24"/>
              </w:rPr>
              <w:t>Ключевые слова:</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_Toc194713779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3</w:t>
            </w:r>
            <w:r w:rsidR="00322E9D" w:rsidRPr="00322E9D">
              <w:rPr>
                <w:rFonts w:ascii="Times New Roman" w:hAnsi="Times New Roman" w:cs="Times New Roman"/>
                <w:noProof/>
                <w:webHidden/>
                <w:sz w:val="24"/>
              </w:rPr>
              <w:fldChar w:fldCharType="end"/>
            </w:r>
          </w:hyperlink>
        </w:p>
        <w:p w14:paraId="3DD8ADE6" w14:textId="375EF450"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0" w:history="1">
            <w:r w:rsidR="00322E9D" w:rsidRPr="00322E9D">
              <w:rPr>
                <w:rStyle w:val="a9"/>
                <w:rFonts w:ascii="Times New Roman" w:hAnsi="Times New Roman" w:cs="Times New Roman"/>
                <w:noProof/>
                <w:sz w:val="24"/>
              </w:rPr>
              <w:t>Авторы:</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_Toc194713780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3</w:t>
            </w:r>
            <w:r w:rsidR="00322E9D" w:rsidRPr="00322E9D">
              <w:rPr>
                <w:rFonts w:ascii="Times New Roman" w:hAnsi="Times New Roman" w:cs="Times New Roman"/>
                <w:noProof/>
                <w:webHidden/>
                <w:sz w:val="24"/>
              </w:rPr>
              <w:fldChar w:fldCharType="end"/>
            </w:r>
          </w:hyperlink>
        </w:p>
        <w:p w14:paraId="3C942779" w14:textId="4AFFCE62"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1" w:history="1">
            <w:r w:rsidR="00322E9D" w:rsidRPr="00322E9D">
              <w:rPr>
                <w:rStyle w:val="a9"/>
                <w:rFonts w:ascii="Times New Roman" w:hAnsi="Times New Roman" w:cs="Times New Roman"/>
                <w:noProof/>
                <w:sz w:val="24"/>
              </w:rPr>
              <w:t>Аннотация</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_Toc194713781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3</w:t>
            </w:r>
            <w:r w:rsidR="00322E9D" w:rsidRPr="00322E9D">
              <w:rPr>
                <w:rFonts w:ascii="Times New Roman" w:hAnsi="Times New Roman" w:cs="Times New Roman"/>
                <w:noProof/>
                <w:webHidden/>
                <w:sz w:val="24"/>
              </w:rPr>
              <w:fldChar w:fldCharType="end"/>
            </w:r>
          </w:hyperlink>
        </w:p>
        <w:p w14:paraId="1ABB1B69" w14:textId="494B3AE8"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2" w:history="1">
            <w:r w:rsidR="00322E9D" w:rsidRPr="00322E9D">
              <w:rPr>
                <w:rStyle w:val="a9"/>
                <w:rFonts w:ascii="Times New Roman" w:hAnsi="Times New Roman" w:cs="Times New Roman"/>
                <w:noProof/>
                <w:sz w:val="24"/>
              </w:rPr>
              <w:t>Введение</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_Toc194713782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4</w:t>
            </w:r>
            <w:r w:rsidR="00322E9D" w:rsidRPr="00322E9D">
              <w:rPr>
                <w:rFonts w:ascii="Times New Roman" w:hAnsi="Times New Roman" w:cs="Times New Roman"/>
                <w:noProof/>
                <w:webHidden/>
                <w:sz w:val="24"/>
              </w:rPr>
              <w:fldChar w:fldCharType="end"/>
            </w:r>
          </w:hyperlink>
        </w:p>
        <w:p w14:paraId="17174571" w14:textId="0878DA0C"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3" w:history="1">
            <w:r w:rsidR="00322E9D" w:rsidRPr="00322E9D">
              <w:rPr>
                <w:rStyle w:val="a9"/>
                <w:rFonts w:ascii="Times New Roman" w:hAnsi="Times New Roman" w:cs="Times New Roman"/>
                <w:noProof/>
                <w:sz w:val="24"/>
              </w:rPr>
              <w:t>2. Предварительные сведения</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_Toc194713783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6</w:t>
            </w:r>
            <w:r w:rsidR="00322E9D" w:rsidRPr="00322E9D">
              <w:rPr>
                <w:rFonts w:ascii="Times New Roman" w:hAnsi="Times New Roman" w:cs="Times New Roman"/>
                <w:noProof/>
                <w:webHidden/>
                <w:sz w:val="24"/>
              </w:rPr>
              <w:fldChar w:fldCharType="end"/>
            </w:r>
          </w:hyperlink>
        </w:p>
        <w:p w14:paraId="72CFBFAA" w14:textId="23902AFA"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4" w:history="1">
            <w:r w:rsidR="00322E9D" w:rsidRPr="00322E9D">
              <w:rPr>
                <w:rStyle w:val="a9"/>
                <w:rFonts w:ascii="Times New Roman" w:hAnsi="Times New Roman" w:cs="Times New Roman"/>
                <w:noProof/>
                <w:sz w:val="24"/>
              </w:rPr>
              <w:t>3. Родственные работы</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_Toc194713784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10</w:t>
            </w:r>
            <w:r w:rsidR="00322E9D" w:rsidRPr="00322E9D">
              <w:rPr>
                <w:rFonts w:ascii="Times New Roman" w:hAnsi="Times New Roman" w:cs="Times New Roman"/>
                <w:noProof/>
                <w:webHidden/>
                <w:sz w:val="24"/>
              </w:rPr>
              <w:fldChar w:fldCharType="end"/>
            </w:r>
          </w:hyperlink>
        </w:p>
        <w:p w14:paraId="26F8BEC4" w14:textId="2963264A"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5" w:history="1">
            <w:r w:rsidR="00322E9D" w:rsidRPr="00322E9D">
              <w:rPr>
                <w:rStyle w:val="a9"/>
                <w:rFonts w:ascii="Times New Roman" w:hAnsi="Times New Roman" w:cs="Times New Roman"/>
                <w:noProof/>
                <w:sz w:val="24"/>
              </w:rPr>
              <w:t>4. Методы повышения производительности</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_Toc194713785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15</w:t>
            </w:r>
            <w:r w:rsidR="00322E9D" w:rsidRPr="00322E9D">
              <w:rPr>
                <w:rFonts w:ascii="Times New Roman" w:hAnsi="Times New Roman" w:cs="Times New Roman"/>
                <w:noProof/>
                <w:webHidden/>
                <w:sz w:val="24"/>
              </w:rPr>
              <w:fldChar w:fldCharType="end"/>
            </w:r>
          </w:hyperlink>
        </w:p>
        <w:p w14:paraId="2FBB2F29" w14:textId="340D620A"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6" w:history="1">
            <w:r w:rsidR="00322E9D" w:rsidRPr="00322E9D">
              <w:rPr>
                <w:rStyle w:val="a9"/>
                <w:rFonts w:ascii="Times New Roman" w:hAnsi="Times New Roman" w:cs="Times New Roman"/>
                <w:noProof/>
                <w:sz w:val="24"/>
              </w:rPr>
              <w:t>5. Реализация и оценка эффективности</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_Toc194713786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21</w:t>
            </w:r>
            <w:r w:rsidR="00322E9D" w:rsidRPr="00322E9D">
              <w:rPr>
                <w:rFonts w:ascii="Times New Roman" w:hAnsi="Times New Roman" w:cs="Times New Roman"/>
                <w:noProof/>
                <w:webHidden/>
                <w:sz w:val="24"/>
              </w:rPr>
              <w:fldChar w:fldCharType="end"/>
            </w:r>
          </w:hyperlink>
        </w:p>
        <w:p w14:paraId="3B0CF616" w14:textId="07DED781"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7" w:history="1">
            <w:r w:rsidR="00322E9D" w:rsidRPr="00322E9D">
              <w:rPr>
                <w:rStyle w:val="a9"/>
                <w:rFonts w:ascii="Times New Roman" w:hAnsi="Times New Roman" w:cs="Times New Roman"/>
                <w:noProof/>
                <w:sz w:val="24"/>
              </w:rPr>
              <w:t>6. Заключение</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_Toc194713787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25</w:t>
            </w:r>
            <w:r w:rsidR="00322E9D" w:rsidRPr="00322E9D">
              <w:rPr>
                <w:rFonts w:ascii="Times New Roman" w:hAnsi="Times New Roman" w:cs="Times New Roman"/>
                <w:noProof/>
                <w:webHidden/>
                <w:sz w:val="24"/>
              </w:rPr>
              <w:fldChar w:fldCharType="end"/>
            </w:r>
          </w:hyperlink>
        </w:p>
        <w:p w14:paraId="7B497AB0" w14:textId="3279BBCD"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8" w:history="1">
            <w:r w:rsidR="00322E9D" w:rsidRPr="00322E9D">
              <w:rPr>
                <w:rStyle w:val="a9"/>
                <w:rFonts w:ascii="Times New Roman" w:hAnsi="Times New Roman" w:cs="Times New Roman"/>
                <w:noProof/>
                <w:sz w:val="24"/>
              </w:rPr>
              <w:t>Благодарности</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_Toc194713788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26</w:t>
            </w:r>
            <w:r w:rsidR="00322E9D" w:rsidRPr="00322E9D">
              <w:rPr>
                <w:rFonts w:ascii="Times New Roman" w:hAnsi="Times New Roman" w:cs="Times New Roman"/>
                <w:noProof/>
                <w:webHidden/>
                <w:sz w:val="24"/>
              </w:rPr>
              <w:fldChar w:fldCharType="end"/>
            </w:r>
          </w:hyperlink>
        </w:p>
        <w:p w14:paraId="4CF4A3D4" w14:textId="494674BA"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89" w:history="1">
            <w:r w:rsidR="00322E9D" w:rsidRPr="00322E9D">
              <w:rPr>
                <w:rStyle w:val="a9"/>
                <w:rFonts w:ascii="Times New Roman" w:hAnsi="Times New Roman" w:cs="Times New Roman"/>
                <w:noProof/>
                <w:sz w:val="24"/>
              </w:rPr>
              <w:t>Ссылки</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_Toc194713789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27</w:t>
            </w:r>
            <w:r w:rsidR="00322E9D" w:rsidRPr="00322E9D">
              <w:rPr>
                <w:rFonts w:ascii="Times New Roman" w:hAnsi="Times New Roman" w:cs="Times New Roman"/>
                <w:noProof/>
                <w:webHidden/>
                <w:sz w:val="24"/>
              </w:rPr>
              <w:fldChar w:fldCharType="end"/>
            </w:r>
          </w:hyperlink>
        </w:p>
        <w:p w14:paraId="603DD973" w14:textId="31021796" w:rsidR="00322E9D" w:rsidRPr="00322E9D" w:rsidRDefault="00D05765">
          <w:pPr>
            <w:pStyle w:val="11"/>
            <w:tabs>
              <w:tab w:val="right" w:leader="dot" w:pos="9345"/>
            </w:tabs>
            <w:rPr>
              <w:rFonts w:ascii="Times New Roman" w:eastAsiaTheme="minorEastAsia" w:hAnsi="Times New Roman" w:cs="Times New Roman"/>
              <w:noProof/>
              <w:sz w:val="24"/>
              <w:lang w:eastAsia="ru-RU"/>
            </w:rPr>
          </w:pPr>
          <w:hyperlink w:anchor="_Toc194713790" w:history="1">
            <w:r w:rsidR="00322E9D" w:rsidRPr="00322E9D">
              <w:rPr>
                <w:rStyle w:val="a9"/>
                <w:rFonts w:ascii="Times New Roman" w:hAnsi="Times New Roman" w:cs="Times New Roman"/>
                <w:noProof/>
                <w:sz w:val="24"/>
              </w:rPr>
              <w:t>Приложение</w:t>
            </w:r>
            <w:r w:rsidR="00322E9D" w:rsidRPr="00322E9D">
              <w:rPr>
                <w:rFonts w:ascii="Times New Roman" w:hAnsi="Times New Roman" w:cs="Times New Roman"/>
                <w:noProof/>
                <w:webHidden/>
                <w:sz w:val="24"/>
              </w:rPr>
              <w:tab/>
            </w:r>
            <w:r w:rsidR="00322E9D" w:rsidRPr="00322E9D">
              <w:rPr>
                <w:rFonts w:ascii="Times New Roman" w:hAnsi="Times New Roman" w:cs="Times New Roman"/>
                <w:noProof/>
                <w:webHidden/>
                <w:sz w:val="24"/>
              </w:rPr>
              <w:fldChar w:fldCharType="begin"/>
            </w:r>
            <w:r w:rsidR="00322E9D" w:rsidRPr="00322E9D">
              <w:rPr>
                <w:rFonts w:ascii="Times New Roman" w:hAnsi="Times New Roman" w:cs="Times New Roman"/>
                <w:noProof/>
                <w:webHidden/>
                <w:sz w:val="24"/>
              </w:rPr>
              <w:instrText xml:space="preserve"> PAGEREF _Toc194713790 \h </w:instrText>
            </w:r>
            <w:r w:rsidR="00322E9D" w:rsidRPr="00322E9D">
              <w:rPr>
                <w:rFonts w:ascii="Times New Roman" w:hAnsi="Times New Roman" w:cs="Times New Roman"/>
                <w:noProof/>
                <w:webHidden/>
                <w:sz w:val="24"/>
              </w:rPr>
            </w:r>
            <w:r w:rsidR="00322E9D" w:rsidRPr="00322E9D">
              <w:rPr>
                <w:rFonts w:ascii="Times New Roman" w:hAnsi="Times New Roman" w:cs="Times New Roman"/>
                <w:noProof/>
                <w:webHidden/>
                <w:sz w:val="24"/>
              </w:rPr>
              <w:fldChar w:fldCharType="separate"/>
            </w:r>
            <w:r w:rsidR="00322E9D" w:rsidRPr="00322E9D">
              <w:rPr>
                <w:rFonts w:ascii="Times New Roman" w:hAnsi="Times New Roman" w:cs="Times New Roman"/>
                <w:noProof/>
                <w:webHidden/>
                <w:sz w:val="24"/>
              </w:rPr>
              <w:t>30</w:t>
            </w:r>
            <w:r w:rsidR="00322E9D" w:rsidRPr="00322E9D">
              <w:rPr>
                <w:rFonts w:ascii="Times New Roman" w:hAnsi="Times New Roman" w:cs="Times New Roman"/>
                <w:noProof/>
                <w:webHidden/>
                <w:sz w:val="24"/>
              </w:rPr>
              <w:fldChar w:fldCharType="end"/>
            </w:r>
          </w:hyperlink>
        </w:p>
        <w:p w14:paraId="2EE0DAC6" w14:textId="0A1D3D6A" w:rsidR="000A7671" w:rsidRDefault="000A7671" w:rsidP="000A7671">
          <w:r w:rsidRPr="00322E9D">
            <w:rPr>
              <w:rFonts w:ascii="Times New Roman" w:hAnsi="Times New Roman" w:cs="Times New Roman"/>
              <w:b/>
              <w:bCs/>
              <w:sz w:val="32"/>
              <w:szCs w:val="28"/>
            </w:rPr>
            <w:fldChar w:fldCharType="end"/>
          </w:r>
        </w:p>
      </w:sdtContent>
    </w:sdt>
    <w:p w14:paraId="03359B60" w14:textId="77777777" w:rsidR="000A7671" w:rsidRDefault="000A7671" w:rsidP="000A7671"/>
    <w:p w14:paraId="3A966341" w14:textId="77777777" w:rsidR="000A7671" w:rsidRDefault="000A7671" w:rsidP="000A7671">
      <w:r>
        <w:br w:type="page"/>
      </w:r>
    </w:p>
    <w:p w14:paraId="5F1BC035" w14:textId="1E0D23C2" w:rsidR="00F006AD" w:rsidRPr="00F006AD" w:rsidRDefault="00F006AD" w:rsidP="00F006AD">
      <w:pPr>
        <w:pStyle w:val="1"/>
        <w:spacing w:before="0" w:line="360" w:lineRule="auto"/>
      </w:pPr>
      <w:bookmarkStart w:id="0" w:name="_Toc194713779"/>
      <w:r w:rsidRPr="00F006AD">
        <w:rPr>
          <w:sz w:val="36"/>
          <w:szCs w:val="36"/>
        </w:rPr>
        <w:lastRenderedPageBreak/>
        <w:t>Ключевые слова:</w:t>
      </w:r>
      <w:bookmarkEnd w:id="0"/>
    </w:p>
    <w:p w14:paraId="2F30149B" w14:textId="4374CF30" w:rsidR="000A7671" w:rsidRDefault="0089254E" w:rsidP="000A7671">
      <w:pPr>
        <w:spacing w:after="0" w:line="360" w:lineRule="auto"/>
        <w:ind w:firstLine="709"/>
        <w:jc w:val="both"/>
        <w:rPr>
          <w:rFonts w:ascii="Times New Roman" w:hAnsi="Times New Roman" w:cs="Times New Roman"/>
          <w:color w:val="000000"/>
          <w:sz w:val="28"/>
          <w:szCs w:val="28"/>
        </w:rPr>
      </w:pPr>
      <w:r w:rsidRPr="0089254E">
        <w:rPr>
          <w:rFonts w:ascii="Times New Roman" w:hAnsi="Times New Roman" w:cs="Times New Roman"/>
          <w:sz w:val="28"/>
          <w:szCs w:val="28"/>
        </w:rPr>
        <w:t xml:space="preserve">Квантовые вычисления, квантовое машинное обучение, симуляция вектора состояния, гибридное машинное обучение, квантово-классическое машинное обучение, </w:t>
      </w:r>
      <w:r w:rsidRPr="0089254E">
        <w:rPr>
          <w:rFonts w:ascii="Times New Roman" w:hAnsi="Times New Roman" w:cs="Times New Roman"/>
          <w:sz w:val="28"/>
          <w:szCs w:val="28"/>
          <w:lang w:val="en-US"/>
        </w:rPr>
        <w:t>PyTorch</w:t>
      </w:r>
      <w:r w:rsidRPr="0089254E">
        <w:rPr>
          <w:rFonts w:ascii="Times New Roman" w:hAnsi="Times New Roman" w:cs="Times New Roman"/>
          <w:sz w:val="28"/>
          <w:szCs w:val="28"/>
        </w:rPr>
        <w:t>.</w:t>
      </w:r>
    </w:p>
    <w:p w14:paraId="65DE3606" w14:textId="084EE7BB" w:rsidR="00DB30A7" w:rsidRPr="0089254E" w:rsidRDefault="00F006AD" w:rsidP="00DB30A7">
      <w:pPr>
        <w:pStyle w:val="1"/>
        <w:spacing w:before="0" w:line="360" w:lineRule="auto"/>
      </w:pPr>
      <w:bookmarkStart w:id="1" w:name="_Toc194713780"/>
      <w:r>
        <w:rPr>
          <w:sz w:val="36"/>
          <w:szCs w:val="36"/>
        </w:rPr>
        <w:t>Авторы</w:t>
      </w:r>
      <w:r w:rsidRPr="0089254E">
        <w:rPr>
          <w:sz w:val="36"/>
          <w:szCs w:val="36"/>
        </w:rPr>
        <w:t>:</w:t>
      </w:r>
      <w:bookmarkEnd w:id="1"/>
    </w:p>
    <w:p w14:paraId="78D4324C" w14:textId="7468A2D4" w:rsidR="00F006AD" w:rsidRPr="00DB30A7" w:rsidRDefault="00DB30A7" w:rsidP="00DB30A7">
      <w:pPr>
        <w:spacing w:after="0" w:line="360" w:lineRule="auto"/>
        <w:ind w:firstLine="709"/>
        <w:jc w:val="both"/>
        <w:rPr>
          <w:rFonts w:ascii="Times New Roman" w:hAnsi="Times New Roman" w:cs="Times New Roman"/>
          <w:sz w:val="28"/>
          <w:szCs w:val="28"/>
          <w:lang w:val="en-US"/>
        </w:rPr>
      </w:pPr>
      <w:r w:rsidRPr="00DB30A7">
        <w:rPr>
          <w:rFonts w:ascii="Times New Roman" w:hAnsi="Times New Roman" w:cs="Times New Roman"/>
          <w:sz w:val="28"/>
          <w:szCs w:val="28"/>
          <w:lang w:val="en-US"/>
        </w:rPr>
        <w:t>Gerhard Stenzel, Sebastian Zielinski, Michael Kolle, Philipp Altmann, Jonas Nußlein and Thomas Gabor. Ludwig</w:t>
      </w:r>
      <w:r w:rsidRPr="00DB30A7">
        <w:rPr>
          <w:rFonts w:ascii="Times New Roman" w:hAnsi="Times New Roman" w:cs="Times New Roman"/>
          <w:sz w:val="28"/>
          <w:szCs w:val="28"/>
        </w:rPr>
        <w:t xml:space="preserve"> </w:t>
      </w:r>
      <w:r w:rsidRPr="00DB30A7">
        <w:rPr>
          <w:rFonts w:ascii="Times New Roman" w:hAnsi="Times New Roman" w:cs="Times New Roman"/>
          <w:sz w:val="28"/>
          <w:szCs w:val="28"/>
          <w:lang w:val="en-US"/>
        </w:rPr>
        <w:t>Maximilian</w:t>
      </w:r>
      <w:r w:rsidRPr="00DB30A7">
        <w:rPr>
          <w:rFonts w:ascii="Times New Roman" w:hAnsi="Times New Roman" w:cs="Times New Roman"/>
          <w:sz w:val="28"/>
          <w:szCs w:val="28"/>
        </w:rPr>
        <w:t xml:space="preserve"> </w:t>
      </w:r>
      <w:r w:rsidRPr="00DB30A7">
        <w:rPr>
          <w:rFonts w:ascii="Times New Roman" w:hAnsi="Times New Roman" w:cs="Times New Roman"/>
          <w:sz w:val="28"/>
          <w:szCs w:val="28"/>
          <w:lang w:val="en-US"/>
        </w:rPr>
        <w:t>University</w:t>
      </w:r>
      <w:r w:rsidRPr="00DB30A7">
        <w:rPr>
          <w:rFonts w:ascii="Times New Roman" w:hAnsi="Times New Roman" w:cs="Times New Roman"/>
          <w:sz w:val="28"/>
          <w:szCs w:val="28"/>
        </w:rPr>
        <w:t xml:space="preserve"> </w:t>
      </w:r>
      <w:r w:rsidRPr="00DB30A7">
        <w:rPr>
          <w:rFonts w:ascii="Times New Roman" w:hAnsi="Times New Roman" w:cs="Times New Roman"/>
          <w:sz w:val="28"/>
          <w:szCs w:val="28"/>
          <w:lang w:val="en-US"/>
        </w:rPr>
        <w:t>of</w:t>
      </w:r>
      <w:r w:rsidRPr="00DB30A7">
        <w:rPr>
          <w:rFonts w:ascii="Times New Roman" w:hAnsi="Times New Roman" w:cs="Times New Roman"/>
          <w:sz w:val="28"/>
          <w:szCs w:val="28"/>
        </w:rPr>
        <w:t xml:space="preserve"> </w:t>
      </w:r>
      <w:r w:rsidRPr="00DB30A7">
        <w:rPr>
          <w:rFonts w:ascii="Times New Roman" w:hAnsi="Times New Roman" w:cs="Times New Roman"/>
          <w:sz w:val="28"/>
          <w:szCs w:val="28"/>
          <w:lang w:val="en-US"/>
        </w:rPr>
        <w:t>Munich</w:t>
      </w:r>
      <w:r w:rsidRPr="00DB30A7">
        <w:rPr>
          <w:rFonts w:ascii="Times New Roman" w:hAnsi="Times New Roman" w:cs="Times New Roman"/>
          <w:sz w:val="28"/>
          <w:szCs w:val="28"/>
        </w:rPr>
        <w:t xml:space="preserve">, </w:t>
      </w:r>
      <w:r w:rsidRPr="00DB30A7">
        <w:rPr>
          <w:rFonts w:ascii="Times New Roman" w:hAnsi="Times New Roman" w:cs="Times New Roman"/>
          <w:sz w:val="28"/>
          <w:szCs w:val="28"/>
          <w:lang w:val="en-US"/>
        </w:rPr>
        <w:t>Germani</w:t>
      </w:r>
      <w:r w:rsidRPr="00DB30A7">
        <w:rPr>
          <w:rFonts w:ascii="Times New Roman" w:hAnsi="Times New Roman" w:cs="Times New Roman"/>
          <w:sz w:val="28"/>
          <w:szCs w:val="28"/>
        </w:rPr>
        <w:t xml:space="preserve"> (Мюнхенский университет имени Людвига-Максимилиана, </w:t>
      </w:r>
      <w:r>
        <w:rPr>
          <w:rFonts w:ascii="Times New Roman" w:hAnsi="Times New Roman" w:cs="Times New Roman"/>
          <w:sz w:val="28"/>
          <w:szCs w:val="28"/>
        </w:rPr>
        <w:t>Германия</w:t>
      </w:r>
      <w:r w:rsidRPr="00DB30A7">
        <w:rPr>
          <w:rFonts w:ascii="Times New Roman" w:hAnsi="Times New Roman" w:cs="Times New Roman"/>
          <w:sz w:val="28"/>
          <w:szCs w:val="28"/>
        </w:rPr>
        <w:t xml:space="preserve">). </w:t>
      </w:r>
      <w:r>
        <w:rPr>
          <w:rFonts w:ascii="Times New Roman" w:hAnsi="Times New Roman" w:cs="Times New Roman"/>
          <w:sz w:val="28"/>
          <w:szCs w:val="28"/>
        </w:rPr>
        <w:t>ICAART 2025</w:t>
      </w:r>
      <w:r w:rsidR="00717A5E">
        <w:rPr>
          <w:rFonts w:ascii="Times New Roman" w:hAnsi="Times New Roman" w:cs="Times New Roman"/>
          <w:sz w:val="28"/>
          <w:szCs w:val="28"/>
        </w:rPr>
        <w:t xml:space="preserve"> –</w:t>
      </w:r>
      <w:r>
        <w:rPr>
          <w:rFonts w:ascii="Times New Roman" w:hAnsi="Times New Roman" w:cs="Times New Roman"/>
          <w:sz w:val="28"/>
          <w:szCs w:val="28"/>
        </w:rPr>
        <w:t xml:space="preserve"> 17</w:t>
      </w:r>
      <w:r w:rsidR="00F006AD" w:rsidRPr="00F006AD">
        <w:rPr>
          <w:rFonts w:ascii="Times New Roman" w:hAnsi="Times New Roman" w:cs="Times New Roman"/>
          <w:sz w:val="28"/>
          <w:szCs w:val="28"/>
        </w:rPr>
        <w:t>-я Международная конференция по агентам и искусственному интеллекту</w:t>
      </w:r>
      <w:r w:rsidR="00506A09">
        <w:rPr>
          <w:rFonts w:ascii="Times New Roman" w:hAnsi="Times New Roman" w:cs="Times New Roman"/>
          <w:sz w:val="28"/>
          <w:szCs w:val="28"/>
        </w:rPr>
        <w:t>. Стр. 715-723, Том 1, 23</w:t>
      </w:r>
      <w:r w:rsidR="00FB4CE2">
        <w:rPr>
          <w:rFonts w:ascii="Times New Roman" w:hAnsi="Times New Roman" w:cs="Times New Roman"/>
          <w:sz w:val="28"/>
          <w:szCs w:val="28"/>
        </w:rPr>
        <w:t>.02.</w:t>
      </w:r>
      <w:r w:rsidR="00506A09">
        <w:rPr>
          <w:rFonts w:ascii="Times New Roman" w:hAnsi="Times New Roman" w:cs="Times New Roman"/>
          <w:sz w:val="28"/>
          <w:szCs w:val="28"/>
        </w:rPr>
        <w:t>2025</w:t>
      </w:r>
      <w:r w:rsidR="00FB4CE2" w:rsidRPr="00FB4CE2">
        <w:rPr>
          <w:rFonts w:ascii="Times New Roman" w:hAnsi="Times New Roman" w:cs="Times New Roman"/>
          <w:sz w:val="28"/>
          <w:szCs w:val="28"/>
        </w:rPr>
        <w:t xml:space="preserve"> г.</w:t>
      </w:r>
    </w:p>
    <w:p w14:paraId="2AFA3A3C" w14:textId="77777777" w:rsidR="00F006AD" w:rsidRPr="00F006AD" w:rsidRDefault="00F006AD" w:rsidP="000A7671">
      <w:pPr>
        <w:spacing w:after="0" w:line="360" w:lineRule="auto"/>
        <w:ind w:firstLine="709"/>
        <w:jc w:val="both"/>
        <w:rPr>
          <w:rFonts w:ascii="Times New Roman" w:hAnsi="Times New Roman" w:cs="Times New Roman"/>
          <w:color w:val="000000"/>
          <w:sz w:val="28"/>
          <w:szCs w:val="28"/>
        </w:rPr>
      </w:pPr>
    </w:p>
    <w:p w14:paraId="629338FA" w14:textId="456873C1" w:rsidR="000A7671" w:rsidRPr="002C58E5" w:rsidRDefault="00F006AD" w:rsidP="000A7671">
      <w:pPr>
        <w:pStyle w:val="1"/>
        <w:spacing w:before="0" w:line="360" w:lineRule="auto"/>
        <w:rPr>
          <w:sz w:val="36"/>
          <w:szCs w:val="36"/>
        </w:rPr>
      </w:pPr>
      <w:bookmarkStart w:id="2" w:name="_Toc194713781"/>
      <w:r w:rsidRPr="00F006AD">
        <w:rPr>
          <w:sz w:val="36"/>
          <w:szCs w:val="36"/>
        </w:rPr>
        <w:t>Аннотация</w:t>
      </w:r>
      <w:bookmarkEnd w:id="2"/>
      <w:r w:rsidRPr="00F006AD">
        <w:rPr>
          <w:sz w:val="36"/>
          <w:szCs w:val="36"/>
        </w:rPr>
        <w:t xml:space="preserve"> </w:t>
      </w:r>
    </w:p>
    <w:p w14:paraId="51CF782D" w14:textId="18FF44C4" w:rsidR="00F006AD" w:rsidRPr="00F006AD"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Для преодоления вычислительной сложности, связанной с симуляцией вектора состояния квантовых цепей, мы предлагаем комбинацию передовых методов для ускорения их выполнения. </w:t>
      </w:r>
      <w:r w:rsidRPr="0089254E">
        <w:rPr>
          <w:rFonts w:ascii="Times New Roman" w:hAnsi="Times New Roman" w:cs="Times New Roman"/>
          <w:b/>
          <w:bCs/>
          <w:sz w:val="28"/>
          <w:szCs w:val="28"/>
        </w:rPr>
        <w:t>Кэширование матриц квантовых вентилей</w:t>
      </w:r>
      <w:r w:rsidRPr="0089254E">
        <w:rPr>
          <w:rFonts w:ascii="Times New Roman" w:hAnsi="Times New Roman" w:cs="Times New Roman"/>
          <w:sz w:val="28"/>
          <w:szCs w:val="28"/>
        </w:rPr>
        <w:t> снижает нагрузку от многократного применения кронекерова произведения при применении матрицы вентиля к вектору состояния за счет хранения декомпозированных частичных матриц для каждого вентиля. </w:t>
      </w:r>
      <w:r w:rsidRPr="0089254E">
        <w:rPr>
          <w:rFonts w:ascii="Times New Roman" w:hAnsi="Times New Roman" w:cs="Times New Roman"/>
          <w:b/>
          <w:bCs/>
          <w:sz w:val="28"/>
          <w:szCs w:val="28"/>
        </w:rPr>
        <w:t>Разделение цепей</w:t>
      </w:r>
      <w:r w:rsidRPr="0089254E">
        <w:rPr>
          <w:rFonts w:ascii="Times New Roman" w:hAnsi="Times New Roman" w:cs="Times New Roman"/>
          <w:sz w:val="28"/>
          <w:szCs w:val="28"/>
        </w:rPr>
        <w:t> делит цепь на подцепи с меньшим числом вентилей посредством построения графа зависимостей, что позволяет выполнять их параллельно или последовательно на непересекающихся подмножествах вектора состояния. Эти методы реализованы с использованием фреймворка машинного обучения PyTorch. Мы демонстрируем производительность нашего подхода, сравнивая его с другими PyTorch-совместимыми симуляторами вектора состояния. Наша реализация, названная </w:t>
      </w:r>
      <w:r w:rsidRPr="0089254E">
        <w:rPr>
          <w:rFonts w:ascii="Times New Roman" w:hAnsi="Times New Roman" w:cs="Times New Roman"/>
          <w:b/>
          <w:bCs/>
          <w:sz w:val="28"/>
          <w:szCs w:val="28"/>
        </w:rPr>
        <w:t>Qandle</w:t>
      </w:r>
      <w:r w:rsidRPr="0089254E">
        <w:rPr>
          <w:rFonts w:ascii="Times New Roman" w:hAnsi="Times New Roman" w:cs="Times New Roman"/>
          <w:sz w:val="28"/>
          <w:szCs w:val="28"/>
        </w:rPr>
        <w:t>, разработана для бесшовной интеграции в существующие рабочие процессы машинного обучения, предоставляя удобный API и совместимость с форматом OpenQASM. Qandle является открытым проектом, доступным на GitHub и PyPI.</w:t>
      </w:r>
      <w:r w:rsidR="00901F26">
        <w:rPr>
          <w:rFonts w:ascii="Times New Roman" w:hAnsi="Times New Roman" w:cs="Times New Roman"/>
          <w:sz w:val="28"/>
          <w:szCs w:val="28"/>
        </w:rPr>
        <w:br w:type="page"/>
      </w:r>
    </w:p>
    <w:p w14:paraId="2DB0240C" w14:textId="4101FDEC" w:rsidR="00F006AD" w:rsidRPr="00F006AD" w:rsidRDefault="00F006AD" w:rsidP="00F006AD">
      <w:pPr>
        <w:pStyle w:val="1"/>
        <w:spacing w:before="0" w:line="360" w:lineRule="auto"/>
        <w:rPr>
          <w:sz w:val="36"/>
          <w:szCs w:val="36"/>
        </w:rPr>
      </w:pPr>
      <w:bookmarkStart w:id="3" w:name="_Toc194713782"/>
      <w:r>
        <w:rPr>
          <w:sz w:val="36"/>
          <w:szCs w:val="36"/>
        </w:rPr>
        <w:lastRenderedPageBreak/>
        <w:t>Введение</w:t>
      </w:r>
      <w:bookmarkEnd w:id="3"/>
    </w:p>
    <w:p w14:paraId="1F9082C4" w14:textId="77777777" w:rsidR="0089254E" w:rsidRPr="0089254E"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Квантовое машинное обучение (QML) — это быстро развивающаяся область, направленная на объединение вычислительной мощности квантовых систем с гибкостью и масштабируемостью классических алгоритмов машинного обучения. В последние годы машинное обучение получило широкое распространение в таких областях, как распознавание изображений и речи, обработка естественного языка и рекомендательные системы. Эти приложения часто опираются на глубокое обучение, требующее значительных вычислительных ресурсов для обработки больших данных.</w:t>
      </w:r>
    </w:p>
    <w:p w14:paraId="05F559B8" w14:textId="77777777" w:rsidR="0089254E" w:rsidRPr="0089254E"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Квантовое машинное обучение стремится использовать потенциал квантовых вычислений для решения сложных оптимизационных задач, которые пока недоступны классическим компьютерам. Однако современные квантовые устройства сталкиваются с ограничениями: шумом оборудования, недостаточной коррекцией ошибок, ограниченной связью кубитов и их малым количеством. Эти проблемы снижают эффективность квантовых алгоритмов на практике.</w:t>
      </w:r>
    </w:p>
    <w:p w14:paraId="307FAA62" w14:textId="77777777" w:rsidR="0089254E" w:rsidRPr="0089254E"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Для их преодоления разрабатываются гибридные квантово-классические модели, сочетающие классические и квантовые слои. Такие модели можно обучать как на реальном оборудовании, так и на симуляторах, имитирующих поведение квантовых цепей на классических CPU/GPU. Классическая симуляция играет ключевую роль в разработке и тестировании квантовых моделей, позволяя исследователям отлаживать цепи и интегрировать их в классические ML-модели.</w:t>
      </w:r>
    </w:p>
    <w:p w14:paraId="2CB83078" w14:textId="77777777" w:rsidR="0089254E" w:rsidRPr="0089254E"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 xml:space="preserve">С ростом числа кубитов вычислительная сложность симуляции растет экспоненциально, что делает эффективность симуляторов критически важной. В данной работе представлены два метода — кэширование матриц вентилей и разделение цепей — для ускорения симуляции. Они реализованы в симуляторе Qandle, ориентированном на гибридные квантово-классические приложения в связке с PyTorch. Сравнение с существующими подходами </w:t>
      </w:r>
      <w:r w:rsidRPr="0089254E">
        <w:rPr>
          <w:rFonts w:ascii="Times New Roman" w:hAnsi="Times New Roman" w:cs="Times New Roman"/>
          <w:sz w:val="28"/>
          <w:szCs w:val="28"/>
        </w:rPr>
        <w:lastRenderedPageBreak/>
        <w:t>демонстрирует превосходство Qandle по скорости выполнения и использованию памяти.</w:t>
      </w:r>
    </w:p>
    <w:p w14:paraId="78DEB178" w14:textId="77777777" w:rsidR="0089254E" w:rsidRPr="0089254E"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Наши основные вклады:</w:t>
      </w:r>
    </w:p>
    <w:p w14:paraId="124B39BD" w14:textId="77777777" w:rsidR="0089254E" w:rsidRPr="0089254E" w:rsidRDefault="0089254E" w:rsidP="0089254E">
      <w:pPr>
        <w:pStyle w:val="aa"/>
        <w:numPr>
          <w:ilvl w:val="0"/>
          <w:numId w:val="35"/>
        </w:numPr>
        <w:autoSpaceDE w:val="0"/>
        <w:autoSpaceDN w:val="0"/>
        <w:adjustRightInd w:val="0"/>
        <w:spacing w:after="0" w:line="360" w:lineRule="auto"/>
        <w:jc w:val="both"/>
        <w:rPr>
          <w:rFonts w:ascii="Times New Roman" w:hAnsi="Times New Roman" w:cs="Times New Roman"/>
          <w:sz w:val="28"/>
          <w:szCs w:val="28"/>
        </w:rPr>
      </w:pPr>
      <w:r w:rsidRPr="0089254E">
        <w:rPr>
          <w:rFonts w:ascii="Times New Roman" w:hAnsi="Times New Roman" w:cs="Times New Roman"/>
          <w:sz w:val="28"/>
          <w:szCs w:val="28"/>
        </w:rPr>
        <w:t>Введение методов кэширования матриц вентилей и разделения цепей.</w:t>
      </w:r>
    </w:p>
    <w:p w14:paraId="6AF2C5EC" w14:textId="77777777" w:rsidR="0089254E" w:rsidRPr="0089254E" w:rsidRDefault="0089254E" w:rsidP="0089254E">
      <w:pPr>
        <w:pStyle w:val="aa"/>
        <w:numPr>
          <w:ilvl w:val="0"/>
          <w:numId w:val="35"/>
        </w:numPr>
        <w:autoSpaceDE w:val="0"/>
        <w:autoSpaceDN w:val="0"/>
        <w:adjustRightInd w:val="0"/>
        <w:spacing w:after="0" w:line="360" w:lineRule="auto"/>
        <w:jc w:val="both"/>
        <w:rPr>
          <w:rFonts w:ascii="Times New Roman" w:hAnsi="Times New Roman" w:cs="Times New Roman"/>
          <w:sz w:val="28"/>
          <w:szCs w:val="28"/>
        </w:rPr>
      </w:pPr>
      <w:r w:rsidRPr="0089254E">
        <w:rPr>
          <w:rFonts w:ascii="Times New Roman" w:hAnsi="Times New Roman" w:cs="Times New Roman"/>
          <w:sz w:val="28"/>
          <w:szCs w:val="28"/>
        </w:rPr>
        <w:t>Реализация этих методов в новом симуляторе.</w:t>
      </w:r>
    </w:p>
    <w:p w14:paraId="7E9FECC3" w14:textId="77777777" w:rsidR="0089254E" w:rsidRPr="0089254E" w:rsidRDefault="0089254E" w:rsidP="0089254E">
      <w:pPr>
        <w:pStyle w:val="aa"/>
        <w:numPr>
          <w:ilvl w:val="0"/>
          <w:numId w:val="35"/>
        </w:numPr>
        <w:autoSpaceDE w:val="0"/>
        <w:autoSpaceDN w:val="0"/>
        <w:adjustRightInd w:val="0"/>
        <w:spacing w:after="0" w:line="360" w:lineRule="auto"/>
        <w:jc w:val="both"/>
        <w:rPr>
          <w:rFonts w:ascii="Times New Roman" w:hAnsi="Times New Roman" w:cs="Times New Roman"/>
          <w:sz w:val="28"/>
          <w:szCs w:val="28"/>
        </w:rPr>
      </w:pPr>
      <w:r w:rsidRPr="0089254E">
        <w:rPr>
          <w:rFonts w:ascii="Times New Roman" w:hAnsi="Times New Roman" w:cs="Times New Roman"/>
          <w:sz w:val="28"/>
          <w:szCs w:val="28"/>
        </w:rPr>
        <w:t>Сравнение производительности с существующими решениями.</w:t>
      </w:r>
    </w:p>
    <w:p w14:paraId="584AE2C2" w14:textId="77777777" w:rsidR="0089254E" w:rsidRPr="0089254E" w:rsidRDefault="0089254E" w:rsidP="0089254E">
      <w:pPr>
        <w:autoSpaceDE w:val="0"/>
        <w:autoSpaceDN w:val="0"/>
        <w:adjustRightInd w:val="0"/>
        <w:spacing w:after="0" w:line="360" w:lineRule="auto"/>
        <w:ind w:firstLine="709"/>
        <w:jc w:val="both"/>
        <w:rPr>
          <w:rFonts w:ascii="Times New Roman" w:hAnsi="Times New Roman" w:cs="Times New Roman"/>
          <w:sz w:val="28"/>
          <w:szCs w:val="28"/>
        </w:rPr>
      </w:pPr>
      <w:r w:rsidRPr="0089254E">
        <w:rPr>
          <w:rFonts w:ascii="Times New Roman" w:hAnsi="Times New Roman" w:cs="Times New Roman"/>
          <w:sz w:val="28"/>
          <w:szCs w:val="28"/>
        </w:rPr>
        <w:t>Статья структурирована следующим образом: в Разделе 2 представлены основные понятия, в Разделе 3 — анализ существующих работ. В Разделах 4 и 5 описаны предложенные методы и их оценка. Заключение приведено в Разделе 6.</w:t>
      </w:r>
    </w:p>
    <w:p w14:paraId="7D9EA6B4" w14:textId="0B32255C" w:rsidR="00426B64" w:rsidRDefault="00901F26" w:rsidP="00901F26">
      <w:pPr>
        <w:rPr>
          <w:rFonts w:ascii="Times New Roman" w:hAnsi="Times New Roman" w:cs="Times New Roman"/>
          <w:sz w:val="28"/>
          <w:szCs w:val="28"/>
        </w:rPr>
      </w:pPr>
      <w:r>
        <w:rPr>
          <w:rFonts w:ascii="Times New Roman" w:hAnsi="Times New Roman" w:cs="Times New Roman"/>
          <w:sz w:val="28"/>
          <w:szCs w:val="28"/>
        </w:rPr>
        <w:br w:type="page"/>
      </w:r>
    </w:p>
    <w:p w14:paraId="376913EC" w14:textId="734E9670" w:rsidR="00426B64" w:rsidRPr="00F006AD" w:rsidRDefault="00D773E5" w:rsidP="00426B64">
      <w:pPr>
        <w:pStyle w:val="1"/>
        <w:spacing w:before="0" w:line="360" w:lineRule="auto"/>
        <w:rPr>
          <w:sz w:val="36"/>
          <w:szCs w:val="36"/>
        </w:rPr>
      </w:pPr>
      <w:bookmarkStart w:id="4" w:name="_Toc194713783"/>
      <w:r>
        <w:rPr>
          <w:sz w:val="36"/>
          <w:szCs w:val="36"/>
        </w:rPr>
        <w:lastRenderedPageBreak/>
        <w:t xml:space="preserve">2. </w:t>
      </w:r>
      <w:r w:rsidR="00426B64" w:rsidRPr="00426B64">
        <w:rPr>
          <w:sz w:val="36"/>
          <w:szCs w:val="36"/>
        </w:rPr>
        <w:t>Пред</w:t>
      </w:r>
      <w:r w:rsidR="006827CE">
        <w:rPr>
          <w:sz w:val="36"/>
          <w:szCs w:val="36"/>
        </w:rPr>
        <w:t>варительные сведения</w:t>
      </w:r>
      <w:bookmarkEnd w:id="4"/>
    </w:p>
    <w:p w14:paraId="7BAD1CAC" w14:textId="589126B3" w:rsidR="00426B64" w:rsidRPr="00426B64" w:rsidRDefault="00D773E5" w:rsidP="000A7671">
      <w:pPr>
        <w:autoSpaceDE w:val="0"/>
        <w:autoSpaceDN w:val="0"/>
        <w:adjustRightInd w:val="0"/>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2.1 Обозначения</w:t>
      </w:r>
    </w:p>
    <w:p w14:paraId="49F56026" w14:textId="77777777" w:rsidR="00D773E5" w:rsidRPr="00D773E5" w:rsidRDefault="00D773E5" w:rsidP="00D773E5">
      <w:pPr>
        <w:autoSpaceDE w:val="0"/>
        <w:autoSpaceDN w:val="0"/>
        <w:adjustRightInd w:val="0"/>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В данной работе мы используем нотацию "старший значащий бит первый" (MSb 0) для представления квантовых состояний. В этой нотации состояние |0000</w:t>
      </w:r>
      <w:r w:rsidRPr="00D773E5">
        <w:rPr>
          <w:rFonts w:ascii="Cambria Math" w:hAnsi="Cambria Math" w:cs="Cambria Math"/>
          <w:sz w:val="28"/>
          <w:szCs w:val="28"/>
        </w:rPr>
        <w:t>⟩</w:t>
      </w:r>
      <w:r w:rsidRPr="00D773E5">
        <w:rPr>
          <w:rFonts w:ascii="Times New Roman" w:hAnsi="Times New Roman" w:cs="Times New Roman"/>
          <w:sz w:val="28"/>
          <w:szCs w:val="28"/>
        </w:rPr>
        <w:t xml:space="preserve"> соответствует всем кубитам в состоянии 0, а состояние |0001</w:t>
      </w:r>
      <w:r w:rsidRPr="00D773E5">
        <w:rPr>
          <w:rFonts w:ascii="Cambria Math" w:hAnsi="Cambria Math" w:cs="Cambria Math"/>
          <w:sz w:val="28"/>
          <w:szCs w:val="28"/>
        </w:rPr>
        <w:t>⟩</w:t>
      </w:r>
      <w:r w:rsidRPr="00D773E5">
        <w:rPr>
          <w:rFonts w:ascii="Times New Roman" w:hAnsi="Times New Roman" w:cs="Times New Roman"/>
          <w:sz w:val="28"/>
          <w:szCs w:val="28"/>
        </w:rPr>
        <w:t xml:space="preserve"> означает, что все кубиты находятся в состоянии 0, кроме последнего, который находится в состоянии 1. Это позволяет обеспечить последовательное и однозначное представление квантовых состояний на протяжении всего анализа.</w:t>
      </w:r>
    </w:p>
    <w:p w14:paraId="65767D40" w14:textId="77777777" w:rsidR="00D773E5" w:rsidRPr="00D773E5" w:rsidRDefault="00D773E5" w:rsidP="00D773E5">
      <w:pPr>
        <w:autoSpaceDE w:val="0"/>
        <w:autoSpaceDN w:val="0"/>
        <w:adjustRightInd w:val="0"/>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Другие используемые обозначения включают:</w:t>
      </w:r>
    </w:p>
    <w:p w14:paraId="0DAFEC3A" w14:textId="77777777" w:rsidR="00D773E5" w:rsidRPr="00D773E5" w:rsidRDefault="00D773E5" w:rsidP="00D773E5">
      <w:pPr>
        <w:pStyle w:val="aa"/>
        <w:numPr>
          <w:ilvl w:val="0"/>
          <w:numId w:val="37"/>
        </w:numPr>
        <w:autoSpaceDE w:val="0"/>
        <w:autoSpaceDN w:val="0"/>
        <w:adjustRightInd w:val="0"/>
        <w:spacing w:after="0" w:line="360" w:lineRule="auto"/>
        <w:jc w:val="both"/>
        <w:rPr>
          <w:rFonts w:ascii="Times New Roman" w:hAnsi="Times New Roman" w:cs="Times New Roman"/>
          <w:sz w:val="28"/>
          <w:szCs w:val="28"/>
        </w:rPr>
      </w:pPr>
      <w:r w:rsidRPr="00D773E5">
        <w:rPr>
          <w:rFonts w:ascii="Times New Roman" w:hAnsi="Times New Roman" w:cs="Times New Roman"/>
          <w:sz w:val="28"/>
          <w:szCs w:val="28"/>
        </w:rPr>
        <w:t>S - вектор состояния |φ</w:t>
      </w:r>
      <w:r w:rsidRPr="00D773E5">
        <w:rPr>
          <w:rFonts w:ascii="Cambria Math" w:hAnsi="Cambria Math" w:cs="Cambria Math"/>
          <w:sz w:val="28"/>
          <w:szCs w:val="28"/>
        </w:rPr>
        <w:t>⟩</w:t>
      </w:r>
    </w:p>
    <w:p w14:paraId="310616BB" w14:textId="77777777" w:rsidR="00D773E5" w:rsidRPr="00D773E5" w:rsidRDefault="00D773E5" w:rsidP="00D773E5">
      <w:pPr>
        <w:pStyle w:val="aa"/>
        <w:numPr>
          <w:ilvl w:val="0"/>
          <w:numId w:val="37"/>
        </w:numPr>
        <w:autoSpaceDE w:val="0"/>
        <w:autoSpaceDN w:val="0"/>
        <w:adjustRightInd w:val="0"/>
        <w:spacing w:after="0" w:line="360" w:lineRule="auto"/>
        <w:jc w:val="both"/>
        <w:rPr>
          <w:rFonts w:ascii="Times New Roman" w:hAnsi="Times New Roman" w:cs="Times New Roman"/>
          <w:sz w:val="28"/>
          <w:szCs w:val="28"/>
        </w:rPr>
      </w:pPr>
      <w:r w:rsidRPr="00D773E5">
        <w:rPr>
          <w:rFonts w:ascii="Times New Roman" w:hAnsi="Times New Roman" w:cs="Times New Roman"/>
          <w:sz w:val="28"/>
          <w:szCs w:val="28"/>
        </w:rPr>
        <w:t>W - общее количество кубитов</w:t>
      </w:r>
    </w:p>
    <w:p w14:paraId="51A2DD79" w14:textId="77777777" w:rsidR="00D773E5" w:rsidRPr="00D773E5" w:rsidRDefault="00D773E5" w:rsidP="00D773E5">
      <w:pPr>
        <w:pStyle w:val="aa"/>
        <w:numPr>
          <w:ilvl w:val="0"/>
          <w:numId w:val="37"/>
        </w:numPr>
        <w:autoSpaceDE w:val="0"/>
        <w:autoSpaceDN w:val="0"/>
        <w:adjustRightInd w:val="0"/>
        <w:spacing w:after="0" w:line="360" w:lineRule="auto"/>
        <w:jc w:val="both"/>
        <w:rPr>
          <w:rFonts w:ascii="Times New Roman" w:hAnsi="Times New Roman" w:cs="Times New Roman"/>
          <w:sz w:val="28"/>
          <w:szCs w:val="28"/>
        </w:rPr>
      </w:pPr>
      <w:r w:rsidRPr="00D773E5">
        <w:rPr>
          <w:rFonts w:ascii="Times New Roman" w:hAnsi="Times New Roman" w:cs="Times New Roman"/>
          <w:sz w:val="28"/>
          <w:szCs w:val="28"/>
        </w:rPr>
        <w:t>w - текущий кубит</w:t>
      </w:r>
    </w:p>
    <w:p w14:paraId="7017471E" w14:textId="77777777" w:rsidR="00D773E5" w:rsidRPr="00D773E5" w:rsidRDefault="00D773E5" w:rsidP="00D773E5">
      <w:pPr>
        <w:pStyle w:val="aa"/>
        <w:numPr>
          <w:ilvl w:val="0"/>
          <w:numId w:val="37"/>
        </w:numPr>
        <w:autoSpaceDE w:val="0"/>
        <w:autoSpaceDN w:val="0"/>
        <w:adjustRightInd w:val="0"/>
        <w:spacing w:after="0" w:line="360" w:lineRule="auto"/>
        <w:jc w:val="both"/>
        <w:rPr>
          <w:rFonts w:ascii="Times New Roman" w:hAnsi="Times New Roman" w:cs="Times New Roman"/>
          <w:sz w:val="28"/>
          <w:szCs w:val="28"/>
        </w:rPr>
      </w:pPr>
      <w:r w:rsidRPr="00D773E5">
        <w:rPr>
          <w:rFonts w:ascii="Times New Roman" w:hAnsi="Times New Roman" w:cs="Times New Roman"/>
          <w:sz w:val="28"/>
          <w:szCs w:val="28"/>
        </w:rPr>
        <w:t>R_d - матричное представление вентиля для вращения вокруг оси d</w:t>
      </w:r>
    </w:p>
    <w:p w14:paraId="481033C6" w14:textId="77777777" w:rsidR="00D773E5" w:rsidRPr="00D773E5" w:rsidRDefault="00D773E5" w:rsidP="00D773E5">
      <w:pPr>
        <w:pStyle w:val="aa"/>
        <w:numPr>
          <w:ilvl w:val="0"/>
          <w:numId w:val="37"/>
        </w:numPr>
        <w:autoSpaceDE w:val="0"/>
        <w:autoSpaceDN w:val="0"/>
        <w:adjustRightInd w:val="0"/>
        <w:spacing w:after="0" w:line="360" w:lineRule="auto"/>
        <w:jc w:val="both"/>
        <w:rPr>
          <w:rFonts w:ascii="Times New Roman" w:hAnsi="Times New Roman" w:cs="Times New Roman"/>
          <w:sz w:val="28"/>
          <w:szCs w:val="28"/>
        </w:rPr>
      </w:pPr>
      <w:r w:rsidRPr="00D773E5">
        <w:rPr>
          <w:rFonts w:ascii="Times New Roman" w:hAnsi="Times New Roman" w:cs="Times New Roman"/>
          <w:sz w:val="28"/>
          <w:szCs w:val="28"/>
        </w:rPr>
        <w:t>R_d - матричное представление R_d для W кубитов</w:t>
      </w:r>
    </w:p>
    <w:p w14:paraId="40D4B263" w14:textId="77777777" w:rsidR="00D64932" w:rsidRDefault="00D64932" w:rsidP="00030915">
      <w:pPr>
        <w:spacing w:after="0" w:line="360" w:lineRule="auto"/>
        <w:ind w:firstLine="709"/>
        <w:jc w:val="both"/>
        <w:rPr>
          <w:rFonts w:ascii="Times New Roman" w:hAnsi="Times New Roman" w:cs="Times New Roman"/>
          <w:sz w:val="28"/>
          <w:szCs w:val="28"/>
        </w:rPr>
      </w:pPr>
    </w:p>
    <w:p w14:paraId="45BBDA8C" w14:textId="3CA71E79" w:rsidR="00030915" w:rsidRPr="00D64932" w:rsidRDefault="00D773E5" w:rsidP="0003091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2.2 Симуляция вектора состояния</w:t>
      </w:r>
    </w:p>
    <w:p w14:paraId="2E984410"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Квантовое состояние |φ</w:t>
      </w:r>
      <w:r w:rsidRPr="00D773E5">
        <w:rPr>
          <w:rFonts w:ascii="Cambria Math" w:hAnsi="Cambria Math" w:cs="Cambria Math"/>
          <w:sz w:val="28"/>
          <w:szCs w:val="28"/>
        </w:rPr>
        <w:t>⟩</w:t>
      </w:r>
      <w:r w:rsidRPr="00D773E5">
        <w:rPr>
          <w:rFonts w:ascii="Times New Roman" w:hAnsi="Times New Roman" w:cs="Times New Roman"/>
          <w:sz w:val="28"/>
          <w:szCs w:val="28"/>
        </w:rPr>
        <w:t xml:space="preserve"> системы с W кубитами может быть представлено как вектор размером 2^W. Этот вектор содержит комплексные амплитуды вероятностей каждого из 2^W возможных состояний, от |00...0</w:t>
      </w:r>
      <w:r w:rsidRPr="00D773E5">
        <w:rPr>
          <w:rFonts w:ascii="Cambria Math" w:hAnsi="Cambria Math" w:cs="Cambria Math"/>
          <w:sz w:val="28"/>
          <w:szCs w:val="28"/>
        </w:rPr>
        <w:t>⟩</w:t>
      </w:r>
      <w:r w:rsidRPr="00D773E5">
        <w:rPr>
          <w:rFonts w:ascii="Times New Roman" w:hAnsi="Times New Roman" w:cs="Times New Roman"/>
          <w:sz w:val="28"/>
          <w:szCs w:val="28"/>
        </w:rPr>
        <w:t xml:space="preserve"> до |11...1</w:t>
      </w:r>
      <w:r w:rsidRPr="00D773E5">
        <w:rPr>
          <w:rFonts w:ascii="Cambria Math" w:hAnsi="Cambria Math" w:cs="Cambria Math"/>
          <w:sz w:val="28"/>
          <w:szCs w:val="28"/>
        </w:rPr>
        <w:t>⟩</w:t>
      </w:r>
      <w:r w:rsidRPr="00D773E5">
        <w:rPr>
          <w:rFonts w:ascii="Times New Roman" w:hAnsi="Times New Roman" w:cs="Times New Roman"/>
          <w:sz w:val="28"/>
          <w:szCs w:val="28"/>
        </w:rPr>
        <w:t>, полностью описывая состояние системы в любой момент времени.</w:t>
      </w:r>
    </w:p>
    <w:p w14:paraId="2277F288"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Квантовые вентили, представленные унитарными матрицами, применяются к квантовому состоянию для его преобразования. На реальном квантовом оборудовании вектор состояния недоступен напрямую - его можно только приблизительно определить по вероятностным результатам измерений квантовой системы из-за присущей оборудованию шумности в эпоху NISQ.</w:t>
      </w:r>
    </w:p>
    <w:p w14:paraId="6EA00147" w14:textId="0D8D3451" w:rsid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 xml:space="preserve">В отличие от этого, симуляторы, работающие с полным вектором состояния, могут предоставить точное состояние системы в любой момент </w:t>
      </w:r>
      <w:r w:rsidRPr="00D773E5">
        <w:rPr>
          <w:rFonts w:ascii="Times New Roman" w:hAnsi="Times New Roman" w:cs="Times New Roman"/>
          <w:sz w:val="28"/>
          <w:szCs w:val="28"/>
        </w:rPr>
        <w:lastRenderedPageBreak/>
        <w:t>времени. Однако такие симуляторы сталкиваются с проблемой при работе с большими схемами из-за экспоненциального роста вектора состояния с увеличением количества кубитов. Благодаря своей детерминированной природе симуляторы особенно хорошо подходят для создания, отладки и обучения вариационных квантовых схем.</w:t>
      </w:r>
    </w:p>
    <w:p w14:paraId="5535FCF5" w14:textId="55FC1FD4" w:rsidR="00D773E5" w:rsidRPr="00D64932" w:rsidRDefault="00D773E5" w:rsidP="00D773E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2.3 Гибридное машинное обучение</w:t>
      </w:r>
    </w:p>
    <w:p w14:paraId="24F03572"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В контексте квантового машинного обучения гибридное машинное обучение означает интеграцию классических и квантовых алгоритмов машинного обучения. Этого можно достичь путем включения обучаемых квантовых схем в более крупные модели машинного обучения или применения классических методов машинного обучения для оптимизации квантовых схем.</w:t>
      </w:r>
    </w:p>
    <w:p w14:paraId="2E3F2457"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Обычно квантовые модели в этом контексте представляют собой вариационные квантовые схемы, состоящие из нескольких групп вентилей:</w:t>
      </w:r>
    </w:p>
    <w:p w14:paraId="23BC6043" w14:textId="77777777" w:rsidR="00D773E5" w:rsidRPr="00D773E5" w:rsidRDefault="00D773E5" w:rsidP="00D773E5">
      <w:pPr>
        <w:pStyle w:val="aa"/>
        <w:numPr>
          <w:ilvl w:val="0"/>
          <w:numId w:val="39"/>
        </w:numPr>
        <w:spacing w:after="0" w:line="360" w:lineRule="auto"/>
        <w:ind w:left="0" w:firstLine="709"/>
        <w:jc w:val="both"/>
        <w:rPr>
          <w:rFonts w:ascii="Times New Roman" w:hAnsi="Times New Roman" w:cs="Times New Roman"/>
          <w:sz w:val="28"/>
          <w:szCs w:val="28"/>
        </w:rPr>
      </w:pPr>
      <w:r w:rsidRPr="00D773E5">
        <w:rPr>
          <w:rFonts w:ascii="Times New Roman" w:hAnsi="Times New Roman" w:cs="Times New Roman"/>
          <w:sz w:val="28"/>
          <w:szCs w:val="28"/>
        </w:rPr>
        <w:t>Слои встраивания, которые кодируют классические данные в квантовое состояние схемы. Различные методы встраивания предлагают разные компромиссы между выразительностью квантового состояния и количеством необходимых кубитов. Некоторые архитектуры схем используют методы "повторной загрузки данных" для повышения выразительности квантового состояния путем встраивания одних и тех же точек данных в нескольких местах схемы, эффективно усиливая "память" схемы о входных данных.</w:t>
      </w:r>
    </w:p>
    <w:p w14:paraId="0CC5ADB4" w14:textId="41947A4F" w:rsidR="00D773E5" w:rsidRDefault="00D773E5" w:rsidP="00D773E5">
      <w:pPr>
        <w:pStyle w:val="aa"/>
        <w:numPr>
          <w:ilvl w:val="0"/>
          <w:numId w:val="39"/>
        </w:numPr>
        <w:spacing w:after="0" w:line="360" w:lineRule="auto"/>
        <w:ind w:left="0" w:firstLine="709"/>
        <w:jc w:val="both"/>
        <w:rPr>
          <w:rFonts w:ascii="Times New Roman" w:hAnsi="Times New Roman" w:cs="Times New Roman"/>
          <w:sz w:val="28"/>
          <w:szCs w:val="28"/>
        </w:rPr>
      </w:pPr>
      <w:r w:rsidRPr="00D773E5">
        <w:rPr>
          <w:rFonts w:ascii="Times New Roman" w:hAnsi="Times New Roman" w:cs="Times New Roman"/>
          <w:sz w:val="28"/>
          <w:szCs w:val="28"/>
        </w:rPr>
        <w:t>Обучаемые слои, представляющие собой параметризованные вентили, параметры которых служат обучаемыми весами квантовой модели. Эти параметры, часто представляемые как углы вращательных вентилей, могут быть оптимизированы с помощью классических алгоритмов оптимизации, таких как градиентный спуск или его варианты.</w:t>
      </w:r>
    </w:p>
    <w:p w14:paraId="30DCF9B5" w14:textId="20EDF0DC" w:rsidR="00D773E5" w:rsidRDefault="00D773E5" w:rsidP="0040125D">
      <w:pPr>
        <w:pStyle w:val="aa"/>
        <w:numPr>
          <w:ilvl w:val="0"/>
          <w:numId w:val="39"/>
        </w:numPr>
        <w:spacing w:after="0" w:line="360" w:lineRule="auto"/>
        <w:ind w:left="0" w:firstLine="709"/>
        <w:jc w:val="both"/>
        <w:rPr>
          <w:rFonts w:ascii="Times New Roman" w:hAnsi="Times New Roman" w:cs="Times New Roman"/>
          <w:sz w:val="28"/>
          <w:szCs w:val="28"/>
        </w:rPr>
      </w:pPr>
      <w:r w:rsidRPr="00D773E5">
        <w:rPr>
          <w:rFonts w:ascii="Times New Roman" w:hAnsi="Times New Roman" w:cs="Times New Roman"/>
          <w:sz w:val="28"/>
          <w:szCs w:val="28"/>
        </w:rPr>
        <w:t xml:space="preserve">Слои измерений, которые извлекают закодированную в квантовом состоянии информацию и преобразуют ее в классический выход. Этот выход может затем подвергаться дальнейшей обработке или оптимизации. Хотя </w:t>
      </w:r>
      <w:r w:rsidRPr="00D773E5">
        <w:rPr>
          <w:rFonts w:ascii="Times New Roman" w:hAnsi="Times New Roman" w:cs="Times New Roman"/>
          <w:sz w:val="28"/>
          <w:szCs w:val="28"/>
        </w:rPr>
        <w:lastRenderedPageBreak/>
        <w:t>симуляторы позволяют проводить измерения в любой точке схемы, реальное квантовое оборудование обычно допускает измерения только как конечную.</w:t>
      </w:r>
    </w:p>
    <w:p w14:paraId="6F6725EF"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Эти квантовые модели могут рассматриваться как "черные ящики", что позволяет легко интегрировать их в существующие рабочие процессы машинного обучения. Они могут применяться для широкого круга задач, включая классификацию, регрессию, кластеризацию и генеративное моделирование.</w:t>
      </w:r>
    </w:p>
    <w:p w14:paraId="63273B95"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При обучении веса квантовых моделей оптимизируются с использованием таких методов, как правило сдвига параметров или классическое обратное распространение. Правило сдвига параметров позволяет вычислять градиент функции потерь без знания внутренней работы квантовой схемы, что делает его пригодным как для реального квантового оборудования, так и для симуляторов. Оно аппроксимирует градиент с помощью метода конечных разностей. С другой стороны, классическое обратное распространение, которое может быть эффективно реализовано на симуляторах вектора состояния, рассматривает квантовые и классические части модели машинного обучения отдельно и позволяет использовать разные алгоритмы оптимизации и скорости обучения, а также применять классические алгоритмы оптимизации к квантовым весам.</w:t>
      </w:r>
    </w:p>
    <w:p w14:paraId="6530BD5B" w14:textId="256A52D3" w:rsidR="00D773E5" w:rsidRPr="00D64932" w:rsidRDefault="00D773E5" w:rsidP="00D773E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2.</w:t>
      </w:r>
      <w:r w:rsidR="00D70ACF">
        <w:rPr>
          <w:rFonts w:ascii="Times New Roman" w:hAnsi="Times New Roman" w:cs="Times New Roman"/>
          <w:b/>
          <w:sz w:val="28"/>
          <w:szCs w:val="28"/>
        </w:rPr>
        <w:t>4</w:t>
      </w:r>
      <w:r>
        <w:rPr>
          <w:rFonts w:ascii="Times New Roman" w:hAnsi="Times New Roman" w:cs="Times New Roman"/>
          <w:b/>
          <w:sz w:val="28"/>
          <w:szCs w:val="28"/>
        </w:rPr>
        <w:t xml:space="preserve"> </w:t>
      </w:r>
      <w:r w:rsidR="00D70ACF">
        <w:rPr>
          <w:rFonts w:ascii="Times New Roman" w:hAnsi="Times New Roman" w:cs="Times New Roman"/>
          <w:b/>
          <w:sz w:val="28"/>
          <w:szCs w:val="28"/>
        </w:rPr>
        <w:t>Концепция форм</w:t>
      </w:r>
    </w:p>
    <w:p w14:paraId="118D6967"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Концепция форм используется в соответствии с понятием формы в тензорах PyTorch. Тензор представляет собой потенциально многомерную матрицу, где форма задает количество элементов или подтензоров в каждом измерении. Например, тензор с формой (2,3,4) состоит из двух подматриц, каждая из которых имеет три строки и четыре столбца, что в сумме дает 2·3·4 элементов. В контексте квантовых схем квантовое состояние S системы с W кубитами может быть представлено как тензор формы 2^W, содержащий комплексные амплитуды вероятностей каждого из 2^W возможных состояний от |00...0</w:t>
      </w:r>
      <w:r w:rsidRPr="00D773E5">
        <w:rPr>
          <w:rFonts w:ascii="Cambria Math" w:hAnsi="Cambria Math" w:cs="Cambria Math"/>
          <w:sz w:val="28"/>
          <w:szCs w:val="28"/>
        </w:rPr>
        <w:t>⟩</w:t>
      </w:r>
      <w:r w:rsidRPr="00D773E5">
        <w:rPr>
          <w:rFonts w:ascii="Times New Roman" w:hAnsi="Times New Roman" w:cs="Times New Roman"/>
          <w:sz w:val="28"/>
          <w:szCs w:val="28"/>
        </w:rPr>
        <w:t xml:space="preserve"> до |11...1</w:t>
      </w:r>
      <w:r w:rsidRPr="00D773E5">
        <w:rPr>
          <w:rFonts w:ascii="Cambria Math" w:hAnsi="Cambria Math" w:cs="Cambria Math"/>
          <w:sz w:val="28"/>
          <w:szCs w:val="28"/>
        </w:rPr>
        <w:t>⟩</w:t>
      </w:r>
      <w:r w:rsidRPr="00D773E5">
        <w:rPr>
          <w:rFonts w:ascii="Times New Roman" w:hAnsi="Times New Roman" w:cs="Times New Roman"/>
          <w:sz w:val="28"/>
          <w:szCs w:val="28"/>
        </w:rPr>
        <w:t xml:space="preserve">. Это можно формализовать как комплексный вектор S </w:t>
      </w:r>
      <w:r w:rsidRPr="00D773E5">
        <w:rPr>
          <w:rFonts w:ascii="Cambria Math" w:hAnsi="Cambria Math" w:cs="Cambria Math"/>
          <w:sz w:val="28"/>
          <w:szCs w:val="28"/>
        </w:rPr>
        <w:t>∈</w:t>
      </w:r>
      <w:r w:rsidRPr="00D773E5">
        <w:rPr>
          <w:rFonts w:ascii="Times New Roman" w:hAnsi="Times New Roman" w:cs="Times New Roman"/>
          <w:sz w:val="28"/>
          <w:szCs w:val="28"/>
        </w:rPr>
        <w:t xml:space="preserve"> C^2^W. Используя изоморфные преобразования, мы можем изменить форму </w:t>
      </w:r>
      <w:r w:rsidRPr="00D773E5">
        <w:rPr>
          <w:rFonts w:ascii="Times New Roman" w:hAnsi="Times New Roman" w:cs="Times New Roman"/>
          <w:sz w:val="28"/>
          <w:szCs w:val="28"/>
        </w:rPr>
        <w:lastRenderedPageBreak/>
        <w:t>тензора на (d</w:t>
      </w:r>
      <w:proofErr w:type="gramStart"/>
      <w:r w:rsidRPr="00D773E5">
        <w:rPr>
          <w:rFonts w:ascii="Times New Roman" w:hAnsi="Times New Roman" w:cs="Times New Roman"/>
          <w:sz w:val="28"/>
          <w:szCs w:val="28"/>
        </w:rPr>
        <w:t>1,d</w:t>
      </w:r>
      <w:proofErr w:type="gramEnd"/>
      <w:r w:rsidRPr="00D773E5">
        <w:rPr>
          <w:rFonts w:ascii="Times New Roman" w:hAnsi="Times New Roman" w:cs="Times New Roman"/>
          <w:sz w:val="28"/>
          <w:szCs w:val="28"/>
        </w:rPr>
        <w:t xml:space="preserve">2,...,dW), где все di равны двум, а W - количество кубитов. Это изменяет представление состояния с S </w:t>
      </w:r>
      <w:r w:rsidRPr="00D773E5">
        <w:rPr>
          <w:rFonts w:ascii="Cambria Math" w:hAnsi="Cambria Math" w:cs="Cambria Math"/>
          <w:sz w:val="28"/>
          <w:szCs w:val="28"/>
        </w:rPr>
        <w:t>∈</w:t>
      </w:r>
      <w:r w:rsidRPr="00D773E5">
        <w:rPr>
          <w:rFonts w:ascii="Times New Roman" w:hAnsi="Times New Roman" w:cs="Times New Roman"/>
          <w:sz w:val="28"/>
          <w:szCs w:val="28"/>
        </w:rPr>
        <w:t xml:space="preserve"> C^2^W на S </w:t>
      </w:r>
      <w:r w:rsidRPr="00D773E5">
        <w:rPr>
          <w:rFonts w:ascii="Cambria Math" w:hAnsi="Cambria Math" w:cs="Cambria Math"/>
          <w:sz w:val="28"/>
          <w:szCs w:val="28"/>
        </w:rPr>
        <w:t>∈</w:t>
      </w:r>
      <w:r w:rsidRPr="00D773E5">
        <w:rPr>
          <w:rFonts w:ascii="Times New Roman" w:hAnsi="Times New Roman" w:cs="Times New Roman"/>
          <w:sz w:val="28"/>
          <w:szCs w:val="28"/>
        </w:rPr>
        <w:t xml:space="preserve"> C^2×2×...×2. Интуитивно каждое измерение этого тензора представляет кубит квантовой схемы. Например, амплитуда вероятности состояния |010</w:t>
      </w:r>
      <w:r w:rsidRPr="00D773E5">
        <w:rPr>
          <w:rFonts w:ascii="Cambria Math" w:hAnsi="Cambria Math" w:cs="Cambria Math"/>
          <w:sz w:val="28"/>
          <w:szCs w:val="28"/>
        </w:rPr>
        <w:t>⟩</w:t>
      </w:r>
      <w:r w:rsidRPr="00D773E5">
        <w:rPr>
          <w:rFonts w:ascii="Times New Roman" w:hAnsi="Times New Roman" w:cs="Times New Roman"/>
          <w:sz w:val="28"/>
          <w:szCs w:val="28"/>
        </w:rPr>
        <w:t xml:space="preserve"> хранится в тензоре на позиции (0,1,0), что соответствует первому элементу первого измерения, второму элементу второго измерения и первому элементу третьего измерения.</w:t>
      </w:r>
    </w:p>
    <w:p w14:paraId="79114472" w14:textId="77777777" w:rsidR="00D773E5" w:rsidRPr="00D773E5" w:rsidRDefault="00D773E5" w:rsidP="00D773E5">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 xml:space="preserve">При применении однокубитного вентиля, представленного матрицей G </w:t>
      </w:r>
      <w:r w:rsidRPr="00D773E5">
        <w:rPr>
          <w:rFonts w:ascii="Cambria Math" w:hAnsi="Cambria Math" w:cs="Cambria Math"/>
          <w:sz w:val="28"/>
          <w:szCs w:val="28"/>
        </w:rPr>
        <w:t>∈</w:t>
      </w:r>
      <w:r w:rsidRPr="00D773E5">
        <w:rPr>
          <w:rFonts w:ascii="Times New Roman" w:hAnsi="Times New Roman" w:cs="Times New Roman"/>
          <w:sz w:val="28"/>
          <w:szCs w:val="28"/>
        </w:rPr>
        <w:t xml:space="preserve"> C^2×2, к w-му кубиту мы можем изменить форму квантового состояния с (2^W) на (d0×d1×...×dw-1×dw×dw+1×...×dW) (где все измерения равны 2), а затем переупорядочить элементы в ((d0×d1×...×dw-1×dw+1×...×dW), dw). Это дает тензор формы (2^W-1,2), который можно умножить на матрицу вентиля G, а затем вернуть к исходной форме S </w:t>
      </w:r>
      <w:r w:rsidRPr="00D773E5">
        <w:rPr>
          <w:rFonts w:ascii="Cambria Math" w:hAnsi="Cambria Math" w:cs="Cambria Math"/>
          <w:sz w:val="28"/>
          <w:szCs w:val="28"/>
        </w:rPr>
        <w:t>∈</w:t>
      </w:r>
      <w:r w:rsidRPr="00D773E5">
        <w:rPr>
          <w:rFonts w:ascii="Times New Roman" w:hAnsi="Times New Roman" w:cs="Times New Roman"/>
          <w:sz w:val="28"/>
          <w:szCs w:val="28"/>
        </w:rPr>
        <w:t xml:space="preserve"> C^2^W.</w:t>
      </w:r>
    </w:p>
    <w:p w14:paraId="58A8C31E" w14:textId="0D25ADDA" w:rsidR="00D773E5" w:rsidRPr="00D773E5" w:rsidRDefault="00D773E5" w:rsidP="00D70ACF">
      <w:pPr>
        <w:spacing w:after="0" w:line="360" w:lineRule="auto"/>
        <w:ind w:firstLine="709"/>
        <w:jc w:val="both"/>
        <w:rPr>
          <w:rFonts w:ascii="Times New Roman" w:hAnsi="Times New Roman" w:cs="Times New Roman"/>
          <w:sz w:val="28"/>
          <w:szCs w:val="28"/>
        </w:rPr>
      </w:pPr>
      <w:r w:rsidRPr="00D773E5">
        <w:rPr>
          <w:rFonts w:ascii="Times New Roman" w:hAnsi="Times New Roman" w:cs="Times New Roman"/>
          <w:sz w:val="28"/>
          <w:szCs w:val="28"/>
        </w:rPr>
        <w:t>В контексте машинного обучения тензор обычно расширяется дополнительным измерением, представляющим размер батча данных, увеличивая форму до (B,2^W) или (B,</w:t>
      </w:r>
      <w:proofErr w:type="gramStart"/>
      <w:r w:rsidRPr="00D773E5">
        <w:rPr>
          <w:rFonts w:ascii="Times New Roman" w:hAnsi="Times New Roman" w:cs="Times New Roman"/>
          <w:sz w:val="28"/>
          <w:szCs w:val="28"/>
        </w:rPr>
        <w:t>2,2,...</w:t>
      </w:r>
      <w:proofErr w:type="gramEnd"/>
      <w:r w:rsidRPr="00D773E5">
        <w:rPr>
          <w:rFonts w:ascii="Times New Roman" w:hAnsi="Times New Roman" w:cs="Times New Roman"/>
          <w:sz w:val="28"/>
          <w:szCs w:val="28"/>
        </w:rPr>
        <w:t>,2) (где B - размер батча, например 16). Это позволяет обрабатывать несколько точек данных одновременно в течение одних и тех же прямого и обратного проходов.</w:t>
      </w:r>
    </w:p>
    <w:p w14:paraId="75CE71A2" w14:textId="41EB22E8" w:rsidR="00D64932" w:rsidRDefault="00901F26" w:rsidP="00901F26">
      <w:pPr>
        <w:rPr>
          <w:rFonts w:ascii="Times New Roman" w:hAnsi="Times New Roman" w:cs="Times New Roman"/>
          <w:sz w:val="28"/>
          <w:szCs w:val="28"/>
        </w:rPr>
      </w:pPr>
      <w:r>
        <w:rPr>
          <w:rFonts w:ascii="Times New Roman" w:hAnsi="Times New Roman" w:cs="Times New Roman"/>
          <w:sz w:val="28"/>
          <w:szCs w:val="28"/>
        </w:rPr>
        <w:br w:type="page"/>
      </w:r>
    </w:p>
    <w:p w14:paraId="27E05DD2" w14:textId="3BD31FC8" w:rsidR="00D64932" w:rsidRPr="00D64932" w:rsidRDefault="00342B5F" w:rsidP="00D64932">
      <w:pPr>
        <w:pStyle w:val="1"/>
        <w:spacing w:before="0" w:line="360" w:lineRule="auto"/>
        <w:rPr>
          <w:sz w:val="36"/>
          <w:szCs w:val="36"/>
        </w:rPr>
      </w:pPr>
      <w:bookmarkStart w:id="5" w:name="_Toc194713784"/>
      <w:r>
        <w:rPr>
          <w:sz w:val="36"/>
          <w:szCs w:val="36"/>
        </w:rPr>
        <w:lastRenderedPageBreak/>
        <w:t>3. Родственные работы</w:t>
      </w:r>
      <w:bookmarkEnd w:id="5"/>
    </w:p>
    <w:p w14:paraId="55C2C2AA" w14:textId="11914E27" w:rsidR="00D64932" w:rsidRPr="00342B5F" w:rsidRDefault="00342B5F" w:rsidP="00D64932">
      <w:pPr>
        <w:spacing w:after="0" w:line="360" w:lineRule="auto"/>
        <w:ind w:firstLine="709"/>
        <w:jc w:val="both"/>
        <w:rPr>
          <w:rFonts w:ascii="Times New Roman" w:hAnsi="Times New Roman" w:cs="Times New Roman"/>
          <w:b/>
          <w:sz w:val="28"/>
          <w:szCs w:val="28"/>
        </w:rPr>
      </w:pPr>
      <w:r w:rsidRPr="00342B5F">
        <w:rPr>
          <w:rFonts w:ascii="Times New Roman" w:hAnsi="Times New Roman" w:cs="Times New Roman"/>
          <w:b/>
          <w:sz w:val="28"/>
          <w:szCs w:val="28"/>
        </w:rPr>
        <w:t xml:space="preserve">3.1 </w:t>
      </w:r>
      <w:r>
        <w:rPr>
          <w:rFonts w:ascii="Times New Roman" w:hAnsi="Times New Roman" w:cs="Times New Roman"/>
          <w:b/>
          <w:sz w:val="28"/>
          <w:szCs w:val="28"/>
          <w:lang w:val="en-NZ"/>
        </w:rPr>
        <w:t>PennyLane</w:t>
      </w:r>
    </w:p>
    <w:p w14:paraId="4377D99F" w14:textId="3BC775D0" w:rsidR="00342B5F" w:rsidRPr="00342B5F" w:rsidRDefault="00342B5F" w:rsidP="00342B5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PennyLane – </w:t>
      </w:r>
      <w:r w:rsidRPr="00342B5F">
        <w:rPr>
          <w:rFonts w:ascii="Times New Roman" w:hAnsi="Times New Roman" w:cs="Times New Roman"/>
          <w:sz w:val="28"/>
          <w:szCs w:val="28"/>
        </w:rPr>
        <w:t>это программный фреймворк на Python 3 для дифференцируемого программирования квантовых компьютеров. Он обеспечивает поддержку широкого спектра квантового оборудования и симуляторов и легко интегрируется с библиотеками машинного обучения, такими как PyTorch и TensorFlow, а также с другими квантовыми программными платформами, включая Qiskit и Cirq. PennyLane различает квантовые и классические узлы, где квантовые узлы представляют части графа выполнения, которые работают на квантовом устройстве или симуляторе. Фреймворк предлагает обширную коллекцию квантовых операций, включая одно- и многокубитные вентили, измерения и не унитарные операции, такие как операция сброса. Кроме того, PennyLane предоставляет встроенную поддержку симуляций квантовой химии.</w:t>
      </w:r>
    </w:p>
    <w:p w14:paraId="67E48E4A" w14:textId="77777777" w:rsidR="00342B5F" w:rsidRPr="00342B5F" w:rsidRDefault="00342B5F" w:rsidP="00342B5F">
      <w:pPr>
        <w:spacing w:after="0" w:line="360" w:lineRule="auto"/>
        <w:ind w:firstLine="709"/>
        <w:jc w:val="both"/>
        <w:rPr>
          <w:rFonts w:ascii="Times New Roman" w:hAnsi="Times New Roman" w:cs="Times New Roman"/>
          <w:sz w:val="28"/>
          <w:szCs w:val="28"/>
        </w:rPr>
      </w:pPr>
      <w:r w:rsidRPr="00342B5F">
        <w:rPr>
          <w:rFonts w:ascii="Times New Roman" w:hAnsi="Times New Roman" w:cs="Times New Roman"/>
          <w:sz w:val="28"/>
          <w:szCs w:val="28"/>
        </w:rPr>
        <w:t xml:space="preserve">Производительность PennyLane в основном зависит от базовых квантовых симуляторов, причем разные реализации бэкендов предлагают различные компромиссы между вычислительной скоростью и поддерживаемыми операциями. Некоторые симуляторы даже поддерживают выполнение на GPU NVIDIA для дальнейшего повышения производительности. Для ускорения выполнения одной и той же квантовой схемы с разными параметрами PennyLane использует методы кэширования. Однако эти кэши эффективны только при многократном выполнении одной и той же схемы с одинаковыми параметрами. Кроме того, большинство вентилей и симуляторов поддерживают батчинг (хотя и не все), что является распространенной техникой в машинном обучении. Разделение схем в PennyLane позволяет выполнять части схемы независимо, что дает возможность запускать большие схемы на меньшем оборудовании. Однако этот процесс сопровождается значительными накладными расходами по времени симуляции и использованию памяти. PennyLane также предлагает </w:t>
      </w:r>
      <w:r w:rsidRPr="00342B5F">
        <w:rPr>
          <w:rFonts w:ascii="Times New Roman" w:hAnsi="Times New Roman" w:cs="Times New Roman"/>
          <w:sz w:val="28"/>
          <w:szCs w:val="28"/>
        </w:rPr>
        <w:lastRenderedPageBreak/>
        <w:t>методы визуализации схем и поддерживает импорт и экспорт схем в формате OpenQASM 2.0.</w:t>
      </w:r>
    </w:p>
    <w:p w14:paraId="0A2120EA" w14:textId="7B3B6DE3" w:rsidR="00DC4627" w:rsidRPr="00342B5F" w:rsidRDefault="00342B5F" w:rsidP="00DC4627">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3.2 </w:t>
      </w:r>
      <w:r>
        <w:rPr>
          <w:rFonts w:ascii="Times New Roman" w:hAnsi="Times New Roman" w:cs="Times New Roman"/>
          <w:b/>
          <w:sz w:val="28"/>
          <w:szCs w:val="28"/>
          <w:lang w:val="en-NZ"/>
        </w:rPr>
        <w:t>Qiskit</w:t>
      </w:r>
    </w:p>
    <w:p w14:paraId="00C07A80" w14:textId="7652A725" w:rsidR="00342B5F" w:rsidRPr="00342B5F" w:rsidRDefault="00342B5F" w:rsidP="00342B5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Qiskit –</w:t>
      </w:r>
      <w:r w:rsidRPr="00342B5F">
        <w:rPr>
          <w:rFonts w:ascii="Times New Roman" w:hAnsi="Times New Roman" w:cs="Times New Roman"/>
          <w:sz w:val="28"/>
          <w:szCs w:val="28"/>
        </w:rPr>
        <w:t xml:space="preserve"> это комплексный фреймворк для квантовых вычислений, разработанный IBM. Он предлагает широкий спектр квантовых операций, включая одно- и многокубитные вентили, измерения и не унитарные операции. Qiskit предоставляет доступ к реальному квантовому оборудованию через IBMQ Experience, позволяя пользователям запускать свои квантовые схемы на квантовых компьютерах IBM или симуляторах в облаке. Локальные симуляторы также доступны без необходимости регистрации.</w:t>
      </w:r>
    </w:p>
    <w:p w14:paraId="73283459" w14:textId="77777777" w:rsidR="00342B5F" w:rsidRPr="00342B5F" w:rsidRDefault="00342B5F" w:rsidP="00342B5F">
      <w:pPr>
        <w:spacing w:after="0" w:line="360" w:lineRule="auto"/>
        <w:ind w:firstLine="709"/>
        <w:jc w:val="both"/>
        <w:rPr>
          <w:rFonts w:ascii="Times New Roman" w:hAnsi="Times New Roman" w:cs="Times New Roman"/>
          <w:sz w:val="28"/>
          <w:szCs w:val="28"/>
        </w:rPr>
      </w:pPr>
      <w:r w:rsidRPr="00342B5F">
        <w:rPr>
          <w:rFonts w:ascii="Times New Roman" w:hAnsi="Times New Roman" w:cs="Times New Roman"/>
          <w:sz w:val="28"/>
          <w:szCs w:val="28"/>
        </w:rPr>
        <w:t>Для оптимизации квантовых схем под конкретные квантовые устройства Qiskit предлагает транспайлер. Транспайлер адаптирует схему к аппаратно-специфичным ограничениям связи, которые определяют допустимые комбинации кубитов для вентилей CNOT и их направления. Он также обрабатывает ограничения на вентили, разлагая неподдерживаемые вентили на поддерживаемый набор вентилей для целевого оборудования. Кроме того, используются методы слияния вентилей и их отмены для уменьшения общего количества вентилей, что приводит к улучшению времени выполнения и снижению влияния аппаратного шума и ошибок.</w:t>
      </w:r>
    </w:p>
    <w:p w14:paraId="686D2ED8" w14:textId="77777777" w:rsidR="00342B5F" w:rsidRPr="00342B5F" w:rsidRDefault="00342B5F" w:rsidP="00342B5F">
      <w:pPr>
        <w:spacing w:after="0" w:line="360" w:lineRule="auto"/>
        <w:ind w:firstLine="709"/>
        <w:jc w:val="both"/>
        <w:rPr>
          <w:rFonts w:ascii="Times New Roman" w:hAnsi="Times New Roman" w:cs="Times New Roman"/>
          <w:sz w:val="28"/>
          <w:szCs w:val="28"/>
        </w:rPr>
      </w:pPr>
      <w:r w:rsidRPr="00342B5F">
        <w:rPr>
          <w:rFonts w:ascii="Times New Roman" w:hAnsi="Times New Roman" w:cs="Times New Roman"/>
          <w:sz w:val="28"/>
          <w:szCs w:val="28"/>
        </w:rPr>
        <w:t>Важно отметить, что Qiskit использует младший значащий бит как первый бит (LSb 0), в то время как большинство других фреймворков используют старший значащий бит как первый бит (MSb 0). Это различие может привести к путанице при одновременном использовании нескольких фреймворков.</w:t>
      </w:r>
    </w:p>
    <w:p w14:paraId="3FAB0B3B" w14:textId="77777777" w:rsidR="00342B5F" w:rsidRPr="00342B5F" w:rsidRDefault="00342B5F" w:rsidP="00342B5F">
      <w:pPr>
        <w:spacing w:after="0" w:line="360" w:lineRule="auto"/>
        <w:ind w:firstLine="709"/>
        <w:jc w:val="both"/>
        <w:rPr>
          <w:rFonts w:ascii="Times New Roman" w:hAnsi="Times New Roman" w:cs="Times New Roman"/>
          <w:sz w:val="28"/>
          <w:szCs w:val="28"/>
        </w:rPr>
      </w:pPr>
      <w:r w:rsidRPr="00342B5F">
        <w:rPr>
          <w:rFonts w:ascii="Times New Roman" w:hAnsi="Times New Roman" w:cs="Times New Roman"/>
          <w:sz w:val="28"/>
          <w:szCs w:val="28"/>
        </w:rPr>
        <w:t>Интеграция Qiskit с IBMQ Experience предоставляет исследователям и разработчикам ценные ресурсы для изучения и экспериментов с квантовыми вычислениями. Сочетание обширных квантовых операций, возможностей транспайлера и доступа к реальному квантовому оборудованию делает Qiskit мощным инструментом для разработки и выполнения квантовых алгоритмов.</w:t>
      </w:r>
    </w:p>
    <w:p w14:paraId="0E0039CD" w14:textId="77777777" w:rsidR="00342B5F" w:rsidRDefault="00342B5F" w:rsidP="00DC4627">
      <w:pPr>
        <w:spacing w:after="0" w:line="360" w:lineRule="auto"/>
        <w:ind w:firstLine="709"/>
        <w:jc w:val="both"/>
        <w:rPr>
          <w:rFonts w:ascii="Times New Roman" w:hAnsi="Times New Roman" w:cs="Times New Roman"/>
          <w:sz w:val="28"/>
          <w:szCs w:val="28"/>
        </w:rPr>
      </w:pPr>
    </w:p>
    <w:p w14:paraId="5772DB8B" w14:textId="55B0CE6B" w:rsidR="00BE2489" w:rsidRPr="00342B5F" w:rsidRDefault="00342B5F" w:rsidP="00BE2489">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3.3 </w:t>
      </w:r>
      <w:r>
        <w:rPr>
          <w:rFonts w:ascii="Times New Roman" w:hAnsi="Times New Roman" w:cs="Times New Roman"/>
          <w:b/>
          <w:sz w:val="28"/>
          <w:szCs w:val="28"/>
          <w:lang w:val="en-NZ"/>
        </w:rPr>
        <w:t>TorchQuantum</w:t>
      </w:r>
    </w:p>
    <w:p w14:paraId="63C5E879"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TorchQuantum - это недавно разработанный фреймворк на основе PyTorch, ориентированный на скорость выполнения и параллелизацию. Он обеспечивает легкую интеграцию с Qiskit от IBM, позволяя легко преобразовывать свои модели в схемы Qiskit. Эти схемы затем могут быть выполнены на реальном квантовом оборудовании с использованием IBMQ или экспортированы в формат OpenQASM.</w:t>
      </w:r>
    </w:p>
    <w:p w14:paraId="3A745D6C"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TorchQuantum использует распределенные вычисления на GPU для обработки крупномасштабных схем и размеров батчей, что приводит к значительному улучшению производительности по сравнению с PennyLane. Фактически, TorchQuantum демонстрирует улучшение времени выполнения до 1000 раз. Фреймворк наследует поддержку обратного распространения и батчинга из библиотеки PyTorch, обеспечивая эффективное масштабирование с увеличением количества кубитов и размера батча.</w:t>
      </w:r>
    </w:p>
    <w:p w14:paraId="1D30CE8E"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Одной из примечательных особенностей TorchQuantum является его дизайн как инструмента для запуска QuantumNAS - шум-адаптивного поиска устойчивых квантовых схем. Это достигается путем разделения схем на меньшие подсхемы и их независимой оптимизации. Подсхемы затем комбинируются с использованием эволюционного алгоритма. Такой подход минимизирует влияние аппаратного шума и, следовательно, максимизирует производительность на реальном квантовом оборудовании, что делает его чрезвычайно полезным для приложений квантового машинного обучения.</w:t>
      </w:r>
    </w:p>
    <w:p w14:paraId="59AAA9AA" w14:textId="77777777" w:rsidR="00342B5F" w:rsidRDefault="00342B5F" w:rsidP="00DC4627">
      <w:pPr>
        <w:spacing w:after="0" w:line="360" w:lineRule="auto"/>
        <w:ind w:firstLine="709"/>
        <w:jc w:val="both"/>
        <w:rPr>
          <w:rFonts w:ascii="Times New Roman" w:hAnsi="Times New Roman" w:cs="Times New Roman"/>
          <w:sz w:val="28"/>
          <w:szCs w:val="28"/>
        </w:rPr>
      </w:pPr>
    </w:p>
    <w:p w14:paraId="524F80F2" w14:textId="49C05FF5" w:rsidR="0006117D" w:rsidRPr="0006117D" w:rsidRDefault="003C5A74" w:rsidP="0006117D">
      <w:pPr>
        <w:spacing w:after="0" w:line="360" w:lineRule="auto"/>
        <w:ind w:firstLine="709"/>
        <w:jc w:val="both"/>
        <w:rPr>
          <w:rFonts w:ascii="Times New Roman" w:hAnsi="Times New Roman" w:cs="Times New Roman"/>
          <w:b/>
          <w:sz w:val="28"/>
          <w:szCs w:val="28"/>
        </w:rPr>
      </w:pPr>
      <w:r w:rsidRPr="003C5A74">
        <w:rPr>
          <w:rFonts w:ascii="Times New Roman" w:hAnsi="Times New Roman" w:cs="Times New Roman"/>
          <w:b/>
          <w:sz w:val="28"/>
          <w:szCs w:val="28"/>
        </w:rPr>
        <w:t xml:space="preserve">3.4 </w:t>
      </w:r>
      <w:r>
        <w:rPr>
          <w:rFonts w:ascii="Times New Roman" w:hAnsi="Times New Roman" w:cs="Times New Roman"/>
          <w:b/>
          <w:sz w:val="28"/>
          <w:szCs w:val="28"/>
        </w:rPr>
        <w:t>Вклад</w:t>
      </w:r>
    </w:p>
    <w:p w14:paraId="3F22DDA2"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 xml:space="preserve">Наш вклад заключается в предложении и комбинации передовых методов, направленных на ускорение выполнения квантовых схем. В результате мы разработали высокопроизводительный симулятор вектора состояния под названием Qandle, который обеспечивает плавную интеграцию в рабочие процессы машинного обучения на основе PyTorch. Qandle демонстрирует значительные улучшения во времени выполнения и </w:t>
      </w:r>
      <w:r w:rsidRPr="003C5A74">
        <w:rPr>
          <w:rFonts w:ascii="Times New Roman" w:hAnsi="Times New Roman" w:cs="Times New Roman"/>
          <w:sz w:val="28"/>
          <w:szCs w:val="28"/>
        </w:rPr>
        <w:lastRenderedPageBreak/>
        <w:t xml:space="preserve">использовании памяти по сравнению с существующими фреймворками, такими как PennyLane, Qiskit и TorchQuantum. Примечательно, что оба наших метода основаны на матрицах, что делает их высоко совместимыми с функцией </w:t>
      </w:r>
      <w:proofErr w:type="gramStart"/>
      <w:r w:rsidRPr="003C5A74">
        <w:rPr>
          <w:rFonts w:ascii="Times New Roman" w:hAnsi="Times New Roman" w:cs="Times New Roman"/>
          <w:sz w:val="28"/>
          <w:szCs w:val="28"/>
        </w:rPr>
        <w:t>torch.compile</w:t>
      </w:r>
      <w:proofErr w:type="gramEnd"/>
      <w:r w:rsidRPr="003C5A74">
        <w:rPr>
          <w:rFonts w:ascii="Times New Roman" w:hAnsi="Times New Roman" w:cs="Times New Roman"/>
          <w:sz w:val="28"/>
          <w:szCs w:val="28"/>
        </w:rPr>
        <w:t xml:space="preserve"> PyTorch, обеспечивая дополнительное повышение производительности.</w:t>
      </w:r>
    </w:p>
    <w:p w14:paraId="379D693E"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Важно подчеркнуть, что наш симулятор не предназначен для замены PennyLane или Qiskit. Вместо этого он служит ценным инструментом для приложений квантового машинного обучения в экосистеме PyTorch, аналогично TorchQuantum. Наш симулятор уделяет приоритетное внимание эффективному выполнению квантовых схем на платформах CPU и GPU, делая акцент на производительности, а не на предоставлении продвинутых инструментов визуализации или прямого доступа к квантовому оборудованию, в отличие от более зрелых фреймворков, таких как PennyLane, Qiskit и TorchQuantum.</w:t>
      </w:r>
    </w:p>
    <w:p w14:paraId="2CDB3DC0"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Используя представленные методы кэширования матриц вентилей (Раздел 4.1) и декомпозиции частичных матриц (Раздел 4.2), наш симулятор оптимизирует выполнение операций вентилей над вектором состояния. Это приводит к уменьшению вычислений (Раздел 5.2) и требований к памяти (Раздел 5.3) во время прямого прохода квантовой схемы.</w:t>
      </w:r>
    </w:p>
    <w:p w14:paraId="71DCBA80" w14:textId="77777777" w:rsidR="003C5A74" w:rsidRP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Интеграция нашего симулятора с PyTorch позволяет легко включать квантовые схемы в модели машинного обучения. Это позволяет исследователям и практикам изучать потенциал квантовых вычислений в различных областях, таких как симуляции квантовой химии, задачи оптимизации и генеративное моделирование. Кроме того, совместимость нашего симулятора с форматом OpenQASM обеспечивает взаимодействие с другими квантовыми программными платформами, позволяя легко интегрироваться с существующими квантовыми алгоритмами и библиотеками благодаря удобному, но мощному API (Раздел 5.1).</w:t>
      </w:r>
    </w:p>
    <w:p w14:paraId="066100D9" w14:textId="2134C878" w:rsidR="003C5A74" w:rsidRDefault="003C5A74" w:rsidP="003C5A74">
      <w:pPr>
        <w:spacing w:after="0" w:line="360" w:lineRule="auto"/>
        <w:ind w:firstLine="709"/>
        <w:jc w:val="both"/>
        <w:rPr>
          <w:rFonts w:ascii="Times New Roman" w:hAnsi="Times New Roman" w:cs="Times New Roman"/>
          <w:sz w:val="28"/>
          <w:szCs w:val="28"/>
        </w:rPr>
      </w:pPr>
      <w:r w:rsidRPr="003C5A74">
        <w:rPr>
          <w:rFonts w:ascii="Times New Roman" w:hAnsi="Times New Roman" w:cs="Times New Roman"/>
          <w:sz w:val="28"/>
          <w:szCs w:val="28"/>
        </w:rPr>
        <w:t xml:space="preserve">В заключение, мы объединяем представленные методы кэширования матриц вентилей и разделения схем в нашем высокопроизводительном </w:t>
      </w:r>
      <w:r w:rsidRPr="003C5A74">
        <w:rPr>
          <w:rFonts w:ascii="Times New Roman" w:hAnsi="Times New Roman" w:cs="Times New Roman"/>
          <w:sz w:val="28"/>
          <w:szCs w:val="28"/>
        </w:rPr>
        <w:lastRenderedPageBreak/>
        <w:t>симуляторе вектора состояния Qandle, с уменьшенным использованием памяти и увеличенной скоростью выполнения, а также поддержкой компиляции "на лету", что делает его привлекательным выбором для исследователей и практиков, стремящихся использовать возможности квантовых вычислений в своих рабочих процессах машинного обучения.</w:t>
      </w:r>
    </w:p>
    <w:p w14:paraId="3FAD7513" w14:textId="77777777" w:rsidR="00FB4751" w:rsidRDefault="00FB4751" w:rsidP="00FB4751">
      <w:pPr>
        <w:rPr>
          <w:rFonts w:ascii="Times New Roman" w:hAnsi="Times New Roman" w:cs="Times New Roman"/>
          <w:sz w:val="28"/>
          <w:szCs w:val="28"/>
        </w:rPr>
      </w:pPr>
      <w:r>
        <w:rPr>
          <w:rFonts w:ascii="Times New Roman" w:hAnsi="Times New Roman" w:cs="Times New Roman"/>
          <w:sz w:val="28"/>
          <w:szCs w:val="28"/>
        </w:rPr>
        <w:br w:type="page"/>
      </w:r>
    </w:p>
    <w:p w14:paraId="1E914B4D" w14:textId="77777777" w:rsidR="00884CA1" w:rsidRDefault="00884CA1" w:rsidP="00884CA1">
      <w:pPr>
        <w:spacing w:after="0" w:line="360" w:lineRule="auto"/>
        <w:ind w:firstLine="709"/>
        <w:jc w:val="both"/>
        <w:rPr>
          <w:rFonts w:ascii="Times New Roman" w:hAnsi="Times New Roman" w:cs="Times New Roman"/>
          <w:sz w:val="28"/>
          <w:szCs w:val="28"/>
        </w:rPr>
      </w:pPr>
    </w:p>
    <w:p w14:paraId="00B70587" w14:textId="32016282" w:rsidR="00884CA1" w:rsidRPr="00884CA1" w:rsidRDefault="00C11245" w:rsidP="00884CA1">
      <w:pPr>
        <w:pStyle w:val="1"/>
        <w:spacing w:before="0" w:line="360" w:lineRule="auto"/>
        <w:rPr>
          <w:sz w:val="36"/>
          <w:szCs w:val="36"/>
        </w:rPr>
      </w:pPr>
      <w:bookmarkStart w:id="6" w:name="_Toc194713785"/>
      <w:r>
        <w:rPr>
          <w:sz w:val="36"/>
          <w:szCs w:val="36"/>
        </w:rPr>
        <w:t>4. Методы повышения производительности</w:t>
      </w:r>
      <w:bookmarkEnd w:id="6"/>
    </w:p>
    <w:p w14:paraId="51D75E51" w14:textId="69C129E7" w:rsidR="0085290B" w:rsidRPr="0006117D" w:rsidRDefault="0085290B" w:rsidP="0085290B">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4</w:t>
      </w:r>
      <w:r w:rsidRPr="003C5A74">
        <w:rPr>
          <w:rFonts w:ascii="Times New Roman" w:hAnsi="Times New Roman" w:cs="Times New Roman"/>
          <w:b/>
          <w:sz w:val="28"/>
          <w:szCs w:val="28"/>
        </w:rPr>
        <w:t>.</w:t>
      </w:r>
      <w:r>
        <w:rPr>
          <w:rFonts w:ascii="Times New Roman" w:hAnsi="Times New Roman" w:cs="Times New Roman"/>
          <w:b/>
          <w:sz w:val="28"/>
          <w:szCs w:val="28"/>
        </w:rPr>
        <w:t>1</w:t>
      </w:r>
      <w:r w:rsidRPr="003C5A74">
        <w:rPr>
          <w:rFonts w:ascii="Times New Roman" w:hAnsi="Times New Roman" w:cs="Times New Roman"/>
          <w:b/>
          <w:sz w:val="28"/>
          <w:szCs w:val="28"/>
        </w:rPr>
        <w:t xml:space="preserve"> </w:t>
      </w:r>
      <w:r w:rsidRPr="0085290B">
        <w:rPr>
          <w:rFonts w:ascii="Times New Roman" w:hAnsi="Times New Roman" w:cs="Times New Roman"/>
          <w:b/>
          <w:sz w:val="28"/>
          <w:szCs w:val="28"/>
        </w:rPr>
        <w:t>Кэширование матриц квантовых вентилей</w:t>
      </w:r>
    </w:p>
    <w:p w14:paraId="0E62FE8C" w14:textId="77777777" w:rsidR="0085290B" w:rsidRPr="0085290B" w:rsidRDefault="0085290B" w:rsidP="0085290B">
      <w:pPr>
        <w:spacing w:after="0" w:line="360" w:lineRule="auto"/>
        <w:ind w:firstLine="709"/>
        <w:jc w:val="both"/>
        <w:rPr>
          <w:rFonts w:ascii="Times New Roman" w:hAnsi="Times New Roman" w:cs="Times New Roman"/>
          <w:sz w:val="28"/>
          <w:szCs w:val="28"/>
        </w:rPr>
      </w:pPr>
      <w:r w:rsidRPr="0085290B">
        <w:rPr>
          <w:rFonts w:ascii="Times New Roman" w:hAnsi="Times New Roman" w:cs="Times New Roman"/>
          <w:sz w:val="28"/>
          <w:szCs w:val="28"/>
        </w:rPr>
        <w:t>Для улучшения времени выполнения мы применяем метод, называемый </w:t>
      </w:r>
      <w:r w:rsidRPr="0085290B">
        <w:rPr>
          <w:rFonts w:ascii="Times New Roman" w:hAnsi="Times New Roman" w:cs="Times New Roman"/>
          <w:b/>
          <w:bCs/>
          <w:sz w:val="28"/>
          <w:szCs w:val="28"/>
        </w:rPr>
        <w:t>кэшированием матриц квантовых вентилей</w:t>
      </w:r>
      <w:r w:rsidRPr="0085290B">
        <w:rPr>
          <w:rFonts w:ascii="Times New Roman" w:hAnsi="Times New Roman" w:cs="Times New Roman"/>
          <w:sz w:val="28"/>
          <w:szCs w:val="28"/>
        </w:rPr>
        <w:t>, который заключается в хранении частичных матриц вентилей. Эти частичные матрицы представляют собой декомпозиции матриц вентилей на две матрицы одинаковой формы, но с более высокой степенью разреженности. Например, мы можем разложить вентиль Rx(θ) на две матрицы Rxa и Rxb, обе формы (2,2), но содержащие только по два ненулевых элемента каждая.</w:t>
      </w:r>
    </w:p>
    <w:p w14:paraId="06CBF337" w14:textId="77777777" w:rsidR="0085290B" w:rsidRPr="0085290B" w:rsidRDefault="0085290B" w:rsidP="0085290B">
      <w:pPr>
        <w:spacing w:after="0" w:line="360" w:lineRule="auto"/>
        <w:ind w:firstLine="709"/>
        <w:jc w:val="both"/>
        <w:rPr>
          <w:rFonts w:ascii="Times New Roman" w:hAnsi="Times New Roman" w:cs="Times New Roman"/>
          <w:sz w:val="28"/>
          <w:szCs w:val="28"/>
        </w:rPr>
      </w:pPr>
      <w:r w:rsidRPr="0085290B">
        <w:rPr>
          <w:rFonts w:ascii="Times New Roman" w:hAnsi="Times New Roman" w:cs="Times New Roman"/>
          <w:sz w:val="28"/>
          <w:szCs w:val="28"/>
        </w:rPr>
        <w:t>Декомпозиция матрицы вентиля выполняется следующим образом:</w:t>
      </w:r>
    </w:p>
    <w:p w14:paraId="3BCC2CAB" w14:textId="6F2B80D9" w:rsidR="0085290B" w:rsidRDefault="00860112" w:rsidP="00860112">
      <w:pPr>
        <w:spacing w:after="0" w:line="360" w:lineRule="auto"/>
        <w:ind w:firstLine="709"/>
        <w:jc w:val="center"/>
        <w:rPr>
          <w:rFonts w:ascii="Times New Roman" w:hAnsi="Times New Roman" w:cs="Times New Roman"/>
          <w:sz w:val="28"/>
          <w:szCs w:val="28"/>
        </w:rPr>
      </w:pPr>
      <w:r w:rsidRPr="00860112">
        <w:rPr>
          <w:rFonts w:ascii="Times New Roman" w:hAnsi="Times New Roman" w:cs="Times New Roman"/>
          <w:noProof/>
          <w:sz w:val="28"/>
          <w:szCs w:val="28"/>
          <w:lang w:eastAsia="ru-RU"/>
        </w:rPr>
        <w:drawing>
          <wp:inline distT="0" distB="0" distL="0" distR="0" wp14:anchorId="72FB0196" wp14:editId="3CEE1298">
            <wp:extent cx="4025900" cy="163833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5297" cy="1650296"/>
                    </a:xfrm>
                    <a:prstGeom prst="rect">
                      <a:avLst/>
                    </a:prstGeom>
                  </pic:spPr>
                </pic:pic>
              </a:graphicData>
            </a:graphic>
          </wp:inline>
        </w:drawing>
      </w:r>
    </w:p>
    <w:p w14:paraId="0F412ADF" w14:textId="5DF83A10" w:rsidR="00860112" w:rsidRDefault="00860112" w:rsidP="0085290B">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Преимущество использования этих частичных матриц заключается в том, что они требуют меньше операций во время прямого прохода. Вместо выделения памяти и заполнения полной матрицы вентиля мы можем просто умножить параметры на соответствующие частичные матрицы, сложить результаты, а затем умножить на вектор состояния. Это уменьшает вычислительную сложность и повышает общую эффективность схемы.</w:t>
      </w:r>
    </w:p>
    <w:p w14:paraId="261D60EF" w14:textId="00992D1F" w:rsidR="00860112" w:rsidRDefault="00860112" w:rsidP="0085290B">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Кроме того, преимущества кэширования матриц вентилей становятся еще более заметными при работе со схемами, содержащими несколько кубитов. Для расширения матрицы вентиля Rx до полного размера вектора состояния мы вычисляем кронекерово произведение (</w:t>
      </w:r>
      <w:r w:rsidRPr="00860112">
        <w:rPr>
          <w:rFonts w:ascii="Cambria Math" w:hAnsi="Cambria Math" w:cs="Cambria Math"/>
          <w:sz w:val="28"/>
          <w:szCs w:val="28"/>
        </w:rPr>
        <w:t>⊗</w:t>
      </w:r>
      <w:r w:rsidRPr="00860112">
        <w:rPr>
          <w:rFonts w:ascii="Times New Roman" w:hAnsi="Times New Roman" w:cs="Times New Roman"/>
          <w:sz w:val="28"/>
          <w:szCs w:val="28"/>
        </w:rPr>
        <w:t>) частичных матриц R</w:t>
      </w:r>
      <w:r w:rsidRPr="00860112">
        <w:rPr>
          <w:rFonts w:ascii="Times New Roman" w:hAnsi="Times New Roman" w:cs="Times New Roman"/>
          <w:sz w:val="28"/>
          <w:szCs w:val="28"/>
          <w:vertAlign w:val="subscript"/>
        </w:rPr>
        <w:t>xa</w:t>
      </w:r>
      <w:r w:rsidRPr="00860112">
        <w:rPr>
          <w:rFonts w:ascii="Times New Roman" w:hAnsi="Times New Roman" w:cs="Times New Roman"/>
          <w:sz w:val="28"/>
          <w:szCs w:val="28"/>
        </w:rPr>
        <w:t xml:space="preserve"> и R</w:t>
      </w:r>
      <w:r w:rsidRPr="00860112">
        <w:rPr>
          <w:rFonts w:ascii="Times New Roman" w:hAnsi="Times New Roman" w:cs="Times New Roman"/>
          <w:sz w:val="28"/>
          <w:szCs w:val="28"/>
          <w:vertAlign w:val="subscript"/>
        </w:rPr>
        <w:t>xb</w:t>
      </w:r>
      <w:r w:rsidRPr="00860112">
        <w:rPr>
          <w:rFonts w:ascii="Times New Roman" w:hAnsi="Times New Roman" w:cs="Times New Roman"/>
          <w:sz w:val="28"/>
          <w:szCs w:val="28"/>
        </w:rPr>
        <w:t xml:space="preserve"> с единичными матрицами, получая Rₓ </w:t>
      </w:r>
      <w:r w:rsidRPr="00860112">
        <w:rPr>
          <w:rFonts w:ascii="Cambria Math" w:hAnsi="Cambria Math" w:cs="Cambria Math"/>
          <w:sz w:val="28"/>
          <w:szCs w:val="28"/>
        </w:rPr>
        <w:t>∈</w:t>
      </w:r>
      <w:r w:rsidRPr="00860112">
        <w:rPr>
          <w:rFonts w:ascii="Times New Roman" w:hAnsi="Times New Roman" w:cs="Times New Roman"/>
          <w:sz w:val="28"/>
          <w:szCs w:val="28"/>
        </w:rPr>
        <w:t xml:space="preserve"> ℂ</w:t>
      </w:r>
      <w:r w:rsidRPr="00860112">
        <w:rPr>
          <w:rFonts w:ascii="Times New Roman" w:hAnsi="Times New Roman" w:cs="Times New Roman"/>
          <w:sz w:val="28"/>
          <w:szCs w:val="28"/>
          <w:vertAlign w:val="superscript"/>
        </w:rPr>
        <w:t>(2^W×2^W)</w:t>
      </w:r>
      <w:r w:rsidRPr="00860112">
        <w:rPr>
          <w:rFonts w:ascii="Times New Roman" w:hAnsi="Times New Roman" w:cs="Times New Roman"/>
          <w:sz w:val="28"/>
          <w:szCs w:val="28"/>
        </w:rPr>
        <w:t>:</w:t>
      </w:r>
    </w:p>
    <w:p w14:paraId="5DDA1D95" w14:textId="25D8E4D5" w:rsidR="00860112" w:rsidRDefault="00860112" w:rsidP="00860112">
      <w:pPr>
        <w:spacing w:after="0" w:line="360" w:lineRule="auto"/>
        <w:ind w:firstLine="709"/>
        <w:jc w:val="center"/>
        <w:rPr>
          <w:rFonts w:ascii="Times New Roman" w:hAnsi="Times New Roman" w:cs="Times New Roman"/>
          <w:sz w:val="28"/>
          <w:szCs w:val="28"/>
        </w:rPr>
      </w:pPr>
      <w:r w:rsidRPr="00860112">
        <w:rPr>
          <w:rFonts w:ascii="Times New Roman" w:hAnsi="Times New Roman" w:cs="Times New Roman"/>
          <w:noProof/>
          <w:sz w:val="28"/>
          <w:szCs w:val="28"/>
          <w:lang w:eastAsia="ru-RU"/>
        </w:rPr>
        <w:lastRenderedPageBreak/>
        <w:drawing>
          <wp:inline distT="0" distB="0" distL="0" distR="0" wp14:anchorId="0CCF91CE" wp14:editId="5A99CE46">
            <wp:extent cx="4311650" cy="1440144"/>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9858" cy="1446226"/>
                    </a:xfrm>
                    <a:prstGeom prst="rect">
                      <a:avLst/>
                    </a:prstGeom>
                  </pic:spPr>
                </pic:pic>
              </a:graphicData>
            </a:graphic>
          </wp:inline>
        </w:drawing>
      </w:r>
    </w:p>
    <w:p w14:paraId="5069B961" w14:textId="48F53A9C" w:rsidR="00860112" w:rsidRDefault="00860112" w:rsidP="0085290B">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Крайне важно соблюдать правильный порядок выполнения кронекерова произведения отно</w:t>
      </w:r>
      <w:r>
        <w:rPr>
          <w:rFonts w:ascii="Times New Roman" w:hAnsi="Times New Roman" w:cs="Times New Roman"/>
          <w:sz w:val="28"/>
          <w:szCs w:val="28"/>
        </w:rPr>
        <w:t>сительно количества состояний 2</w:t>
      </w:r>
      <w:r w:rsidRPr="00860112">
        <w:rPr>
          <w:rFonts w:ascii="Times New Roman" w:hAnsi="Times New Roman" w:cs="Times New Roman"/>
          <w:sz w:val="28"/>
          <w:szCs w:val="28"/>
          <w:vertAlign w:val="superscript"/>
        </w:rPr>
        <w:t>w</w:t>
      </w:r>
      <w:r>
        <w:rPr>
          <w:rFonts w:ascii="Times New Roman" w:hAnsi="Times New Roman" w:cs="Times New Roman"/>
          <w:sz w:val="28"/>
          <w:szCs w:val="28"/>
        </w:rPr>
        <w:t xml:space="preserve"> для кубитов перед вентилем и 2</w:t>
      </w:r>
      <w:r w:rsidRPr="00860112">
        <w:rPr>
          <w:rFonts w:ascii="Times New Roman" w:hAnsi="Times New Roman" w:cs="Times New Roman"/>
          <w:sz w:val="28"/>
          <w:szCs w:val="28"/>
          <w:vertAlign w:val="superscript"/>
        </w:rPr>
        <w:t>(W-w)</w:t>
      </w:r>
      <w:r w:rsidRPr="00860112">
        <w:rPr>
          <w:rFonts w:ascii="Times New Roman" w:hAnsi="Times New Roman" w:cs="Times New Roman"/>
          <w:sz w:val="28"/>
          <w:szCs w:val="28"/>
        </w:rPr>
        <w:t xml:space="preserve"> для кубитов после вентиля. Этот порядок важен для правильного преобразования формы вектора состояния после применения вентиля. Используя кэшированные частичные матрицы Rₓₐ и Rₓb, применение расширенных матриц Rₓ выполняется быстрее, чем вычисление полной матрицы вентиля для каждого прямого прохода, что потребовало бы многократного применения кронекерова произведения.</w:t>
      </w:r>
    </w:p>
    <w:p w14:paraId="3581C0CC" w14:textId="472B6BA2" w:rsidR="00860112" w:rsidRP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Кэширование матриц вентилей не ограничивается однокубитными вентилями, но также распространяется на многокубитные вентили, такие как CNOT, и составные структуры вентилей, такие как вращательные вентили для слоев углового встраивания. Для них каждый вращательный вентиль декомпозируется на две частичные матрицы. Для удобства доступа и лучшего кэширования на аппаратном уровне две группы частичных матриц Rₐ и Rb объеди</w:t>
      </w:r>
      <w:r>
        <w:rPr>
          <w:rFonts w:ascii="Times New Roman" w:hAnsi="Times New Roman" w:cs="Times New Roman"/>
          <w:sz w:val="28"/>
          <w:szCs w:val="28"/>
        </w:rPr>
        <w:t>няются в тензоры формы (W,2</w:t>
      </w:r>
      <w:r w:rsidRPr="00860112">
        <w:rPr>
          <w:rFonts w:ascii="Times New Roman" w:hAnsi="Times New Roman" w:cs="Times New Roman"/>
          <w:sz w:val="28"/>
          <w:szCs w:val="28"/>
          <w:vertAlign w:val="superscript"/>
        </w:rPr>
        <w:t>W</w:t>
      </w:r>
      <w:r w:rsidRPr="00860112">
        <w:rPr>
          <w:rFonts w:ascii="Times New Roman" w:hAnsi="Times New Roman" w:cs="Times New Roman"/>
          <w:sz w:val="28"/>
          <w:szCs w:val="28"/>
        </w:rPr>
        <w:t>,2</w:t>
      </w:r>
      <w:r w:rsidRPr="00860112">
        <w:rPr>
          <w:rFonts w:ascii="Times New Roman" w:hAnsi="Times New Roman" w:cs="Times New Roman"/>
          <w:sz w:val="28"/>
          <w:szCs w:val="28"/>
          <w:vertAlign w:val="superscript"/>
        </w:rPr>
        <w:t>W</w:t>
      </w:r>
      <w:r w:rsidRPr="00860112">
        <w:rPr>
          <w:rFonts w:ascii="Times New Roman" w:hAnsi="Times New Roman" w:cs="Times New Roman"/>
          <w:sz w:val="28"/>
          <w:szCs w:val="28"/>
        </w:rPr>
        <w:t>). При встраивании частичные функции встраивания (например, fₐₓ(θ) = cos(θ/2) и f_bₓ(θ) = -i·sin(θ/2) для вентиля Rₓ) вычисляются для всех входных данных, давая в результате два вектора формы (W). Эти векторы затем умножаются на частичные матрицы Rₐ и Rb соответственно вдоль первой оси. Полученные матрицы складываются вместе, формируя полную последовательность матриц вентилей для слоя встраивания, которые теперь можн</w:t>
      </w:r>
      <w:r>
        <w:rPr>
          <w:rFonts w:ascii="Times New Roman" w:hAnsi="Times New Roman" w:cs="Times New Roman"/>
          <w:sz w:val="28"/>
          <w:szCs w:val="28"/>
        </w:rPr>
        <w:t>о умножать на вектор состояния.</w:t>
      </w:r>
    </w:p>
    <w:p w14:paraId="7B045CC9" w14:textId="4DCE2C9F" w:rsid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 xml:space="preserve">Вычислительно затратные части операции встраивания, такие как многократное применение кронекерова произведения, выполняются только один раз во время инициализации схемы и кэшируются для последующего использования. Хотя кэш работает вычислительно быстро, он становится </w:t>
      </w:r>
      <w:r w:rsidRPr="00860112">
        <w:rPr>
          <w:rFonts w:ascii="Times New Roman" w:hAnsi="Times New Roman" w:cs="Times New Roman"/>
          <w:sz w:val="28"/>
          <w:szCs w:val="28"/>
        </w:rPr>
        <w:lastRenderedPageBreak/>
        <w:t>ресурсоемким по памяти с увеличением количества кубитов. Для смягчения этой проблемы мы применяем разделение схем (см. раздел 4.2).</w:t>
      </w:r>
    </w:p>
    <w:p w14:paraId="4BAD9DD6" w14:textId="5D38DA87" w:rsidR="00860112" w:rsidRP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Хотя эти матрицы в основном состоят из нулей (матрица для W кубитов содержит 2</w:t>
      </w:r>
      <w:r w:rsidRPr="00860112">
        <w:rPr>
          <w:rFonts w:ascii="Times New Roman" w:hAnsi="Times New Roman" w:cs="Times New Roman"/>
          <w:sz w:val="28"/>
          <w:szCs w:val="28"/>
          <w:vertAlign w:val="superscript"/>
        </w:rPr>
        <w:t>(2W)</w:t>
      </w:r>
      <w:r w:rsidRPr="00860112">
        <w:rPr>
          <w:rFonts w:ascii="Times New Roman" w:hAnsi="Times New Roman" w:cs="Times New Roman"/>
          <w:sz w:val="28"/>
          <w:szCs w:val="28"/>
        </w:rPr>
        <w:t xml:space="preserve"> - 2</w:t>
      </w:r>
      <w:r w:rsidRPr="00860112">
        <w:rPr>
          <w:rFonts w:ascii="Times New Roman" w:hAnsi="Times New Roman" w:cs="Times New Roman"/>
          <w:sz w:val="28"/>
          <w:szCs w:val="28"/>
          <w:vertAlign w:val="superscript"/>
        </w:rPr>
        <w:t>W</w:t>
      </w:r>
      <w:r w:rsidRPr="00860112">
        <w:rPr>
          <w:rFonts w:ascii="Times New Roman" w:hAnsi="Times New Roman" w:cs="Times New Roman"/>
          <w:sz w:val="28"/>
          <w:szCs w:val="28"/>
        </w:rPr>
        <w:t xml:space="preserve"> нулей), было бы выгодно использовать разреженные матричные представления, которые быстрее умножаются. Однако наши предварительные тесты показали, что из-за постоянных умножений с квантовым состоянием (которое представляет собой очень плотный вектор) и необходимых преобразований типов, накладные расходы значительно перевешивают преимущества разреженности. Поэтому Qandle не использует разреженн</w:t>
      </w:r>
      <w:r>
        <w:rPr>
          <w:rFonts w:ascii="Times New Roman" w:hAnsi="Times New Roman" w:cs="Times New Roman"/>
          <w:sz w:val="28"/>
          <w:szCs w:val="28"/>
        </w:rPr>
        <w:t>ые матрицы для матриц вентилей.</w:t>
      </w:r>
    </w:p>
    <w:p w14:paraId="3EEA496C" w14:textId="5E8CED50" w:rsid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PennyLane, с другой стороны, использует агрессивный подход к кэшированию, при котором структура схемы, входные данные и результаты сохраняются в кэше, причем структура и входные данные выступают в качестве ключей. Эта стратегия кэширования позволяет добиться быстрого времени выполнения при повторных выполнениях одной и той же схемы, особенно когда количество вентилей и кубитов невелико. Однако с увеличением количества кубитов кэш становится менее эффективным. Во многих приложениях квантового машинного обучения входные данные изменяются с каждым прямым проходом, что приводит к частым промахам кэша. Это еще больше снижает преимущества механизма кэширования PennyLane. Влияние кэширования PennyLane можно наблюдать в сравнении скорости выполнения, представленном на Рисунке 1.</w:t>
      </w:r>
    </w:p>
    <w:p w14:paraId="3BAE87F5" w14:textId="295C01E8" w:rsidR="00860112" w:rsidRPr="00860112" w:rsidRDefault="00860112" w:rsidP="00860112">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4</w:t>
      </w:r>
      <w:r w:rsidRPr="003C5A74">
        <w:rPr>
          <w:rFonts w:ascii="Times New Roman" w:hAnsi="Times New Roman" w:cs="Times New Roman"/>
          <w:b/>
          <w:sz w:val="28"/>
          <w:szCs w:val="28"/>
        </w:rPr>
        <w:t>.</w:t>
      </w:r>
      <w:r w:rsidRPr="00860112">
        <w:rPr>
          <w:rFonts w:ascii="Times New Roman" w:hAnsi="Times New Roman" w:cs="Times New Roman"/>
          <w:b/>
          <w:sz w:val="28"/>
          <w:szCs w:val="28"/>
        </w:rPr>
        <w:t>2</w:t>
      </w:r>
      <w:r w:rsidRPr="003C5A74">
        <w:rPr>
          <w:rFonts w:ascii="Times New Roman" w:hAnsi="Times New Roman" w:cs="Times New Roman"/>
          <w:b/>
          <w:sz w:val="28"/>
          <w:szCs w:val="28"/>
        </w:rPr>
        <w:t xml:space="preserve"> </w:t>
      </w:r>
      <w:r>
        <w:rPr>
          <w:rFonts w:ascii="Times New Roman" w:hAnsi="Times New Roman" w:cs="Times New Roman"/>
          <w:b/>
          <w:sz w:val="28"/>
          <w:szCs w:val="28"/>
        </w:rPr>
        <w:t>Разделение квантовых систем</w:t>
      </w:r>
    </w:p>
    <w:p w14:paraId="7E1C0053" w14:textId="55EED3BB" w:rsidR="00860112" w:rsidRP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Одной из основных проблем, с которыми сталкиваются симуляторы вектора состояния, является экспоненциальный рост вектора состояния и соответствующего размера матриц вентилей с увеличением количества кубитов. При увеличении количества кубитов, обозначаемого как W, размер вектора состояния схемы становится 2</w:t>
      </w:r>
      <w:r w:rsidRPr="00860112">
        <w:rPr>
          <w:rFonts w:ascii="Times New Roman" w:hAnsi="Times New Roman" w:cs="Times New Roman"/>
          <w:sz w:val="28"/>
          <w:szCs w:val="28"/>
          <w:vertAlign w:val="superscript"/>
        </w:rPr>
        <w:t>W</w:t>
      </w:r>
      <w:r w:rsidRPr="00860112">
        <w:rPr>
          <w:rFonts w:ascii="Times New Roman" w:hAnsi="Times New Roman" w:cs="Times New Roman"/>
          <w:sz w:val="28"/>
          <w:szCs w:val="28"/>
        </w:rPr>
        <w:t>, а матрицы вентилей, участвующие в вычислениях, достигают размера 2</w:t>
      </w:r>
      <w:r w:rsidRPr="00860112">
        <w:rPr>
          <w:rFonts w:ascii="Times New Roman" w:hAnsi="Times New Roman" w:cs="Times New Roman"/>
          <w:sz w:val="28"/>
          <w:szCs w:val="28"/>
          <w:vertAlign w:val="superscript"/>
        </w:rPr>
        <w:t>W</w:t>
      </w:r>
      <w:r w:rsidRPr="00860112">
        <w:rPr>
          <w:rFonts w:ascii="Times New Roman" w:hAnsi="Times New Roman" w:cs="Times New Roman"/>
          <w:sz w:val="28"/>
          <w:szCs w:val="28"/>
        </w:rPr>
        <w:t xml:space="preserve"> × 2</w:t>
      </w:r>
      <w:r w:rsidRPr="00860112">
        <w:rPr>
          <w:rFonts w:ascii="Times New Roman" w:hAnsi="Times New Roman" w:cs="Times New Roman"/>
          <w:sz w:val="28"/>
          <w:szCs w:val="28"/>
          <w:vertAlign w:val="superscript"/>
        </w:rPr>
        <w:t>W</w:t>
      </w:r>
      <w:r w:rsidRPr="00860112">
        <w:rPr>
          <w:rFonts w:ascii="Times New Roman" w:hAnsi="Times New Roman" w:cs="Times New Roman"/>
          <w:sz w:val="28"/>
          <w:szCs w:val="28"/>
        </w:rPr>
        <w:t xml:space="preserve">. Следовательно, реализации </w:t>
      </w:r>
      <w:r w:rsidRPr="00860112">
        <w:rPr>
          <w:rFonts w:ascii="Times New Roman" w:hAnsi="Times New Roman" w:cs="Times New Roman"/>
          <w:sz w:val="28"/>
          <w:szCs w:val="28"/>
        </w:rPr>
        <w:lastRenderedPageBreak/>
        <w:t xml:space="preserve">квантовых схем, основанные на наивном умножении вектора состояния и матриц вентилей, с трудом </w:t>
      </w:r>
      <w:r>
        <w:rPr>
          <w:rFonts w:ascii="Times New Roman" w:hAnsi="Times New Roman" w:cs="Times New Roman"/>
          <w:sz w:val="28"/>
          <w:szCs w:val="28"/>
        </w:rPr>
        <w:t>справляются с большими схемами.</w:t>
      </w:r>
    </w:p>
    <w:p w14:paraId="196F1734" w14:textId="134578C0" w:rsid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Для решения этой проблемы вычислительной сложности мы предлагаем метод, называемый разделением схем. Идея разделения схем заключается в разбиении схемы на меньшие подсхемы, тем самым уменьшая размеры матриц и требуемые память и время вычислений. Это разделение может быть выполнено во время создания схемы, устраняя необходимость выбирать между качеством разделения и временем выполнения. Разделенные схемы, которые по сути являются группами квантовых вентилей, могут затем выполняться последовательно, работая только с подмножеством полного вектора состояния в каждый момент времени.</w:t>
      </w:r>
    </w:p>
    <w:p w14:paraId="2831A621" w14:textId="77777777" w:rsidR="00860112" w:rsidRP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Для формирования этих групп мы интерпретируем схему как граф зависимостей, где каждый вентиль CNOT представляет узел, игнорируя другие вентили. В этом графе два вентиля CNOT соединены ребром, если они используют один и тот же управляющий или целевой кубит и следуют друг за другом в схеме. В настоящее время наша реализация использует простой жадный алгоритм. Он перебирает все поддеревья графа зависимостей и создает новую группу, когда текущая группа превысит заданное максимальное количество кубитов (обычно от трех до шести). На последнем этапе ранее игнорируемые однокубитные вентили добавляются в ближайшую группу вентилей CNOT на том же кубите.</w:t>
      </w:r>
    </w:p>
    <w:p w14:paraId="13BEF830" w14:textId="77777777" w:rsidR="00860112" w:rsidRPr="00860112" w:rsidRDefault="00860112" w:rsidP="00860112">
      <w:pPr>
        <w:spacing w:after="0" w:line="360" w:lineRule="auto"/>
        <w:ind w:firstLine="709"/>
        <w:jc w:val="both"/>
        <w:rPr>
          <w:rFonts w:ascii="Times New Roman" w:hAnsi="Times New Roman" w:cs="Times New Roman"/>
          <w:sz w:val="28"/>
          <w:szCs w:val="28"/>
        </w:rPr>
      </w:pPr>
    </w:p>
    <w:p w14:paraId="1C2D9554" w14:textId="1596E358" w:rsidR="00860112" w:rsidRDefault="00860112" w:rsidP="00860112">
      <w:pPr>
        <w:spacing w:after="0" w:line="360" w:lineRule="auto"/>
        <w:ind w:firstLine="709"/>
        <w:jc w:val="both"/>
        <w:rPr>
          <w:rFonts w:ascii="Times New Roman" w:hAnsi="Times New Roman" w:cs="Times New Roman"/>
          <w:sz w:val="28"/>
          <w:szCs w:val="28"/>
        </w:rPr>
      </w:pPr>
      <w:r w:rsidRPr="00860112">
        <w:rPr>
          <w:rFonts w:ascii="Times New Roman" w:hAnsi="Times New Roman" w:cs="Times New Roman"/>
          <w:sz w:val="28"/>
          <w:szCs w:val="28"/>
        </w:rPr>
        <w:t xml:space="preserve">Исходная большая схема была разложена на меньшие подсхемы, которые можно рассматривать как унитарные вентили, действующие на несколько кубитов. Во время выполнения схемы вектор состояния преобразуется по форме в соответствии с размерами подсхемы. После применения подсхемы вектор состояния возвращается к исходным размерам. В процессе преобразования формы кубиты, задействованные в подсхеме, хранятся в отдельном измерении. Например, если схема имеет пять кубитов с метками 0,1,2,3,4, а подсхема действует на кубиты 1 и 2, преобразование </w:t>
      </w:r>
      <w:r w:rsidRPr="00860112">
        <w:rPr>
          <w:rFonts w:ascii="Times New Roman" w:hAnsi="Times New Roman" w:cs="Times New Roman"/>
          <w:sz w:val="28"/>
          <w:szCs w:val="28"/>
        </w:rPr>
        <w:lastRenderedPageBreak/>
        <w:t>формы изменит ве</w:t>
      </w:r>
      <w:r>
        <w:rPr>
          <w:rFonts w:ascii="Times New Roman" w:hAnsi="Times New Roman" w:cs="Times New Roman"/>
          <w:sz w:val="28"/>
          <w:szCs w:val="28"/>
        </w:rPr>
        <w:t>ктор состояния с размерности (2</w:t>
      </w:r>
      <w:r w:rsidRPr="00860112">
        <w:rPr>
          <w:rFonts w:ascii="Times New Roman" w:hAnsi="Times New Roman" w:cs="Times New Roman"/>
          <w:sz w:val="28"/>
          <w:szCs w:val="28"/>
          <w:vertAlign w:val="superscript"/>
        </w:rPr>
        <w:t>5</w:t>
      </w:r>
      <w:r w:rsidRPr="00860112">
        <w:rPr>
          <w:rFonts w:ascii="Times New Roman" w:hAnsi="Times New Roman" w:cs="Times New Roman"/>
          <w:sz w:val="28"/>
          <w:szCs w:val="28"/>
        </w:rPr>
        <w:t xml:space="preserve">) на размерность (d₀ × d₃ × d₄, d₁ × d₂). Это позволяет выполнять матричное умножение между подсхемой (с матрицей вентиля G </w:t>
      </w:r>
      <w:r w:rsidRPr="00860112">
        <w:rPr>
          <w:rFonts w:ascii="Cambria Math" w:hAnsi="Cambria Math" w:cs="Cambria Math"/>
          <w:sz w:val="28"/>
          <w:szCs w:val="28"/>
        </w:rPr>
        <w:t>∈</w:t>
      </w:r>
      <w:r w:rsidRPr="00860112">
        <w:rPr>
          <w:rFonts w:ascii="Times New Roman" w:hAnsi="Times New Roman" w:cs="Times New Roman"/>
          <w:sz w:val="28"/>
          <w:szCs w:val="28"/>
        </w:rPr>
        <w:t xml:space="preserve"> </w:t>
      </w:r>
      <w:proofErr w:type="gramStart"/>
      <w:r w:rsidRPr="00860112">
        <w:rPr>
          <w:rFonts w:ascii="Times New Roman" w:hAnsi="Times New Roman" w:cs="Times New Roman"/>
          <w:sz w:val="28"/>
          <w:szCs w:val="28"/>
        </w:rPr>
        <w:t>ℂ</w:t>
      </w:r>
      <w:r w:rsidRPr="00860112">
        <w:rPr>
          <w:rFonts w:ascii="Times New Roman" w:hAnsi="Times New Roman" w:cs="Times New Roman"/>
          <w:sz w:val="28"/>
          <w:szCs w:val="28"/>
          <w:vertAlign w:val="superscript"/>
        </w:rPr>
        <w:t>(</w:t>
      </w:r>
      <w:proofErr w:type="gramEnd"/>
      <w:r w:rsidRPr="00860112">
        <w:rPr>
          <w:rFonts w:ascii="Times New Roman" w:hAnsi="Times New Roman" w:cs="Times New Roman"/>
          <w:sz w:val="28"/>
          <w:szCs w:val="28"/>
          <w:vertAlign w:val="superscript"/>
        </w:rPr>
        <w:t>2^2×2^2)</w:t>
      </w:r>
      <w:r w:rsidRPr="00860112">
        <w:rPr>
          <w:rFonts w:ascii="Times New Roman" w:hAnsi="Times New Roman" w:cs="Times New Roman"/>
          <w:sz w:val="28"/>
          <w:szCs w:val="28"/>
        </w:rPr>
        <w:t>) и состояниями по последнему измерению. В случае выполнения батча дополнительное измерение батча вектора состояния объединяется во время преобразования формы, при этом сохраняется исходный размер батча b для обратного преобразования. В результате преобразованный вектор состояния имеет размерность (b × d₀ × d₃ × d₄, d₁ × d₂) для выполнения батча. Накладные расходы, связанные с этим процессом преобразования формы, оказывают незначительное влияние на скорость выполнения по сравнению с вычислительной нагрузкой матричных умножений. Кроме того, аппаратное кэширование не затрагивается, так как батчи обрабатываются независимо.</w:t>
      </w:r>
    </w:p>
    <w:p w14:paraId="6267F18B" w14:textId="668ACABD" w:rsidR="00860112" w:rsidRDefault="00860112" w:rsidP="00860112">
      <w:pPr>
        <w:spacing w:after="0" w:line="360" w:lineRule="auto"/>
        <w:ind w:firstLine="709"/>
        <w:jc w:val="both"/>
        <w:rPr>
          <w:rFonts w:ascii="Times New Roman" w:hAnsi="Times New Roman" w:cs="Times New Roman"/>
          <w:sz w:val="28"/>
          <w:szCs w:val="28"/>
        </w:rPr>
      </w:pPr>
    </w:p>
    <w:p w14:paraId="5BB8361A" w14:textId="0EBA3D4C" w:rsidR="00381A8B" w:rsidRPr="00860112" w:rsidRDefault="00381A8B" w:rsidP="00381A8B">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4</w:t>
      </w:r>
      <w:r w:rsidRPr="003C5A74">
        <w:rPr>
          <w:rFonts w:ascii="Times New Roman" w:hAnsi="Times New Roman" w:cs="Times New Roman"/>
          <w:b/>
          <w:sz w:val="28"/>
          <w:szCs w:val="28"/>
        </w:rPr>
        <w:t>.</w:t>
      </w:r>
      <w:r>
        <w:rPr>
          <w:rFonts w:ascii="Times New Roman" w:hAnsi="Times New Roman" w:cs="Times New Roman"/>
          <w:b/>
          <w:sz w:val="28"/>
          <w:szCs w:val="28"/>
        </w:rPr>
        <w:t>3</w:t>
      </w:r>
      <w:r w:rsidRPr="003C5A74">
        <w:rPr>
          <w:rFonts w:ascii="Times New Roman" w:hAnsi="Times New Roman" w:cs="Times New Roman"/>
          <w:b/>
          <w:sz w:val="28"/>
          <w:szCs w:val="28"/>
        </w:rPr>
        <w:t xml:space="preserve"> </w:t>
      </w:r>
      <w:r w:rsidRPr="00381A8B">
        <w:rPr>
          <w:rFonts w:ascii="Times New Roman" w:hAnsi="Times New Roman" w:cs="Times New Roman"/>
          <w:b/>
          <w:sz w:val="28"/>
          <w:szCs w:val="28"/>
        </w:rPr>
        <w:t>Дополнительные оптимизации</w:t>
      </w:r>
    </w:p>
    <w:p w14:paraId="17CD1833" w14:textId="637E764F" w:rsidR="002B6389" w:rsidRPr="002B6389" w:rsidRDefault="002B6389" w:rsidP="00FB4751">
      <w:pPr>
        <w:spacing w:after="0" w:line="360" w:lineRule="auto"/>
        <w:ind w:firstLine="709"/>
        <w:jc w:val="both"/>
        <w:rPr>
          <w:rFonts w:ascii="Times New Roman" w:hAnsi="Times New Roman" w:cs="Times New Roman"/>
          <w:sz w:val="28"/>
          <w:szCs w:val="28"/>
        </w:rPr>
      </w:pPr>
      <w:r w:rsidRPr="002B6389">
        <w:rPr>
          <w:rFonts w:ascii="Times New Roman" w:hAnsi="Times New Roman" w:cs="Times New Roman"/>
          <w:sz w:val="28"/>
          <w:szCs w:val="28"/>
        </w:rPr>
        <w:t>Для повышения качества процесса машинного обучения мы применяем методы переотображения квантовых весов. В процессе переотображения все квантовые веса преобразуются в новый диапазон, например [-</w:t>
      </w:r>
      <w:proofErr w:type="gramStart"/>
      <w:r w:rsidRPr="002B6389">
        <w:rPr>
          <w:rFonts w:ascii="Times New Roman" w:hAnsi="Times New Roman" w:cs="Times New Roman"/>
          <w:sz w:val="28"/>
          <w:szCs w:val="28"/>
        </w:rPr>
        <w:t>π,π</w:t>
      </w:r>
      <w:proofErr w:type="gramEnd"/>
      <w:r w:rsidRPr="002B6389">
        <w:rPr>
          <w:rFonts w:ascii="Times New Roman" w:hAnsi="Times New Roman" w:cs="Times New Roman"/>
          <w:sz w:val="28"/>
          <w:szCs w:val="28"/>
        </w:rPr>
        <w:t xml:space="preserve">], с использованием гладких функций, таких как гиперболический тангенс (tanh). Дополнительные вычислительные затраты на этап переотображения незначительны по сравнению с многочисленными другими операциями, выполняемыми во время каждого прямого прохода. Однако это дает заметные улучшения в процессе обучения, включая более быструю сходимость и </w:t>
      </w:r>
      <w:r w:rsidR="00FB4751">
        <w:rPr>
          <w:rFonts w:ascii="Times New Roman" w:hAnsi="Times New Roman" w:cs="Times New Roman"/>
          <w:sz w:val="28"/>
          <w:szCs w:val="28"/>
        </w:rPr>
        <w:t>более стабильную кривую потерь.</w:t>
      </w:r>
    </w:p>
    <w:p w14:paraId="0D65124E" w14:textId="13C4E3AE" w:rsidR="00860112" w:rsidRDefault="002B6389" w:rsidP="002B6389">
      <w:pPr>
        <w:spacing w:after="0" w:line="360" w:lineRule="auto"/>
        <w:ind w:firstLine="709"/>
        <w:jc w:val="both"/>
        <w:rPr>
          <w:rFonts w:ascii="Times New Roman" w:hAnsi="Times New Roman" w:cs="Times New Roman"/>
          <w:sz w:val="28"/>
          <w:szCs w:val="28"/>
        </w:rPr>
      </w:pPr>
      <w:r w:rsidRPr="002B6389">
        <w:rPr>
          <w:rFonts w:ascii="Times New Roman" w:hAnsi="Times New Roman" w:cs="Times New Roman"/>
          <w:sz w:val="28"/>
          <w:szCs w:val="28"/>
        </w:rPr>
        <w:t xml:space="preserve">Кроме того, мы рекомендуем использовать функцию </w:t>
      </w:r>
      <w:proofErr w:type="gramStart"/>
      <w:r w:rsidRPr="002B6389">
        <w:rPr>
          <w:rFonts w:ascii="Times New Roman" w:hAnsi="Times New Roman" w:cs="Times New Roman"/>
          <w:sz w:val="28"/>
          <w:szCs w:val="28"/>
        </w:rPr>
        <w:t>torch.compile</w:t>
      </w:r>
      <w:proofErr w:type="gramEnd"/>
      <w:r w:rsidRPr="002B6389">
        <w:rPr>
          <w:rFonts w:ascii="Times New Roman" w:hAnsi="Times New Roman" w:cs="Times New Roman"/>
          <w:sz w:val="28"/>
          <w:szCs w:val="28"/>
        </w:rPr>
        <w:t xml:space="preserve"> PyTorch для дальнейшей оптимизации выполнения нашего симулятора. Поскольку наша реализация полностью основана на тензорных операциях PyTorch, она может быть скомпилирована в единый граф выполнения. Этот процесс компиляции позволяет ускорить выполнение как на CPU, так и на GPU за счет оптимизации графа выполнения. Эта оптимизация включает переупорядочивание порядка выполнения параллелизуемых операций для </w:t>
      </w:r>
      <w:r w:rsidRPr="002B6389">
        <w:rPr>
          <w:rFonts w:ascii="Times New Roman" w:hAnsi="Times New Roman" w:cs="Times New Roman"/>
          <w:sz w:val="28"/>
          <w:szCs w:val="28"/>
        </w:rPr>
        <w:lastRenderedPageBreak/>
        <w:t>улучшения размещения в аппаратном кэше и объединение последовательных операций преобразования формы в одну операцию. Уменьшая количество обращений к системной памяти и CPU-циклов, процесс компиляции может значительно повысить общую производительность нашего симулятора.</w:t>
      </w:r>
    </w:p>
    <w:p w14:paraId="31814BF8" w14:textId="6C313F84" w:rsidR="00F325E4" w:rsidRDefault="00F325E4" w:rsidP="00884CA1">
      <w:pPr>
        <w:spacing w:after="0" w:line="360" w:lineRule="auto"/>
        <w:ind w:firstLine="709"/>
        <w:jc w:val="both"/>
        <w:rPr>
          <w:rFonts w:ascii="Times New Roman" w:hAnsi="Times New Roman" w:cs="Times New Roman"/>
          <w:sz w:val="28"/>
          <w:szCs w:val="28"/>
        </w:rPr>
      </w:pPr>
    </w:p>
    <w:p w14:paraId="0EDA8E5C" w14:textId="576E44EA" w:rsidR="00F325E4" w:rsidRDefault="00901F26" w:rsidP="00901F26">
      <w:pPr>
        <w:rPr>
          <w:rFonts w:ascii="Times New Roman" w:hAnsi="Times New Roman" w:cs="Times New Roman"/>
          <w:sz w:val="28"/>
          <w:szCs w:val="28"/>
        </w:rPr>
      </w:pPr>
      <w:r>
        <w:rPr>
          <w:rFonts w:ascii="Times New Roman" w:hAnsi="Times New Roman" w:cs="Times New Roman"/>
          <w:sz w:val="28"/>
          <w:szCs w:val="28"/>
        </w:rPr>
        <w:br w:type="page"/>
      </w:r>
    </w:p>
    <w:p w14:paraId="5EC5274D" w14:textId="075E12F9" w:rsidR="00FB4751" w:rsidRPr="00D64932" w:rsidRDefault="00FB4751" w:rsidP="00FB4751">
      <w:pPr>
        <w:pStyle w:val="1"/>
        <w:spacing w:before="0" w:line="360" w:lineRule="auto"/>
        <w:rPr>
          <w:sz w:val="36"/>
          <w:szCs w:val="36"/>
        </w:rPr>
      </w:pPr>
      <w:bookmarkStart w:id="7" w:name="_Toc194713786"/>
      <w:r>
        <w:rPr>
          <w:sz w:val="36"/>
          <w:szCs w:val="36"/>
        </w:rPr>
        <w:lastRenderedPageBreak/>
        <w:t>5. Реализация и оценка эффективности</w:t>
      </w:r>
      <w:bookmarkEnd w:id="7"/>
    </w:p>
    <w:p w14:paraId="4C81A5AA" w14:textId="01F46506" w:rsidR="00FB4751" w:rsidRPr="00342B5F" w:rsidRDefault="00FB4751" w:rsidP="00FB4751">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5</w:t>
      </w:r>
      <w:r w:rsidRPr="00342B5F">
        <w:rPr>
          <w:rFonts w:ascii="Times New Roman" w:hAnsi="Times New Roman" w:cs="Times New Roman"/>
          <w:b/>
          <w:sz w:val="28"/>
          <w:szCs w:val="28"/>
        </w:rPr>
        <w:t xml:space="preserve">.1 </w:t>
      </w:r>
      <w:r>
        <w:rPr>
          <w:rFonts w:ascii="Times New Roman" w:hAnsi="Times New Roman" w:cs="Times New Roman"/>
          <w:b/>
          <w:sz w:val="28"/>
          <w:szCs w:val="28"/>
          <w:lang w:val="en-NZ"/>
        </w:rPr>
        <w:t>API</w:t>
      </w:r>
    </w:p>
    <w:p w14:paraId="3CEEEDAE" w14:textId="1DCB6013"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 xml:space="preserve">Мы демонстрируем предложенные методы через реализацию PyTorch-совместимого симулятора вектора состояния. Наш симулятор разработан для обеспечения совместимости с другими квантовыми программными платформами, включая простой экспорт в формат OpenQASM. Кроме того, мы предоставляем интуитивно понятный API, который тесно интегрируется со стандартным API PyTorch. Такой подход позволяет легко встраивать наши квантовые схемы как </w:t>
      </w:r>
      <w:proofErr w:type="gramStart"/>
      <w:r w:rsidRPr="00FB4751">
        <w:rPr>
          <w:rFonts w:ascii="Times New Roman" w:hAnsi="Times New Roman" w:cs="Times New Roman"/>
          <w:sz w:val="28"/>
          <w:szCs w:val="28"/>
        </w:rPr>
        <w:t>torch.nn.Modules</w:t>
      </w:r>
      <w:proofErr w:type="gramEnd"/>
      <w:r w:rsidRPr="00FB4751">
        <w:rPr>
          <w:rFonts w:ascii="Times New Roman" w:hAnsi="Times New Roman" w:cs="Times New Roman"/>
          <w:sz w:val="28"/>
          <w:szCs w:val="28"/>
        </w:rPr>
        <w:t xml:space="preserve"> в существующие рабочие процессы машинного обучения. Подобно традиционным модулям PyTorch (например, сверточным слоям), мы храним квантовые веса как параметры, устраняя необходимость ручного управления квантовыми весами и их градиентами, что требуется в PennyLane. При этом пользователи сохраняют возможность ручного доступа и модификации весов через метод parameters модуля.</w:t>
      </w:r>
    </w:p>
    <w:p w14:paraId="65A320B9" w14:textId="704B1FA2" w:rsidR="00FB4751" w:rsidRPr="00FB4751" w:rsidRDefault="00FB4751" w:rsidP="00FB4751">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5</w:t>
      </w:r>
      <w:r w:rsidRPr="00342B5F">
        <w:rPr>
          <w:rFonts w:ascii="Times New Roman" w:hAnsi="Times New Roman" w:cs="Times New Roman"/>
          <w:b/>
          <w:sz w:val="28"/>
          <w:szCs w:val="28"/>
        </w:rPr>
        <w:t>.</w:t>
      </w:r>
      <w:r w:rsidRPr="00FB4751">
        <w:rPr>
          <w:rFonts w:ascii="Times New Roman" w:hAnsi="Times New Roman" w:cs="Times New Roman"/>
          <w:b/>
          <w:sz w:val="28"/>
          <w:szCs w:val="28"/>
        </w:rPr>
        <w:t>2</w:t>
      </w:r>
      <w:r w:rsidRPr="00342B5F">
        <w:rPr>
          <w:rFonts w:ascii="Times New Roman" w:hAnsi="Times New Roman" w:cs="Times New Roman"/>
          <w:b/>
          <w:sz w:val="28"/>
          <w:szCs w:val="28"/>
        </w:rPr>
        <w:t xml:space="preserve"> </w:t>
      </w:r>
      <w:r>
        <w:rPr>
          <w:rFonts w:ascii="Times New Roman" w:hAnsi="Times New Roman" w:cs="Times New Roman"/>
          <w:b/>
          <w:sz w:val="28"/>
          <w:szCs w:val="28"/>
        </w:rPr>
        <w:t>Время выполнения</w:t>
      </w:r>
    </w:p>
    <w:p w14:paraId="57E443E2" w14:textId="587E97CE" w:rsidR="00FB4751" w:rsidRP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 xml:space="preserve">Для оценки времени выполнения предложенных методов в нашем симуляторе мы сравниваем его с временем выполнения PennyLane, Qiskit и TorchQuantum. Для PennyLane и Qiskit, которые предлагают несколько бэкендов, мы выбираем самый быстрый доступный бэкенд для каждого (определяется </w:t>
      </w:r>
      <w:r>
        <w:rPr>
          <w:rFonts w:ascii="Times New Roman" w:hAnsi="Times New Roman" w:cs="Times New Roman"/>
          <w:sz w:val="28"/>
          <w:szCs w:val="28"/>
        </w:rPr>
        <w:t>предварительным тестированием).</w:t>
      </w:r>
    </w:p>
    <w:p w14:paraId="5FDA6B45" w14:textId="6B0D2950"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Чтобы обеспечить точные измерения, мы выполняем разогревочные прогоны, позволяющие компилировать модули по требованию (just-in-time), после чего они сохраняются в системной памяти. Используются случайные входные данные для имитации выполнения большого набора данных, превышающего объем кэшей CPU и системной памяти. Веса квантовой схемы модифицируются с помощью классического оптимизатора. Для минимизации влияния других компонентов используются тривиальная функция потерь и хорошо зарекомендовавший себя оптимизатор Adam.</w:t>
      </w:r>
    </w:p>
    <w:p w14:paraId="19B4F60B" w14:textId="7791E9CE" w:rsidR="00FB4751" w:rsidRDefault="00FB4751" w:rsidP="00FB4751">
      <w:pPr>
        <w:spacing w:after="0" w:line="360" w:lineRule="auto"/>
        <w:ind w:firstLine="709"/>
        <w:jc w:val="both"/>
        <w:rPr>
          <w:rFonts w:ascii="Times New Roman" w:hAnsi="Times New Roman" w:cs="Times New Roman"/>
          <w:sz w:val="28"/>
          <w:szCs w:val="28"/>
        </w:rPr>
      </w:pPr>
    </w:p>
    <w:p w14:paraId="33C38670" w14:textId="2C30C52D"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noProof/>
          <w:sz w:val="28"/>
          <w:szCs w:val="28"/>
          <w:lang w:eastAsia="ru-RU"/>
        </w:rPr>
        <w:lastRenderedPageBreak/>
        <w:drawing>
          <wp:inline distT="0" distB="0" distL="0" distR="0" wp14:anchorId="66090D9C" wp14:editId="6D87BB0C">
            <wp:extent cx="4936892" cy="27495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5118" cy="2754131"/>
                    </a:xfrm>
                    <a:prstGeom prst="rect">
                      <a:avLst/>
                    </a:prstGeom>
                  </pic:spPr>
                </pic:pic>
              </a:graphicData>
            </a:graphic>
          </wp:inline>
        </w:drawing>
      </w:r>
    </w:p>
    <w:p w14:paraId="4067CD1A" w14:textId="069317E0" w:rsidR="00FB4751" w:rsidRPr="00FB4751" w:rsidRDefault="00FB4751" w:rsidP="00FB4751">
      <w:pPr>
        <w:spacing w:after="0" w:line="360" w:lineRule="auto"/>
        <w:jc w:val="center"/>
        <w:rPr>
          <w:rFonts w:ascii="Times New Roman" w:hAnsi="Times New Roman" w:cs="Times New Roman"/>
          <w:sz w:val="24"/>
          <w:szCs w:val="28"/>
        </w:rPr>
      </w:pPr>
      <w:r w:rsidRPr="00FB4751">
        <w:rPr>
          <w:rFonts w:ascii="Times New Roman" w:hAnsi="Times New Roman" w:cs="Times New Roman"/>
          <w:sz w:val="24"/>
          <w:szCs w:val="28"/>
        </w:rPr>
        <w:t>Рисунок 1: Результаты симуляции для сети</w:t>
      </w:r>
    </w:p>
    <w:p w14:paraId="0D27458B" w14:textId="5B6761CB" w:rsidR="00FB4751" w:rsidRP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Результаты оценки времени выполнения (среднее из 15 запусков, другие статистики показаны на Рисунке 3) на Рисунке 1 демонстрируют превосходство Qandle по сравнению с другими симуляторами. Qandle последовательно превосходит TorchQuantum, который специально разработан д</w:t>
      </w:r>
      <w:r>
        <w:rPr>
          <w:rFonts w:ascii="Times New Roman" w:hAnsi="Times New Roman" w:cs="Times New Roman"/>
          <w:sz w:val="28"/>
          <w:szCs w:val="28"/>
        </w:rPr>
        <w:t>ля высокой скорости выполнения.</w:t>
      </w:r>
    </w:p>
    <w:p w14:paraId="0AB92BB6" w14:textId="36A3A350"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Кривая скорости показывает влияние механизма кэширования PennyLane. С ростом количества кубитов время выполнения увеличивается до определенного момента, определяемого размером батча, после чего функция кэширования отключается. В этот момент время выполнения временно снижается, прежде чем снова начать расти. Такое поведение обусловлено нашей экспериментальной установкой, где для каждого прямого прохода используются разные входные данные (случайная выборка) и веса (модифицированные оптимизатором), что приводит к промахам кэша. В сценариях, где одна и та же схема выполняется многократно без изменений входных данных или весов (например, для наборов данных, помещающихся в размер батча, или во время вывода), механизм кэширования PennyLane обеспечил бы лучшую производительность, чем наблюдалось в этой оценке. Однако мы считаем, что такой сценарий не является реалистичным для обучения моделей квантового машинного обучения.</w:t>
      </w:r>
    </w:p>
    <w:p w14:paraId="3008D063" w14:textId="2142457E" w:rsidR="00FB4751" w:rsidRDefault="00FB4751" w:rsidP="00FB4751">
      <w:pPr>
        <w:spacing w:after="0" w:line="360" w:lineRule="auto"/>
        <w:ind w:firstLine="709"/>
        <w:jc w:val="both"/>
        <w:rPr>
          <w:rFonts w:ascii="Times New Roman" w:hAnsi="Times New Roman" w:cs="Times New Roman"/>
          <w:sz w:val="28"/>
          <w:szCs w:val="28"/>
        </w:rPr>
      </w:pPr>
    </w:p>
    <w:p w14:paraId="69914265" w14:textId="0A644B86" w:rsidR="00FB4751" w:rsidRPr="00FB4751" w:rsidRDefault="00FB4751" w:rsidP="00FB4751">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5</w:t>
      </w:r>
      <w:r w:rsidRPr="00342B5F">
        <w:rPr>
          <w:rFonts w:ascii="Times New Roman" w:hAnsi="Times New Roman" w:cs="Times New Roman"/>
          <w:b/>
          <w:sz w:val="28"/>
          <w:szCs w:val="28"/>
        </w:rPr>
        <w:t>.</w:t>
      </w:r>
      <w:r>
        <w:rPr>
          <w:rFonts w:ascii="Times New Roman" w:hAnsi="Times New Roman" w:cs="Times New Roman"/>
          <w:b/>
          <w:sz w:val="28"/>
          <w:szCs w:val="28"/>
        </w:rPr>
        <w:t>3</w:t>
      </w:r>
      <w:r w:rsidRPr="00342B5F">
        <w:rPr>
          <w:rFonts w:ascii="Times New Roman" w:hAnsi="Times New Roman" w:cs="Times New Roman"/>
          <w:b/>
          <w:sz w:val="28"/>
          <w:szCs w:val="28"/>
        </w:rPr>
        <w:t xml:space="preserve"> </w:t>
      </w:r>
      <w:r>
        <w:rPr>
          <w:rFonts w:ascii="Times New Roman" w:hAnsi="Times New Roman" w:cs="Times New Roman"/>
          <w:b/>
          <w:sz w:val="28"/>
          <w:szCs w:val="28"/>
        </w:rPr>
        <w:t>Использование памяти</w:t>
      </w:r>
    </w:p>
    <w:p w14:paraId="41064029" w14:textId="4B5F8FC5"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 xml:space="preserve">Для оценки использования памяти мы выполнили те же схемы на разных симуляторах и измерили их пиковое использование памяти. Мы использовали реалистичный сценарий обучения, выполняя несколько обратных проходов с простой функцией потерь и изменяющимися входными данными, чтобы избежать эффектов кэширования. Мы измерили максимальный резидентный размер набора (RSS) процесса Python, включая загруженные библиотеки симуляторов и библиотеку PyTorch, с помощью команды GNU time. Каждое измерение повторялось 15 раз с незначительной вариативностью, вызванной подкачкой страниц и другими системными процессами. Все тесты проводились на рабочих станциях с 64 ГБ оперативной памяти и процессорами Intel Core i9-9900. Симуляторы с несколькими бэкендами (например, PennyLane и Qiskit) запускались с их самыми быстрыми вариантами бэкендов: </w:t>
      </w:r>
      <w:proofErr w:type="gramStart"/>
      <w:r w:rsidRPr="00FB4751">
        <w:rPr>
          <w:rFonts w:ascii="Times New Roman" w:hAnsi="Times New Roman" w:cs="Times New Roman"/>
          <w:sz w:val="28"/>
          <w:szCs w:val="28"/>
        </w:rPr>
        <w:t>default.qubit</w:t>
      </w:r>
      <w:proofErr w:type="gramEnd"/>
      <w:r w:rsidRPr="00FB4751">
        <w:rPr>
          <w:rFonts w:ascii="Times New Roman" w:hAnsi="Times New Roman" w:cs="Times New Roman"/>
          <w:sz w:val="28"/>
          <w:szCs w:val="28"/>
        </w:rPr>
        <w:t>.torch и statevector_simulator на симуляторе Aer соответственно.</w:t>
      </w:r>
    </w:p>
    <w:p w14:paraId="7374B53E" w14:textId="77777777"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noProof/>
          <w:sz w:val="28"/>
          <w:szCs w:val="28"/>
          <w:lang w:eastAsia="ru-RU"/>
        </w:rPr>
        <w:drawing>
          <wp:inline distT="0" distB="0" distL="0" distR="0" wp14:anchorId="1861BFB5" wp14:editId="79044609">
            <wp:extent cx="4936892" cy="27495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5118" cy="2754131"/>
                    </a:xfrm>
                    <a:prstGeom prst="rect">
                      <a:avLst/>
                    </a:prstGeom>
                  </pic:spPr>
                </pic:pic>
              </a:graphicData>
            </a:graphic>
          </wp:inline>
        </w:drawing>
      </w:r>
    </w:p>
    <w:p w14:paraId="4B8DBF42" w14:textId="51286861" w:rsidR="00FB4751" w:rsidRDefault="00FB4751" w:rsidP="00FB4751">
      <w:pPr>
        <w:spacing w:after="0" w:line="360" w:lineRule="auto"/>
        <w:ind w:firstLine="709"/>
        <w:jc w:val="center"/>
        <w:rPr>
          <w:rFonts w:ascii="Times New Roman" w:hAnsi="Times New Roman" w:cs="Times New Roman"/>
          <w:sz w:val="28"/>
          <w:szCs w:val="28"/>
        </w:rPr>
      </w:pPr>
      <w:r w:rsidRPr="00FB4751">
        <w:rPr>
          <w:rFonts w:ascii="Times New Roman" w:hAnsi="Times New Roman" w:cs="Times New Roman"/>
          <w:sz w:val="24"/>
          <w:szCs w:val="28"/>
        </w:rPr>
        <w:t xml:space="preserve">Рисунок 2: Использование памяти для аппаратно-эффективной схемы </w:t>
      </w:r>
      <w:proofErr w:type="gramStart"/>
      <w:r w:rsidRPr="00FB4751">
        <w:rPr>
          <w:rFonts w:ascii="Times New Roman" w:hAnsi="Times New Roman" w:cs="Times New Roman"/>
          <w:sz w:val="24"/>
          <w:szCs w:val="28"/>
        </w:rPr>
        <w:t>SU(</w:t>
      </w:r>
      <w:proofErr w:type="gramEnd"/>
      <w:r w:rsidRPr="00FB4751">
        <w:rPr>
          <w:rFonts w:ascii="Times New Roman" w:hAnsi="Times New Roman" w:cs="Times New Roman"/>
          <w:sz w:val="24"/>
          <w:szCs w:val="28"/>
        </w:rPr>
        <w:t>2) с различным количеством кубитов</w:t>
      </w:r>
    </w:p>
    <w:p w14:paraId="189DA1C2" w14:textId="41FB3CB3" w:rsidR="00FB4751" w:rsidRDefault="00FB4751" w:rsidP="00FB4751">
      <w:pPr>
        <w:spacing w:after="0" w:line="360" w:lineRule="auto"/>
        <w:ind w:firstLine="709"/>
        <w:jc w:val="both"/>
        <w:rPr>
          <w:rFonts w:ascii="Times New Roman" w:hAnsi="Times New Roman" w:cs="Times New Roman"/>
          <w:sz w:val="28"/>
          <w:szCs w:val="28"/>
        </w:rPr>
      </w:pPr>
      <w:r w:rsidRPr="00FB4751">
        <w:rPr>
          <w:rFonts w:ascii="Times New Roman" w:hAnsi="Times New Roman" w:cs="Times New Roman"/>
          <w:sz w:val="28"/>
          <w:szCs w:val="28"/>
        </w:rPr>
        <w:t>Поведение масштабирования памяти демонстрирует характеристики, аналогичные другим симуляторам: даже с оптимизациями использование памяти растет экспоненциально с увеличением количества кубитов. Это связано с большим размером вектора состояния, состоящего из 2</w:t>
      </w:r>
      <w:r w:rsidRPr="0040125D">
        <w:rPr>
          <w:rFonts w:ascii="Times New Roman" w:hAnsi="Times New Roman" w:cs="Times New Roman"/>
          <w:sz w:val="28"/>
          <w:szCs w:val="28"/>
          <w:vertAlign w:val="superscript"/>
        </w:rPr>
        <w:t>W</w:t>
      </w:r>
      <w:r w:rsidRPr="00FB4751">
        <w:rPr>
          <w:rFonts w:ascii="Times New Roman" w:hAnsi="Times New Roman" w:cs="Times New Roman"/>
          <w:sz w:val="28"/>
          <w:szCs w:val="28"/>
        </w:rPr>
        <w:t xml:space="preserve"> комплексных чисел, и соответствующими накладными расходами памяти для </w:t>
      </w:r>
      <w:r w:rsidRPr="00FB4751">
        <w:rPr>
          <w:rFonts w:ascii="Times New Roman" w:hAnsi="Times New Roman" w:cs="Times New Roman"/>
          <w:sz w:val="28"/>
          <w:szCs w:val="28"/>
        </w:rPr>
        <w:lastRenderedPageBreak/>
        <w:t xml:space="preserve">матричных умножений. Для протестированных квантовых схем с числом кубитов до 20 (см. Рисунок 2 для реализации аппаратно-эффективной схемы </w:t>
      </w:r>
      <w:proofErr w:type="gramStart"/>
      <w:r w:rsidRPr="00FB4751">
        <w:rPr>
          <w:rFonts w:ascii="Times New Roman" w:hAnsi="Times New Roman" w:cs="Times New Roman"/>
          <w:sz w:val="28"/>
          <w:szCs w:val="28"/>
        </w:rPr>
        <w:t>SU(</w:t>
      </w:r>
      <w:proofErr w:type="gramEnd"/>
      <w:r w:rsidRPr="00FB4751">
        <w:rPr>
          <w:rFonts w:ascii="Times New Roman" w:hAnsi="Times New Roman" w:cs="Times New Roman"/>
          <w:sz w:val="28"/>
          <w:szCs w:val="28"/>
        </w:rPr>
        <w:t>2) на всех кубитах) наш симулятор демонстрирует меньшее использование памяти по сравнению с другими симуляторами, хотя все равно масштабируется экспоненциально с ростом числа кубитов. TorchQuantum и PennyLane показывают схожую производительность (с небольшим преимуществом TorchQuantum), в то время как Qiskit использует больше всего памяти, что может сделать его непригодным для очень больших схем.</w:t>
      </w:r>
    </w:p>
    <w:p w14:paraId="0D1166D8" w14:textId="000D3AA6" w:rsidR="00FB4751" w:rsidRDefault="00FB4751" w:rsidP="00FB4751">
      <w:pPr>
        <w:rPr>
          <w:rFonts w:ascii="Times New Roman" w:hAnsi="Times New Roman" w:cs="Times New Roman"/>
          <w:sz w:val="28"/>
          <w:szCs w:val="28"/>
        </w:rPr>
      </w:pPr>
      <w:r>
        <w:rPr>
          <w:rFonts w:ascii="Times New Roman" w:hAnsi="Times New Roman" w:cs="Times New Roman"/>
          <w:sz w:val="28"/>
          <w:szCs w:val="28"/>
        </w:rPr>
        <w:br w:type="page"/>
      </w:r>
    </w:p>
    <w:p w14:paraId="63C8E18E" w14:textId="3B1C18E3" w:rsidR="008B3708" w:rsidRPr="008B3708" w:rsidRDefault="008B3708" w:rsidP="008B3708">
      <w:pPr>
        <w:pStyle w:val="1"/>
        <w:spacing w:before="0" w:line="360" w:lineRule="auto"/>
        <w:rPr>
          <w:sz w:val="36"/>
          <w:szCs w:val="36"/>
        </w:rPr>
      </w:pPr>
      <w:bookmarkStart w:id="8" w:name="_Toc194713787"/>
      <w:r>
        <w:rPr>
          <w:sz w:val="36"/>
          <w:szCs w:val="36"/>
        </w:rPr>
        <w:lastRenderedPageBreak/>
        <w:t>6. Заключение</w:t>
      </w:r>
      <w:bookmarkEnd w:id="8"/>
    </w:p>
    <w:p w14:paraId="7CAFE5D2" w14:textId="457431CC" w:rsidR="008B3708" w:rsidRDefault="008B3708" w:rsidP="008B3708">
      <w:pPr>
        <w:spacing w:after="0" w:line="360" w:lineRule="auto"/>
        <w:ind w:firstLine="709"/>
        <w:jc w:val="both"/>
        <w:rPr>
          <w:rFonts w:ascii="Times New Roman" w:hAnsi="Times New Roman" w:cs="Times New Roman"/>
          <w:sz w:val="28"/>
          <w:szCs w:val="28"/>
        </w:rPr>
      </w:pPr>
      <w:r w:rsidRPr="008B3708">
        <w:rPr>
          <w:rFonts w:ascii="Times New Roman" w:hAnsi="Times New Roman" w:cs="Times New Roman"/>
          <w:sz w:val="28"/>
          <w:szCs w:val="28"/>
        </w:rPr>
        <w:t xml:space="preserve">В данной статье представлены передовые методы кэширования матриц квантовых вентилей и разделения квантовых схем для ускорения выполнения квантовых цепей. Наша реализация этих методов, симулятор Qandle, представляет собой высокопроизводительный симулятор вектора состояния, который обеспечивает бесшовную интеграцию с рабочими процессами машинного обучения на основе PyTorch. Qandle демонстрирует значительные улучшения во времени выполнения и использовании памяти по сравнению с существующими фреймворками, такими как PennyLane, Qiskit и TorchQuantum, что подтверждает эффективность предложенных методов. Кроме того, совместимость Qandle с функцией </w:t>
      </w:r>
      <w:proofErr w:type="gramStart"/>
      <w:r w:rsidRPr="008B3708">
        <w:rPr>
          <w:rFonts w:ascii="Times New Roman" w:hAnsi="Times New Roman" w:cs="Times New Roman"/>
          <w:sz w:val="28"/>
          <w:szCs w:val="28"/>
        </w:rPr>
        <w:t>torch.compile</w:t>
      </w:r>
      <w:proofErr w:type="gramEnd"/>
      <w:r w:rsidRPr="008B3708">
        <w:rPr>
          <w:rFonts w:ascii="Times New Roman" w:hAnsi="Times New Roman" w:cs="Times New Roman"/>
          <w:sz w:val="28"/>
          <w:szCs w:val="28"/>
        </w:rPr>
        <w:t xml:space="preserve"> PyTorch обеспечивает дополнительное повышение производительности. Удобный API Qandle делает его доступным даже для пользователей с ограниченным опытом в квантовом машинном обучении и квантовых вычислениях, расширяя тем самым доступность этой технологии для более широкой аудитории.</w:t>
      </w:r>
    </w:p>
    <w:p w14:paraId="4EFBBFC0" w14:textId="7E17ECB2" w:rsidR="008B3708" w:rsidRPr="008B3708" w:rsidRDefault="008B3708" w:rsidP="008B3708">
      <w:pPr>
        <w:spacing w:after="0" w:line="360" w:lineRule="auto"/>
        <w:ind w:firstLine="709"/>
        <w:jc w:val="both"/>
        <w:rPr>
          <w:rFonts w:ascii="Times New Roman" w:hAnsi="Times New Roman" w:cs="Times New Roman"/>
          <w:sz w:val="28"/>
          <w:szCs w:val="28"/>
        </w:rPr>
      </w:pPr>
      <w:r w:rsidRPr="008B3708">
        <w:rPr>
          <w:rFonts w:ascii="Times New Roman" w:hAnsi="Times New Roman" w:cs="Times New Roman"/>
          <w:sz w:val="28"/>
          <w:szCs w:val="28"/>
        </w:rPr>
        <w:t>Основываясь на впечатляющих результатах предложенных методов, мы рекомендуем их внедрение в др</w:t>
      </w:r>
      <w:r>
        <w:rPr>
          <w:rFonts w:ascii="Times New Roman" w:hAnsi="Times New Roman" w:cs="Times New Roman"/>
          <w:sz w:val="28"/>
          <w:szCs w:val="28"/>
        </w:rPr>
        <w:t>угие существующие симуляторы.</w:t>
      </w:r>
    </w:p>
    <w:p w14:paraId="098D9541" w14:textId="5C6ADF22" w:rsidR="008B3708" w:rsidRPr="008B3708" w:rsidRDefault="008B3708" w:rsidP="008B3708">
      <w:pPr>
        <w:spacing w:after="0" w:line="360" w:lineRule="auto"/>
        <w:ind w:firstLine="709"/>
        <w:jc w:val="both"/>
        <w:rPr>
          <w:rFonts w:ascii="Times New Roman" w:hAnsi="Times New Roman" w:cs="Times New Roman"/>
          <w:sz w:val="28"/>
          <w:szCs w:val="28"/>
        </w:rPr>
      </w:pPr>
      <w:r w:rsidRPr="008B3708">
        <w:rPr>
          <w:rFonts w:ascii="Times New Roman" w:hAnsi="Times New Roman" w:cs="Times New Roman"/>
          <w:sz w:val="28"/>
          <w:szCs w:val="28"/>
        </w:rPr>
        <w:t>В качест</w:t>
      </w:r>
      <w:r>
        <w:rPr>
          <w:rFonts w:ascii="Times New Roman" w:hAnsi="Times New Roman" w:cs="Times New Roman"/>
          <w:sz w:val="28"/>
          <w:szCs w:val="28"/>
        </w:rPr>
        <w:t>ве будущей работы мы планируем:</w:t>
      </w:r>
    </w:p>
    <w:p w14:paraId="7728A50B" w14:textId="6B29CF48" w:rsidR="008B3708" w:rsidRPr="008B3708" w:rsidRDefault="008B3708" w:rsidP="008B3708">
      <w:pPr>
        <w:spacing w:after="0" w:line="360" w:lineRule="auto"/>
        <w:ind w:firstLine="709"/>
        <w:jc w:val="both"/>
        <w:rPr>
          <w:rFonts w:ascii="Times New Roman" w:hAnsi="Times New Roman" w:cs="Times New Roman"/>
          <w:sz w:val="28"/>
          <w:szCs w:val="28"/>
        </w:rPr>
      </w:pPr>
      <w:r w:rsidRPr="008B3708">
        <w:rPr>
          <w:rFonts w:ascii="Times New Roman" w:hAnsi="Times New Roman" w:cs="Times New Roman"/>
          <w:sz w:val="28"/>
          <w:szCs w:val="28"/>
        </w:rPr>
        <w:t>Расширить набор поддерживаемых квантовых вентилей, особенно многокубитных, таких как вентиль Тоффоли, что позволит си</w:t>
      </w:r>
      <w:r>
        <w:rPr>
          <w:rFonts w:ascii="Times New Roman" w:hAnsi="Times New Roman" w:cs="Times New Roman"/>
          <w:sz w:val="28"/>
          <w:szCs w:val="28"/>
        </w:rPr>
        <w:t>мулировать более сложные схемы.</w:t>
      </w:r>
    </w:p>
    <w:p w14:paraId="36C61E5D" w14:textId="2B9389DC" w:rsidR="008B3708" w:rsidRPr="008B3708" w:rsidRDefault="008B3708" w:rsidP="008B3708">
      <w:pPr>
        <w:spacing w:after="0" w:line="360" w:lineRule="auto"/>
        <w:ind w:firstLine="709"/>
        <w:jc w:val="both"/>
        <w:rPr>
          <w:rFonts w:ascii="Times New Roman" w:hAnsi="Times New Roman" w:cs="Times New Roman"/>
          <w:sz w:val="28"/>
          <w:szCs w:val="28"/>
        </w:rPr>
      </w:pPr>
      <w:r w:rsidRPr="008B3708">
        <w:rPr>
          <w:rFonts w:ascii="Times New Roman" w:hAnsi="Times New Roman" w:cs="Times New Roman"/>
          <w:sz w:val="28"/>
          <w:szCs w:val="28"/>
        </w:rPr>
        <w:t>Разработать более совершенный алгоритм разделения схем на основе графовых алгоритмов, использующий граф зависимостей схемы. Этот алгоритм будет определять оптимальное разделение, уменьшая количество подсхем и минимизируя накладные расходы на преобразование вектора состояния при сохранении эффективного выполнения. Для этой цели мы предлагаем исследовать методы раскраски графов или алгоритмы декомпозиции разделения.</w:t>
      </w:r>
    </w:p>
    <w:p w14:paraId="168F9347" w14:textId="051CCAE9" w:rsidR="008B3708" w:rsidRDefault="008B3708">
      <w:pPr>
        <w:rPr>
          <w:rFonts w:ascii="Times New Roman" w:hAnsi="Times New Roman" w:cs="Times New Roman"/>
          <w:sz w:val="28"/>
          <w:szCs w:val="28"/>
        </w:rPr>
      </w:pPr>
      <w:r>
        <w:rPr>
          <w:rFonts w:ascii="Times New Roman" w:hAnsi="Times New Roman" w:cs="Times New Roman"/>
          <w:sz w:val="28"/>
          <w:szCs w:val="28"/>
        </w:rPr>
        <w:br w:type="page"/>
      </w:r>
    </w:p>
    <w:p w14:paraId="235A7A85" w14:textId="1C5DF5C9" w:rsidR="008B3708" w:rsidRPr="008B3708" w:rsidRDefault="008B3708" w:rsidP="008B3708">
      <w:pPr>
        <w:pStyle w:val="1"/>
        <w:spacing w:before="0" w:line="360" w:lineRule="auto"/>
        <w:rPr>
          <w:sz w:val="36"/>
          <w:szCs w:val="36"/>
        </w:rPr>
      </w:pPr>
      <w:bookmarkStart w:id="9" w:name="_Toc194713788"/>
      <w:r>
        <w:rPr>
          <w:sz w:val="36"/>
          <w:szCs w:val="36"/>
        </w:rPr>
        <w:lastRenderedPageBreak/>
        <w:t>Благодарности</w:t>
      </w:r>
      <w:bookmarkEnd w:id="9"/>
    </w:p>
    <w:p w14:paraId="37FC29E7" w14:textId="52BB8895" w:rsidR="008B3708" w:rsidRDefault="008B3708" w:rsidP="008B3708">
      <w:pPr>
        <w:spacing w:after="0" w:line="360" w:lineRule="auto"/>
        <w:ind w:firstLine="709"/>
        <w:jc w:val="both"/>
        <w:rPr>
          <w:rFonts w:ascii="Times New Roman" w:hAnsi="Times New Roman" w:cs="Times New Roman"/>
          <w:sz w:val="28"/>
          <w:szCs w:val="28"/>
        </w:rPr>
      </w:pPr>
      <w:r w:rsidRPr="008B3708">
        <w:rPr>
          <w:rFonts w:ascii="Times New Roman" w:hAnsi="Times New Roman" w:cs="Times New Roman"/>
          <w:sz w:val="28"/>
          <w:szCs w:val="28"/>
        </w:rPr>
        <w:t>Данная работа была частично поддержана Федеральным министерством образования и научных исследований Германии в рамках программы финансирования "квантовые технологии — от фундаментальных исследований до рынка" (номер контракта: 13N16196).</w:t>
      </w:r>
    </w:p>
    <w:p w14:paraId="7E63C16B" w14:textId="3333B047" w:rsidR="00F325E4" w:rsidRDefault="008B3708" w:rsidP="008B3708">
      <w:pPr>
        <w:rPr>
          <w:rFonts w:ascii="Times New Roman" w:hAnsi="Times New Roman" w:cs="Times New Roman"/>
          <w:sz w:val="28"/>
          <w:szCs w:val="28"/>
        </w:rPr>
      </w:pPr>
      <w:r>
        <w:rPr>
          <w:rFonts w:ascii="Times New Roman" w:hAnsi="Times New Roman" w:cs="Times New Roman"/>
          <w:sz w:val="28"/>
          <w:szCs w:val="28"/>
        </w:rPr>
        <w:br w:type="page"/>
      </w:r>
    </w:p>
    <w:p w14:paraId="4D6B32CB" w14:textId="26457032" w:rsidR="00F325E4" w:rsidRPr="00F325E4" w:rsidRDefault="00F325E4" w:rsidP="00F325E4">
      <w:pPr>
        <w:pStyle w:val="1"/>
        <w:spacing w:before="0" w:line="360" w:lineRule="auto"/>
        <w:rPr>
          <w:sz w:val="36"/>
          <w:szCs w:val="36"/>
        </w:rPr>
      </w:pPr>
      <w:bookmarkStart w:id="10" w:name="_Toc194713789"/>
      <w:r w:rsidRPr="00F325E4">
        <w:rPr>
          <w:sz w:val="36"/>
          <w:szCs w:val="36"/>
        </w:rPr>
        <w:lastRenderedPageBreak/>
        <w:t>Ссылки</w:t>
      </w:r>
      <w:bookmarkEnd w:id="10"/>
    </w:p>
    <w:p w14:paraId="392E1E0E" w14:textId="64075D19" w:rsidR="00F7203C" w:rsidRP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Abadi, M., Agarwal, A., Barham, P., Brevdo, E., Chen, Z., Citro, C., Corrado, G. S., Davis, A., Dean, J., Devin, M., Ghemawat, S., Goodfellow, I., Harp, A., Irving, G., Isard, M., Jia, Y., Jozefowicz, R., Kaiser, L., Kudlur, M., Levenberg, J., Mane, D., Monga, R., Moore, ´ S., Murray, D., Olah, C., Schuster, M., Shlens, J., Steiner, B., Sutskever, I., Talwar, K., Tucker, P., Vanhoucke, V., Vasudevan, V., Viegas, F., Vinyals, O., ´ Warden, P., Wattenberg, M., Wicke, M., Yu, Y., and Zheng, X. (2015). TensorFlow: Large-scale machine learning on heterogeneous systems. Software available from tensorflow.org.</w:t>
      </w:r>
    </w:p>
    <w:p w14:paraId="04FAFAE3" w14:textId="1352B063"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Bauckhage, C., Bye, R., Knopf, C., Mustafic, M., Piatkowski, N., Reese, B., Stahl, R., and Sultanow, E. (2022). Quantum machine learning in the context of it security.</w:t>
      </w:r>
    </w:p>
    <w:p w14:paraId="66458607" w14:textId="37C24A3C"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Bergholm, V., Izaac, J., Schuld, M., Gogolin, C., Ahmed, S., Ajith, V., Alam, M. S., Alonso-Linaje, G., AkashNarayanan, B., Asadi, A., Arrazola, J. M., Azad, U., Banning, S., Blank, C., Bromley, T. R., Cordier,B. A., Ceroni, J., Delgado, A., Matteo, O. D., Dusko, A., Garg, T., Guala, D., Hayes, A., Hill, R., Ijaz, A., Isacsson, T., Ittah, D., Jahangiri, S., Jain, P., Jiang, E., Khandelwal, A., Kottmann, K., Lang, R. A., Lee, C., Loke, T., Lowe, A., McKiernan, K., Meyer, J. J., Montanez-Barrera, J. A., Moyard, R., Niu, Z., ˜ O’Riordan, L. J., Oud, S., Panigrahi, A., Park, C.- Y., Polatajko, D., Quesada, N., Roberts, C., Sa, N., ´ Schoch, I., Shi, B., Shu, S., Sim, S., Singh, A., Strandberg, I., Soni, J., Szava, A., Thabet, S., Vargas- ´ Hernandez, R. A., Vincent, T., Vitucci, N., Weber, M., ´ Wierichs, D., Wiersema, R., Willmann, M., Wong, V., Zhang, S., and Killoran, N. (2022). Pennylane: Automatic differentiation of hybrid quantum-classical computations</w:t>
      </w:r>
      <w:r>
        <w:rPr>
          <w:rFonts w:ascii="Times New Roman" w:hAnsi="Times New Roman" w:cs="Times New Roman"/>
          <w:sz w:val="28"/>
          <w:szCs w:val="28"/>
        </w:rPr>
        <w:t>.</w:t>
      </w:r>
    </w:p>
    <w:p w14:paraId="5F942AF2" w14:textId="137AFCEC"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Cerezo, M., Arrasmith, A., Babbush, R., Benjamin, S. C., Endo, S., Fujii, K., McClean, J. R., Mitarai, K., Yuan, X., Cincio, L., and Coles, P. J. (2021). Variational quantum algorithms. Nature Reviews Physics, 3(9):625–644.</w:t>
      </w:r>
    </w:p>
    <w:p w14:paraId="70459CE8" w14:textId="7DE176A5"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lastRenderedPageBreak/>
        <w:t>Cross, A. W., Bishop, L. S., Smolin, J. A., and Gambetta, J. M. (2017). Open quantum assembly language.</w:t>
      </w:r>
    </w:p>
    <w:p w14:paraId="4D91864F" w14:textId="48A0E6A9"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Farhi, E., Goldstone, J., Gutmann, S., and Zhou, L. (2022). The Quantum Approximate Optimization Algorithm and the Sherrington-Kirkpatrick Model at Infinite Size. Quantum, 6:759.</w:t>
      </w:r>
    </w:p>
    <w:p w14:paraId="5FBDC08E" w14:textId="466990C6"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Kingma, D. P. and Ba, J. (2017). Adam: A method for stochastic optimization.</w:t>
      </w:r>
    </w:p>
    <w:p w14:paraId="5AE3CBA7" w14:textId="4809926F"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Kolle, M., Giovagnoli, A., Stein, J., Mansky, M. B., Hager, J., and Linnhoff-Popien, C. (2023a). Improving convergence for quantum variational classifiers using weight re-mapping.</w:t>
      </w:r>
    </w:p>
    <w:p w14:paraId="3243923A" w14:textId="745C420F"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Kolle, M., Giovagnoli, A., Stein, J., Mansky, M. B., Hager, J., Rohe, T., Muller, R., and Linnhoff-Popien, C.  (2023b). Weight re-mapping for variational quantum algorithms.</w:t>
      </w:r>
    </w:p>
    <w:p w14:paraId="125F2892" w14:textId="1DE92E56"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Kolle, M., Stenzel, G., Stein, J., Zielinski, S., Ommer, B., and Linnhoff-Popien, C. (2024). Quantum denoising diffusion models.</w:t>
      </w:r>
    </w:p>
    <w:p w14:paraId="15A35B08" w14:textId="30E31E33"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Nielsen, M. A. and Chuang, I. L. (2001). Quantum computation and quantum information. Phys. Today, 54(2):60.</w:t>
      </w:r>
    </w:p>
    <w:p w14:paraId="140A5875" w14:textId="6A3302FC"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Paszke, A., Gross, S., Massa, F., Lerer, A., Bradbury, J., Chanan, G., Killeen, T., Lin, Z., Gimelshein, N., Antiga, L., Desmaison, A., Kopf, A., Yang, E., DeVito, Z., Raison, M., Tejani, A., Chilamkurthy, S., Steiner, B., Fang, L., Bai, J., and Chintala, S. (2019). Pytorch: An imperative style, high-performance deep learning library. In Advances in Neural Information Processing Systems 32, pages 8024–8035. Curran Associates, Inc.</w:t>
      </w:r>
    </w:p>
    <w:p w14:paraId="42066D57" w14:textId="3D7991B0"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Preskill, J. (2018). Quantum computing in the NISQ era and beyond. Quantum, 2:79.</w:t>
      </w:r>
    </w:p>
    <w:p w14:paraId="7BD6D70A" w14:textId="70B8F19F"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Qiskit contributors (2023). Qiskit: An open-source framework for quantum computing.</w:t>
      </w:r>
    </w:p>
    <w:p w14:paraId="021A5282" w14:textId="42B52F4A"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Rebentrost, P., Mohseni, M., and Lloyd, S. (2014). Quantum support vector machine for big data classification. Physical review letters, 113(13):130503.</w:t>
      </w:r>
    </w:p>
    <w:p w14:paraId="3BE3F2CA" w14:textId="75EBCCD3"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Schuld, M. and Petruccione, F. (2021). Machine learning with quantum computers. Springer.</w:t>
      </w:r>
    </w:p>
    <w:p w14:paraId="721DC0D9" w14:textId="0C245DCB"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lastRenderedPageBreak/>
        <w:t>Stamatopoulos, N., Egger, D. J., Sun, Y., Zoufal, C., Iten, R., Shen, N., and Woerner, S. (2020). Option pricing using quantum computers. Quantum, 4:291.</w:t>
      </w:r>
    </w:p>
    <w:p w14:paraId="6A2EFD46" w14:textId="1DDB600F"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Wang, H., Ding, Y., Gu, J., Li, Z., Lin, Y., Pan, D. Z., Chong, F. T., and Han, S. (2022). Quantumnas: Noise-adaptive search for robust quantum circuits. In The 28th IEEE International Symposium on HighPerformance Computer Architecture (HPCA-28).</w:t>
      </w:r>
    </w:p>
    <w:p w14:paraId="0400CE6F" w14:textId="223AB28D" w:rsid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Wille, R., Van Meter, R., and Naveh, Y. (2019). IBM’s qiskit tool chain: Working with and developing for real quantum computers. In 2019 Design, Automation and Test in Europe Conference and Exhibition (DATE), pages 1234–1240.</w:t>
      </w:r>
    </w:p>
    <w:p w14:paraId="40E07EB3" w14:textId="14073FCB" w:rsidR="00F7203C" w:rsidRPr="00F7203C" w:rsidRDefault="00F7203C" w:rsidP="00F7203C">
      <w:pPr>
        <w:pStyle w:val="aa"/>
        <w:numPr>
          <w:ilvl w:val="0"/>
          <w:numId w:val="33"/>
        </w:numPr>
        <w:spacing w:after="0" w:line="360" w:lineRule="auto"/>
        <w:ind w:left="709" w:hanging="567"/>
        <w:jc w:val="both"/>
        <w:rPr>
          <w:rFonts w:ascii="Times New Roman" w:hAnsi="Times New Roman" w:cs="Times New Roman"/>
          <w:sz w:val="28"/>
          <w:szCs w:val="28"/>
          <w:lang w:val="en-US"/>
        </w:rPr>
      </w:pPr>
      <w:r w:rsidRPr="00F7203C">
        <w:rPr>
          <w:rFonts w:ascii="Times New Roman" w:hAnsi="Times New Roman" w:cs="Times New Roman"/>
          <w:sz w:val="28"/>
          <w:szCs w:val="28"/>
          <w:lang w:val="en-US"/>
        </w:rPr>
        <w:t>Zoufal, C., Lucchi, A., and Woerner, S. (2019). Quantum generative adversarial networks for learning and loading random distributions. npj Quantum Information, 5(1):103.</w:t>
      </w:r>
    </w:p>
    <w:p w14:paraId="1602613D" w14:textId="5632E815" w:rsidR="00F7203C" w:rsidRDefault="00F7203C">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A5DF1F6" w14:textId="45057614" w:rsidR="00F7203C" w:rsidRPr="008B3708" w:rsidRDefault="00F7203C" w:rsidP="00F7203C">
      <w:pPr>
        <w:pStyle w:val="1"/>
        <w:spacing w:before="0" w:line="360" w:lineRule="auto"/>
        <w:rPr>
          <w:sz w:val="36"/>
          <w:szCs w:val="36"/>
        </w:rPr>
      </w:pPr>
      <w:bookmarkStart w:id="11" w:name="_Toc194713790"/>
      <w:r>
        <w:rPr>
          <w:sz w:val="36"/>
          <w:szCs w:val="36"/>
        </w:rPr>
        <w:lastRenderedPageBreak/>
        <w:t>Приложение</w:t>
      </w:r>
      <w:bookmarkEnd w:id="11"/>
    </w:p>
    <w:p w14:paraId="79CCA47D" w14:textId="1550E27F" w:rsidR="007E0D5B" w:rsidRPr="007E0D5B" w:rsidRDefault="007E0D5B" w:rsidP="007E0D5B">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Время выполнения</w:t>
      </w:r>
    </w:p>
    <w:p w14:paraId="5720C3DD" w14:textId="25E3996E" w:rsidR="007E0D5B" w:rsidRDefault="007E0D5B" w:rsidP="00F7203C">
      <w:pPr>
        <w:spacing w:after="0" w:line="360" w:lineRule="auto"/>
        <w:ind w:firstLine="709"/>
        <w:jc w:val="both"/>
        <w:rPr>
          <w:rFonts w:ascii="Times New Roman" w:hAnsi="Times New Roman" w:cs="Times New Roman"/>
          <w:sz w:val="28"/>
          <w:szCs w:val="28"/>
        </w:rPr>
      </w:pPr>
      <w:r w:rsidRPr="007E0D5B">
        <w:rPr>
          <w:rFonts w:ascii="Times New Roman" w:hAnsi="Times New Roman" w:cs="Times New Roman"/>
          <w:sz w:val="28"/>
          <w:szCs w:val="28"/>
        </w:rPr>
        <w:t>На Рисунке 3 представлены минимальные времена выполнения симуляторов для тех же схем при полном прямом и обратном проходе. Результаты согласуются со средним временем выполнения, показанным на Рисунке 1, где Qandle демонстрирует наилучшую производительность, за ним следуют TorchQuantum и PennyLane. Минимальное время выполнения сильнее подвержено влиянию других системных процессов и механизмов кэширования, поэтому эти результаты менее воспроизводимы.</w:t>
      </w:r>
    </w:p>
    <w:p w14:paraId="2781C710" w14:textId="14D87B67" w:rsidR="007E0D5B" w:rsidRDefault="007E0D5B" w:rsidP="00F7203C">
      <w:pPr>
        <w:spacing w:after="0" w:line="360" w:lineRule="auto"/>
        <w:ind w:firstLine="709"/>
        <w:jc w:val="both"/>
        <w:rPr>
          <w:rFonts w:ascii="Times New Roman" w:hAnsi="Times New Roman" w:cs="Times New Roman"/>
          <w:sz w:val="28"/>
          <w:szCs w:val="28"/>
        </w:rPr>
      </w:pPr>
      <w:r w:rsidRPr="007E0D5B">
        <w:rPr>
          <w:rFonts w:ascii="Times New Roman" w:hAnsi="Times New Roman" w:cs="Times New Roman"/>
          <w:noProof/>
          <w:sz w:val="28"/>
          <w:szCs w:val="28"/>
          <w:lang w:eastAsia="ru-RU"/>
        </w:rPr>
        <w:drawing>
          <wp:inline distT="0" distB="0" distL="0" distR="0" wp14:anchorId="6DB158A7" wp14:editId="56EDBD02">
            <wp:extent cx="4795378" cy="2641600"/>
            <wp:effectExtent l="0" t="0" r="571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7519" cy="2642780"/>
                    </a:xfrm>
                    <a:prstGeom prst="rect">
                      <a:avLst/>
                    </a:prstGeom>
                  </pic:spPr>
                </pic:pic>
              </a:graphicData>
            </a:graphic>
          </wp:inline>
        </w:drawing>
      </w:r>
    </w:p>
    <w:p w14:paraId="5002E393" w14:textId="53DB5433" w:rsidR="007E0D5B" w:rsidRPr="007E0D5B" w:rsidRDefault="007E0D5B" w:rsidP="007E0D5B">
      <w:pPr>
        <w:spacing w:after="0" w:line="360" w:lineRule="auto"/>
        <w:ind w:firstLine="709"/>
        <w:jc w:val="center"/>
        <w:rPr>
          <w:rFonts w:ascii="Times New Roman" w:hAnsi="Times New Roman" w:cs="Times New Roman"/>
          <w:sz w:val="24"/>
          <w:szCs w:val="28"/>
        </w:rPr>
      </w:pPr>
      <w:r w:rsidRPr="007E0D5B">
        <w:rPr>
          <w:rFonts w:ascii="Times New Roman" w:hAnsi="Times New Roman" w:cs="Times New Roman"/>
          <w:sz w:val="24"/>
          <w:szCs w:val="28"/>
        </w:rPr>
        <w:t>Рисунок 3: Результаты симуляции для сети, показывающие только самый быстрый прогон</w:t>
      </w:r>
    </w:p>
    <w:p w14:paraId="7E6560AE" w14:textId="77777777" w:rsidR="00F7203C" w:rsidRPr="00F7203C" w:rsidRDefault="00F7203C" w:rsidP="00F7203C">
      <w:pPr>
        <w:pStyle w:val="aa"/>
        <w:spacing w:after="0" w:line="360" w:lineRule="auto"/>
        <w:ind w:left="709"/>
        <w:jc w:val="both"/>
        <w:rPr>
          <w:rFonts w:ascii="Times New Roman" w:hAnsi="Times New Roman" w:cs="Times New Roman"/>
          <w:sz w:val="28"/>
          <w:szCs w:val="28"/>
        </w:rPr>
      </w:pPr>
    </w:p>
    <w:sectPr w:rsidR="00F7203C" w:rsidRPr="00F7203C" w:rsidSect="0044455E">
      <w:headerReference w:type="even" r:id="rId12"/>
      <w:headerReference w:type="default" r:id="rId13"/>
      <w:footerReference w:type="even" r:id="rId14"/>
      <w:footerReference w:type="default" r:id="rId15"/>
      <w:headerReference w:type="first" r:id="rId16"/>
      <w:footerReference w:type="firs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02B694" w14:textId="77777777" w:rsidR="00D05765" w:rsidRDefault="00D05765" w:rsidP="000A7671">
      <w:pPr>
        <w:spacing w:after="0" w:line="240" w:lineRule="auto"/>
      </w:pPr>
      <w:r>
        <w:separator/>
      </w:r>
    </w:p>
  </w:endnote>
  <w:endnote w:type="continuationSeparator" w:id="0">
    <w:p w14:paraId="3C0543E9" w14:textId="77777777" w:rsidR="00D05765" w:rsidRDefault="00D05765" w:rsidP="000A7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592CC" w14:textId="77777777" w:rsidR="00E17432" w:rsidRDefault="00E17432">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3332138"/>
      <w:docPartObj>
        <w:docPartGallery w:val="Page Numbers (Bottom of Page)"/>
        <w:docPartUnique/>
      </w:docPartObj>
    </w:sdtPr>
    <w:sdtEndPr/>
    <w:sdtContent>
      <w:p w14:paraId="5B1607BB" w14:textId="6E866581" w:rsidR="0040125D" w:rsidRDefault="0040125D">
        <w:pPr>
          <w:pStyle w:val="a6"/>
          <w:jc w:val="center"/>
        </w:pPr>
        <w:r>
          <w:fldChar w:fldCharType="begin"/>
        </w:r>
        <w:r>
          <w:instrText>PAGE   \* MERGEFORMAT</w:instrText>
        </w:r>
        <w:r>
          <w:fldChar w:fldCharType="separate"/>
        </w:r>
        <w:r w:rsidR="00E17432">
          <w:rPr>
            <w:noProof/>
          </w:rPr>
          <w:t>20</w:t>
        </w:r>
        <w:r>
          <w:fldChar w:fldCharType="end"/>
        </w:r>
      </w:p>
    </w:sdtContent>
  </w:sdt>
  <w:p w14:paraId="77336AB2" w14:textId="77777777" w:rsidR="0040125D" w:rsidRPr="003539D2" w:rsidRDefault="0040125D" w:rsidP="0044455E">
    <w:pPr>
      <w:pStyle w:val="a6"/>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9B6DE" w14:textId="565529FC" w:rsidR="0040125D" w:rsidRPr="003539D2" w:rsidRDefault="0040125D" w:rsidP="000A7671">
    <w:pPr>
      <w:pStyle w:val="a6"/>
      <w:jc w:val="center"/>
      <w:rPr>
        <w:rFonts w:ascii="Times New Roman" w:hAnsi="Times New Roman" w:cs="Times New Roman"/>
        <w:sz w:val="28"/>
        <w:szCs w:val="28"/>
      </w:rPr>
    </w:pPr>
    <w:r w:rsidRPr="003539D2">
      <w:rPr>
        <w:rFonts w:ascii="Times New Roman" w:hAnsi="Times New Roman" w:cs="Times New Roman"/>
        <w:sz w:val="28"/>
        <w:szCs w:val="28"/>
      </w:rPr>
      <w:t>Новосибирск, 202</w:t>
    </w:r>
    <w:r w:rsidR="00E17432">
      <w:rPr>
        <w:rFonts w:ascii="Times New Roman" w:hAnsi="Times New Roman" w:cs="Times New Roman"/>
        <w:sz w:val="28"/>
        <w:szCs w:val="28"/>
      </w:rPr>
      <w:t>5</w:t>
    </w:r>
    <w:bookmarkStart w:id="12" w:name="_GoBack"/>
    <w:bookmarkEnd w:id="12"/>
    <w:r w:rsidRPr="003539D2">
      <w:rPr>
        <w:rFonts w:ascii="Times New Roman" w:hAnsi="Times New Roman" w:cs="Times New Roman"/>
        <w:sz w:val="28"/>
        <w:szCs w:val="28"/>
      </w:rPr>
      <w:t xml:space="preserve"> г.</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21FF7" w14:textId="77777777" w:rsidR="00D05765" w:rsidRDefault="00D05765" w:rsidP="000A7671">
      <w:pPr>
        <w:spacing w:after="0" w:line="240" w:lineRule="auto"/>
      </w:pPr>
      <w:r>
        <w:separator/>
      </w:r>
    </w:p>
  </w:footnote>
  <w:footnote w:type="continuationSeparator" w:id="0">
    <w:p w14:paraId="707116C7" w14:textId="77777777" w:rsidR="00D05765" w:rsidRDefault="00D05765" w:rsidP="000A7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097EE" w14:textId="77777777" w:rsidR="00E17432" w:rsidRDefault="00E17432">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07E51" w14:textId="77777777" w:rsidR="00E17432" w:rsidRDefault="00E17432">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111E6" w14:textId="77777777" w:rsidR="00E17432" w:rsidRDefault="00E17432">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5CE5"/>
    <w:multiLevelType w:val="hybridMultilevel"/>
    <w:tmpl w:val="B8C611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7354AD"/>
    <w:multiLevelType w:val="hybridMultilevel"/>
    <w:tmpl w:val="72E2C4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993FB0"/>
    <w:multiLevelType w:val="hybridMultilevel"/>
    <w:tmpl w:val="1F88EB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B13E7F"/>
    <w:multiLevelType w:val="hybridMultilevel"/>
    <w:tmpl w:val="780CF4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DB1ED4"/>
    <w:multiLevelType w:val="hybridMultilevel"/>
    <w:tmpl w:val="996E90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321FC9"/>
    <w:multiLevelType w:val="multilevel"/>
    <w:tmpl w:val="505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21CA4"/>
    <w:multiLevelType w:val="hybridMultilevel"/>
    <w:tmpl w:val="EBB417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5A67DC"/>
    <w:multiLevelType w:val="multilevel"/>
    <w:tmpl w:val="45E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33A0F"/>
    <w:multiLevelType w:val="hybridMultilevel"/>
    <w:tmpl w:val="D09A32E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261F3F0B"/>
    <w:multiLevelType w:val="hybridMultilevel"/>
    <w:tmpl w:val="B19E8C5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0" w15:restartNumberingAfterBreak="0">
    <w:nsid w:val="27F06E98"/>
    <w:multiLevelType w:val="hybridMultilevel"/>
    <w:tmpl w:val="D09A32E8"/>
    <w:lvl w:ilvl="0" w:tplc="9F5036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E6D57E7"/>
    <w:multiLevelType w:val="hybridMultilevel"/>
    <w:tmpl w:val="1056F7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73A6184"/>
    <w:multiLevelType w:val="multilevel"/>
    <w:tmpl w:val="AC7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27744"/>
    <w:multiLevelType w:val="multilevel"/>
    <w:tmpl w:val="932C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15960"/>
    <w:multiLevelType w:val="hybridMultilevel"/>
    <w:tmpl w:val="715E9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81D408D"/>
    <w:multiLevelType w:val="hybridMultilevel"/>
    <w:tmpl w:val="23F61A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87E5A30"/>
    <w:multiLevelType w:val="hybridMultilevel"/>
    <w:tmpl w:val="722ECA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9C42302"/>
    <w:multiLevelType w:val="hybridMultilevel"/>
    <w:tmpl w:val="905CAC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BBC1E15"/>
    <w:multiLevelType w:val="hybridMultilevel"/>
    <w:tmpl w:val="34C24FD8"/>
    <w:lvl w:ilvl="0" w:tplc="88C6B4D0">
      <w:start w:val="1"/>
      <w:numFmt w:val="decimal"/>
      <w:lvlText w:val="%1."/>
      <w:lvlJc w:val="left"/>
      <w:pPr>
        <w:ind w:left="395" w:hanging="360"/>
      </w:pPr>
      <w:rPr>
        <w:rFonts w:hint="default"/>
      </w:rPr>
    </w:lvl>
    <w:lvl w:ilvl="1" w:tplc="04190019" w:tentative="1">
      <w:start w:val="1"/>
      <w:numFmt w:val="lowerLetter"/>
      <w:lvlText w:val="%2."/>
      <w:lvlJc w:val="left"/>
      <w:pPr>
        <w:ind w:left="1115" w:hanging="360"/>
      </w:pPr>
    </w:lvl>
    <w:lvl w:ilvl="2" w:tplc="0419001B" w:tentative="1">
      <w:start w:val="1"/>
      <w:numFmt w:val="lowerRoman"/>
      <w:lvlText w:val="%3."/>
      <w:lvlJc w:val="right"/>
      <w:pPr>
        <w:ind w:left="1835" w:hanging="180"/>
      </w:pPr>
    </w:lvl>
    <w:lvl w:ilvl="3" w:tplc="0419000F" w:tentative="1">
      <w:start w:val="1"/>
      <w:numFmt w:val="decimal"/>
      <w:lvlText w:val="%4."/>
      <w:lvlJc w:val="left"/>
      <w:pPr>
        <w:ind w:left="2555" w:hanging="360"/>
      </w:pPr>
    </w:lvl>
    <w:lvl w:ilvl="4" w:tplc="04190019" w:tentative="1">
      <w:start w:val="1"/>
      <w:numFmt w:val="lowerLetter"/>
      <w:lvlText w:val="%5."/>
      <w:lvlJc w:val="left"/>
      <w:pPr>
        <w:ind w:left="3275" w:hanging="360"/>
      </w:pPr>
    </w:lvl>
    <w:lvl w:ilvl="5" w:tplc="0419001B" w:tentative="1">
      <w:start w:val="1"/>
      <w:numFmt w:val="lowerRoman"/>
      <w:lvlText w:val="%6."/>
      <w:lvlJc w:val="right"/>
      <w:pPr>
        <w:ind w:left="3995" w:hanging="180"/>
      </w:pPr>
    </w:lvl>
    <w:lvl w:ilvl="6" w:tplc="0419000F" w:tentative="1">
      <w:start w:val="1"/>
      <w:numFmt w:val="decimal"/>
      <w:lvlText w:val="%7."/>
      <w:lvlJc w:val="left"/>
      <w:pPr>
        <w:ind w:left="4715" w:hanging="360"/>
      </w:pPr>
    </w:lvl>
    <w:lvl w:ilvl="7" w:tplc="04190019" w:tentative="1">
      <w:start w:val="1"/>
      <w:numFmt w:val="lowerLetter"/>
      <w:lvlText w:val="%8."/>
      <w:lvlJc w:val="left"/>
      <w:pPr>
        <w:ind w:left="5435" w:hanging="360"/>
      </w:pPr>
    </w:lvl>
    <w:lvl w:ilvl="8" w:tplc="0419001B" w:tentative="1">
      <w:start w:val="1"/>
      <w:numFmt w:val="lowerRoman"/>
      <w:lvlText w:val="%9."/>
      <w:lvlJc w:val="right"/>
      <w:pPr>
        <w:ind w:left="6155" w:hanging="180"/>
      </w:pPr>
    </w:lvl>
  </w:abstractNum>
  <w:abstractNum w:abstractNumId="19" w15:restartNumberingAfterBreak="0">
    <w:nsid w:val="4D9C31E5"/>
    <w:multiLevelType w:val="hybridMultilevel"/>
    <w:tmpl w:val="965265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23A5181"/>
    <w:multiLevelType w:val="hybridMultilevel"/>
    <w:tmpl w:val="0144F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4714B7D"/>
    <w:multiLevelType w:val="hybridMultilevel"/>
    <w:tmpl w:val="799CCB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7423670"/>
    <w:multiLevelType w:val="hybridMultilevel"/>
    <w:tmpl w:val="27869D22"/>
    <w:lvl w:ilvl="0" w:tplc="5BD20B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876761D"/>
    <w:multiLevelType w:val="hybridMultilevel"/>
    <w:tmpl w:val="08DAD8B8"/>
    <w:lvl w:ilvl="0" w:tplc="52D2C772">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89F18F4"/>
    <w:multiLevelType w:val="hybridMultilevel"/>
    <w:tmpl w:val="E47C006C"/>
    <w:lvl w:ilvl="0" w:tplc="A510CCCA">
      <w:start w:val="1"/>
      <w:numFmt w:val="decimal"/>
      <w:lvlText w:val="%1."/>
      <w:lvlJc w:val="left"/>
      <w:pPr>
        <w:ind w:left="537" w:hanging="360"/>
      </w:pPr>
      <w:rPr>
        <w:rFonts w:hint="default"/>
      </w:rPr>
    </w:lvl>
    <w:lvl w:ilvl="1" w:tplc="04190019" w:tentative="1">
      <w:start w:val="1"/>
      <w:numFmt w:val="lowerLetter"/>
      <w:lvlText w:val="%2."/>
      <w:lvlJc w:val="left"/>
      <w:pPr>
        <w:ind w:left="1257" w:hanging="360"/>
      </w:pPr>
    </w:lvl>
    <w:lvl w:ilvl="2" w:tplc="0419001B" w:tentative="1">
      <w:start w:val="1"/>
      <w:numFmt w:val="lowerRoman"/>
      <w:lvlText w:val="%3."/>
      <w:lvlJc w:val="right"/>
      <w:pPr>
        <w:ind w:left="1977" w:hanging="180"/>
      </w:pPr>
    </w:lvl>
    <w:lvl w:ilvl="3" w:tplc="0419000F" w:tentative="1">
      <w:start w:val="1"/>
      <w:numFmt w:val="decimal"/>
      <w:lvlText w:val="%4."/>
      <w:lvlJc w:val="left"/>
      <w:pPr>
        <w:ind w:left="2697" w:hanging="360"/>
      </w:pPr>
    </w:lvl>
    <w:lvl w:ilvl="4" w:tplc="04190019" w:tentative="1">
      <w:start w:val="1"/>
      <w:numFmt w:val="lowerLetter"/>
      <w:lvlText w:val="%5."/>
      <w:lvlJc w:val="left"/>
      <w:pPr>
        <w:ind w:left="3417" w:hanging="360"/>
      </w:pPr>
    </w:lvl>
    <w:lvl w:ilvl="5" w:tplc="0419001B" w:tentative="1">
      <w:start w:val="1"/>
      <w:numFmt w:val="lowerRoman"/>
      <w:lvlText w:val="%6."/>
      <w:lvlJc w:val="right"/>
      <w:pPr>
        <w:ind w:left="4137" w:hanging="180"/>
      </w:pPr>
    </w:lvl>
    <w:lvl w:ilvl="6" w:tplc="0419000F" w:tentative="1">
      <w:start w:val="1"/>
      <w:numFmt w:val="decimal"/>
      <w:lvlText w:val="%7."/>
      <w:lvlJc w:val="left"/>
      <w:pPr>
        <w:ind w:left="4857" w:hanging="360"/>
      </w:pPr>
    </w:lvl>
    <w:lvl w:ilvl="7" w:tplc="04190019" w:tentative="1">
      <w:start w:val="1"/>
      <w:numFmt w:val="lowerLetter"/>
      <w:lvlText w:val="%8."/>
      <w:lvlJc w:val="left"/>
      <w:pPr>
        <w:ind w:left="5577" w:hanging="360"/>
      </w:pPr>
    </w:lvl>
    <w:lvl w:ilvl="8" w:tplc="0419001B" w:tentative="1">
      <w:start w:val="1"/>
      <w:numFmt w:val="lowerRoman"/>
      <w:lvlText w:val="%9."/>
      <w:lvlJc w:val="right"/>
      <w:pPr>
        <w:ind w:left="6297" w:hanging="180"/>
      </w:pPr>
    </w:lvl>
  </w:abstractNum>
  <w:abstractNum w:abstractNumId="25" w15:restartNumberingAfterBreak="0">
    <w:nsid w:val="59F317EB"/>
    <w:multiLevelType w:val="hybridMultilevel"/>
    <w:tmpl w:val="11D455E0"/>
    <w:lvl w:ilvl="0" w:tplc="2EEC9A3A">
      <w:start w:val="1"/>
      <w:numFmt w:val="decimal"/>
      <w:lvlText w:val="%1."/>
      <w:lvlJc w:val="left"/>
      <w:pPr>
        <w:ind w:left="537" w:hanging="360"/>
      </w:pPr>
      <w:rPr>
        <w:rFonts w:hint="default"/>
      </w:rPr>
    </w:lvl>
    <w:lvl w:ilvl="1" w:tplc="04190019" w:tentative="1">
      <w:start w:val="1"/>
      <w:numFmt w:val="lowerLetter"/>
      <w:lvlText w:val="%2."/>
      <w:lvlJc w:val="left"/>
      <w:pPr>
        <w:ind w:left="1257" w:hanging="360"/>
      </w:pPr>
    </w:lvl>
    <w:lvl w:ilvl="2" w:tplc="0419001B" w:tentative="1">
      <w:start w:val="1"/>
      <w:numFmt w:val="lowerRoman"/>
      <w:lvlText w:val="%3."/>
      <w:lvlJc w:val="right"/>
      <w:pPr>
        <w:ind w:left="1977" w:hanging="180"/>
      </w:pPr>
    </w:lvl>
    <w:lvl w:ilvl="3" w:tplc="0419000F" w:tentative="1">
      <w:start w:val="1"/>
      <w:numFmt w:val="decimal"/>
      <w:lvlText w:val="%4."/>
      <w:lvlJc w:val="left"/>
      <w:pPr>
        <w:ind w:left="2697" w:hanging="360"/>
      </w:pPr>
    </w:lvl>
    <w:lvl w:ilvl="4" w:tplc="04190019" w:tentative="1">
      <w:start w:val="1"/>
      <w:numFmt w:val="lowerLetter"/>
      <w:lvlText w:val="%5."/>
      <w:lvlJc w:val="left"/>
      <w:pPr>
        <w:ind w:left="3417" w:hanging="360"/>
      </w:pPr>
    </w:lvl>
    <w:lvl w:ilvl="5" w:tplc="0419001B" w:tentative="1">
      <w:start w:val="1"/>
      <w:numFmt w:val="lowerRoman"/>
      <w:lvlText w:val="%6."/>
      <w:lvlJc w:val="right"/>
      <w:pPr>
        <w:ind w:left="4137" w:hanging="180"/>
      </w:pPr>
    </w:lvl>
    <w:lvl w:ilvl="6" w:tplc="0419000F" w:tentative="1">
      <w:start w:val="1"/>
      <w:numFmt w:val="decimal"/>
      <w:lvlText w:val="%7."/>
      <w:lvlJc w:val="left"/>
      <w:pPr>
        <w:ind w:left="4857" w:hanging="360"/>
      </w:pPr>
    </w:lvl>
    <w:lvl w:ilvl="7" w:tplc="04190019" w:tentative="1">
      <w:start w:val="1"/>
      <w:numFmt w:val="lowerLetter"/>
      <w:lvlText w:val="%8."/>
      <w:lvlJc w:val="left"/>
      <w:pPr>
        <w:ind w:left="5577" w:hanging="360"/>
      </w:pPr>
    </w:lvl>
    <w:lvl w:ilvl="8" w:tplc="0419001B" w:tentative="1">
      <w:start w:val="1"/>
      <w:numFmt w:val="lowerRoman"/>
      <w:lvlText w:val="%9."/>
      <w:lvlJc w:val="right"/>
      <w:pPr>
        <w:ind w:left="6297" w:hanging="180"/>
      </w:pPr>
    </w:lvl>
  </w:abstractNum>
  <w:abstractNum w:abstractNumId="26" w15:restartNumberingAfterBreak="0">
    <w:nsid w:val="5CEA4BF0"/>
    <w:multiLevelType w:val="hybridMultilevel"/>
    <w:tmpl w:val="EECE0D8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7" w15:restartNumberingAfterBreak="0">
    <w:nsid w:val="5DEA17F6"/>
    <w:multiLevelType w:val="multilevel"/>
    <w:tmpl w:val="E25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6007C"/>
    <w:multiLevelType w:val="hybridMultilevel"/>
    <w:tmpl w:val="12B038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19F5B72"/>
    <w:multiLevelType w:val="hybridMultilevel"/>
    <w:tmpl w:val="BB4873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49561C5"/>
    <w:multiLevelType w:val="multilevel"/>
    <w:tmpl w:val="01F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F42A1"/>
    <w:multiLevelType w:val="hybridMultilevel"/>
    <w:tmpl w:val="2D7A2D4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2" w15:restartNumberingAfterBreak="0">
    <w:nsid w:val="6DA051EB"/>
    <w:multiLevelType w:val="hybridMultilevel"/>
    <w:tmpl w:val="C1D6CE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26673F4"/>
    <w:multiLevelType w:val="hybridMultilevel"/>
    <w:tmpl w:val="A5E25A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087E6D"/>
    <w:multiLevelType w:val="hybridMultilevel"/>
    <w:tmpl w:val="BFF0D0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71072D3"/>
    <w:multiLevelType w:val="hybridMultilevel"/>
    <w:tmpl w:val="D884FE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7D87D12"/>
    <w:multiLevelType w:val="hybridMultilevel"/>
    <w:tmpl w:val="E4AADF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FC208AF"/>
    <w:multiLevelType w:val="hybridMultilevel"/>
    <w:tmpl w:val="7FD81B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FCC0DEB"/>
    <w:multiLevelType w:val="hybridMultilevel"/>
    <w:tmpl w:val="3574FA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38"/>
  </w:num>
  <w:num w:numId="3">
    <w:abstractNumId w:val="16"/>
  </w:num>
  <w:num w:numId="4">
    <w:abstractNumId w:val="29"/>
  </w:num>
  <w:num w:numId="5">
    <w:abstractNumId w:val="37"/>
  </w:num>
  <w:num w:numId="6">
    <w:abstractNumId w:val="11"/>
  </w:num>
  <w:num w:numId="7">
    <w:abstractNumId w:val="10"/>
  </w:num>
  <w:num w:numId="8">
    <w:abstractNumId w:val="31"/>
  </w:num>
  <w:num w:numId="9">
    <w:abstractNumId w:val="9"/>
  </w:num>
  <w:num w:numId="10">
    <w:abstractNumId w:val="26"/>
  </w:num>
  <w:num w:numId="11">
    <w:abstractNumId w:val="8"/>
  </w:num>
  <w:num w:numId="12">
    <w:abstractNumId w:val="22"/>
  </w:num>
  <w:num w:numId="13">
    <w:abstractNumId w:val="23"/>
  </w:num>
  <w:num w:numId="14">
    <w:abstractNumId w:val="2"/>
  </w:num>
  <w:num w:numId="15">
    <w:abstractNumId w:val="6"/>
  </w:num>
  <w:num w:numId="16">
    <w:abstractNumId w:val="20"/>
  </w:num>
  <w:num w:numId="17">
    <w:abstractNumId w:val="21"/>
  </w:num>
  <w:num w:numId="18">
    <w:abstractNumId w:val="28"/>
  </w:num>
  <w:num w:numId="19">
    <w:abstractNumId w:val="0"/>
  </w:num>
  <w:num w:numId="20">
    <w:abstractNumId w:val="36"/>
  </w:num>
  <w:num w:numId="21">
    <w:abstractNumId w:val="18"/>
  </w:num>
  <w:num w:numId="22">
    <w:abstractNumId w:val="24"/>
  </w:num>
  <w:num w:numId="23">
    <w:abstractNumId w:val="32"/>
  </w:num>
  <w:num w:numId="24">
    <w:abstractNumId w:val="25"/>
  </w:num>
  <w:num w:numId="25">
    <w:abstractNumId w:val="33"/>
  </w:num>
  <w:num w:numId="26">
    <w:abstractNumId w:val="3"/>
  </w:num>
  <w:num w:numId="27">
    <w:abstractNumId w:val="4"/>
  </w:num>
  <w:num w:numId="28">
    <w:abstractNumId w:val="30"/>
  </w:num>
  <w:num w:numId="29">
    <w:abstractNumId w:val="5"/>
  </w:num>
  <w:num w:numId="30">
    <w:abstractNumId w:val="1"/>
  </w:num>
  <w:num w:numId="31">
    <w:abstractNumId w:val="27"/>
  </w:num>
  <w:num w:numId="32">
    <w:abstractNumId w:val="17"/>
  </w:num>
  <w:num w:numId="33">
    <w:abstractNumId w:val="19"/>
  </w:num>
  <w:num w:numId="34">
    <w:abstractNumId w:val="13"/>
  </w:num>
  <w:num w:numId="35">
    <w:abstractNumId w:val="15"/>
  </w:num>
  <w:num w:numId="36">
    <w:abstractNumId w:val="12"/>
  </w:num>
  <w:num w:numId="37">
    <w:abstractNumId w:val="34"/>
  </w:num>
  <w:num w:numId="38">
    <w:abstractNumId w:val="7"/>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C84"/>
    <w:rsid w:val="00022C50"/>
    <w:rsid w:val="00030915"/>
    <w:rsid w:val="00032B39"/>
    <w:rsid w:val="0006117D"/>
    <w:rsid w:val="000A7671"/>
    <w:rsid w:val="001D56C6"/>
    <w:rsid w:val="001E0EF9"/>
    <w:rsid w:val="001E52DC"/>
    <w:rsid w:val="00241616"/>
    <w:rsid w:val="002B6389"/>
    <w:rsid w:val="00322E9D"/>
    <w:rsid w:val="00342B5F"/>
    <w:rsid w:val="00343AAA"/>
    <w:rsid w:val="00381A8B"/>
    <w:rsid w:val="003B571F"/>
    <w:rsid w:val="003C5A74"/>
    <w:rsid w:val="003D0CC2"/>
    <w:rsid w:val="0040125D"/>
    <w:rsid w:val="00426B64"/>
    <w:rsid w:val="00444103"/>
    <w:rsid w:val="0044455E"/>
    <w:rsid w:val="00471D68"/>
    <w:rsid w:val="00506A09"/>
    <w:rsid w:val="00564BDC"/>
    <w:rsid w:val="00567A5D"/>
    <w:rsid w:val="005C5AD1"/>
    <w:rsid w:val="00613735"/>
    <w:rsid w:val="00647197"/>
    <w:rsid w:val="006827CE"/>
    <w:rsid w:val="006C0A79"/>
    <w:rsid w:val="006E2D96"/>
    <w:rsid w:val="006E7C84"/>
    <w:rsid w:val="00717A5E"/>
    <w:rsid w:val="00731224"/>
    <w:rsid w:val="00764C93"/>
    <w:rsid w:val="00767AD7"/>
    <w:rsid w:val="007E0D5B"/>
    <w:rsid w:val="00833D6B"/>
    <w:rsid w:val="0085290B"/>
    <w:rsid w:val="00860112"/>
    <w:rsid w:val="00862F02"/>
    <w:rsid w:val="00884CA1"/>
    <w:rsid w:val="0089254E"/>
    <w:rsid w:val="008A24D1"/>
    <w:rsid w:val="008B3708"/>
    <w:rsid w:val="00901F26"/>
    <w:rsid w:val="00922D15"/>
    <w:rsid w:val="009618EC"/>
    <w:rsid w:val="00A35559"/>
    <w:rsid w:val="00A43F2D"/>
    <w:rsid w:val="00A53091"/>
    <w:rsid w:val="00BA29E4"/>
    <w:rsid w:val="00BC1073"/>
    <w:rsid w:val="00BE2489"/>
    <w:rsid w:val="00BF3A5B"/>
    <w:rsid w:val="00C11245"/>
    <w:rsid w:val="00C13153"/>
    <w:rsid w:val="00C76E6E"/>
    <w:rsid w:val="00CE0E29"/>
    <w:rsid w:val="00D05765"/>
    <w:rsid w:val="00D10568"/>
    <w:rsid w:val="00D220E2"/>
    <w:rsid w:val="00D64932"/>
    <w:rsid w:val="00D70ACF"/>
    <w:rsid w:val="00D773E5"/>
    <w:rsid w:val="00DB30A7"/>
    <w:rsid w:val="00DB3ED9"/>
    <w:rsid w:val="00DC4627"/>
    <w:rsid w:val="00E17432"/>
    <w:rsid w:val="00E67762"/>
    <w:rsid w:val="00F006AD"/>
    <w:rsid w:val="00F325E4"/>
    <w:rsid w:val="00F7203C"/>
    <w:rsid w:val="00F90D6A"/>
    <w:rsid w:val="00F96E20"/>
    <w:rsid w:val="00FB4751"/>
    <w:rsid w:val="00FB4CE2"/>
    <w:rsid w:val="00FB5E71"/>
    <w:rsid w:val="00FF69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4CEE"/>
  <w15:chartTrackingRefBased/>
  <w15:docId w15:val="{982F7C5A-4B87-4D2A-9274-6EEC1865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7671"/>
  </w:style>
  <w:style w:type="paragraph" w:styleId="1">
    <w:name w:val="heading 1"/>
    <w:basedOn w:val="a"/>
    <w:next w:val="a"/>
    <w:link w:val="10"/>
    <w:uiPriority w:val="9"/>
    <w:qFormat/>
    <w:rsid w:val="000A7671"/>
    <w:pPr>
      <w:keepNext/>
      <w:keepLines/>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unhideWhenUsed/>
    <w:qFormat/>
    <w:rsid w:val="000A7671"/>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semiHidden/>
    <w:unhideWhenUsed/>
    <w:qFormat/>
    <w:rsid w:val="000A76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529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7671"/>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0A7671"/>
    <w:rPr>
      <w:rFonts w:ascii="Times New Roman" w:eastAsiaTheme="majorEastAsia" w:hAnsi="Times New Roman" w:cstheme="majorBidi"/>
      <w:b/>
      <w:color w:val="000000" w:themeColor="text1"/>
      <w:sz w:val="32"/>
      <w:szCs w:val="26"/>
    </w:rPr>
  </w:style>
  <w:style w:type="character" w:customStyle="1" w:styleId="30">
    <w:name w:val="Заголовок 3 Знак"/>
    <w:basedOn w:val="a0"/>
    <w:link w:val="3"/>
    <w:uiPriority w:val="9"/>
    <w:semiHidden/>
    <w:rsid w:val="000A7671"/>
    <w:rPr>
      <w:rFonts w:asciiTheme="majorHAnsi" w:eastAsiaTheme="majorEastAsia" w:hAnsiTheme="majorHAnsi" w:cstheme="majorBidi"/>
      <w:color w:val="1F3763" w:themeColor="accent1" w:themeShade="7F"/>
      <w:sz w:val="24"/>
      <w:szCs w:val="24"/>
    </w:rPr>
  </w:style>
  <w:style w:type="table" w:styleId="a3">
    <w:name w:val="Table Grid"/>
    <w:basedOn w:val="a1"/>
    <w:uiPriority w:val="59"/>
    <w:rsid w:val="000A7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A767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A7671"/>
  </w:style>
  <w:style w:type="paragraph" w:styleId="a6">
    <w:name w:val="footer"/>
    <w:basedOn w:val="a"/>
    <w:link w:val="a7"/>
    <w:uiPriority w:val="99"/>
    <w:unhideWhenUsed/>
    <w:rsid w:val="000A767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A7671"/>
  </w:style>
  <w:style w:type="paragraph" w:styleId="a8">
    <w:name w:val="TOC Heading"/>
    <w:basedOn w:val="1"/>
    <w:next w:val="a"/>
    <w:uiPriority w:val="39"/>
    <w:unhideWhenUsed/>
    <w:qFormat/>
    <w:rsid w:val="000A7671"/>
    <w:pPr>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0A7671"/>
    <w:pPr>
      <w:spacing w:after="100"/>
    </w:pPr>
  </w:style>
  <w:style w:type="character" w:styleId="a9">
    <w:name w:val="Hyperlink"/>
    <w:basedOn w:val="a0"/>
    <w:uiPriority w:val="99"/>
    <w:unhideWhenUsed/>
    <w:rsid w:val="000A7671"/>
    <w:rPr>
      <w:color w:val="0563C1" w:themeColor="hyperlink"/>
      <w:u w:val="single"/>
    </w:rPr>
  </w:style>
  <w:style w:type="paragraph" w:styleId="aa">
    <w:name w:val="List Paragraph"/>
    <w:basedOn w:val="a"/>
    <w:uiPriority w:val="34"/>
    <w:qFormat/>
    <w:rsid w:val="000A7671"/>
    <w:pPr>
      <w:ind w:left="720"/>
      <w:contextualSpacing/>
    </w:pPr>
  </w:style>
  <w:style w:type="character" w:customStyle="1" w:styleId="spelle">
    <w:name w:val="spelle"/>
    <w:basedOn w:val="a0"/>
    <w:rsid w:val="000A7671"/>
  </w:style>
  <w:style w:type="paragraph" w:styleId="21">
    <w:name w:val="toc 2"/>
    <w:basedOn w:val="a"/>
    <w:next w:val="a"/>
    <w:autoRedefine/>
    <w:uiPriority w:val="39"/>
    <w:unhideWhenUsed/>
    <w:rsid w:val="000A7671"/>
    <w:pPr>
      <w:spacing w:after="100"/>
      <w:ind w:left="220"/>
    </w:pPr>
  </w:style>
  <w:style w:type="paragraph" w:customStyle="1" w:styleId="Default">
    <w:name w:val="Default"/>
    <w:rsid w:val="000A7671"/>
    <w:pPr>
      <w:autoSpaceDE w:val="0"/>
      <w:autoSpaceDN w:val="0"/>
      <w:adjustRightInd w:val="0"/>
      <w:spacing w:after="0" w:line="240" w:lineRule="auto"/>
    </w:pPr>
    <w:rPr>
      <w:rFonts w:ascii="Calibri" w:hAnsi="Calibri" w:cs="Calibri"/>
      <w:color w:val="000000"/>
      <w:sz w:val="24"/>
      <w:szCs w:val="24"/>
    </w:rPr>
  </w:style>
  <w:style w:type="character" w:customStyle="1" w:styleId="UnresolvedMention">
    <w:name w:val="Unresolved Mention"/>
    <w:basedOn w:val="a0"/>
    <w:uiPriority w:val="99"/>
    <w:semiHidden/>
    <w:unhideWhenUsed/>
    <w:rsid w:val="000A7671"/>
    <w:rPr>
      <w:color w:val="605E5C"/>
      <w:shd w:val="clear" w:color="auto" w:fill="E1DFDD"/>
    </w:rPr>
  </w:style>
  <w:style w:type="paragraph" w:styleId="ab">
    <w:name w:val="Normal (Web)"/>
    <w:basedOn w:val="a"/>
    <w:uiPriority w:val="99"/>
    <w:semiHidden/>
    <w:unhideWhenUsed/>
    <w:rsid w:val="004445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44455E"/>
    <w:rPr>
      <w:b/>
      <w:bCs/>
    </w:rPr>
  </w:style>
  <w:style w:type="character" w:styleId="HTML">
    <w:name w:val="HTML Code"/>
    <w:basedOn w:val="a0"/>
    <w:uiPriority w:val="99"/>
    <w:semiHidden/>
    <w:unhideWhenUsed/>
    <w:rsid w:val="00030915"/>
    <w:rPr>
      <w:rFonts w:ascii="Courier New" w:eastAsia="Times New Roman" w:hAnsi="Courier New" w:cs="Courier New"/>
      <w:sz w:val="20"/>
      <w:szCs w:val="20"/>
    </w:rPr>
  </w:style>
  <w:style w:type="character" w:styleId="ad">
    <w:name w:val="FollowedHyperlink"/>
    <w:basedOn w:val="a0"/>
    <w:uiPriority w:val="99"/>
    <w:semiHidden/>
    <w:unhideWhenUsed/>
    <w:rsid w:val="00DB30A7"/>
    <w:rPr>
      <w:color w:val="954F72" w:themeColor="followedHyperlink"/>
      <w:u w:val="single"/>
    </w:rPr>
  </w:style>
  <w:style w:type="character" w:customStyle="1" w:styleId="40">
    <w:name w:val="Заголовок 4 Знак"/>
    <w:basedOn w:val="a0"/>
    <w:link w:val="4"/>
    <w:uiPriority w:val="9"/>
    <w:semiHidden/>
    <w:rsid w:val="0085290B"/>
    <w:rPr>
      <w:rFonts w:asciiTheme="majorHAnsi" w:eastAsiaTheme="majorEastAsia" w:hAnsiTheme="majorHAnsi" w:cstheme="majorBidi"/>
      <w:i/>
      <w:iCs/>
      <w:color w:val="2F5496" w:themeColor="accent1" w:themeShade="BF"/>
    </w:rPr>
  </w:style>
  <w:style w:type="character" w:styleId="ae">
    <w:name w:val="Placeholder Text"/>
    <w:basedOn w:val="a0"/>
    <w:uiPriority w:val="99"/>
    <w:semiHidden/>
    <w:rsid w:val="008529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3779">
      <w:bodyDiv w:val="1"/>
      <w:marLeft w:val="0"/>
      <w:marRight w:val="0"/>
      <w:marTop w:val="0"/>
      <w:marBottom w:val="0"/>
      <w:divBdr>
        <w:top w:val="none" w:sz="0" w:space="0" w:color="auto"/>
        <w:left w:val="none" w:sz="0" w:space="0" w:color="auto"/>
        <w:bottom w:val="none" w:sz="0" w:space="0" w:color="auto"/>
        <w:right w:val="none" w:sz="0" w:space="0" w:color="auto"/>
      </w:divBdr>
    </w:div>
    <w:div w:id="213010685">
      <w:bodyDiv w:val="1"/>
      <w:marLeft w:val="0"/>
      <w:marRight w:val="0"/>
      <w:marTop w:val="0"/>
      <w:marBottom w:val="0"/>
      <w:divBdr>
        <w:top w:val="none" w:sz="0" w:space="0" w:color="auto"/>
        <w:left w:val="none" w:sz="0" w:space="0" w:color="auto"/>
        <w:bottom w:val="none" w:sz="0" w:space="0" w:color="auto"/>
        <w:right w:val="none" w:sz="0" w:space="0" w:color="auto"/>
      </w:divBdr>
    </w:div>
    <w:div w:id="252129075">
      <w:bodyDiv w:val="1"/>
      <w:marLeft w:val="0"/>
      <w:marRight w:val="0"/>
      <w:marTop w:val="0"/>
      <w:marBottom w:val="0"/>
      <w:divBdr>
        <w:top w:val="none" w:sz="0" w:space="0" w:color="auto"/>
        <w:left w:val="none" w:sz="0" w:space="0" w:color="auto"/>
        <w:bottom w:val="none" w:sz="0" w:space="0" w:color="auto"/>
        <w:right w:val="none" w:sz="0" w:space="0" w:color="auto"/>
      </w:divBdr>
    </w:div>
    <w:div w:id="274868672">
      <w:bodyDiv w:val="1"/>
      <w:marLeft w:val="0"/>
      <w:marRight w:val="0"/>
      <w:marTop w:val="0"/>
      <w:marBottom w:val="0"/>
      <w:divBdr>
        <w:top w:val="none" w:sz="0" w:space="0" w:color="auto"/>
        <w:left w:val="none" w:sz="0" w:space="0" w:color="auto"/>
        <w:bottom w:val="none" w:sz="0" w:space="0" w:color="auto"/>
        <w:right w:val="none" w:sz="0" w:space="0" w:color="auto"/>
      </w:divBdr>
    </w:div>
    <w:div w:id="399602095">
      <w:bodyDiv w:val="1"/>
      <w:marLeft w:val="0"/>
      <w:marRight w:val="0"/>
      <w:marTop w:val="0"/>
      <w:marBottom w:val="0"/>
      <w:divBdr>
        <w:top w:val="none" w:sz="0" w:space="0" w:color="auto"/>
        <w:left w:val="none" w:sz="0" w:space="0" w:color="auto"/>
        <w:bottom w:val="none" w:sz="0" w:space="0" w:color="auto"/>
        <w:right w:val="none" w:sz="0" w:space="0" w:color="auto"/>
      </w:divBdr>
    </w:div>
    <w:div w:id="522086083">
      <w:bodyDiv w:val="1"/>
      <w:marLeft w:val="0"/>
      <w:marRight w:val="0"/>
      <w:marTop w:val="0"/>
      <w:marBottom w:val="0"/>
      <w:divBdr>
        <w:top w:val="none" w:sz="0" w:space="0" w:color="auto"/>
        <w:left w:val="none" w:sz="0" w:space="0" w:color="auto"/>
        <w:bottom w:val="none" w:sz="0" w:space="0" w:color="auto"/>
        <w:right w:val="none" w:sz="0" w:space="0" w:color="auto"/>
      </w:divBdr>
    </w:div>
    <w:div w:id="600911804">
      <w:bodyDiv w:val="1"/>
      <w:marLeft w:val="0"/>
      <w:marRight w:val="0"/>
      <w:marTop w:val="0"/>
      <w:marBottom w:val="0"/>
      <w:divBdr>
        <w:top w:val="none" w:sz="0" w:space="0" w:color="auto"/>
        <w:left w:val="none" w:sz="0" w:space="0" w:color="auto"/>
        <w:bottom w:val="none" w:sz="0" w:space="0" w:color="auto"/>
        <w:right w:val="none" w:sz="0" w:space="0" w:color="auto"/>
      </w:divBdr>
    </w:div>
    <w:div w:id="682249145">
      <w:bodyDiv w:val="1"/>
      <w:marLeft w:val="0"/>
      <w:marRight w:val="0"/>
      <w:marTop w:val="0"/>
      <w:marBottom w:val="0"/>
      <w:divBdr>
        <w:top w:val="none" w:sz="0" w:space="0" w:color="auto"/>
        <w:left w:val="none" w:sz="0" w:space="0" w:color="auto"/>
        <w:bottom w:val="none" w:sz="0" w:space="0" w:color="auto"/>
        <w:right w:val="none" w:sz="0" w:space="0" w:color="auto"/>
      </w:divBdr>
    </w:div>
    <w:div w:id="699356852">
      <w:bodyDiv w:val="1"/>
      <w:marLeft w:val="0"/>
      <w:marRight w:val="0"/>
      <w:marTop w:val="0"/>
      <w:marBottom w:val="0"/>
      <w:divBdr>
        <w:top w:val="none" w:sz="0" w:space="0" w:color="auto"/>
        <w:left w:val="none" w:sz="0" w:space="0" w:color="auto"/>
        <w:bottom w:val="none" w:sz="0" w:space="0" w:color="auto"/>
        <w:right w:val="none" w:sz="0" w:space="0" w:color="auto"/>
      </w:divBdr>
    </w:div>
    <w:div w:id="726688107">
      <w:bodyDiv w:val="1"/>
      <w:marLeft w:val="0"/>
      <w:marRight w:val="0"/>
      <w:marTop w:val="0"/>
      <w:marBottom w:val="0"/>
      <w:divBdr>
        <w:top w:val="none" w:sz="0" w:space="0" w:color="auto"/>
        <w:left w:val="none" w:sz="0" w:space="0" w:color="auto"/>
        <w:bottom w:val="none" w:sz="0" w:space="0" w:color="auto"/>
        <w:right w:val="none" w:sz="0" w:space="0" w:color="auto"/>
      </w:divBdr>
    </w:div>
    <w:div w:id="744843094">
      <w:bodyDiv w:val="1"/>
      <w:marLeft w:val="0"/>
      <w:marRight w:val="0"/>
      <w:marTop w:val="0"/>
      <w:marBottom w:val="0"/>
      <w:divBdr>
        <w:top w:val="none" w:sz="0" w:space="0" w:color="auto"/>
        <w:left w:val="none" w:sz="0" w:space="0" w:color="auto"/>
        <w:bottom w:val="none" w:sz="0" w:space="0" w:color="auto"/>
        <w:right w:val="none" w:sz="0" w:space="0" w:color="auto"/>
      </w:divBdr>
    </w:div>
    <w:div w:id="746655583">
      <w:bodyDiv w:val="1"/>
      <w:marLeft w:val="0"/>
      <w:marRight w:val="0"/>
      <w:marTop w:val="0"/>
      <w:marBottom w:val="0"/>
      <w:divBdr>
        <w:top w:val="none" w:sz="0" w:space="0" w:color="auto"/>
        <w:left w:val="none" w:sz="0" w:space="0" w:color="auto"/>
        <w:bottom w:val="none" w:sz="0" w:space="0" w:color="auto"/>
        <w:right w:val="none" w:sz="0" w:space="0" w:color="auto"/>
      </w:divBdr>
    </w:div>
    <w:div w:id="851266506">
      <w:bodyDiv w:val="1"/>
      <w:marLeft w:val="0"/>
      <w:marRight w:val="0"/>
      <w:marTop w:val="0"/>
      <w:marBottom w:val="0"/>
      <w:divBdr>
        <w:top w:val="none" w:sz="0" w:space="0" w:color="auto"/>
        <w:left w:val="none" w:sz="0" w:space="0" w:color="auto"/>
        <w:bottom w:val="none" w:sz="0" w:space="0" w:color="auto"/>
        <w:right w:val="none" w:sz="0" w:space="0" w:color="auto"/>
      </w:divBdr>
    </w:div>
    <w:div w:id="890776088">
      <w:bodyDiv w:val="1"/>
      <w:marLeft w:val="0"/>
      <w:marRight w:val="0"/>
      <w:marTop w:val="0"/>
      <w:marBottom w:val="0"/>
      <w:divBdr>
        <w:top w:val="none" w:sz="0" w:space="0" w:color="auto"/>
        <w:left w:val="none" w:sz="0" w:space="0" w:color="auto"/>
        <w:bottom w:val="none" w:sz="0" w:space="0" w:color="auto"/>
        <w:right w:val="none" w:sz="0" w:space="0" w:color="auto"/>
      </w:divBdr>
      <w:divsChild>
        <w:div w:id="1112167121">
          <w:marLeft w:val="0"/>
          <w:marRight w:val="0"/>
          <w:marTop w:val="0"/>
          <w:marBottom w:val="0"/>
          <w:divBdr>
            <w:top w:val="none" w:sz="0" w:space="0" w:color="auto"/>
            <w:left w:val="none" w:sz="0" w:space="0" w:color="auto"/>
            <w:bottom w:val="none" w:sz="0" w:space="0" w:color="auto"/>
            <w:right w:val="none" w:sz="0" w:space="0" w:color="auto"/>
          </w:divBdr>
          <w:divsChild>
            <w:div w:id="1852060638">
              <w:marLeft w:val="0"/>
              <w:marRight w:val="0"/>
              <w:marTop w:val="0"/>
              <w:marBottom w:val="0"/>
              <w:divBdr>
                <w:top w:val="none" w:sz="0" w:space="0" w:color="auto"/>
                <w:left w:val="none" w:sz="0" w:space="0" w:color="auto"/>
                <w:bottom w:val="none" w:sz="0" w:space="0" w:color="auto"/>
                <w:right w:val="none" w:sz="0" w:space="0" w:color="auto"/>
              </w:divBdr>
            </w:div>
            <w:div w:id="1926840803">
              <w:marLeft w:val="0"/>
              <w:marRight w:val="0"/>
              <w:marTop w:val="0"/>
              <w:marBottom w:val="0"/>
              <w:divBdr>
                <w:top w:val="none" w:sz="0" w:space="0" w:color="auto"/>
                <w:left w:val="none" w:sz="0" w:space="0" w:color="auto"/>
                <w:bottom w:val="none" w:sz="0" w:space="0" w:color="auto"/>
                <w:right w:val="none" w:sz="0" w:space="0" w:color="auto"/>
              </w:divBdr>
            </w:div>
            <w:div w:id="852955997">
              <w:marLeft w:val="0"/>
              <w:marRight w:val="0"/>
              <w:marTop w:val="0"/>
              <w:marBottom w:val="0"/>
              <w:divBdr>
                <w:top w:val="none" w:sz="0" w:space="0" w:color="auto"/>
                <w:left w:val="none" w:sz="0" w:space="0" w:color="auto"/>
                <w:bottom w:val="none" w:sz="0" w:space="0" w:color="auto"/>
                <w:right w:val="none" w:sz="0" w:space="0" w:color="auto"/>
              </w:divBdr>
            </w:div>
            <w:div w:id="1848130187">
              <w:marLeft w:val="0"/>
              <w:marRight w:val="0"/>
              <w:marTop w:val="0"/>
              <w:marBottom w:val="0"/>
              <w:divBdr>
                <w:top w:val="none" w:sz="0" w:space="0" w:color="auto"/>
                <w:left w:val="none" w:sz="0" w:space="0" w:color="auto"/>
                <w:bottom w:val="none" w:sz="0" w:space="0" w:color="auto"/>
                <w:right w:val="none" w:sz="0" w:space="0" w:color="auto"/>
              </w:divBdr>
            </w:div>
            <w:div w:id="230315983">
              <w:marLeft w:val="0"/>
              <w:marRight w:val="0"/>
              <w:marTop w:val="0"/>
              <w:marBottom w:val="0"/>
              <w:divBdr>
                <w:top w:val="none" w:sz="0" w:space="0" w:color="auto"/>
                <w:left w:val="none" w:sz="0" w:space="0" w:color="auto"/>
                <w:bottom w:val="none" w:sz="0" w:space="0" w:color="auto"/>
                <w:right w:val="none" w:sz="0" w:space="0" w:color="auto"/>
              </w:divBdr>
            </w:div>
            <w:div w:id="885458783">
              <w:marLeft w:val="0"/>
              <w:marRight w:val="0"/>
              <w:marTop w:val="0"/>
              <w:marBottom w:val="0"/>
              <w:divBdr>
                <w:top w:val="none" w:sz="0" w:space="0" w:color="auto"/>
                <w:left w:val="none" w:sz="0" w:space="0" w:color="auto"/>
                <w:bottom w:val="none" w:sz="0" w:space="0" w:color="auto"/>
                <w:right w:val="none" w:sz="0" w:space="0" w:color="auto"/>
              </w:divBdr>
            </w:div>
            <w:div w:id="1271550002">
              <w:marLeft w:val="0"/>
              <w:marRight w:val="0"/>
              <w:marTop w:val="0"/>
              <w:marBottom w:val="0"/>
              <w:divBdr>
                <w:top w:val="none" w:sz="0" w:space="0" w:color="auto"/>
                <w:left w:val="none" w:sz="0" w:space="0" w:color="auto"/>
                <w:bottom w:val="none" w:sz="0" w:space="0" w:color="auto"/>
                <w:right w:val="none" w:sz="0" w:space="0" w:color="auto"/>
              </w:divBdr>
            </w:div>
            <w:div w:id="673263462">
              <w:marLeft w:val="0"/>
              <w:marRight w:val="0"/>
              <w:marTop w:val="0"/>
              <w:marBottom w:val="0"/>
              <w:divBdr>
                <w:top w:val="none" w:sz="0" w:space="0" w:color="auto"/>
                <w:left w:val="none" w:sz="0" w:space="0" w:color="auto"/>
                <w:bottom w:val="none" w:sz="0" w:space="0" w:color="auto"/>
                <w:right w:val="none" w:sz="0" w:space="0" w:color="auto"/>
              </w:divBdr>
            </w:div>
            <w:div w:id="2000569754">
              <w:marLeft w:val="0"/>
              <w:marRight w:val="0"/>
              <w:marTop w:val="0"/>
              <w:marBottom w:val="0"/>
              <w:divBdr>
                <w:top w:val="none" w:sz="0" w:space="0" w:color="auto"/>
                <w:left w:val="none" w:sz="0" w:space="0" w:color="auto"/>
                <w:bottom w:val="none" w:sz="0" w:space="0" w:color="auto"/>
                <w:right w:val="none" w:sz="0" w:space="0" w:color="auto"/>
              </w:divBdr>
            </w:div>
            <w:div w:id="1097557486">
              <w:marLeft w:val="0"/>
              <w:marRight w:val="0"/>
              <w:marTop w:val="0"/>
              <w:marBottom w:val="0"/>
              <w:divBdr>
                <w:top w:val="none" w:sz="0" w:space="0" w:color="auto"/>
                <w:left w:val="none" w:sz="0" w:space="0" w:color="auto"/>
                <w:bottom w:val="none" w:sz="0" w:space="0" w:color="auto"/>
                <w:right w:val="none" w:sz="0" w:space="0" w:color="auto"/>
              </w:divBdr>
            </w:div>
            <w:div w:id="281964364">
              <w:marLeft w:val="0"/>
              <w:marRight w:val="0"/>
              <w:marTop w:val="0"/>
              <w:marBottom w:val="0"/>
              <w:divBdr>
                <w:top w:val="none" w:sz="0" w:space="0" w:color="auto"/>
                <w:left w:val="none" w:sz="0" w:space="0" w:color="auto"/>
                <w:bottom w:val="none" w:sz="0" w:space="0" w:color="auto"/>
                <w:right w:val="none" w:sz="0" w:space="0" w:color="auto"/>
              </w:divBdr>
            </w:div>
            <w:div w:id="1373383424">
              <w:marLeft w:val="0"/>
              <w:marRight w:val="0"/>
              <w:marTop w:val="0"/>
              <w:marBottom w:val="0"/>
              <w:divBdr>
                <w:top w:val="none" w:sz="0" w:space="0" w:color="auto"/>
                <w:left w:val="none" w:sz="0" w:space="0" w:color="auto"/>
                <w:bottom w:val="none" w:sz="0" w:space="0" w:color="auto"/>
                <w:right w:val="none" w:sz="0" w:space="0" w:color="auto"/>
              </w:divBdr>
            </w:div>
            <w:div w:id="1071460355">
              <w:marLeft w:val="0"/>
              <w:marRight w:val="0"/>
              <w:marTop w:val="0"/>
              <w:marBottom w:val="0"/>
              <w:divBdr>
                <w:top w:val="none" w:sz="0" w:space="0" w:color="auto"/>
                <w:left w:val="none" w:sz="0" w:space="0" w:color="auto"/>
                <w:bottom w:val="none" w:sz="0" w:space="0" w:color="auto"/>
                <w:right w:val="none" w:sz="0" w:space="0" w:color="auto"/>
              </w:divBdr>
            </w:div>
            <w:div w:id="14888677">
              <w:marLeft w:val="0"/>
              <w:marRight w:val="0"/>
              <w:marTop w:val="0"/>
              <w:marBottom w:val="0"/>
              <w:divBdr>
                <w:top w:val="none" w:sz="0" w:space="0" w:color="auto"/>
                <w:left w:val="none" w:sz="0" w:space="0" w:color="auto"/>
                <w:bottom w:val="none" w:sz="0" w:space="0" w:color="auto"/>
                <w:right w:val="none" w:sz="0" w:space="0" w:color="auto"/>
              </w:divBdr>
            </w:div>
            <w:div w:id="523790581">
              <w:marLeft w:val="0"/>
              <w:marRight w:val="0"/>
              <w:marTop w:val="0"/>
              <w:marBottom w:val="0"/>
              <w:divBdr>
                <w:top w:val="none" w:sz="0" w:space="0" w:color="auto"/>
                <w:left w:val="none" w:sz="0" w:space="0" w:color="auto"/>
                <w:bottom w:val="none" w:sz="0" w:space="0" w:color="auto"/>
                <w:right w:val="none" w:sz="0" w:space="0" w:color="auto"/>
              </w:divBdr>
            </w:div>
            <w:div w:id="416705698">
              <w:marLeft w:val="0"/>
              <w:marRight w:val="0"/>
              <w:marTop w:val="0"/>
              <w:marBottom w:val="0"/>
              <w:divBdr>
                <w:top w:val="none" w:sz="0" w:space="0" w:color="auto"/>
                <w:left w:val="none" w:sz="0" w:space="0" w:color="auto"/>
                <w:bottom w:val="none" w:sz="0" w:space="0" w:color="auto"/>
                <w:right w:val="none" w:sz="0" w:space="0" w:color="auto"/>
              </w:divBdr>
            </w:div>
            <w:div w:id="957295130">
              <w:marLeft w:val="0"/>
              <w:marRight w:val="0"/>
              <w:marTop w:val="0"/>
              <w:marBottom w:val="0"/>
              <w:divBdr>
                <w:top w:val="none" w:sz="0" w:space="0" w:color="auto"/>
                <w:left w:val="none" w:sz="0" w:space="0" w:color="auto"/>
                <w:bottom w:val="none" w:sz="0" w:space="0" w:color="auto"/>
                <w:right w:val="none" w:sz="0" w:space="0" w:color="auto"/>
              </w:divBdr>
            </w:div>
            <w:div w:id="984894034">
              <w:marLeft w:val="0"/>
              <w:marRight w:val="0"/>
              <w:marTop w:val="0"/>
              <w:marBottom w:val="0"/>
              <w:divBdr>
                <w:top w:val="none" w:sz="0" w:space="0" w:color="auto"/>
                <w:left w:val="none" w:sz="0" w:space="0" w:color="auto"/>
                <w:bottom w:val="none" w:sz="0" w:space="0" w:color="auto"/>
                <w:right w:val="none" w:sz="0" w:space="0" w:color="auto"/>
              </w:divBdr>
            </w:div>
            <w:div w:id="1178350062">
              <w:marLeft w:val="0"/>
              <w:marRight w:val="0"/>
              <w:marTop w:val="0"/>
              <w:marBottom w:val="0"/>
              <w:divBdr>
                <w:top w:val="none" w:sz="0" w:space="0" w:color="auto"/>
                <w:left w:val="none" w:sz="0" w:space="0" w:color="auto"/>
                <w:bottom w:val="none" w:sz="0" w:space="0" w:color="auto"/>
                <w:right w:val="none" w:sz="0" w:space="0" w:color="auto"/>
              </w:divBdr>
            </w:div>
            <w:div w:id="39524411">
              <w:marLeft w:val="0"/>
              <w:marRight w:val="0"/>
              <w:marTop w:val="0"/>
              <w:marBottom w:val="0"/>
              <w:divBdr>
                <w:top w:val="none" w:sz="0" w:space="0" w:color="auto"/>
                <w:left w:val="none" w:sz="0" w:space="0" w:color="auto"/>
                <w:bottom w:val="none" w:sz="0" w:space="0" w:color="auto"/>
                <w:right w:val="none" w:sz="0" w:space="0" w:color="auto"/>
              </w:divBdr>
            </w:div>
            <w:div w:id="718748424">
              <w:marLeft w:val="0"/>
              <w:marRight w:val="0"/>
              <w:marTop w:val="0"/>
              <w:marBottom w:val="0"/>
              <w:divBdr>
                <w:top w:val="none" w:sz="0" w:space="0" w:color="auto"/>
                <w:left w:val="none" w:sz="0" w:space="0" w:color="auto"/>
                <w:bottom w:val="none" w:sz="0" w:space="0" w:color="auto"/>
                <w:right w:val="none" w:sz="0" w:space="0" w:color="auto"/>
              </w:divBdr>
            </w:div>
            <w:div w:id="899175896">
              <w:marLeft w:val="0"/>
              <w:marRight w:val="0"/>
              <w:marTop w:val="0"/>
              <w:marBottom w:val="0"/>
              <w:divBdr>
                <w:top w:val="none" w:sz="0" w:space="0" w:color="auto"/>
                <w:left w:val="none" w:sz="0" w:space="0" w:color="auto"/>
                <w:bottom w:val="none" w:sz="0" w:space="0" w:color="auto"/>
                <w:right w:val="none" w:sz="0" w:space="0" w:color="auto"/>
              </w:divBdr>
            </w:div>
            <w:div w:id="1897429689">
              <w:marLeft w:val="0"/>
              <w:marRight w:val="0"/>
              <w:marTop w:val="0"/>
              <w:marBottom w:val="0"/>
              <w:divBdr>
                <w:top w:val="none" w:sz="0" w:space="0" w:color="auto"/>
                <w:left w:val="none" w:sz="0" w:space="0" w:color="auto"/>
                <w:bottom w:val="none" w:sz="0" w:space="0" w:color="auto"/>
                <w:right w:val="none" w:sz="0" w:space="0" w:color="auto"/>
              </w:divBdr>
            </w:div>
            <w:div w:id="628052286">
              <w:marLeft w:val="0"/>
              <w:marRight w:val="0"/>
              <w:marTop w:val="0"/>
              <w:marBottom w:val="0"/>
              <w:divBdr>
                <w:top w:val="none" w:sz="0" w:space="0" w:color="auto"/>
                <w:left w:val="none" w:sz="0" w:space="0" w:color="auto"/>
                <w:bottom w:val="none" w:sz="0" w:space="0" w:color="auto"/>
                <w:right w:val="none" w:sz="0" w:space="0" w:color="auto"/>
              </w:divBdr>
            </w:div>
            <w:div w:id="1532960625">
              <w:marLeft w:val="0"/>
              <w:marRight w:val="0"/>
              <w:marTop w:val="0"/>
              <w:marBottom w:val="0"/>
              <w:divBdr>
                <w:top w:val="none" w:sz="0" w:space="0" w:color="auto"/>
                <w:left w:val="none" w:sz="0" w:space="0" w:color="auto"/>
                <w:bottom w:val="none" w:sz="0" w:space="0" w:color="auto"/>
                <w:right w:val="none" w:sz="0" w:space="0" w:color="auto"/>
              </w:divBdr>
            </w:div>
            <w:div w:id="1446269782">
              <w:marLeft w:val="0"/>
              <w:marRight w:val="0"/>
              <w:marTop w:val="0"/>
              <w:marBottom w:val="0"/>
              <w:divBdr>
                <w:top w:val="none" w:sz="0" w:space="0" w:color="auto"/>
                <w:left w:val="none" w:sz="0" w:space="0" w:color="auto"/>
                <w:bottom w:val="none" w:sz="0" w:space="0" w:color="auto"/>
                <w:right w:val="none" w:sz="0" w:space="0" w:color="auto"/>
              </w:divBdr>
            </w:div>
            <w:div w:id="488250347">
              <w:marLeft w:val="0"/>
              <w:marRight w:val="0"/>
              <w:marTop w:val="0"/>
              <w:marBottom w:val="0"/>
              <w:divBdr>
                <w:top w:val="none" w:sz="0" w:space="0" w:color="auto"/>
                <w:left w:val="none" w:sz="0" w:space="0" w:color="auto"/>
                <w:bottom w:val="none" w:sz="0" w:space="0" w:color="auto"/>
                <w:right w:val="none" w:sz="0" w:space="0" w:color="auto"/>
              </w:divBdr>
            </w:div>
            <w:div w:id="445661958">
              <w:marLeft w:val="0"/>
              <w:marRight w:val="0"/>
              <w:marTop w:val="0"/>
              <w:marBottom w:val="0"/>
              <w:divBdr>
                <w:top w:val="none" w:sz="0" w:space="0" w:color="auto"/>
                <w:left w:val="none" w:sz="0" w:space="0" w:color="auto"/>
                <w:bottom w:val="none" w:sz="0" w:space="0" w:color="auto"/>
                <w:right w:val="none" w:sz="0" w:space="0" w:color="auto"/>
              </w:divBdr>
            </w:div>
            <w:div w:id="1686907257">
              <w:marLeft w:val="0"/>
              <w:marRight w:val="0"/>
              <w:marTop w:val="0"/>
              <w:marBottom w:val="0"/>
              <w:divBdr>
                <w:top w:val="none" w:sz="0" w:space="0" w:color="auto"/>
                <w:left w:val="none" w:sz="0" w:space="0" w:color="auto"/>
                <w:bottom w:val="none" w:sz="0" w:space="0" w:color="auto"/>
                <w:right w:val="none" w:sz="0" w:space="0" w:color="auto"/>
              </w:divBdr>
            </w:div>
            <w:div w:id="451440513">
              <w:marLeft w:val="0"/>
              <w:marRight w:val="0"/>
              <w:marTop w:val="0"/>
              <w:marBottom w:val="0"/>
              <w:divBdr>
                <w:top w:val="none" w:sz="0" w:space="0" w:color="auto"/>
                <w:left w:val="none" w:sz="0" w:space="0" w:color="auto"/>
                <w:bottom w:val="none" w:sz="0" w:space="0" w:color="auto"/>
                <w:right w:val="none" w:sz="0" w:space="0" w:color="auto"/>
              </w:divBdr>
            </w:div>
            <w:div w:id="1116099001">
              <w:marLeft w:val="0"/>
              <w:marRight w:val="0"/>
              <w:marTop w:val="0"/>
              <w:marBottom w:val="0"/>
              <w:divBdr>
                <w:top w:val="none" w:sz="0" w:space="0" w:color="auto"/>
                <w:left w:val="none" w:sz="0" w:space="0" w:color="auto"/>
                <w:bottom w:val="none" w:sz="0" w:space="0" w:color="auto"/>
                <w:right w:val="none" w:sz="0" w:space="0" w:color="auto"/>
              </w:divBdr>
            </w:div>
            <w:div w:id="1119689169">
              <w:marLeft w:val="0"/>
              <w:marRight w:val="0"/>
              <w:marTop w:val="0"/>
              <w:marBottom w:val="0"/>
              <w:divBdr>
                <w:top w:val="none" w:sz="0" w:space="0" w:color="auto"/>
                <w:left w:val="none" w:sz="0" w:space="0" w:color="auto"/>
                <w:bottom w:val="none" w:sz="0" w:space="0" w:color="auto"/>
                <w:right w:val="none" w:sz="0" w:space="0" w:color="auto"/>
              </w:divBdr>
            </w:div>
            <w:div w:id="1750274933">
              <w:marLeft w:val="0"/>
              <w:marRight w:val="0"/>
              <w:marTop w:val="0"/>
              <w:marBottom w:val="0"/>
              <w:divBdr>
                <w:top w:val="none" w:sz="0" w:space="0" w:color="auto"/>
                <w:left w:val="none" w:sz="0" w:space="0" w:color="auto"/>
                <w:bottom w:val="none" w:sz="0" w:space="0" w:color="auto"/>
                <w:right w:val="none" w:sz="0" w:space="0" w:color="auto"/>
              </w:divBdr>
            </w:div>
            <w:div w:id="1815022500">
              <w:marLeft w:val="0"/>
              <w:marRight w:val="0"/>
              <w:marTop w:val="0"/>
              <w:marBottom w:val="0"/>
              <w:divBdr>
                <w:top w:val="none" w:sz="0" w:space="0" w:color="auto"/>
                <w:left w:val="none" w:sz="0" w:space="0" w:color="auto"/>
                <w:bottom w:val="none" w:sz="0" w:space="0" w:color="auto"/>
                <w:right w:val="none" w:sz="0" w:space="0" w:color="auto"/>
              </w:divBdr>
            </w:div>
            <w:div w:id="754976701">
              <w:marLeft w:val="0"/>
              <w:marRight w:val="0"/>
              <w:marTop w:val="0"/>
              <w:marBottom w:val="0"/>
              <w:divBdr>
                <w:top w:val="none" w:sz="0" w:space="0" w:color="auto"/>
                <w:left w:val="none" w:sz="0" w:space="0" w:color="auto"/>
                <w:bottom w:val="none" w:sz="0" w:space="0" w:color="auto"/>
                <w:right w:val="none" w:sz="0" w:space="0" w:color="auto"/>
              </w:divBdr>
            </w:div>
            <w:div w:id="1936554293">
              <w:marLeft w:val="0"/>
              <w:marRight w:val="0"/>
              <w:marTop w:val="0"/>
              <w:marBottom w:val="0"/>
              <w:divBdr>
                <w:top w:val="none" w:sz="0" w:space="0" w:color="auto"/>
                <w:left w:val="none" w:sz="0" w:space="0" w:color="auto"/>
                <w:bottom w:val="none" w:sz="0" w:space="0" w:color="auto"/>
                <w:right w:val="none" w:sz="0" w:space="0" w:color="auto"/>
              </w:divBdr>
            </w:div>
            <w:div w:id="623511320">
              <w:marLeft w:val="0"/>
              <w:marRight w:val="0"/>
              <w:marTop w:val="0"/>
              <w:marBottom w:val="0"/>
              <w:divBdr>
                <w:top w:val="none" w:sz="0" w:space="0" w:color="auto"/>
                <w:left w:val="none" w:sz="0" w:space="0" w:color="auto"/>
                <w:bottom w:val="none" w:sz="0" w:space="0" w:color="auto"/>
                <w:right w:val="none" w:sz="0" w:space="0" w:color="auto"/>
              </w:divBdr>
            </w:div>
            <w:div w:id="619531529">
              <w:marLeft w:val="0"/>
              <w:marRight w:val="0"/>
              <w:marTop w:val="0"/>
              <w:marBottom w:val="0"/>
              <w:divBdr>
                <w:top w:val="none" w:sz="0" w:space="0" w:color="auto"/>
                <w:left w:val="none" w:sz="0" w:space="0" w:color="auto"/>
                <w:bottom w:val="none" w:sz="0" w:space="0" w:color="auto"/>
                <w:right w:val="none" w:sz="0" w:space="0" w:color="auto"/>
              </w:divBdr>
            </w:div>
            <w:div w:id="2000190819">
              <w:marLeft w:val="0"/>
              <w:marRight w:val="0"/>
              <w:marTop w:val="0"/>
              <w:marBottom w:val="0"/>
              <w:divBdr>
                <w:top w:val="none" w:sz="0" w:space="0" w:color="auto"/>
                <w:left w:val="none" w:sz="0" w:space="0" w:color="auto"/>
                <w:bottom w:val="none" w:sz="0" w:space="0" w:color="auto"/>
                <w:right w:val="none" w:sz="0" w:space="0" w:color="auto"/>
              </w:divBdr>
            </w:div>
            <w:div w:id="17042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5623">
      <w:bodyDiv w:val="1"/>
      <w:marLeft w:val="0"/>
      <w:marRight w:val="0"/>
      <w:marTop w:val="0"/>
      <w:marBottom w:val="0"/>
      <w:divBdr>
        <w:top w:val="none" w:sz="0" w:space="0" w:color="auto"/>
        <w:left w:val="none" w:sz="0" w:space="0" w:color="auto"/>
        <w:bottom w:val="none" w:sz="0" w:space="0" w:color="auto"/>
        <w:right w:val="none" w:sz="0" w:space="0" w:color="auto"/>
      </w:divBdr>
    </w:div>
    <w:div w:id="964119107">
      <w:bodyDiv w:val="1"/>
      <w:marLeft w:val="0"/>
      <w:marRight w:val="0"/>
      <w:marTop w:val="0"/>
      <w:marBottom w:val="0"/>
      <w:divBdr>
        <w:top w:val="none" w:sz="0" w:space="0" w:color="auto"/>
        <w:left w:val="none" w:sz="0" w:space="0" w:color="auto"/>
        <w:bottom w:val="none" w:sz="0" w:space="0" w:color="auto"/>
        <w:right w:val="none" w:sz="0" w:space="0" w:color="auto"/>
      </w:divBdr>
    </w:div>
    <w:div w:id="985279875">
      <w:bodyDiv w:val="1"/>
      <w:marLeft w:val="0"/>
      <w:marRight w:val="0"/>
      <w:marTop w:val="0"/>
      <w:marBottom w:val="0"/>
      <w:divBdr>
        <w:top w:val="none" w:sz="0" w:space="0" w:color="auto"/>
        <w:left w:val="none" w:sz="0" w:space="0" w:color="auto"/>
        <w:bottom w:val="none" w:sz="0" w:space="0" w:color="auto"/>
        <w:right w:val="none" w:sz="0" w:space="0" w:color="auto"/>
      </w:divBdr>
    </w:div>
    <w:div w:id="1137455820">
      <w:bodyDiv w:val="1"/>
      <w:marLeft w:val="0"/>
      <w:marRight w:val="0"/>
      <w:marTop w:val="0"/>
      <w:marBottom w:val="0"/>
      <w:divBdr>
        <w:top w:val="none" w:sz="0" w:space="0" w:color="auto"/>
        <w:left w:val="none" w:sz="0" w:space="0" w:color="auto"/>
        <w:bottom w:val="none" w:sz="0" w:space="0" w:color="auto"/>
        <w:right w:val="none" w:sz="0" w:space="0" w:color="auto"/>
      </w:divBdr>
    </w:div>
    <w:div w:id="1213689537">
      <w:bodyDiv w:val="1"/>
      <w:marLeft w:val="0"/>
      <w:marRight w:val="0"/>
      <w:marTop w:val="0"/>
      <w:marBottom w:val="0"/>
      <w:divBdr>
        <w:top w:val="none" w:sz="0" w:space="0" w:color="auto"/>
        <w:left w:val="none" w:sz="0" w:space="0" w:color="auto"/>
        <w:bottom w:val="none" w:sz="0" w:space="0" w:color="auto"/>
        <w:right w:val="none" w:sz="0" w:space="0" w:color="auto"/>
      </w:divBdr>
    </w:div>
    <w:div w:id="1246384173">
      <w:bodyDiv w:val="1"/>
      <w:marLeft w:val="0"/>
      <w:marRight w:val="0"/>
      <w:marTop w:val="0"/>
      <w:marBottom w:val="0"/>
      <w:divBdr>
        <w:top w:val="none" w:sz="0" w:space="0" w:color="auto"/>
        <w:left w:val="none" w:sz="0" w:space="0" w:color="auto"/>
        <w:bottom w:val="none" w:sz="0" w:space="0" w:color="auto"/>
        <w:right w:val="none" w:sz="0" w:space="0" w:color="auto"/>
      </w:divBdr>
    </w:div>
    <w:div w:id="1298797388">
      <w:bodyDiv w:val="1"/>
      <w:marLeft w:val="0"/>
      <w:marRight w:val="0"/>
      <w:marTop w:val="0"/>
      <w:marBottom w:val="0"/>
      <w:divBdr>
        <w:top w:val="none" w:sz="0" w:space="0" w:color="auto"/>
        <w:left w:val="none" w:sz="0" w:space="0" w:color="auto"/>
        <w:bottom w:val="none" w:sz="0" w:space="0" w:color="auto"/>
        <w:right w:val="none" w:sz="0" w:space="0" w:color="auto"/>
      </w:divBdr>
    </w:div>
    <w:div w:id="1312172608">
      <w:bodyDiv w:val="1"/>
      <w:marLeft w:val="0"/>
      <w:marRight w:val="0"/>
      <w:marTop w:val="0"/>
      <w:marBottom w:val="0"/>
      <w:divBdr>
        <w:top w:val="none" w:sz="0" w:space="0" w:color="auto"/>
        <w:left w:val="none" w:sz="0" w:space="0" w:color="auto"/>
        <w:bottom w:val="none" w:sz="0" w:space="0" w:color="auto"/>
        <w:right w:val="none" w:sz="0" w:space="0" w:color="auto"/>
      </w:divBdr>
    </w:div>
    <w:div w:id="1382511512">
      <w:bodyDiv w:val="1"/>
      <w:marLeft w:val="0"/>
      <w:marRight w:val="0"/>
      <w:marTop w:val="0"/>
      <w:marBottom w:val="0"/>
      <w:divBdr>
        <w:top w:val="none" w:sz="0" w:space="0" w:color="auto"/>
        <w:left w:val="none" w:sz="0" w:space="0" w:color="auto"/>
        <w:bottom w:val="none" w:sz="0" w:space="0" w:color="auto"/>
        <w:right w:val="none" w:sz="0" w:space="0" w:color="auto"/>
      </w:divBdr>
      <w:divsChild>
        <w:div w:id="1607884609">
          <w:marLeft w:val="0"/>
          <w:marRight w:val="0"/>
          <w:marTop w:val="0"/>
          <w:marBottom w:val="0"/>
          <w:divBdr>
            <w:top w:val="none" w:sz="0" w:space="0" w:color="auto"/>
            <w:left w:val="none" w:sz="0" w:space="0" w:color="auto"/>
            <w:bottom w:val="none" w:sz="0" w:space="0" w:color="auto"/>
            <w:right w:val="none" w:sz="0" w:space="0" w:color="auto"/>
          </w:divBdr>
          <w:divsChild>
            <w:div w:id="123697907">
              <w:marLeft w:val="0"/>
              <w:marRight w:val="0"/>
              <w:marTop w:val="0"/>
              <w:marBottom w:val="0"/>
              <w:divBdr>
                <w:top w:val="none" w:sz="0" w:space="0" w:color="auto"/>
                <w:left w:val="none" w:sz="0" w:space="0" w:color="auto"/>
                <w:bottom w:val="none" w:sz="0" w:space="0" w:color="auto"/>
                <w:right w:val="none" w:sz="0" w:space="0" w:color="auto"/>
              </w:divBdr>
            </w:div>
            <w:div w:id="2001884650">
              <w:marLeft w:val="0"/>
              <w:marRight w:val="0"/>
              <w:marTop w:val="0"/>
              <w:marBottom w:val="0"/>
              <w:divBdr>
                <w:top w:val="none" w:sz="0" w:space="0" w:color="auto"/>
                <w:left w:val="none" w:sz="0" w:space="0" w:color="auto"/>
                <w:bottom w:val="none" w:sz="0" w:space="0" w:color="auto"/>
                <w:right w:val="none" w:sz="0" w:space="0" w:color="auto"/>
              </w:divBdr>
            </w:div>
            <w:div w:id="237523096">
              <w:marLeft w:val="0"/>
              <w:marRight w:val="0"/>
              <w:marTop w:val="0"/>
              <w:marBottom w:val="0"/>
              <w:divBdr>
                <w:top w:val="none" w:sz="0" w:space="0" w:color="auto"/>
                <w:left w:val="none" w:sz="0" w:space="0" w:color="auto"/>
                <w:bottom w:val="none" w:sz="0" w:space="0" w:color="auto"/>
                <w:right w:val="none" w:sz="0" w:space="0" w:color="auto"/>
              </w:divBdr>
            </w:div>
            <w:div w:id="1835300409">
              <w:marLeft w:val="0"/>
              <w:marRight w:val="0"/>
              <w:marTop w:val="0"/>
              <w:marBottom w:val="0"/>
              <w:divBdr>
                <w:top w:val="none" w:sz="0" w:space="0" w:color="auto"/>
                <w:left w:val="none" w:sz="0" w:space="0" w:color="auto"/>
                <w:bottom w:val="none" w:sz="0" w:space="0" w:color="auto"/>
                <w:right w:val="none" w:sz="0" w:space="0" w:color="auto"/>
              </w:divBdr>
            </w:div>
            <w:div w:id="538396419">
              <w:marLeft w:val="0"/>
              <w:marRight w:val="0"/>
              <w:marTop w:val="0"/>
              <w:marBottom w:val="0"/>
              <w:divBdr>
                <w:top w:val="none" w:sz="0" w:space="0" w:color="auto"/>
                <w:left w:val="none" w:sz="0" w:space="0" w:color="auto"/>
                <w:bottom w:val="none" w:sz="0" w:space="0" w:color="auto"/>
                <w:right w:val="none" w:sz="0" w:space="0" w:color="auto"/>
              </w:divBdr>
            </w:div>
            <w:div w:id="1377780986">
              <w:marLeft w:val="0"/>
              <w:marRight w:val="0"/>
              <w:marTop w:val="0"/>
              <w:marBottom w:val="0"/>
              <w:divBdr>
                <w:top w:val="none" w:sz="0" w:space="0" w:color="auto"/>
                <w:left w:val="none" w:sz="0" w:space="0" w:color="auto"/>
                <w:bottom w:val="none" w:sz="0" w:space="0" w:color="auto"/>
                <w:right w:val="none" w:sz="0" w:space="0" w:color="auto"/>
              </w:divBdr>
            </w:div>
            <w:div w:id="986939380">
              <w:marLeft w:val="0"/>
              <w:marRight w:val="0"/>
              <w:marTop w:val="0"/>
              <w:marBottom w:val="0"/>
              <w:divBdr>
                <w:top w:val="none" w:sz="0" w:space="0" w:color="auto"/>
                <w:left w:val="none" w:sz="0" w:space="0" w:color="auto"/>
                <w:bottom w:val="none" w:sz="0" w:space="0" w:color="auto"/>
                <w:right w:val="none" w:sz="0" w:space="0" w:color="auto"/>
              </w:divBdr>
            </w:div>
            <w:div w:id="1482234345">
              <w:marLeft w:val="0"/>
              <w:marRight w:val="0"/>
              <w:marTop w:val="0"/>
              <w:marBottom w:val="0"/>
              <w:divBdr>
                <w:top w:val="none" w:sz="0" w:space="0" w:color="auto"/>
                <w:left w:val="none" w:sz="0" w:space="0" w:color="auto"/>
                <w:bottom w:val="none" w:sz="0" w:space="0" w:color="auto"/>
                <w:right w:val="none" w:sz="0" w:space="0" w:color="auto"/>
              </w:divBdr>
            </w:div>
            <w:div w:id="58402110">
              <w:marLeft w:val="0"/>
              <w:marRight w:val="0"/>
              <w:marTop w:val="0"/>
              <w:marBottom w:val="0"/>
              <w:divBdr>
                <w:top w:val="none" w:sz="0" w:space="0" w:color="auto"/>
                <w:left w:val="none" w:sz="0" w:space="0" w:color="auto"/>
                <w:bottom w:val="none" w:sz="0" w:space="0" w:color="auto"/>
                <w:right w:val="none" w:sz="0" w:space="0" w:color="auto"/>
              </w:divBdr>
            </w:div>
            <w:div w:id="1533029751">
              <w:marLeft w:val="0"/>
              <w:marRight w:val="0"/>
              <w:marTop w:val="0"/>
              <w:marBottom w:val="0"/>
              <w:divBdr>
                <w:top w:val="none" w:sz="0" w:space="0" w:color="auto"/>
                <w:left w:val="none" w:sz="0" w:space="0" w:color="auto"/>
                <w:bottom w:val="none" w:sz="0" w:space="0" w:color="auto"/>
                <w:right w:val="none" w:sz="0" w:space="0" w:color="auto"/>
              </w:divBdr>
            </w:div>
            <w:div w:id="1085036930">
              <w:marLeft w:val="0"/>
              <w:marRight w:val="0"/>
              <w:marTop w:val="0"/>
              <w:marBottom w:val="0"/>
              <w:divBdr>
                <w:top w:val="none" w:sz="0" w:space="0" w:color="auto"/>
                <w:left w:val="none" w:sz="0" w:space="0" w:color="auto"/>
                <w:bottom w:val="none" w:sz="0" w:space="0" w:color="auto"/>
                <w:right w:val="none" w:sz="0" w:space="0" w:color="auto"/>
              </w:divBdr>
            </w:div>
            <w:div w:id="1679649291">
              <w:marLeft w:val="0"/>
              <w:marRight w:val="0"/>
              <w:marTop w:val="0"/>
              <w:marBottom w:val="0"/>
              <w:divBdr>
                <w:top w:val="none" w:sz="0" w:space="0" w:color="auto"/>
                <w:left w:val="none" w:sz="0" w:space="0" w:color="auto"/>
                <w:bottom w:val="none" w:sz="0" w:space="0" w:color="auto"/>
                <w:right w:val="none" w:sz="0" w:space="0" w:color="auto"/>
              </w:divBdr>
            </w:div>
            <w:div w:id="1068846611">
              <w:marLeft w:val="0"/>
              <w:marRight w:val="0"/>
              <w:marTop w:val="0"/>
              <w:marBottom w:val="0"/>
              <w:divBdr>
                <w:top w:val="none" w:sz="0" w:space="0" w:color="auto"/>
                <w:left w:val="none" w:sz="0" w:space="0" w:color="auto"/>
                <w:bottom w:val="none" w:sz="0" w:space="0" w:color="auto"/>
                <w:right w:val="none" w:sz="0" w:space="0" w:color="auto"/>
              </w:divBdr>
            </w:div>
            <w:div w:id="1428695537">
              <w:marLeft w:val="0"/>
              <w:marRight w:val="0"/>
              <w:marTop w:val="0"/>
              <w:marBottom w:val="0"/>
              <w:divBdr>
                <w:top w:val="none" w:sz="0" w:space="0" w:color="auto"/>
                <w:left w:val="none" w:sz="0" w:space="0" w:color="auto"/>
                <w:bottom w:val="none" w:sz="0" w:space="0" w:color="auto"/>
                <w:right w:val="none" w:sz="0" w:space="0" w:color="auto"/>
              </w:divBdr>
            </w:div>
            <w:div w:id="627004396">
              <w:marLeft w:val="0"/>
              <w:marRight w:val="0"/>
              <w:marTop w:val="0"/>
              <w:marBottom w:val="0"/>
              <w:divBdr>
                <w:top w:val="none" w:sz="0" w:space="0" w:color="auto"/>
                <w:left w:val="none" w:sz="0" w:space="0" w:color="auto"/>
                <w:bottom w:val="none" w:sz="0" w:space="0" w:color="auto"/>
                <w:right w:val="none" w:sz="0" w:space="0" w:color="auto"/>
              </w:divBdr>
            </w:div>
            <w:div w:id="354427017">
              <w:marLeft w:val="0"/>
              <w:marRight w:val="0"/>
              <w:marTop w:val="0"/>
              <w:marBottom w:val="0"/>
              <w:divBdr>
                <w:top w:val="none" w:sz="0" w:space="0" w:color="auto"/>
                <w:left w:val="none" w:sz="0" w:space="0" w:color="auto"/>
                <w:bottom w:val="none" w:sz="0" w:space="0" w:color="auto"/>
                <w:right w:val="none" w:sz="0" w:space="0" w:color="auto"/>
              </w:divBdr>
            </w:div>
            <w:div w:id="1192257087">
              <w:marLeft w:val="0"/>
              <w:marRight w:val="0"/>
              <w:marTop w:val="0"/>
              <w:marBottom w:val="0"/>
              <w:divBdr>
                <w:top w:val="none" w:sz="0" w:space="0" w:color="auto"/>
                <w:left w:val="none" w:sz="0" w:space="0" w:color="auto"/>
                <w:bottom w:val="none" w:sz="0" w:space="0" w:color="auto"/>
                <w:right w:val="none" w:sz="0" w:space="0" w:color="auto"/>
              </w:divBdr>
            </w:div>
            <w:div w:id="512375311">
              <w:marLeft w:val="0"/>
              <w:marRight w:val="0"/>
              <w:marTop w:val="0"/>
              <w:marBottom w:val="0"/>
              <w:divBdr>
                <w:top w:val="none" w:sz="0" w:space="0" w:color="auto"/>
                <w:left w:val="none" w:sz="0" w:space="0" w:color="auto"/>
                <w:bottom w:val="none" w:sz="0" w:space="0" w:color="auto"/>
                <w:right w:val="none" w:sz="0" w:space="0" w:color="auto"/>
              </w:divBdr>
            </w:div>
            <w:div w:id="1676221561">
              <w:marLeft w:val="0"/>
              <w:marRight w:val="0"/>
              <w:marTop w:val="0"/>
              <w:marBottom w:val="0"/>
              <w:divBdr>
                <w:top w:val="none" w:sz="0" w:space="0" w:color="auto"/>
                <w:left w:val="none" w:sz="0" w:space="0" w:color="auto"/>
                <w:bottom w:val="none" w:sz="0" w:space="0" w:color="auto"/>
                <w:right w:val="none" w:sz="0" w:space="0" w:color="auto"/>
              </w:divBdr>
            </w:div>
            <w:div w:id="1293167656">
              <w:marLeft w:val="0"/>
              <w:marRight w:val="0"/>
              <w:marTop w:val="0"/>
              <w:marBottom w:val="0"/>
              <w:divBdr>
                <w:top w:val="none" w:sz="0" w:space="0" w:color="auto"/>
                <w:left w:val="none" w:sz="0" w:space="0" w:color="auto"/>
                <w:bottom w:val="none" w:sz="0" w:space="0" w:color="auto"/>
                <w:right w:val="none" w:sz="0" w:space="0" w:color="auto"/>
              </w:divBdr>
            </w:div>
            <w:div w:id="192697353">
              <w:marLeft w:val="0"/>
              <w:marRight w:val="0"/>
              <w:marTop w:val="0"/>
              <w:marBottom w:val="0"/>
              <w:divBdr>
                <w:top w:val="none" w:sz="0" w:space="0" w:color="auto"/>
                <w:left w:val="none" w:sz="0" w:space="0" w:color="auto"/>
                <w:bottom w:val="none" w:sz="0" w:space="0" w:color="auto"/>
                <w:right w:val="none" w:sz="0" w:space="0" w:color="auto"/>
              </w:divBdr>
            </w:div>
            <w:div w:id="1873106845">
              <w:marLeft w:val="0"/>
              <w:marRight w:val="0"/>
              <w:marTop w:val="0"/>
              <w:marBottom w:val="0"/>
              <w:divBdr>
                <w:top w:val="none" w:sz="0" w:space="0" w:color="auto"/>
                <w:left w:val="none" w:sz="0" w:space="0" w:color="auto"/>
                <w:bottom w:val="none" w:sz="0" w:space="0" w:color="auto"/>
                <w:right w:val="none" w:sz="0" w:space="0" w:color="auto"/>
              </w:divBdr>
            </w:div>
            <w:div w:id="883836746">
              <w:marLeft w:val="0"/>
              <w:marRight w:val="0"/>
              <w:marTop w:val="0"/>
              <w:marBottom w:val="0"/>
              <w:divBdr>
                <w:top w:val="none" w:sz="0" w:space="0" w:color="auto"/>
                <w:left w:val="none" w:sz="0" w:space="0" w:color="auto"/>
                <w:bottom w:val="none" w:sz="0" w:space="0" w:color="auto"/>
                <w:right w:val="none" w:sz="0" w:space="0" w:color="auto"/>
              </w:divBdr>
            </w:div>
            <w:div w:id="2140412696">
              <w:marLeft w:val="0"/>
              <w:marRight w:val="0"/>
              <w:marTop w:val="0"/>
              <w:marBottom w:val="0"/>
              <w:divBdr>
                <w:top w:val="none" w:sz="0" w:space="0" w:color="auto"/>
                <w:left w:val="none" w:sz="0" w:space="0" w:color="auto"/>
                <w:bottom w:val="none" w:sz="0" w:space="0" w:color="auto"/>
                <w:right w:val="none" w:sz="0" w:space="0" w:color="auto"/>
              </w:divBdr>
            </w:div>
            <w:div w:id="1702896668">
              <w:marLeft w:val="0"/>
              <w:marRight w:val="0"/>
              <w:marTop w:val="0"/>
              <w:marBottom w:val="0"/>
              <w:divBdr>
                <w:top w:val="none" w:sz="0" w:space="0" w:color="auto"/>
                <w:left w:val="none" w:sz="0" w:space="0" w:color="auto"/>
                <w:bottom w:val="none" w:sz="0" w:space="0" w:color="auto"/>
                <w:right w:val="none" w:sz="0" w:space="0" w:color="auto"/>
              </w:divBdr>
            </w:div>
            <w:div w:id="1390419333">
              <w:marLeft w:val="0"/>
              <w:marRight w:val="0"/>
              <w:marTop w:val="0"/>
              <w:marBottom w:val="0"/>
              <w:divBdr>
                <w:top w:val="none" w:sz="0" w:space="0" w:color="auto"/>
                <w:left w:val="none" w:sz="0" w:space="0" w:color="auto"/>
                <w:bottom w:val="none" w:sz="0" w:space="0" w:color="auto"/>
                <w:right w:val="none" w:sz="0" w:space="0" w:color="auto"/>
              </w:divBdr>
            </w:div>
            <w:div w:id="427046149">
              <w:marLeft w:val="0"/>
              <w:marRight w:val="0"/>
              <w:marTop w:val="0"/>
              <w:marBottom w:val="0"/>
              <w:divBdr>
                <w:top w:val="none" w:sz="0" w:space="0" w:color="auto"/>
                <w:left w:val="none" w:sz="0" w:space="0" w:color="auto"/>
                <w:bottom w:val="none" w:sz="0" w:space="0" w:color="auto"/>
                <w:right w:val="none" w:sz="0" w:space="0" w:color="auto"/>
              </w:divBdr>
            </w:div>
            <w:div w:id="203949985">
              <w:marLeft w:val="0"/>
              <w:marRight w:val="0"/>
              <w:marTop w:val="0"/>
              <w:marBottom w:val="0"/>
              <w:divBdr>
                <w:top w:val="none" w:sz="0" w:space="0" w:color="auto"/>
                <w:left w:val="none" w:sz="0" w:space="0" w:color="auto"/>
                <w:bottom w:val="none" w:sz="0" w:space="0" w:color="auto"/>
                <w:right w:val="none" w:sz="0" w:space="0" w:color="auto"/>
              </w:divBdr>
            </w:div>
            <w:div w:id="1186022499">
              <w:marLeft w:val="0"/>
              <w:marRight w:val="0"/>
              <w:marTop w:val="0"/>
              <w:marBottom w:val="0"/>
              <w:divBdr>
                <w:top w:val="none" w:sz="0" w:space="0" w:color="auto"/>
                <w:left w:val="none" w:sz="0" w:space="0" w:color="auto"/>
                <w:bottom w:val="none" w:sz="0" w:space="0" w:color="auto"/>
                <w:right w:val="none" w:sz="0" w:space="0" w:color="auto"/>
              </w:divBdr>
            </w:div>
            <w:div w:id="564992508">
              <w:marLeft w:val="0"/>
              <w:marRight w:val="0"/>
              <w:marTop w:val="0"/>
              <w:marBottom w:val="0"/>
              <w:divBdr>
                <w:top w:val="none" w:sz="0" w:space="0" w:color="auto"/>
                <w:left w:val="none" w:sz="0" w:space="0" w:color="auto"/>
                <w:bottom w:val="none" w:sz="0" w:space="0" w:color="auto"/>
                <w:right w:val="none" w:sz="0" w:space="0" w:color="auto"/>
              </w:divBdr>
            </w:div>
            <w:div w:id="2029527831">
              <w:marLeft w:val="0"/>
              <w:marRight w:val="0"/>
              <w:marTop w:val="0"/>
              <w:marBottom w:val="0"/>
              <w:divBdr>
                <w:top w:val="none" w:sz="0" w:space="0" w:color="auto"/>
                <w:left w:val="none" w:sz="0" w:space="0" w:color="auto"/>
                <w:bottom w:val="none" w:sz="0" w:space="0" w:color="auto"/>
                <w:right w:val="none" w:sz="0" w:space="0" w:color="auto"/>
              </w:divBdr>
            </w:div>
            <w:div w:id="969045874">
              <w:marLeft w:val="0"/>
              <w:marRight w:val="0"/>
              <w:marTop w:val="0"/>
              <w:marBottom w:val="0"/>
              <w:divBdr>
                <w:top w:val="none" w:sz="0" w:space="0" w:color="auto"/>
                <w:left w:val="none" w:sz="0" w:space="0" w:color="auto"/>
                <w:bottom w:val="none" w:sz="0" w:space="0" w:color="auto"/>
                <w:right w:val="none" w:sz="0" w:space="0" w:color="auto"/>
              </w:divBdr>
            </w:div>
            <w:div w:id="128474427">
              <w:marLeft w:val="0"/>
              <w:marRight w:val="0"/>
              <w:marTop w:val="0"/>
              <w:marBottom w:val="0"/>
              <w:divBdr>
                <w:top w:val="none" w:sz="0" w:space="0" w:color="auto"/>
                <w:left w:val="none" w:sz="0" w:space="0" w:color="auto"/>
                <w:bottom w:val="none" w:sz="0" w:space="0" w:color="auto"/>
                <w:right w:val="none" w:sz="0" w:space="0" w:color="auto"/>
              </w:divBdr>
            </w:div>
            <w:div w:id="1254317509">
              <w:marLeft w:val="0"/>
              <w:marRight w:val="0"/>
              <w:marTop w:val="0"/>
              <w:marBottom w:val="0"/>
              <w:divBdr>
                <w:top w:val="none" w:sz="0" w:space="0" w:color="auto"/>
                <w:left w:val="none" w:sz="0" w:space="0" w:color="auto"/>
                <w:bottom w:val="none" w:sz="0" w:space="0" w:color="auto"/>
                <w:right w:val="none" w:sz="0" w:space="0" w:color="auto"/>
              </w:divBdr>
            </w:div>
            <w:div w:id="1981688904">
              <w:marLeft w:val="0"/>
              <w:marRight w:val="0"/>
              <w:marTop w:val="0"/>
              <w:marBottom w:val="0"/>
              <w:divBdr>
                <w:top w:val="none" w:sz="0" w:space="0" w:color="auto"/>
                <w:left w:val="none" w:sz="0" w:space="0" w:color="auto"/>
                <w:bottom w:val="none" w:sz="0" w:space="0" w:color="auto"/>
                <w:right w:val="none" w:sz="0" w:space="0" w:color="auto"/>
              </w:divBdr>
            </w:div>
            <w:div w:id="1436747022">
              <w:marLeft w:val="0"/>
              <w:marRight w:val="0"/>
              <w:marTop w:val="0"/>
              <w:marBottom w:val="0"/>
              <w:divBdr>
                <w:top w:val="none" w:sz="0" w:space="0" w:color="auto"/>
                <w:left w:val="none" w:sz="0" w:space="0" w:color="auto"/>
                <w:bottom w:val="none" w:sz="0" w:space="0" w:color="auto"/>
                <w:right w:val="none" w:sz="0" w:space="0" w:color="auto"/>
              </w:divBdr>
            </w:div>
            <w:div w:id="93061952">
              <w:marLeft w:val="0"/>
              <w:marRight w:val="0"/>
              <w:marTop w:val="0"/>
              <w:marBottom w:val="0"/>
              <w:divBdr>
                <w:top w:val="none" w:sz="0" w:space="0" w:color="auto"/>
                <w:left w:val="none" w:sz="0" w:space="0" w:color="auto"/>
                <w:bottom w:val="none" w:sz="0" w:space="0" w:color="auto"/>
                <w:right w:val="none" w:sz="0" w:space="0" w:color="auto"/>
              </w:divBdr>
            </w:div>
            <w:div w:id="655957822">
              <w:marLeft w:val="0"/>
              <w:marRight w:val="0"/>
              <w:marTop w:val="0"/>
              <w:marBottom w:val="0"/>
              <w:divBdr>
                <w:top w:val="none" w:sz="0" w:space="0" w:color="auto"/>
                <w:left w:val="none" w:sz="0" w:space="0" w:color="auto"/>
                <w:bottom w:val="none" w:sz="0" w:space="0" w:color="auto"/>
                <w:right w:val="none" w:sz="0" w:space="0" w:color="auto"/>
              </w:divBdr>
            </w:div>
            <w:div w:id="682779557">
              <w:marLeft w:val="0"/>
              <w:marRight w:val="0"/>
              <w:marTop w:val="0"/>
              <w:marBottom w:val="0"/>
              <w:divBdr>
                <w:top w:val="none" w:sz="0" w:space="0" w:color="auto"/>
                <w:left w:val="none" w:sz="0" w:space="0" w:color="auto"/>
                <w:bottom w:val="none" w:sz="0" w:space="0" w:color="auto"/>
                <w:right w:val="none" w:sz="0" w:space="0" w:color="auto"/>
              </w:divBdr>
            </w:div>
            <w:div w:id="1490710126">
              <w:marLeft w:val="0"/>
              <w:marRight w:val="0"/>
              <w:marTop w:val="0"/>
              <w:marBottom w:val="0"/>
              <w:divBdr>
                <w:top w:val="none" w:sz="0" w:space="0" w:color="auto"/>
                <w:left w:val="none" w:sz="0" w:space="0" w:color="auto"/>
                <w:bottom w:val="none" w:sz="0" w:space="0" w:color="auto"/>
                <w:right w:val="none" w:sz="0" w:space="0" w:color="auto"/>
              </w:divBdr>
            </w:div>
            <w:div w:id="439302508">
              <w:marLeft w:val="0"/>
              <w:marRight w:val="0"/>
              <w:marTop w:val="0"/>
              <w:marBottom w:val="0"/>
              <w:divBdr>
                <w:top w:val="none" w:sz="0" w:space="0" w:color="auto"/>
                <w:left w:val="none" w:sz="0" w:space="0" w:color="auto"/>
                <w:bottom w:val="none" w:sz="0" w:space="0" w:color="auto"/>
                <w:right w:val="none" w:sz="0" w:space="0" w:color="auto"/>
              </w:divBdr>
            </w:div>
            <w:div w:id="1932199050">
              <w:marLeft w:val="0"/>
              <w:marRight w:val="0"/>
              <w:marTop w:val="0"/>
              <w:marBottom w:val="0"/>
              <w:divBdr>
                <w:top w:val="none" w:sz="0" w:space="0" w:color="auto"/>
                <w:left w:val="none" w:sz="0" w:space="0" w:color="auto"/>
                <w:bottom w:val="none" w:sz="0" w:space="0" w:color="auto"/>
                <w:right w:val="none" w:sz="0" w:space="0" w:color="auto"/>
              </w:divBdr>
            </w:div>
            <w:div w:id="754126943">
              <w:marLeft w:val="0"/>
              <w:marRight w:val="0"/>
              <w:marTop w:val="0"/>
              <w:marBottom w:val="0"/>
              <w:divBdr>
                <w:top w:val="none" w:sz="0" w:space="0" w:color="auto"/>
                <w:left w:val="none" w:sz="0" w:space="0" w:color="auto"/>
                <w:bottom w:val="none" w:sz="0" w:space="0" w:color="auto"/>
                <w:right w:val="none" w:sz="0" w:space="0" w:color="auto"/>
              </w:divBdr>
            </w:div>
            <w:div w:id="613941836">
              <w:marLeft w:val="0"/>
              <w:marRight w:val="0"/>
              <w:marTop w:val="0"/>
              <w:marBottom w:val="0"/>
              <w:divBdr>
                <w:top w:val="none" w:sz="0" w:space="0" w:color="auto"/>
                <w:left w:val="none" w:sz="0" w:space="0" w:color="auto"/>
                <w:bottom w:val="none" w:sz="0" w:space="0" w:color="auto"/>
                <w:right w:val="none" w:sz="0" w:space="0" w:color="auto"/>
              </w:divBdr>
            </w:div>
            <w:div w:id="518275397">
              <w:marLeft w:val="0"/>
              <w:marRight w:val="0"/>
              <w:marTop w:val="0"/>
              <w:marBottom w:val="0"/>
              <w:divBdr>
                <w:top w:val="none" w:sz="0" w:space="0" w:color="auto"/>
                <w:left w:val="none" w:sz="0" w:space="0" w:color="auto"/>
                <w:bottom w:val="none" w:sz="0" w:space="0" w:color="auto"/>
                <w:right w:val="none" w:sz="0" w:space="0" w:color="auto"/>
              </w:divBdr>
            </w:div>
            <w:div w:id="441264930">
              <w:marLeft w:val="0"/>
              <w:marRight w:val="0"/>
              <w:marTop w:val="0"/>
              <w:marBottom w:val="0"/>
              <w:divBdr>
                <w:top w:val="none" w:sz="0" w:space="0" w:color="auto"/>
                <w:left w:val="none" w:sz="0" w:space="0" w:color="auto"/>
                <w:bottom w:val="none" w:sz="0" w:space="0" w:color="auto"/>
                <w:right w:val="none" w:sz="0" w:space="0" w:color="auto"/>
              </w:divBdr>
            </w:div>
            <w:div w:id="1259217878">
              <w:marLeft w:val="0"/>
              <w:marRight w:val="0"/>
              <w:marTop w:val="0"/>
              <w:marBottom w:val="0"/>
              <w:divBdr>
                <w:top w:val="none" w:sz="0" w:space="0" w:color="auto"/>
                <w:left w:val="none" w:sz="0" w:space="0" w:color="auto"/>
                <w:bottom w:val="none" w:sz="0" w:space="0" w:color="auto"/>
                <w:right w:val="none" w:sz="0" w:space="0" w:color="auto"/>
              </w:divBdr>
            </w:div>
            <w:div w:id="1284267772">
              <w:marLeft w:val="0"/>
              <w:marRight w:val="0"/>
              <w:marTop w:val="0"/>
              <w:marBottom w:val="0"/>
              <w:divBdr>
                <w:top w:val="none" w:sz="0" w:space="0" w:color="auto"/>
                <w:left w:val="none" w:sz="0" w:space="0" w:color="auto"/>
                <w:bottom w:val="none" w:sz="0" w:space="0" w:color="auto"/>
                <w:right w:val="none" w:sz="0" w:space="0" w:color="auto"/>
              </w:divBdr>
            </w:div>
            <w:div w:id="146672653">
              <w:marLeft w:val="0"/>
              <w:marRight w:val="0"/>
              <w:marTop w:val="0"/>
              <w:marBottom w:val="0"/>
              <w:divBdr>
                <w:top w:val="none" w:sz="0" w:space="0" w:color="auto"/>
                <w:left w:val="none" w:sz="0" w:space="0" w:color="auto"/>
                <w:bottom w:val="none" w:sz="0" w:space="0" w:color="auto"/>
                <w:right w:val="none" w:sz="0" w:space="0" w:color="auto"/>
              </w:divBdr>
            </w:div>
            <w:div w:id="1445076608">
              <w:marLeft w:val="0"/>
              <w:marRight w:val="0"/>
              <w:marTop w:val="0"/>
              <w:marBottom w:val="0"/>
              <w:divBdr>
                <w:top w:val="none" w:sz="0" w:space="0" w:color="auto"/>
                <w:left w:val="none" w:sz="0" w:space="0" w:color="auto"/>
                <w:bottom w:val="none" w:sz="0" w:space="0" w:color="auto"/>
                <w:right w:val="none" w:sz="0" w:space="0" w:color="auto"/>
              </w:divBdr>
            </w:div>
            <w:div w:id="484588458">
              <w:marLeft w:val="0"/>
              <w:marRight w:val="0"/>
              <w:marTop w:val="0"/>
              <w:marBottom w:val="0"/>
              <w:divBdr>
                <w:top w:val="none" w:sz="0" w:space="0" w:color="auto"/>
                <w:left w:val="none" w:sz="0" w:space="0" w:color="auto"/>
                <w:bottom w:val="none" w:sz="0" w:space="0" w:color="auto"/>
                <w:right w:val="none" w:sz="0" w:space="0" w:color="auto"/>
              </w:divBdr>
            </w:div>
            <w:div w:id="1893880206">
              <w:marLeft w:val="0"/>
              <w:marRight w:val="0"/>
              <w:marTop w:val="0"/>
              <w:marBottom w:val="0"/>
              <w:divBdr>
                <w:top w:val="none" w:sz="0" w:space="0" w:color="auto"/>
                <w:left w:val="none" w:sz="0" w:space="0" w:color="auto"/>
                <w:bottom w:val="none" w:sz="0" w:space="0" w:color="auto"/>
                <w:right w:val="none" w:sz="0" w:space="0" w:color="auto"/>
              </w:divBdr>
            </w:div>
            <w:div w:id="1572500464">
              <w:marLeft w:val="0"/>
              <w:marRight w:val="0"/>
              <w:marTop w:val="0"/>
              <w:marBottom w:val="0"/>
              <w:divBdr>
                <w:top w:val="none" w:sz="0" w:space="0" w:color="auto"/>
                <w:left w:val="none" w:sz="0" w:space="0" w:color="auto"/>
                <w:bottom w:val="none" w:sz="0" w:space="0" w:color="auto"/>
                <w:right w:val="none" w:sz="0" w:space="0" w:color="auto"/>
              </w:divBdr>
            </w:div>
            <w:div w:id="1834295499">
              <w:marLeft w:val="0"/>
              <w:marRight w:val="0"/>
              <w:marTop w:val="0"/>
              <w:marBottom w:val="0"/>
              <w:divBdr>
                <w:top w:val="none" w:sz="0" w:space="0" w:color="auto"/>
                <w:left w:val="none" w:sz="0" w:space="0" w:color="auto"/>
                <w:bottom w:val="none" w:sz="0" w:space="0" w:color="auto"/>
                <w:right w:val="none" w:sz="0" w:space="0" w:color="auto"/>
              </w:divBdr>
            </w:div>
            <w:div w:id="290407308">
              <w:marLeft w:val="0"/>
              <w:marRight w:val="0"/>
              <w:marTop w:val="0"/>
              <w:marBottom w:val="0"/>
              <w:divBdr>
                <w:top w:val="none" w:sz="0" w:space="0" w:color="auto"/>
                <w:left w:val="none" w:sz="0" w:space="0" w:color="auto"/>
                <w:bottom w:val="none" w:sz="0" w:space="0" w:color="auto"/>
                <w:right w:val="none" w:sz="0" w:space="0" w:color="auto"/>
              </w:divBdr>
            </w:div>
            <w:div w:id="1928539220">
              <w:marLeft w:val="0"/>
              <w:marRight w:val="0"/>
              <w:marTop w:val="0"/>
              <w:marBottom w:val="0"/>
              <w:divBdr>
                <w:top w:val="none" w:sz="0" w:space="0" w:color="auto"/>
                <w:left w:val="none" w:sz="0" w:space="0" w:color="auto"/>
                <w:bottom w:val="none" w:sz="0" w:space="0" w:color="auto"/>
                <w:right w:val="none" w:sz="0" w:space="0" w:color="auto"/>
              </w:divBdr>
            </w:div>
            <w:div w:id="590507864">
              <w:marLeft w:val="0"/>
              <w:marRight w:val="0"/>
              <w:marTop w:val="0"/>
              <w:marBottom w:val="0"/>
              <w:divBdr>
                <w:top w:val="none" w:sz="0" w:space="0" w:color="auto"/>
                <w:left w:val="none" w:sz="0" w:space="0" w:color="auto"/>
                <w:bottom w:val="none" w:sz="0" w:space="0" w:color="auto"/>
                <w:right w:val="none" w:sz="0" w:space="0" w:color="auto"/>
              </w:divBdr>
            </w:div>
            <w:div w:id="973363843">
              <w:marLeft w:val="0"/>
              <w:marRight w:val="0"/>
              <w:marTop w:val="0"/>
              <w:marBottom w:val="0"/>
              <w:divBdr>
                <w:top w:val="none" w:sz="0" w:space="0" w:color="auto"/>
                <w:left w:val="none" w:sz="0" w:space="0" w:color="auto"/>
                <w:bottom w:val="none" w:sz="0" w:space="0" w:color="auto"/>
                <w:right w:val="none" w:sz="0" w:space="0" w:color="auto"/>
              </w:divBdr>
            </w:div>
            <w:div w:id="2019968015">
              <w:marLeft w:val="0"/>
              <w:marRight w:val="0"/>
              <w:marTop w:val="0"/>
              <w:marBottom w:val="0"/>
              <w:divBdr>
                <w:top w:val="none" w:sz="0" w:space="0" w:color="auto"/>
                <w:left w:val="none" w:sz="0" w:space="0" w:color="auto"/>
                <w:bottom w:val="none" w:sz="0" w:space="0" w:color="auto"/>
                <w:right w:val="none" w:sz="0" w:space="0" w:color="auto"/>
              </w:divBdr>
            </w:div>
            <w:div w:id="59445503">
              <w:marLeft w:val="0"/>
              <w:marRight w:val="0"/>
              <w:marTop w:val="0"/>
              <w:marBottom w:val="0"/>
              <w:divBdr>
                <w:top w:val="none" w:sz="0" w:space="0" w:color="auto"/>
                <w:left w:val="none" w:sz="0" w:space="0" w:color="auto"/>
                <w:bottom w:val="none" w:sz="0" w:space="0" w:color="auto"/>
                <w:right w:val="none" w:sz="0" w:space="0" w:color="auto"/>
              </w:divBdr>
            </w:div>
            <w:div w:id="603535726">
              <w:marLeft w:val="0"/>
              <w:marRight w:val="0"/>
              <w:marTop w:val="0"/>
              <w:marBottom w:val="0"/>
              <w:divBdr>
                <w:top w:val="none" w:sz="0" w:space="0" w:color="auto"/>
                <w:left w:val="none" w:sz="0" w:space="0" w:color="auto"/>
                <w:bottom w:val="none" w:sz="0" w:space="0" w:color="auto"/>
                <w:right w:val="none" w:sz="0" w:space="0" w:color="auto"/>
              </w:divBdr>
            </w:div>
            <w:div w:id="1355229389">
              <w:marLeft w:val="0"/>
              <w:marRight w:val="0"/>
              <w:marTop w:val="0"/>
              <w:marBottom w:val="0"/>
              <w:divBdr>
                <w:top w:val="none" w:sz="0" w:space="0" w:color="auto"/>
                <w:left w:val="none" w:sz="0" w:space="0" w:color="auto"/>
                <w:bottom w:val="none" w:sz="0" w:space="0" w:color="auto"/>
                <w:right w:val="none" w:sz="0" w:space="0" w:color="auto"/>
              </w:divBdr>
            </w:div>
            <w:div w:id="1499006261">
              <w:marLeft w:val="0"/>
              <w:marRight w:val="0"/>
              <w:marTop w:val="0"/>
              <w:marBottom w:val="0"/>
              <w:divBdr>
                <w:top w:val="none" w:sz="0" w:space="0" w:color="auto"/>
                <w:left w:val="none" w:sz="0" w:space="0" w:color="auto"/>
                <w:bottom w:val="none" w:sz="0" w:space="0" w:color="auto"/>
                <w:right w:val="none" w:sz="0" w:space="0" w:color="auto"/>
              </w:divBdr>
            </w:div>
            <w:div w:id="1511138319">
              <w:marLeft w:val="0"/>
              <w:marRight w:val="0"/>
              <w:marTop w:val="0"/>
              <w:marBottom w:val="0"/>
              <w:divBdr>
                <w:top w:val="none" w:sz="0" w:space="0" w:color="auto"/>
                <w:left w:val="none" w:sz="0" w:space="0" w:color="auto"/>
                <w:bottom w:val="none" w:sz="0" w:space="0" w:color="auto"/>
                <w:right w:val="none" w:sz="0" w:space="0" w:color="auto"/>
              </w:divBdr>
            </w:div>
            <w:div w:id="1593976307">
              <w:marLeft w:val="0"/>
              <w:marRight w:val="0"/>
              <w:marTop w:val="0"/>
              <w:marBottom w:val="0"/>
              <w:divBdr>
                <w:top w:val="none" w:sz="0" w:space="0" w:color="auto"/>
                <w:left w:val="none" w:sz="0" w:space="0" w:color="auto"/>
                <w:bottom w:val="none" w:sz="0" w:space="0" w:color="auto"/>
                <w:right w:val="none" w:sz="0" w:space="0" w:color="auto"/>
              </w:divBdr>
            </w:div>
            <w:div w:id="1662193775">
              <w:marLeft w:val="0"/>
              <w:marRight w:val="0"/>
              <w:marTop w:val="0"/>
              <w:marBottom w:val="0"/>
              <w:divBdr>
                <w:top w:val="none" w:sz="0" w:space="0" w:color="auto"/>
                <w:left w:val="none" w:sz="0" w:space="0" w:color="auto"/>
                <w:bottom w:val="none" w:sz="0" w:space="0" w:color="auto"/>
                <w:right w:val="none" w:sz="0" w:space="0" w:color="auto"/>
              </w:divBdr>
            </w:div>
            <w:div w:id="1958368552">
              <w:marLeft w:val="0"/>
              <w:marRight w:val="0"/>
              <w:marTop w:val="0"/>
              <w:marBottom w:val="0"/>
              <w:divBdr>
                <w:top w:val="none" w:sz="0" w:space="0" w:color="auto"/>
                <w:left w:val="none" w:sz="0" w:space="0" w:color="auto"/>
                <w:bottom w:val="none" w:sz="0" w:space="0" w:color="auto"/>
                <w:right w:val="none" w:sz="0" w:space="0" w:color="auto"/>
              </w:divBdr>
            </w:div>
            <w:div w:id="2017729586">
              <w:marLeft w:val="0"/>
              <w:marRight w:val="0"/>
              <w:marTop w:val="0"/>
              <w:marBottom w:val="0"/>
              <w:divBdr>
                <w:top w:val="none" w:sz="0" w:space="0" w:color="auto"/>
                <w:left w:val="none" w:sz="0" w:space="0" w:color="auto"/>
                <w:bottom w:val="none" w:sz="0" w:space="0" w:color="auto"/>
                <w:right w:val="none" w:sz="0" w:space="0" w:color="auto"/>
              </w:divBdr>
            </w:div>
            <w:div w:id="1218316928">
              <w:marLeft w:val="0"/>
              <w:marRight w:val="0"/>
              <w:marTop w:val="0"/>
              <w:marBottom w:val="0"/>
              <w:divBdr>
                <w:top w:val="none" w:sz="0" w:space="0" w:color="auto"/>
                <w:left w:val="none" w:sz="0" w:space="0" w:color="auto"/>
                <w:bottom w:val="none" w:sz="0" w:space="0" w:color="auto"/>
                <w:right w:val="none" w:sz="0" w:space="0" w:color="auto"/>
              </w:divBdr>
            </w:div>
            <w:div w:id="1224487412">
              <w:marLeft w:val="0"/>
              <w:marRight w:val="0"/>
              <w:marTop w:val="0"/>
              <w:marBottom w:val="0"/>
              <w:divBdr>
                <w:top w:val="none" w:sz="0" w:space="0" w:color="auto"/>
                <w:left w:val="none" w:sz="0" w:space="0" w:color="auto"/>
                <w:bottom w:val="none" w:sz="0" w:space="0" w:color="auto"/>
                <w:right w:val="none" w:sz="0" w:space="0" w:color="auto"/>
              </w:divBdr>
            </w:div>
            <w:div w:id="1860585017">
              <w:marLeft w:val="0"/>
              <w:marRight w:val="0"/>
              <w:marTop w:val="0"/>
              <w:marBottom w:val="0"/>
              <w:divBdr>
                <w:top w:val="none" w:sz="0" w:space="0" w:color="auto"/>
                <w:left w:val="none" w:sz="0" w:space="0" w:color="auto"/>
                <w:bottom w:val="none" w:sz="0" w:space="0" w:color="auto"/>
                <w:right w:val="none" w:sz="0" w:space="0" w:color="auto"/>
              </w:divBdr>
            </w:div>
            <w:div w:id="595871550">
              <w:marLeft w:val="0"/>
              <w:marRight w:val="0"/>
              <w:marTop w:val="0"/>
              <w:marBottom w:val="0"/>
              <w:divBdr>
                <w:top w:val="none" w:sz="0" w:space="0" w:color="auto"/>
                <w:left w:val="none" w:sz="0" w:space="0" w:color="auto"/>
                <w:bottom w:val="none" w:sz="0" w:space="0" w:color="auto"/>
                <w:right w:val="none" w:sz="0" w:space="0" w:color="auto"/>
              </w:divBdr>
            </w:div>
            <w:div w:id="758598266">
              <w:marLeft w:val="0"/>
              <w:marRight w:val="0"/>
              <w:marTop w:val="0"/>
              <w:marBottom w:val="0"/>
              <w:divBdr>
                <w:top w:val="none" w:sz="0" w:space="0" w:color="auto"/>
                <w:left w:val="none" w:sz="0" w:space="0" w:color="auto"/>
                <w:bottom w:val="none" w:sz="0" w:space="0" w:color="auto"/>
                <w:right w:val="none" w:sz="0" w:space="0" w:color="auto"/>
              </w:divBdr>
            </w:div>
            <w:div w:id="918641047">
              <w:marLeft w:val="0"/>
              <w:marRight w:val="0"/>
              <w:marTop w:val="0"/>
              <w:marBottom w:val="0"/>
              <w:divBdr>
                <w:top w:val="none" w:sz="0" w:space="0" w:color="auto"/>
                <w:left w:val="none" w:sz="0" w:space="0" w:color="auto"/>
                <w:bottom w:val="none" w:sz="0" w:space="0" w:color="auto"/>
                <w:right w:val="none" w:sz="0" w:space="0" w:color="auto"/>
              </w:divBdr>
            </w:div>
            <w:div w:id="559513165">
              <w:marLeft w:val="0"/>
              <w:marRight w:val="0"/>
              <w:marTop w:val="0"/>
              <w:marBottom w:val="0"/>
              <w:divBdr>
                <w:top w:val="none" w:sz="0" w:space="0" w:color="auto"/>
                <w:left w:val="none" w:sz="0" w:space="0" w:color="auto"/>
                <w:bottom w:val="none" w:sz="0" w:space="0" w:color="auto"/>
                <w:right w:val="none" w:sz="0" w:space="0" w:color="auto"/>
              </w:divBdr>
            </w:div>
            <w:div w:id="20737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8588">
      <w:bodyDiv w:val="1"/>
      <w:marLeft w:val="0"/>
      <w:marRight w:val="0"/>
      <w:marTop w:val="0"/>
      <w:marBottom w:val="0"/>
      <w:divBdr>
        <w:top w:val="none" w:sz="0" w:space="0" w:color="auto"/>
        <w:left w:val="none" w:sz="0" w:space="0" w:color="auto"/>
        <w:bottom w:val="none" w:sz="0" w:space="0" w:color="auto"/>
        <w:right w:val="none" w:sz="0" w:space="0" w:color="auto"/>
      </w:divBdr>
    </w:div>
    <w:div w:id="1445616613">
      <w:bodyDiv w:val="1"/>
      <w:marLeft w:val="0"/>
      <w:marRight w:val="0"/>
      <w:marTop w:val="0"/>
      <w:marBottom w:val="0"/>
      <w:divBdr>
        <w:top w:val="none" w:sz="0" w:space="0" w:color="auto"/>
        <w:left w:val="none" w:sz="0" w:space="0" w:color="auto"/>
        <w:bottom w:val="none" w:sz="0" w:space="0" w:color="auto"/>
        <w:right w:val="none" w:sz="0" w:space="0" w:color="auto"/>
      </w:divBdr>
    </w:div>
    <w:div w:id="1472285042">
      <w:bodyDiv w:val="1"/>
      <w:marLeft w:val="0"/>
      <w:marRight w:val="0"/>
      <w:marTop w:val="0"/>
      <w:marBottom w:val="0"/>
      <w:divBdr>
        <w:top w:val="none" w:sz="0" w:space="0" w:color="auto"/>
        <w:left w:val="none" w:sz="0" w:space="0" w:color="auto"/>
        <w:bottom w:val="none" w:sz="0" w:space="0" w:color="auto"/>
        <w:right w:val="none" w:sz="0" w:space="0" w:color="auto"/>
      </w:divBdr>
      <w:divsChild>
        <w:div w:id="321011251">
          <w:marLeft w:val="0"/>
          <w:marRight w:val="0"/>
          <w:marTop w:val="0"/>
          <w:marBottom w:val="0"/>
          <w:divBdr>
            <w:top w:val="none" w:sz="0" w:space="0" w:color="auto"/>
            <w:left w:val="none" w:sz="0" w:space="0" w:color="auto"/>
            <w:bottom w:val="none" w:sz="0" w:space="0" w:color="auto"/>
            <w:right w:val="none" w:sz="0" w:space="0" w:color="auto"/>
          </w:divBdr>
          <w:divsChild>
            <w:div w:id="706755324">
              <w:marLeft w:val="0"/>
              <w:marRight w:val="0"/>
              <w:marTop w:val="0"/>
              <w:marBottom w:val="0"/>
              <w:divBdr>
                <w:top w:val="none" w:sz="0" w:space="0" w:color="auto"/>
                <w:left w:val="none" w:sz="0" w:space="0" w:color="auto"/>
                <w:bottom w:val="none" w:sz="0" w:space="0" w:color="auto"/>
                <w:right w:val="none" w:sz="0" w:space="0" w:color="auto"/>
              </w:divBdr>
            </w:div>
            <w:div w:id="1914583752">
              <w:marLeft w:val="0"/>
              <w:marRight w:val="0"/>
              <w:marTop w:val="0"/>
              <w:marBottom w:val="0"/>
              <w:divBdr>
                <w:top w:val="none" w:sz="0" w:space="0" w:color="auto"/>
                <w:left w:val="none" w:sz="0" w:space="0" w:color="auto"/>
                <w:bottom w:val="none" w:sz="0" w:space="0" w:color="auto"/>
                <w:right w:val="none" w:sz="0" w:space="0" w:color="auto"/>
              </w:divBdr>
            </w:div>
            <w:div w:id="300355455">
              <w:marLeft w:val="0"/>
              <w:marRight w:val="0"/>
              <w:marTop w:val="0"/>
              <w:marBottom w:val="0"/>
              <w:divBdr>
                <w:top w:val="none" w:sz="0" w:space="0" w:color="auto"/>
                <w:left w:val="none" w:sz="0" w:space="0" w:color="auto"/>
                <w:bottom w:val="none" w:sz="0" w:space="0" w:color="auto"/>
                <w:right w:val="none" w:sz="0" w:space="0" w:color="auto"/>
              </w:divBdr>
            </w:div>
            <w:div w:id="398480192">
              <w:marLeft w:val="0"/>
              <w:marRight w:val="0"/>
              <w:marTop w:val="0"/>
              <w:marBottom w:val="0"/>
              <w:divBdr>
                <w:top w:val="none" w:sz="0" w:space="0" w:color="auto"/>
                <w:left w:val="none" w:sz="0" w:space="0" w:color="auto"/>
                <w:bottom w:val="none" w:sz="0" w:space="0" w:color="auto"/>
                <w:right w:val="none" w:sz="0" w:space="0" w:color="auto"/>
              </w:divBdr>
            </w:div>
            <w:div w:id="1761833396">
              <w:marLeft w:val="0"/>
              <w:marRight w:val="0"/>
              <w:marTop w:val="0"/>
              <w:marBottom w:val="0"/>
              <w:divBdr>
                <w:top w:val="none" w:sz="0" w:space="0" w:color="auto"/>
                <w:left w:val="none" w:sz="0" w:space="0" w:color="auto"/>
                <w:bottom w:val="none" w:sz="0" w:space="0" w:color="auto"/>
                <w:right w:val="none" w:sz="0" w:space="0" w:color="auto"/>
              </w:divBdr>
            </w:div>
            <w:div w:id="1104768103">
              <w:marLeft w:val="0"/>
              <w:marRight w:val="0"/>
              <w:marTop w:val="0"/>
              <w:marBottom w:val="0"/>
              <w:divBdr>
                <w:top w:val="none" w:sz="0" w:space="0" w:color="auto"/>
                <w:left w:val="none" w:sz="0" w:space="0" w:color="auto"/>
                <w:bottom w:val="none" w:sz="0" w:space="0" w:color="auto"/>
                <w:right w:val="none" w:sz="0" w:space="0" w:color="auto"/>
              </w:divBdr>
            </w:div>
            <w:div w:id="1419062405">
              <w:marLeft w:val="0"/>
              <w:marRight w:val="0"/>
              <w:marTop w:val="0"/>
              <w:marBottom w:val="0"/>
              <w:divBdr>
                <w:top w:val="none" w:sz="0" w:space="0" w:color="auto"/>
                <w:left w:val="none" w:sz="0" w:space="0" w:color="auto"/>
                <w:bottom w:val="none" w:sz="0" w:space="0" w:color="auto"/>
                <w:right w:val="none" w:sz="0" w:space="0" w:color="auto"/>
              </w:divBdr>
            </w:div>
            <w:div w:id="17321561">
              <w:marLeft w:val="0"/>
              <w:marRight w:val="0"/>
              <w:marTop w:val="0"/>
              <w:marBottom w:val="0"/>
              <w:divBdr>
                <w:top w:val="none" w:sz="0" w:space="0" w:color="auto"/>
                <w:left w:val="none" w:sz="0" w:space="0" w:color="auto"/>
                <w:bottom w:val="none" w:sz="0" w:space="0" w:color="auto"/>
                <w:right w:val="none" w:sz="0" w:space="0" w:color="auto"/>
              </w:divBdr>
            </w:div>
            <w:div w:id="1519614493">
              <w:marLeft w:val="0"/>
              <w:marRight w:val="0"/>
              <w:marTop w:val="0"/>
              <w:marBottom w:val="0"/>
              <w:divBdr>
                <w:top w:val="none" w:sz="0" w:space="0" w:color="auto"/>
                <w:left w:val="none" w:sz="0" w:space="0" w:color="auto"/>
                <w:bottom w:val="none" w:sz="0" w:space="0" w:color="auto"/>
                <w:right w:val="none" w:sz="0" w:space="0" w:color="auto"/>
              </w:divBdr>
            </w:div>
            <w:div w:id="1504197220">
              <w:marLeft w:val="0"/>
              <w:marRight w:val="0"/>
              <w:marTop w:val="0"/>
              <w:marBottom w:val="0"/>
              <w:divBdr>
                <w:top w:val="none" w:sz="0" w:space="0" w:color="auto"/>
                <w:left w:val="none" w:sz="0" w:space="0" w:color="auto"/>
                <w:bottom w:val="none" w:sz="0" w:space="0" w:color="auto"/>
                <w:right w:val="none" w:sz="0" w:space="0" w:color="auto"/>
              </w:divBdr>
            </w:div>
            <w:div w:id="456459723">
              <w:marLeft w:val="0"/>
              <w:marRight w:val="0"/>
              <w:marTop w:val="0"/>
              <w:marBottom w:val="0"/>
              <w:divBdr>
                <w:top w:val="none" w:sz="0" w:space="0" w:color="auto"/>
                <w:left w:val="none" w:sz="0" w:space="0" w:color="auto"/>
                <w:bottom w:val="none" w:sz="0" w:space="0" w:color="auto"/>
                <w:right w:val="none" w:sz="0" w:space="0" w:color="auto"/>
              </w:divBdr>
            </w:div>
            <w:div w:id="982123167">
              <w:marLeft w:val="0"/>
              <w:marRight w:val="0"/>
              <w:marTop w:val="0"/>
              <w:marBottom w:val="0"/>
              <w:divBdr>
                <w:top w:val="none" w:sz="0" w:space="0" w:color="auto"/>
                <w:left w:val="none" w:sz="0" w:space="0" w:color="auto"/>
                <w:bottom w:val="none" w:sz="0" w:space="0" w:color="auto"/>
                <w:right w:val="none" w:sz="0" w:space="0" w:color="auto"/>
              </w:divBdr>
            </w:div>
            <w:div w:id="632249556">
              <w:marLeft w:val="0"/>
              <w:marRight w:val="0"/>
              <w:marTop w:val="0"/>
              <w:marBottom w:val="0"/>
              <w:divBdr>
                <w:top w:val="none" w:sz="0" w:space="0" w:color="auto"/>
                <w:left w:val="none" w:sz="0" w:space="0" w:color="auto"/>
                <w:bottom w:val="none" w:sz="0" w:space="0" w:color="auto"/>
                <w:right w:val="none" w:sz="0" w:space="0" w:color="auto"/>
              </w:divBdr>
            </w:div>
            <w:div w:id="1415278309">
              <w:marLeft w:val="0"/>
              <w:marRight w:val="0"/>
              <w:marTop w:val="0"/>
              <w:marBottom w:val="0"/>
              <w:divBdr>
                <w:top w:val="none" w:sz="0" w:space="0" w:color="auto"/>
                <w:left w:val="none" w:sz="0" w:space="0" w:color="auto"/>
                <w:bottom w:val="none" w:sz="0" w:space="0" w:color="auto"/>
                <w:right w:val="none" w:sz="0" w:space="0" w:color="auto"/>
              </w:divBdr>
            </w:div>
            <w:div w:id="1993020872">
              <w:marLeft w:val="0"/>
              <w:marRight w:val="0"/>
              <w:marTop w:val="0"/>
              <w:marBottom w:val="0"/>
              <w:divBdr>
                <w:top w:val="none" w:sz="0" w:space="0" w:color="auto"/>
                <w:left w:val="none" w:sz="0" w:space="0" w:color="auto"/>
                <w:bottom w:val="none" w:sz="0" w:space="0" w:color="auto"/>
                <w:right w:val="none" w:sz="0" w:space="0" w:color="auto"/>
              </w:divBdr>
            </w:div>
            <w:div w:id="368146172">
              <w:marLeft w:val="0"/>
              <w:marRight w:val="0"/>
              <w:marTop w:val="0"/>
              <w:marBottom w:val="0"/>
              <w:divBdr>
                <w:top w:val="none" w:sz="0" w:space="0" w:color="auto"/>
                <w:left w:val="none" w:sz="0" w:space="0" w:color="auto"/>
                <w:bottom w:val="none" w:sz="0" w:space="0" w:color="auto"/>
                <w:right w:val="none" w:sz="0" w:space="0" w:color="auto"/>
              </w:divBdr>
            </w:div>
            <w:div w:id="1325545089">
              <w:marLeft w:val="0"/>
              <w:marRight w:val="0"/>
              <w:marTop w:val="0"/>
              <w:marBottom w:val="0"/>
              <w:divBdr>
                <w:top w:val="none" w:sz="0" w:space="0" w:color="auto"/>
                <w:left w:val="none" w:sz="0" w:space="0" w:color="auto"/>
                <w:bottom w:val="none" w:sz="0" w:space="0" w:color="auto"/>
                <w:right w:val="none" w:sz="0" w:space="0" w:color="auto"/>
              </w:divBdr>
            </w:div>
            <w:div w:id="72434424">
              <w:marLeft w:val="0"/>
              <w:marRight w:val="0"/>
              <w:marTop w:val="0"/>
              <w:marBottom w:val="0"/>
              <w:divBdr>
                <w:top w:val="none" w:sz="0" w:space="0" w:color="auto"/>
                <w:left w:val="none" w:sz="0" w:space="0" w:color="auto"/>
                <w:bottom w:val="none" w:sz="0" w:space="0" w:color="auto"/>
                <w:right w:val="none" w:sz="0" w:space="0" w:color="auto"/>
              </w:divBdr>
            </w:div>
            <w:div w:id="909002878">
              <w:marLeft w:val="0"/>
              <w:marRight w:val="0"/>
              <w:marTop w:val="0"/>
              <w:marBottom w:val="0"/>
              <w:divBdr>
                <w:top w:val="none" w:sz="0" w:space="0" w:color="auto"/>
                <w:left w:val="none" w:sz="0" w:space="0" w:color="auto"/>
                <w:bottom w:val="none" w:sz="0" w:space="0" w:color="auto"/>
                <w:right w:val="none" w:sz="0" w:space="0" w:color="auto"/>
              </w:divBdr>
            </w:div>
            <w:div w:id="440608693">
              <w:marLeft w:val="0"/>
              <w:marRight w:val="0"/>
              <w:marTop w:val="0"/>
              <w:marBottom w:val="0"/>
              <w:divBdr>
                <w:top w:val="none" w:sz="0" w:space="0" w:color="auto"/>
                <w:left w:val="none" w:sz="0" w:space="0" w:color="auto"/>
                <w:bottom w:val="none" w:sz="0" w:space="0" w:color="auto"/>
                <w:right w:val="none" w:sz="0" w:space="0" w:color="auto"/>
              </w:divBdr>
            </w:div>
            <w:div w:id="1447390386">
              <w:marLeft w:val="0"/>
              <w:marRight w:val="0"/>
              <w:marTop w:val="0"/>
              <w:marBottom w:val="0"/>
              <w:divBdr>
                <w:top w:val="none" w:sz="0" w:space="0" w:color="auto"/>
                <w:left w:val="none" w:sz="0" w:space="0" w:color="auto"/>
                <w:bottom w:val="none" w:sz="0" w:space="0" w:color="auto"/>
                <w:right w:val="none" w:sz="0" w:space="0" w:color="auto"/>
              </w:divBdr>
            </w:div>
            <w:div w:id="413549585">
              <w:marLeft w:val="0"/>
              <w:marRight w:val="0"/>
              <w:marTop w:val="0"/>
              <w:marBottom w:val="0"/>
              <w:divBdr>
                <w:top w:val="none" w:sz="0" w:space="0" w:color="auto"/>
                <w:left w:val="none" w:sz="0" w:space="0" w:color="auto"/>
                <w:bottom w:val="none" w:sz="0" w:space="0" w:color="auto"/>
                <w:right w:val="none" w:sz="0" w:space="0" w:color="auto"/>
              </w:divBdr>
            </w:div>
            <w:div w:id="1773548135">
              <w:marLeft w:val="0"/>
              <w:marRight w:val="0"/>
              <w:marTop w:val="0"/>
              <w:marBottom w:val="0"/>
              <w:divBdr>
                <w:top w:val="none" w:sz="0" w:space="0" w:color="auto"/>
                <w:left w:val="none" w:sz="0" w:space="0" w:color="auto"/>
                <w:bottom w:val="none" w:sz="0" w:space="0" w:color="auto"/>
                <w:right w:val="none" w:sz="0" w:space="0" w:color="auto"/>
              </w:divBdr>
            </w:div>
            <w:div w:id="1045713989">
              <w:marLeft w:val="0"/>
              <w:marRight w:val="0"/>
              <w:marTop w:val="0"/>
              <w:marBottom w:val="0"/>
              <w:divBdr>
                <w:top w:val="none" w:sz="0" w:space="0" w:color="auto"/>
                <w:left w:val="none" w:sz="0" w:space="0" w:color="auto"/>
                <w:bottom w:val="none" w:sz="0" w:space="0" w:color="auto"/>
                <w:right w:val="none" w:sz="0" w:space="0" w:color="auto"/>
              </w:divBdr>
            </w:div>
            <w:div w:id="17194640">
              <w:marLeft w:val="0"/>
              <w:marRight w:val="0"/>
              <w:marTop w:val="0"/>
              <w:marBottom w:val="0"/>
              <w:divBdr>
                <w:top w:val="none" w:sz="0" w:space="0" w:color="auto"/>
                <w:left w:val="none" w:sz="0" w:space="0" w:color="auto"/>
                <w:bottom w:val="none" w:sz="0" w:space="0" w:color="auto"/>
                <w:right w:val="none" w:sz="0" w:space="0" w:color="auto"/>
              </w:divBdr>
            </w:div>
            <w:div w:id="1267418464">
              <w:marLeft w:val="0"/>
              <w:marRight w:val="0"/>
              <w:marTop w:val="0"/>
              <w:marBottom w:val="0"/>
              <w:divBdr>
                <w:top w:val="none" w:sz="0" w:space="0" w:color="auto"/>
                <w:left w:val="none" w:sz="0" w:space="0" w:color="auto"/>
                <w:bottom w:val="none" w:sz="0" w:space="0" w:color="auto"/>
                <w:right w:val="none" w:sz="0" w:space="0" w:color="auto"/>
              </w:divBdr>
            </w:div>
            <w:div w:id="30228070">
              <w:marLeft w:val="0"/>
              <w:marRight w:val="0"/>
              <w:marTop w:val="0"/>
              <w:marBottom w:val="0"/>
              <w:divBdr>
                <w:top w:val="none" w:sz="0" w:space="0" w:color="auto"/>
                <w:left w:val="none" w:sz="0" w:space="0" w:color="auto"/>
                <w:bottom w:val="none" w:sz="0" w:space="0" w:color="auto"/>
                <w:right w:val="none" w:sz="0" w:space="0" w:color="auto"/>
              </w:divBdr>
            </w:div>
            <w:div w:id="1994262443">
              <w:marLeft w:val="0"/>
              <w:marRight w:val="0"/>
              <w:marTop w:val="0"/>
              <w:marBottom w:val="0"/>
              <w:divBdr>
                <w:top w:val="none" w:sz="0" w:space="0" w:color="auto"/>
                <w:left w:val="none" w:sz="0" w:space="0" w:color="auto"/>
                <w:bottom w:val="none" w:sz="0" w:space="0" w:color="auto"/>
                <w:right w:val="none" w:sz="0" w:space="0" w:color="auto"/>
              </w:divBdr>
            </w:div>
            <w:div w:id="725639108">
              <w:marLeft w:val="0"/>
              <w:marRight w:val="0"/>
              <w:marTop w:val="0"/>
              <w:marBottom w:val="0"/>
              <w:divBdr>
                <w:top w:val="none" w:sz="0" w:space="0" w:color="auto"/>
                <w:left w:val="none" w:sz="0" w:space="0" w:color="auto"/>
                <w:bottom w:val="none" w:sz="0" w:space="0" w:color="auto"/>
                <w:right w:val="none" w:sz="0" w:space="0" w:color="auto"/>
              </w:divBdr>
            </w:div>
            <w:div w:id="2115395695">
              <w:marLeft w:val="0"/>
              <w:marRight w:val="0"/>
              <w:marTop w:val="0"/>
              <w:marBottom w:val="0"/>
              <w:divBdr>
                <w:top w:val="none" w:sz="0" w:space="0" w:color="auto"/>
                <w:left w:val="none" w:sz="0" w:space="0" w:color="auto"/>
                <w:bottom w:val="none" w:sz="0" w:space="0" w:color="auto"/>
                <w:right w:val="none" w:sz="0" w:space="0" w:color="auto"/>
              </w:divBdr>
            </w:div>
            <w:div w:id="437332530">
              <w:marLeft w:val="0"/>
              <w:marRight w:val="0"/>
              <w:marTop w:val="0"/>
              <w:marBottom w:val="0"/>
              <w:divBdr>
                <w:top w:val="none" w:sz="0" w:space="0" w:color="auto"/>
                <w:left w:val="none" w:sz="0" w:space="0" w:color="auto"/>
                <w:bottom w:val="none" w:sz="0" w:space="0" w:color="auto"/>
                <w:right w:val="none" w:sz="0" w:space="0" w:color="auto"/>
              </w:divBdr>
            </w:div>
            <w:div w:id="1380664683">
              <w:marLeft w:val="0"/>
              <w:marRight w:val="0"/>
              <w:marTop w:val="0"/>
              <w:marBottom w:val="0"/>
              <w:divBdr>
                <w:top w:val="none" w:sz="0" w:space="0" w:color="auto"/>
                <w:left w:val="none" w:sz="0" w:space="0" w:color="auto"/>
                <w:bottom w:val="none" w:sz="0" w:space="0" w:color="auto"/>
                <w:right w:val="none" w:sz="0" w:space="0" w:color="auto"/>
              </w:divBdr>
            </w:div>
            <w:div w:id="859584613">
              <w:marLeft w:val="0"/>
              <w:marRight w:val="0"/>
              <w:marTop w:val="0"/>
              <w:marBottom w:val="0"/>
              <w:divBdr>
                <w:top w:val="none" w:sz="0" w:space="0" w:color="auto"/>
                <w:left w:val="none" w:sz="0" w:space="0" w:color="auto"/>
                <w:bottom w:val="none" w:sz="0" w:space="0" w:color="auto"/>
                <w:right w:val="none" w:sz="0" w:space="0" w:color="auto"/>
              </w:divBdr>
            </w:div>
            <w:div w:id="132136800">
              <w:marLeft w:val="0"/>
              <w:marRight w:val="0"/>
              <w:marTop w:val="0"/>
              <w:marBottom w:val="0"/>
              <w:divBdr>
                <w:top w:val="none" w:sz="0" w:space="0" w:color="auto"/>
                <w:left w:val="none" w:sz="0" w:space="0" w:color="auto"/>
                <w:bottom w:val="none" w:sz="0" w:space="0" w:color="auto"/>
                <w:right w:val="none" w:sz="0" w:space="0" w:color="auto"/>
              </w:divBdr>
            </w:div>
            <w:div w:id="1490056787">
              <w:marLeft w:val="0"/>
              <w:marRight w:val="0"/>
              <w:marTop w:val="0"/>
              <w:marBottom w:val="0"/>
              <w:divBdr>
                <w:top w:val="none" w:sz="0" w:space="0" w:color="auto"/>
                <w:left w:val="none" w:sz="0" w:space="0" w:color="auto"/>
                <w:bottom w:val="none" w:sz="0" w:space="0" w:color="auto"/>
                <w:right w:val="none" w:sz="0" w:space="0" w:color="auto"/>
              </w:divBdr>
            </w:div>
            <w:div w:id="1764105181">
              <w:marLeft w:val="0"/>
              <w:marRight w:val="0"/>
              <w:marTop w:val="0"/>
              <w:marBottom w:val="0"/>
              <w:divBdr>
                <w:top w:val="none" w:sz="0" w:space="0" w:color="auto"/>
                <w:left w:val="none" w:sz="0" w:space="0" w:color="auto"/>
                <w:bottom w:val="none" w:sz="0" w:space="0" w:color="auto"/>
                <w:right w:val="none" w:sz="0" w:space="0" w:color="auto"/>
              </w:divBdr>
            </w:div>
            <w:div w:id="2053798686">
              <w:marLeft w:val="0"/>
              <w:marRight w:val="0"/>
              <w:marTop w:val="0"/>
              <w:marBottom w:val="0"/>
              <w:divBdr>
                <w:top w:val="none" w:sz="0" w:space="0" w:color="auto"/>
                <w:left w:val="none" w:sz="0" w:space="0" w:color="auto"/>
                <w:bottom w:val="none" w:sz="0" w:space="0" w:color="auto"/>
                <w:right w:val="none" w:sz="0" w:space="0" w:color="auto"/>
              </w:divBdr>
            </w:div>
            <w:div w:id="1208029930">
              <w:marLeft w:val="0"/>
              <w:marRight w:val="0"/>
              <w:marTop w:val="0"/>
              <w:marBottom w:val="0"/>
              <w:divBdr>
                <w:top w:val="none" w:sz="0" w:space="0" w:color="auto"/>
                <w:left w:val="none" w:sz="0" w:space="0" w:color="auto"/>
                <w:bottom w:val="none" w:sz="0" w:space="0" w:color="auto"/>
                <w:right w:val="none" w:sz="0" w:space="0" w:color="auto"/>
              </w:divBdr>
            </w:div>
            <w:div w:id="866331633">
              <w:marLeft w:val="0"/>
              <w:marRight w:val="0"/>
              <w:marTop w:val="0"/>
              <w:marBottom w:val="0"/>
              <w:divBdr>
                <w:top w:val="none" w:sz="0" w:space="0" w:color="auto"/>
                <w:left w:val="none" w:sz="0" w:space="0" w:color="auto"/>
                <w:bottom w:val="none" w:sz="0" w:space="0" w:color="auto"/>
                <w:right w:val="none" w:sz="0" w:space="0" w:color="auto"/>
              </w:divBdr>
            </w:div>
            <w:div w:id="15114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2272">
      <w:bodyDiv w:val="1"/>
      <w:marLeft w:val="0"/>
      <w:marRight w:val="0"/>
      <w:marTop w:val="0"/>
      <w:marBottom w:val="0"/>
      <w:divBdr>
        <w:top w:val="none" w:sz="0" w:space="0" w:color="auto"/>
        <w:left w:val="none" w:sz="0" w:space="0" w:color="auto"/>
        <w:bottom w:val="none" w:sz="0" w:space="0" w:color="auto"/>
        <w:right w:val="none" w:sz="0" w:space="0" w:color="auto"/>
      </w:divBdr>
    </w:div>
    <w:div w:id="1549105627">
      <w:bodyDiv w:val="1"/>
      <w:marLeft w:val="0"/>
      <w:marRight w:val="0"/>
      <w:marTop w:val="0"/>
      <w:marBottom w:val="0"/>
      <w:divBdr>
        <w:top w:val="none" w:sz="0" w:space="0" w:color="auto"/>
        <w:left w:val="none" w:sz="0" w:space="0" w:color="auto"/>
        <w:bottom w:val="none" w:sz="0" w:space="0" w:color="auto"/>
        <w:right w:val="none" w:sz="0" w:space="0" w:color="auto"/>
      </w:divBdr>
    </w:div>
    <w:div w:id="1550531673">
      <w:bodyDiv w:val="1"/>
      <w:marLeft w:val="0"/>
      <w:marRight w:val="0"/>
      <w:marTop w:val="0"/>
      <w:marBottom w:val="0"/>
      <w:divBdr>
        <w:top w:val="none" w:sz="0" w:space="0" w:color="auto"/>
        <w:left w:val="none" w:sz="0" w:space="0" w:color="auto"/>
        <w:bottom w:val="none" w:sz="0" w:space="0" w:color="auto"/>
        <w:right w:val="none" w:sz="0" w:space="0" w:color="auto"/>
      </w:divBdr>
    </w:div>
    <w:div w:id="1641180960">
      <w:bodyDiv w:val="1"/>
      <w:marLeft w:val="0"/>
      <w:marRight w:val="0"/>
      <w:marTop w:val="0"/>
      <w:marBottom w:val="0"/>
      <w:divBdr>
        <w:top w:val="none" w:sz="0" w:space="0" w:color="auto"/>
        <w:left w:val="none" w:sz="0" w:space="0" w:color="auto"/>
        <w:bottom w:val="none" w:sz="0" w:space="0" w:color="auto"/>
        <w:right w:val="none" w:sz="0" w:space="0" w:color="auto"/>
      </w:divBdr>
    </w:div>
    <w:div w:id="1647079048">
      <w:bodyDiv w:val="1"/>
      <w:marLeft w:val="0"/>
      <w:marRight w:val="0"/>
      <w:marTop w:val="0"/>
      <w:marBottom w:val="0"/>
      <w:divBdr>
        <w:top w:val="none" w:sz="0" w:space="0" w:color="auto"/>
        <w:left w:val="none" w:sz="0" w:space="0" w:color="auto"/>
        <w:bottom w:val="none" w:sz="0" w:space="0" w:color="auto"/>
        <w:right w:val="none" w:sz="0" w:space="0" w:color="auto"/>
      </w:divBdr>
    </w:div>
    <w:div w:id="1685865394">
      <w:bodyDiv w:val="1"/>
      <w:marLeft w:val="0"/>
      <w:marRight w:val="0"/>
      <w:marTop w:val="0"/>
      <w:marBottom w:val="0"/>
      <w:divBdr>
        <w:top w:val="none" w:sz="0" w:space="0" w:color="auto"/>
        <w:left w:val="none" w:sz="0" w:space="0" w:color="auto"/>
        <w:bottom w:val="none" w:sz="0" w:space="0" w:color="auto"/>
        <w:right w:val="none" w:sz="0" w:space="0" w:color="auto"/>
      </w:divBdr>
    </w:div>
    <w:div w:id="1722050592">
      <w:bodyDiv w:val="1"/>
      <w:marLeft w:val="0"/>
      <w:marRight w:val="0"/>
      <w:marTop w:val="0"/>
      <w:marBottom w:val="0"/>
      <w:divBdr>
        <w:top w:val="none" w:sz="0" w:space="0" w:color="auto"/>
        <w:left w:val="none" w:sz="0" w:space="0" w:color="auto"/>
        <w:bottom w:val="none" w:sz="0" w:space="0" w:color="auto"/>
        <w:right w:val="none" w:sz="0" w:space="0" w:color="auto"/>
      </w:divBdr>
    </w:div>
    <w:div w:id="1749576830">
      <w:bodyDiv w:val="1"/>
      <w:marLeft w:val="0"/>
      <w:marRight w:val="0"/>
      <w:marTop w:val="0"/>
      <w:marBottom w:val="0"/>
      <w:divBdr>
        <w:top w:val="none" w:sz="0" w:space="0" w:color="auto"/>
        <w:left w:val="none" w:sz="0" w:space="0" w:color="auto"/>
        <w:bottom w:val="none" w:sz="0" w:space="0" w:color="auto"/>
        <w:right w:val="none" w:sz="0" w:space="0" w:color="auto"/>
      </w:divBdr>
    </w:div>
    <w:div w:id="1895194254">
      <w:bodyDiv w:val="1"/>
      <w:marLeft w:val="0"/>
      <w:marRight w:val="0"/>
      <w:marTop w:val="0"/>
      <w:marBottom w:val="0"/>
      <w:divBdr>
        <w:top w:val="none" w:sz="0" w:space="0" w:color="auto"/>
        <w:left w:val="none" w:sz="0" w:space="0" w:color="auto"/>
        <w:bottom w:val="none" w:sz="0" w:space="0" w:color="auto"/>
        <w:right w:val="none" w:sz="0" w:space="0" w:color="auto"/>
      </w:divBdr>
    </w:div>
    <w:div w:id="1900283940">
      <w:bodyDiv w:val="1"/>
      <w:marLeft w:val="0"/>
      <w:marRight w:val="0"/>
      <w:marTop w:val="0"/>
      <w:marBottom w:val="0"/>
      <w:divBdr>
        <w:top w:val="none" w:sz="0" w:space="0" w:color="auto"/>
        <w:left w:val="none" w:sz="0" w:space="0" w:color="auto"/>
        <w:bottom w:val="none" w:sz="0" w:space="0" w:color="auto"/>
        <w:right w:val="none" w:sz="0" w:space="0" w:color="auto"/>
      </w:divBdr>
    </w:div>
    <w:div w:id="1954749296">
      <w:bodyDiv w:val="1"/>
      <w:marLeft w:val="0"/>
      <w:marRight w:val="0"/>
      <w:marTop w:val="0"/>
      <w:marBottom w:val="0"/>
      <w:divBdr>
        <w:top w:val="none" w:sz="0" w:space="0" w:color="auto"/>
        <w:left w:val="none" w:sz="0" w:space="0" w:color="auto"/>
        <w:bottom w:val="none" w:sz="0" w:space="0" w:color="auto"/>
        <w:right w:val="none" w:sz="0" w:space="0" w:color="auto"/>
      </w:divBdr>
    </w:div>
    <w:div w:id="1988584963">
      <w:bodyDiv w:val="1"/>
      <w:marLeft w:val="0"/>
      <w:marRight w:val="0"/>
      <w:marTop w:val="0"/>
      <w:marBottom w:val="0"/>
      <w:divBdr>
        <w:top w:val="none" w:sz="0" w:space="0" w:color="auto"/>
        <w:left w:val="none" w:sz="0" w:space="0" w:color="auto"/>
        <w:bottom w:val="none" w:sz="0" w:space="0" w:color="auto"/>
        <w:right w:val="none" w:sz="0" w:space="0" w:color="auto"/>
      </w:divBdr>
    </w:div>
    <w:div w:id="202775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D6EAC-FAFF-45BF-8778-6973DD38F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30</Pages>
  <Words>6040</Words>
  <Characters>34428</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Zavyalov</dc:creator>
  <cp:keywords/>
  <dc:description/>
  <cp:lastModifiedBy>Владислав Разуваев</cp:lastModifiedBy>
  <cp:revision>44</cp:revision>
  <cp:lastPrinted>2024-12-10T12:17:00Z</cp:lastPrinted>
  <dcterms:created xsi:type="dcterms:W3CDTF">2024-10-18T16:53:00Z</dcterms:created>
  <dcterms:modified xsi:type="dcterms:W3CDTF">2025-04-05T12:13:00Z</dcterms:modified>
</cp:coreProperties>
</file>