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/>
      </w:pPr>
      <w:bookmarkStart w:colFirst="0" w:colLast="0" w:name="_z9c76dmpmuz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Bienvenido al </w:t>
      </w:r>
      <w:r w:rsidDel="00000000" w:rsidR="00000000" w:rsidRPr="00000000">
        <w:rPr>
          <w:b w:val="1"/>
          <w:rtl w:val="0"/>
        </w:rPr>
        <w:t xml:space="preserve">Software para la Evaluación de Calidad de Peces (SACP)</w:t>
      </w:r>
      <w:r w:rsidDel="00000000" w:rsidR="00000000" w:rsidRPr="00000000">
        <w:rPr>
          <w:rtl w:val="0"/>
        </w:rPr>
        <w:t xml:space="preserve">. Esta aplicación de escritorio está diseñada para ayudar a los piscicultores a evaluar la calidad de sus peces de forma automática. A continuación encontrarás una guía paso a paso para: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Cargar las imágenes de tu lote de peces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Ejecutar el análisis de calidad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Consultar los reportes generados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Interpretar resultados y recibir recomendaciones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7okpknh3z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Iniciar Sesión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la aplicación SACP en tu escritorio.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la pantalla de </w:t>
      </w:r>
      <w:r w:rsidDel="00000000" w:rsidR="00000000" w:rsidRPr="00000000">
        <w:rPr>
          <w:b w:val="1"/>
          <w:rtl w:val="0"/>
        </w:rPr>
        <w:t xml:space="preserve">Inicio de sesión</w:t>
      </w:r>
      <w:r w:rsidDel="00000000" w:rsidR="00000000" w:rsidRPr="00000000">
        <w:rPr>
          <w:rtl w:val="0"/>
        </w:rPr>
        <w:t xml:space="preserve">, introduce tu correo electrónico y contraseña.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el botón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para acceder al sistema.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mso6gcsb6k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Cargar Lote de Imágenes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dentro, verás el módulo de </w:t>
      </w: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 por defecto.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ingresar, estarás en el módulo </w:t>
      </w: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, que se carga por defecto.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área central, haz clic en el botón </w:t>
      </w:r>
      <w:r w:rsidDel="00000000" w:rsidR="00000000" w:rsidRPr="00000000">
        <w:rPr>
          <w:b w:val="1"/>
          <w:rtl w:val="0"/>
        </w:rPr>
        <w:t xml:space="preserve">Cargar Lote</w:t>
      </w:r>
      <w:r w:rsidDel="00000000" w:rsidR="00000000" w:rsidRPr="00000000">
        <w:rPr>
          <w:rtl w:val="0"/>
        </w:rPr>
        <w:t xml:space="preserve"> (ícono o botón visible en el centro del panel).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 desde tu equipo la carpeta o las imágenes del lote de peces (especie </w:t>
      </w:r>
      <w:r w:rsidDel="00000000" w:rsidR="00000000" w:rsidRPr="00000000">
        <w:rPr>
          <w:i w:val="1"/>
          <w:rtl w:val="0"/>
        </w:rPr>
        <w:t xml:space="preserve">Colossoma macropomum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Aceptar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Abrir</w:t>
      </w:r>
      <w:r w:rsidDel="00000000" w:rsidR="00000000" w:rsidRPr="00000000">
        <w:rPr>
          <w:rtl w:val="0"/>
        </w:rPr>
        <w:t xml:space="preserve"> para confirmar la carga.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miniaturas de las imágenes se mostrarán en una galería visual en el centro de la pantalla, permitiendo comprobar que todas se hayan cargado correctamente.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chutp7d2j6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zb85okuqmq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75cyoeque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gdwtaio9d0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Ejecutar Análisis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062538" cy="31527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 tus imágenes cargadas, presiona el botón </w:t>
      </w:r>
      <w:r w:rsidDel="00000000" w:rsidR="00000000" w:rsidRPr="00000000">
        <w:rPr>
          <w:b w:val="1"/>
          <w:rtl w:val="0"/>
        </w:rPr>
        <w:t xml:space="preserve">Comenzar análisis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software procesará cada fotografía, segmentando la silueta del pez y midiendo parámetros relevantes.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Espera a que el proceso finalice(el tiempo depende de la cantidad de imágenes).</w:t>
      </w:r>
    </w:p>
    <w:p w:rsidR="00000000" w:rsidDel="00000000" w:rsidP="00000000" w:rsidRDefault="00000000" w:rsidRPr="00000000" w14:paraId="00000024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/>
      </w:pPr>
      <w:bookmarkStart w:colFirst="0" w:colLast="0" w:name="_dpkp6aat6xk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Consultar los Reportes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3463" cy="34188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463" cy="3418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completar el análisis, dirígete al módulo </w:t>
      </w:r>
      <w:r w:rsidDel="00000000" w:rsidR="00000000" w:rsidRPr="00000000">
        <w:rPr>
          <w:b w:val="1"/>
          <w:rtl w:val="0"/>
        </w:rPr>
        <w:t xml:space="preserve">Reportes</w:t>
      </w:r>
      <w:r w:rsidDel="00000000" w:rsidR="00000000" w:rsidRPr="00000000">
        <w:rPr>
          <w:rtl w:val="0"/>
        </w:rPr>
        <w:t xml:space="preserve"> desde el menú lateral.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Reportes</w:t>
      </w:r>
      <w:r w:rsidDel="00000000" w:rsidR="00000000" w:rsidRPr="00000000">
        <w:rPr>
          <w:rtl w:val="0"/>
        </w:rPr>
        <w:t xml:space="preserve"> para ver la lista de resultados.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fila corresponde a una foto analizada y muestra: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 Lote</w:t>
      </w:r>
      <w:r w:rsidDel="00000000" w:rsidR="00000000" w:rsidRPr="00000000">
        <w:rPr>
          <w:rtl w:val="0"/>
        </w:rPr>
        <w:t xml:space="preserve">: id del lote analizado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fecha del análisis del lote relacionado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Condiciones</w:t>
      </w:r>
      <w:r w:rsidDel="00000000" w:rsidR="00000000" w:rsidRPr="00000000">
        <w:rPr>
          <w:rtl w:val="0"/>
        </w:rPr>
        <w:t xml:space="preserve">: condiciones del lote relacionado (refrigerado, no refrigerado, etc.)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Ciudad</w:t>
      </w:r>
      <w:r w:rsidDel="00000000" w:rsidR="00000000" w:rsidRPr="00000000">
        <w:rPr>
          <w:rtl w:val="0"/>
        </w:rPr>
        <w:t xml:space="preserve">: ciudad del que proviene el lote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Tiempo de pesca:</w:t>
      </w:r>
      <w:r w:rsidDel="00000000" w:rsidR="00000000" w:rsidRPr="00000000">
        <w:rPr>
          <w:rtl w:val="0"/>
        </w:rPr>
        <w:t xml:space="preserve"> Corresponde al tiempo transcurrido desde el momento de pesca del lote.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Registrado Invima:</w:t>
      </w:r>
      <w:r w:rsidDel="00000000" w:rsidR="00000000" w:rsidRPr="00000000">
        <w:rPr>
          <w:rtl w:val="0"/>
        </w:rPr>
        <w:t xml:space="preserve"> Muestra si el lote está registrado, o no, en Invima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Calificación</w:t>
      </w:r>
      <w:r w:rsidDel="00000000" w:rsidR="00000000" w:rsidRPr="00000000">
        <w:rPr>
          <w:rtl w:val="0"/>
        </w:rPr>
        <w:t xml:space="preserve">: Calificación promedio del lote asociado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 el botón </w:t>
      </w:r>
      <w:r w:rsidDel="00000000" w:rsidR="00000000" w:rsidRPr="00000000">
        <w:rPr>
          <w:b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para refinar la búsqueda por especie, fecha o calificación.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Haz clic en el icono de tres puntos (⋯) para descargar o eliminar un reporte.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yp6m6lwzeo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Interpretar Resultados y Recomendaciones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completado el análisis, se mostrará automáticamente la pantalla de </w:t>
      </w:r>
      <w:r w:rsidDel="00000000" w:rsidR="00000000" w:rsidRPr="00000000">
        <w:rPr>
          <w:b w:val="1"/>
          <w:rtl w:val="0"/>
        </w:rPr>
        <w:t xml:space="preserve">Resultado del análisis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parte superior aparece una tabla con los </w:t>
      </w:r>
      <w:r w:rsidDel="00000000" w:rsidR="00000000" w:rsidRPr="00000000">
        <w:rPr>
          <w:b w:val="1"/>
          <w:rtl w:val="0"/>
        </w:rPr>
        <w:t xml:space="preserve">Datos Promedio del Lote</w:t>
      </w:r>
      <w:r w:rsidDel="00000000" w:rsidR="00000000" w:rsidRPr="00000000">
        <w:rPr>
          <w:rtl w:val="0"/>
        </w:rPr>
        <w:t xml:space="preserve">, que incluye: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Calidad de Piel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Calidad de Ojos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N.º de Anomalías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N.º de Muestras Analizadas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Justo debajo, se presenta un resumen con: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Calificación promedio:</w:t>
      </w:r>
      <w:r w:rsidDel="00000000" w:rsidR="00000000" w:rsidRPr="00000000">
        <w:rPr>
          <w:rtl w:val="0"/>
        </w:rPr>
        <w:t xml:space="preserve"> Es el valor numérico global del lote.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Calidad del lote:</w:t>
      </w:r>
      <w:r w:rsidDel="00000000" w:rsidR="00000000" w:rsidRPr="00000000">
        <w:rPr>
          <w:rtl w:val="0"/>
        </w:rPr>
        <w:t xml:space="preserve"> Es la etiqueta textual (Alta, Media o Baja) asociada al puntaje.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Escala de evaluación: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calificación máxima es 5</w:t>
      </w:r>
      <w:r w:rsidDel="00000000" w:rsidR="00000000" w:rsidRPr="00000000">
        <w:rPr>
          <w:rtl w:val="0"/>
        </w:rPr>
        <w:t xml:space="preserve">, que representa la calidad óptima.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Escala de evaluación: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calificación máxima es 5</w:t>
      </w:r>
      <w:r w:rsidDel="00000000" w:rsidR="00000000" w:rsidRPr="00000000">
        <w:rPr>
          <w:rtl w:val="0"/>
        </w:rPr>
        <w:t xml:space="preserve">, que representa la calidad óptima.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medida que la calificación desciende (de 5 hacia 0), la calidad del lote disminuye.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 calificación se obtiene del promedio de todos los peces analizados.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Interpretación de etiquetas: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Alta:</w:t>
      </w:r>
      <w:r w:rsidDel="00000000" w:rsidR="00000000" w:rsidRPr="00000000">
        <w:rPr>
          <w:rtl w:val="0"/>
        </w:rPr>
        <w:t xml:space="preserve"> Calificación entre 4 y 5. El lote es de excelente calidad.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Media:</w:t>
      </w:r>
      <w:r w:rsidDel="00000000" w:rsidR="00000000" w:rsidRPr="00000000">
        <w:rPr>
          <w:rtl w:val="0"/>
        </w:rPr>
        <w:t xml:space="preserve"> Calificación entre 2 y 3.5. Presenta algunas observaciones, pero es aceptable.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Baja:</w:t>
      </w:r>
      <w:r w:rsidDel="00000000" w:rsidR="00000000" w:rsidRPr="00000000">
        <w:rPr>
          <w:rtl w:val="0"/>
        </w:rPr>
        <w:t xml:space="preserve"> Calificación menor a 2. Se identificaron varias deficiencias.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Tiene la opción de exportar el reporte generado a PDF o Excel con el fin de identificar los detalles encontrados. Si no lo exporta en el momento, puede hacerlo después desde el menú de reportes.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8jiq30i2c2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mn5oshk95s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Modificar información del usuario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bwxxi4pd6h38" w:id="11"/>
      <w:bookmarkEnd w:id="11"/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731200" cy="4216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8maczcthszsk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Si necesitas actualizar tus datos de acceso o información personal, sigue estos pasos: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8maczcthszsk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Desde el menú lateral o desde la barra de herramientas, selecciona la opción Usuario.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8maczcthszsk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Se mostrará tu perfil con tu información actual y los siguientes campos editables: correo electrónico, contraseña, etc.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8maczcthszsk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Realiza los cambios en los campos correspondientes.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8maczcthszsk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Haz clic en Guardar para aplicar las modificaciones.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eisgkallxine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El sistema mostrará una confirmación de que los datos fueron actualizados exitosamente.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ls0wx2jmj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Apoyo y Contacto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¿Requieres asistencia técnica, tienes preguntas sobre el funcionamiento del sistema o necesitas resolver algún inconveniente?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Nuestro equipo de soporte está disponible para ayudarte a resolver cualquier duda relacionada con el uso del software o la interpretación de los resultados.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Puedes comunicarte con nosotros a través de los siguientes canales oficiales: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Correo electrónico:</w:t>
      </w:r>
      <w:r w:rsidDel="00000000" w:rsidR="00000000" w:rsidRPr="00000000">
        <w:rPr>
          <w:rtl w:val="0"/>
        </w:rPr>
        <w:t xml:space="preserve"> damachado@unillanos.edu.com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Línea de atención al usuario:</w:t>
      </w:r>
      <w:r w:rsidDel="00000000" w:rsidR="00000000" w:rsidRPr="00000000">
        <w:rPr>
          <w:rtl w:val="0"/>
        </w:rPr>
        <w:t xml:space="preserve"> +57 320 8702533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Horario de atención: Lunes a viernes, de 8:00 a.m. a 5:00 p.m. (hora Colombia)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💡</w:t>
      </w:r>
      <w:r w:rsidDel="00000000" w:rsidR="00000000" w:rsidRPr="00000000">
        <w:rPr>
          <w:rtl w:val="0"/>
        </w:rPr>
        <w:t xml:space="preserve"> Sugerencia: Al contactar a soporte, proporciona tu nombre de usuario, fecha del análisis y nombre del lote evaluado para una atención más ágil.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📣 ¡Gracias por utilizar el Sistema de Análisis de Calidad de Peces (SACP)!</w:t>
        <w:br w:type="textWrapping"/>
        <w:t xml:space="preserve"> Seguimos trabajando para brindarte herramientas eficientes que optimicen la gestión y calidad de tus peces.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4800600</wp:posOffset>
          </wp:positionH>
          <wp:positionV relativeFrom="paragraph">
            <wp:posOffset>-342899</wp:posOffset>
          </wp:positionV>
          <wp:extent cx="1290638" cy="1290638"/>
          <wp:effectExtent b="0" l="0" r="0" t="0"/>
          <wp:wrapNone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0638" cy="12906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jp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