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xs5hhooszg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Tecnologías y Librerías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y4agxghmhby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Lenguajes de programación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3.9</w:t>
        <w:br w:type="textWrapping"/>
      </w:r>
      <w:r w:rsidDel="00000000" w:rsidR="00000000" w:rsidRPr="00000000">
        <w:rPr>
          <w:rtl w:val="0"/>
        </w:rPr>
        <w:t xml:space="preserve">Usado para el procesamiento de imágenes, ejecución de modelos de Deep Learning y servicios REST.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</w:t>
        <w:br w:type="textWrapping"/>
      </w:r>
      <w:r w:rsidDel="00000000" w:rsidR="00000000" w:rsidRPr="00000000">
        <w:rPr>
          <w:rtl w:val="0"/>
        </w:rPr>
        <w:t xml:space="preserve">Responsable de la gestión de usuarios, manejo de archivos, consulta y almacenamiento de datos, interfaz gráfica y generación de reportes.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c6sgy9icia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Python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oo4mxlqcug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Frameworks y bibliotecas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2.10 + Keras</w:t>
        <w:br w:type="textWrapping"/>
      </w:r>
      <w:r w:rsidDel="00000000" w:rsidR="00000000" w:rsidRPr="00000000">
        <w:rPr>
          <w:rtl w:val="0"/>
        </w:rPr>
        <w:t xml:space="preserve"> Para la carga y ejecución del modelo CNN (MobileNetV2) con soporte GPU (CUDA/cuDNN).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ONNX Runtime 1.19</w:t>
        <w:br w:type="textWrapping"/>
      </w:r>
      <w:r w:rsidDel="00000000" w:rsidR="00000000" w:rsidRPr="00000000">
        <w:rPr>
          <w:rtl w:val="0"/>
        </w:rPr>
        <w:t xml:space="preserve"> Usado para ejecutar modelos en formato ONNX, específicamente el modelo de segmentación de fondo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rembg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 4.10</w:t>
        <w:br w:type="textWrapping"/>
      </w:r>
      <w:r w:rsidDel="00000000" w:rsidR="00000000" w:rsidRPr="00000000">
        <w:rPr>
          <w:rtl w:val="0"/>
        </w:rPr>
        <w:t xml:space="preserve"> Procesamiento de imágenes (lectura, transformación, preprocesamiento).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  <w:br w:type="textWrapping"/>
      </w:r>
      <w:r w:rsidDel="00000000" w:rsidR="00000000" w:rsidRPr="00000000">
        <w:rPr>
          <w:rtl w:val="0"/>
        </w:rPr>
        <w:t xml:space="preserve"> Comunicación entre los módulos Python y Java a través de endpoints REST.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 Manejo de arreglos y operaciones numéricas para procesamiento de imágenes.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  <w:br w:type="textWrapping"/>
      </w:r>
      <w:r w:rsidDel="00000000" w:rsidR="00000000" w:rsidRPr="00000000">
        <w:rPr>
          <w:rtl w:val="0"/>
        </w:rPr>
        <w:t xml:space="preserve"> Medición de tiempos de ejecución para análisis de rendimiento.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ba7p2xut0p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Java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0pa0xgq2hi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Responsabilidades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usuarios y roles.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archivos y envío de imágenes al backend Python.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y almacenamiento de datos desde y hacia la base de datos.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gráfica desarrollada con: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JavaFX</w:t>
        <w:br w:type="textWrapping"/>
      </w:r>
      <w:r w:rsidDel="00000000" w:rsidR="00000000" w:rsidRPr="00000000">
        <w:rPr>
          <w:rtl w:val="0"/>
        </w:rPr>
        <w:t xml:space="preserve"> Para el diseño y ejecución de la GUI (interfaz de usuario) de la aplicación de escritorio.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reportes PDF mediante: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iText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4d2j9xyay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Comunicación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Conecta al servidor FastAPI mediante peticiones HTTP.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Coordina el flujo completo de análisis: envío de imagen → espera de respuesta → guarda resultados → genera reportes.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aafywfijac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Servicios Externos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Cloudinary</w:t>
        <w:br w:type="textWrapping"/>
      </w:r>
      <w:r w:rsidDel="00000000" w:rsidR="00000000" w:rsidRPr="00000000">
        <w:rPr>
          <w:rtl w:val="0"/>
        </w:rPr>
        <w:t xml:space="preserve"> Almacenamiento en la nube de imágenes originales y procesadas. Permite obtener URLs públicas para integración en reportes o base de datos.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 (PostgreSQL)</w:t>
        <w:br w:type="textWrapping"/>
      </w:r>
      <w:r w:rsidDel="00000000" w:rsidR="00000000" w:rsidRPr="00000000">
        <w:rPr>
          <w:rtl w:val="0"/>
        </w:rPr>
        <w:t xml:space="preserve"> Motor de base de datos donde se almacenan los resultados de los análisis, URLs, metadatos e historial de procesamiento.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cpgujd43wi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Modelos y algoritmos utilizados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MobileNetV2 (TensorFlow)</w:t>
        <w:br w:type="textWrapping"/>
      </w:r>
      <w:r w:rsidDel="00000000" w:rsidR="00000000" w:rsidRPr="00000000">
        <w:rPr>
          <w:rtl w:val="0"/>
        </w:rPr>
        <w:t xml:space="preserve">Modelo preentrenado CNN para clasificación eficiente de imágenes. Utilizado como núcleo del sistema de categorización.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rembg (ONNX Runtime)</w:t>
        <w:br w:type="textWrapping"/>
      </w:r>
      <w:r w:rsidDel="00000000" w:rsidR="00000000" w:rsidRPr="00000000">
        <w:rPr>
          <w:rtl w:val="0"/>
        </w:rPr>
        <w:t xml:space="preserve"> Herramienta de eliminación automática de fondo. Usa internamente un modelo basado en U-2-Net para segmentación de objetos.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iwkbf5ii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mínimos del sistema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NVIDIA con Compute Capability ≥ 5.0 (Maxwell o superior), compatible con CUDA 11.2 y cuDNN 8.1.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: Mínimo Intel Core i3-4130 (arquitectura x86_64 con soporte AVX).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Mínimo 8 GB (recomendado 16 GB).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</w:t>
      </w:r>
      <w:r w:rsidDel="00000000" w:rsidR="00000000" w:rsidRPr="00000000">
        <w:rPr>
          <w:rtl w:val="0"/>
        </w:rPr>
        <w:t xml:space="preserve">: Windows 10/11 64 bits.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