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Material design</w:t>
      </w:r>
    </w:p>
    <w:p w:rsidR="00000000" w:rsidDel="00000000" w:rsidP="00000000" w:rsidRDefault="00000000" w:rsidRPr="00000000" w14:paraId="00000002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отступов:</w:t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Все компоненты выравниваются по квадратной базовой сетке 8dp для мобильных, планшетных и настольных компьютеров и кратной 4dp.</w:t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Используются иконки размером 24p x 24p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Разделение цветов типографики  на (основной и второстепенный цвет)</w:t>
      </w:r>
    </w:p>
    <w:p w:rsidR="00000000" w:rsidDel="00000000" w:rsidP="00000000" w:rsidRDefault="00000000" w:rsidRPr="00000000" w14:paraId="0000000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Текст стандартный - (Шрифт - Roboto, размер 16px, 0.5px между буквами). Меньше 10px шрифт не используется.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Иконки системные не должны быть сильно детализированные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Использовать геометрические формы в иконках, а не приближенные к реальности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Иконки должны быть в контейнерах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Приоритет на быстрый переход между страницами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Никаких дробных значений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отличие от iOS у Android есть встроенный инструмент навигации назад. Это</w:t>
      </w:r>
      <w:hyperlink r:id="rId6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Android Navigation Bar</w:t>
        </w:r>
      </w:hyperlink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Использование и акцент на тени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Три версии Alert сообщений : В Android</w:t>
      </w:r>
      <w:hyperlink r:id="rId8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их три</w:t>
        </w:r>
      </w:hyperlink>
      <w:r w:rsidDel="00000000" w:rsidR="00000000" w:rsidRPr="00000000">
        <w:rPr>
          <w:sz w:val="28"/>
          <w:szCs w:val="28"/>
          <w:rtl w:val="0"/>
        </w:rPr>
        <w:t xml:space="preserve">: Snackbars, Banners и Dialogs. Snackbar предназначен для сообщений низкой приоритетности и не требует действий. Dialogs блокирует взаимодействие с интерфейсом и требует совершить действие. Banners находятся между ними: не блокирует взаимодействие, но требует совершить действие.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Вид иконки ‘Три точки’ (...) вертикальны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Размер divider-а в Android — 1dp. (разделительная линия)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Зона нажатия Android — 48x48dp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terial.io/components/banners/" TargetMode="External"/><Relationship Id="rId5" Type="http://schemas.openxmlformats.org/officeDocument/2006/relationships/styles" Target="styles.xml"/><Relationship Id="rId6" Type="http://schemas.openxmlformats.org/officeDocument/2006/relationships/hyperlink" Target="https://material.io/design/platform-guidance/android-bars.html#android-navigation-bar" TargetMode="External"/><Relationship Id="rId7" Type="http://schemas.openxmlformats.org/officeDocument/2006/relationships/hyperlink" Target="https://material.io/design/platform-guidance/android-bars.html#android-navigation-bar" TargetMode="External"/><Relationship Id="rId8" Type="http://schemas.openxmlformats.org/officeDocument/2006/relationships/hyperlink" Target="https://material.io/components/bann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