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- zsDAM- Curso 2022-2023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12.09.2022 (2sl)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i/>
          <w:sz w:val="20"/>
          <w:szCs w:val="20"/>
          <w:lang w:val="es-ES"/>
        </w:rPr>
        <w:t>Lectura, parcial para el módulo “MP0373. Linguaxes de marcas e sistemas de xestión de información”, del DECRETO 105/2011, do 12 de maio, polo que se establece o currículo do ciclo formativo de grao superior correspondente ao título de técnico superior en desenvolvemento de aplicacións multiplataforma</w:t>
      </w:r>
      <w:r>
        <w:rPr>
          <w:rFonts w:cs="Arial" w:ascii="Arial" w:hAnsi="Arial"/>
          <w:sz w:val="20"/>
          <w:szCs w:val="20"/>
          <w:lang w:val="es-ES"/>
        </w:rPr>
        <w:t xml:space="preserve">. (DOG do 8 de xuño).Disponible en </w:t>
      </w:r>
      <w:hyperlink r:id="rId2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Ideas clave: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Una marca es una señal colocada dentro de un texto con la finalidad de delimitar una parte del mismo y, en ocasiones, darle un formato determinado.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Las marcas más comunes están formadas por una palabra entre los símbolos "&lt;" y "&gt;".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No son lenguajes de programación pero sí pueden contener trozos de código de lenguajes de programación.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hyperlink r:id="rId3" w:tgtFrame="_blank">
        <w:r>
          <w:rPr>
            <w:rStyle w:val="Ligazndainternet"/>
            <w:rFonts w:cs="Arial" w:ascii="Arial" w:hAnsi="Arial"/>
            <w:b/>
            <w:bCs/>
            <w:color w:val="800000"/>
            <w:sz w:val="20"/>
            <w:szCs w:val="20"/>
          </w:rPr>
          <w:t>Introdución a los lenguajes de marcas</w:t>
        </w:r>
      </w:hyperlink>
    </w:p>
    <w:p>
      <w:pPr>
        <w:pStyle w:val="NormalWeb"/>
        <w:numPr>
          <w:ilvl w:val="0"/>
          <w:numId w:val="2"/>
        </w:numPr>
        <w:spacing w:before="0" w:after="119"/>
        <w:rPr>
          <w:rFonts w:ascii="Arial" w:hAnsi="Arial" w:cs="Arial"/>
          <w:sz w:val="20"/>
          <w:szCs w:val="20"/>
        </w:rPr>
      </w:pPr>
      <w:hyperlink r:id="rId4" w:tgtFrame="_blank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>Tipos de clasificación de los lenguajes de marcas</w:t>
        </w:r>
      </w:hyperlink>
    </w:p>
    <w:p>
      <w:pPr>
        <w:pStyle w:val="Standard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Miércoles, 14.09.2022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Contenidos</w:t>
      </w:r>
      <w:r>
        <w:rPr>
          <w:rFonts w:cs="Arial" w:ascii="Arial" w:hAnsi="Arial"/>
          <w:sz w:val="20"/>
          <w:szCs w:val="20"/>
        </w:rPr>
        <w:t xml:space="preserve">: Primera aproximación al XML. </w:t>
      </w:r>
      <w:r>
        <w:rPr>
          <w:rFonts w:cs="Arial" w:ascii="Arial" w:hAnsi="Arial"/>
          <w:color w:val="231F20"/>
          <w:sz w:val="20"/>
          <w:szCs w:val="20"/>
        </w:rPr>
        <w:t xml:space="preserve">Introducción a los lenguajes de marcado. Marco conceptual. Fundamentos de los lenguajes de marcado. Estructura versus presentación. 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(continuación, pág. 15) Lectura y explicación del documento “Apen1_1_LenguajesDeMarcado.pdf” 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231F20"/>
          <w:sz w:val="20"/>
          <w:szCs w:val="20"/>
        </w:rPr>
        <w:t>Lectura y explicación del documento “Tema1_XMLyOtrasTecnologías” 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Un recorrido por World Wide Web Consortium (W3C) </w:t>
      </w:r>
      <w:hyperlink r:id="rId5">
        <w:r>
          <w:rPr>
            <w:rStyle w:val="Ligazndainternet"/>
            <w:rFonts w:cs="Arial" w:ascii="Arial" w:hAnsi="Arial"/>
            <w:sz w:val="20"/>
            <w:szCs w:val="20"/>
          </w:rPr>
          <w:t>https://www.w3.org/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Consultar "Lenguaje de marcado" y "Lenguaje descriptivo" en </w:t>
      </w:r>
      <w:hyperlink r:id="rId6">
        <w:r>
          <w:rPr>
            <w:rStyle w:val="Ligazndainternet"/>
            <w:rFonts w:cs="Arial" w:ascii="Arial" w:hAnsi="Arial"/>
            <w:sz w:val="20"/>
            <w:szCs w:val="20"/>
          </w:rPr>
          <w:t>https://es.wikipedia.org/wiki/Lenguaje_de_marcado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Ideas clave:</w:t>
      </w:r>
    </w:p>
    <w:p>
      <w:pPr>
        <w:pStyle w:val="NormalWeb"/>
        <w:numPr>
          <w:ilvl w:val="0"/>
          <w:numId w:val="4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Una "</w:t>
      </w:r>
      <w:r>
        <w:rPr>
          <w:rFonts w:cs="Arial" w:ascii="Arial" w:hAnsi="Arial"/>
          <w:i/>
          <w:iCs/>
          <w:color w:val="231F20"/>
          <w:sz w:val="20"/>
          <w:szCs w:val="20"/>
        </w:rPr>
        <w:t>marca</w:t>
      </w:r>
      <w:r>
        <w:rPr>
          <w:rFonts w:cs="Arial" w:ascii="Arial" w:hAnsi="Arial"/>
          <w:color w:val="231F20"/>
          <w:sz w:val="20"/>
          <w:szCs w:val="20"/>
        </w:rPr>
        <w:t>" es una señal colocada dentro de un texto, con el fin de delimitar una parte del mismo y en muchos casos, aplicarle un determinado formato (aunque existen marcas con otros propósitos).</w:t>
      </w:r>
    </w:p>
    <w:p>
      <w:pPr>
        <w:pStyle w:val="NormalWeb"/>
        <w:numPr>
          <w:ilvl w:val="0"/>
          <w:numId w:val="4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Los archivos de texto plano son aquellos que están compuestos únicamente por caracteres de texto, a diferencia de los archivos binarios que pueden contener imágenes, sonidos, archivos comprimidos, programas compilados, etc.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hyperlink r:id="rId7" w:tgtFrame="_blank">
        <w:r>
          <w:rPr>
            <w:rStyle w:val="Ligazndainternet"/>
            <w:rFonts w:cs="Arial" w:ascii="Arial" w:hAnsi="Arial"/>
            <w:b/>
            <w:bCs/>
            <w:color w:val="800000"/>
            <w:sz w:val="20"/>
            <w:szCs w:val="20"/>
          </w:rPr>
          <w:t>Introdución a los lenguajes de marcas</w:t>
        </w:r>
      </w:hyperlink>
    </w:p>
    <w:p>
      <w:pPr>
        <w:pStyle w:val="NormalWeb"/>
        <w:numPr>
          <w:ilvl w:val="0"/>
          <w:numId w:val="5"/>
        </w:numPr>
        <w:spacing w:before="0" w:after="119"/>
        <w:rPr>
          <w:rFonts w:ascii="Arial" w:hAnsi="Arial" w:cs="Arial"/>
          <w:sz w:val="20"/>
          <w:szCs w:val="20"/>
        </w:rPr>
      </w:pPr>
      <w:hyperlink r:id="rId8" w:tgtFrame="_blank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>Tipos de clasificación de los lenguajes de marcas</w:t>
        </w:r>
      </w:hyperlink>
    </w:p>
    <w:p>
      <w:pPr>
        <w:pStyle w:val="NormalWeb"/>
        <w:numPr>
          <w:ilvl w:val="0"/>
          <w:numId w:val="5"/>
        </w:numPr>
        <w:spacing w:before="0" w:after="119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"Lenguaje de marcado" y "Lenguaje descriptivo" en </w:t>
      </w:r>
      <w:hyperlink r:id="rId9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>https://es.wikipedia.org/wiki/Lenguaje_de_marcado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5"/>
        </w:numPr>
        <w:spacing w:before="0" w:after="119"/>
        <w:rPr>
          <w:rStyle w:val="Ligazndainternet"/>
          <w:rFonts w:ascii="Arial" w:hAnsi="Arial" w:cs="Arial"/>
          <w:color w:val="auto"/>
          <w:sz w:val="20"/>
          <w:szCs w:val="20"/>
          <w:u w:val="none"/>
        </w:rPr>
      </w:pPr>
      <w:r>
        <w:rPr>
          <w:rFonts w:cs="Arial" w:ascii="Arial" w:hAnsi="Arial"/>
          <w:color w:val="231F20"/>
          <w:sz w:val="20"/>
          <w:szCs w:val="20"/>
        </w:rPr>
        <w:t xml:space="preserve">W3C: </w:t>
      </w:r>
      <w:hyperlink r:id="rId10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 xml:space="preserve">http://www.w3.org/ </w:t>
        </w:r>
      </w:hyperlink>
    </w:p>
    <w:p>
      <w:pPr>
        <w:pStyle w:val="NormalWeb"/>
        <w:numPr>
          <w:ilvl w:val="0"/>
          <w:numId w:val="5"/>
        </w:numPr>
        <w:spacing w:before="0" w:after="119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W3C Hispanic America and Spain &lt;</w:t>
      </w:r>
      <w:hyperlink r:id="rId11">
        <w:r>
          <w:rPr>
            <w:rStyle w:val="Ligazndainternet"/>
            <w:rFonts w:cs="Arial" w:ascii="Arial" w:hAnsi="Arial"/>
            <w:sz w:val="20"/>
            <w:szCs w:val="20"/>
          </w:rPr>
          <w:t>https://chapters.w3.org/hispano/</w:t>
        </w:r>
      </w:hyperlink>
      <w:r>
        <w:rPr>
          <w:rFonts w:cs="Arial" w:ascii="Arial" w:hAnsi="Arial"/>
          <w:sz w:val="20"/>
          <w:szCs w:val="20"/>
        </w:rPr>
        <w:t>&gt;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Web"/>
        <w:spacing w:before="280" w:after="0"/>
        <w:rPr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19.09.2022 (2sl)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Contenidos</w:t>
      </w:r>
      <w:r>
        <w:rPr>
          <w:rFonts w:cs="Arial" w:ascii="Arial" w:hAnsi="Arial"/>
          <w:sz w:val="20"/>
          <w:szCs w:val="20"/>
        </w:rPr>
        <w:t>: Primera aproximación a XML. Visualizar XML con CSS. Editores para XML. Documentos bien formados y documentos válidos.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“XML_PrimerContacto.pdf”.</w:t>
      </w:r>
    </w:p>
    <w:p>
      <w:pPr>
        <w:pStyle w:val="NormalWeb"/>
        <w:numPr>
          <w:ilvl w:val="0"/>
          <w:numId w:val="6"/>
        </w:numPr>
        <w:suppressAutoHyphens w:val="false"/>
        <w:spacing w:before="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Practica: “GuGa34.html” y “GuGa39.xml”.</w:t>
      </w:r>
    </w:p>
    <w:p>
      <w:pPr>
        <w:pStyle w:val="NormalWeb"/>
        <w:numPr>
          <w:ilvl w:val="0"/>
          <w:numId w:val="6"/>
        </w:numPr>
        <w:suppressAutoHyphens w:val="false"/>
        <w:spacing w:before="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 en 10 puntos” &lt;</w:t>
      </w:r>
      <w:hyperlink r:id="rId12">
        <w:r>
          <w:rPr>
            <w:rStyle w:val="Ligazndainternet"/>
            <w:rFonts w:cs="Arial" w:ascii="Arial" w:hAnsi="Arial"/>
            <w:sz w:val="20"/>
            <w:szCs w:val="20"/>
          </w:rPr>
          <w:t>http://www.w3.org/XML/1999/XML-in-10-points.es.html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6"/>
        </w:numPr>
        <w:suppressAutoHyphens w:val="false"/>
        <w:spacing w:before="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“Pra_GuGa47.pdf”.</w:t>
      </w:r>
    </w:p>
    <w:p>
      <w:pPr>
        <w:pStyle w:val="NormalWeb"/>
        <w:spacing w:before="280" w:after="0"/>
        <w:rPr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Recursos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spacing w:before="28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Extensible Markup Language (XML) en </w:t>
      </w:r>
      <w:hyperlink r:id="rId13">
        <w:r>
          <w:rPr>
            <w:rStyle w:val="Ligazndainternet"/>
            <w:rFonts w:cs="Arial" w:ascii="Arial" w:hAnsi="Arial"/>
            <w:sz w:val="20"/>
            <w:szCs w:val="20"/>
          </w:rPr>
          <w:t>http://www.w3.org/XML/</w:t>
        </w:r>
      </w:hyperlink>
    </w:p>
    <w:p>
      <w:pPr>
        <w:pStyle w:val="NormalWeb"/>
        <w:spacing w:before="280" w:after="0"/>
        <w:rPr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XML: Origin and Goals, en </w:t>
      </w:r>
      <w:r>
        <w:fldChar w:fldCharType="begin"/>
      </w:r>
      <w:r>
        <w:rPr>
          <w:rStyle w:val="Ligazndainternet"/>
          <w:sz w:val="20"/>
          <w:szCs w:val="20"/>
          <w:rFonts w:cs="Arial" w:ascii="Arial" w:hAnsi="Arial"/>
        </w:rPr>
        <w:instrText xml:space="preserve"> HYPERLINK "http://www.w3.org/TR/1998/REC-xml-19980210" \l "sec-origin-goals"</w:instrText>
      </w:r>
      <w:r>
        <w:rPr>
          <w:rStyle w:val="Ligazndainternet"/>
          <w:sz w:val="20"/>
          <w:szCs w:val="20"/>
          <w:rFonts w:cs="Arial" w:ascii="Arial" w:hAnsi="Arial"/>
        </w:rPr>
        <w:fldChar w:fldCharType="separate"/>
      </w:r>
      <w:r>
        <w:rPr>
          <w:rStyle w:val="Ligazndainternet"/>
          <w:rFonts w:cs="Arial" w:ascii="Arial" w:hAnsi="Arial"/>
          <w:sz w:val="20"/>
          <w:szCs w:val="20"/>
        </w:rPr>
        <w:t>http://www.w3.org/TR/1998/REC-xml-19980210#sec-origin-goals</w:t>
      </w:r>
      <w:r>
        <w:rPr>
          <w:rStyle w:val="Ligazndainternet"/>
          <w:sz w:val="20"/>
          <w:szCs w:val="20"/>
          <w:rFonts w:cs="Arial" w:ascii="Arial" w:hAnsi="Arial"/>
        </w:rPr>
        <w:fldChar w:fldCharType="end"/>
      </w:r>
    </w:p>
    <w:p>
      <w:pPr>
        <w:pStyle w:val="NormalWeb"/>
        <w:spacing w:before="28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XML Tutorial &lt;</w:t>
      </w:r>
      <w:hyperlink r:id="rId14">
        <w:r>
          <w:rPr>
            <w:rStyle w:val="Ligazndainternet"/>
            <w:rFonts w:cs="Arial" w:ascii="Arial" w:hAnsi="Arial"/>
            <w:sz w:val="20"/>
            <w:szCs w:val="20"/>
          </w:rPr>
          <w:t>http://w3schools.com/xml/default.asp</w:t>
        </w:r>
      </w:hyperlink>
      <w:r>
        <w:rPr>
          <w:rFonts w:cs="Arial" w:ascii="Arial" w:hAnsi="Arial"/>
          <w:color w:val="231F20"/>
          <w:sz w:val="20"/>
          <w:szCs w:val="20"/>
        </w:rPr>
        <w:t>&gt;</w:t>
      </w:r>
    </w:p>
    <w:p>
      <w:pPr>
        <w:pStyle w:val="NormalWeb"/>
        <w:suppressAutoHyphens w:val="false"/>
        <w:spacing w:before="100" w:after="119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Open Data (datos abiertos), en </w:t>
      </w:r>
      <w:hyperlink r:id="rId15">
        <w:r>
          <w:rPr>
            <w:rStyle w:val="Ligazndainternet"/>
            <w:rFonts w:cs="Arial" w:ascii="Arial" w:hAnsi="Arial"/>
            <w:sz w:val="20"/>
            <w:szCs w:val="20"/>
          </w:rPr>
          <w:t>http://es.wikipedia.org/wiki/Datos_abiertos</w:t>
        </w:r>
      </w:hyperlink>
    </w:p>
    <w:p>
      <w:pPr>
        <w:pStyle w:val="NormalWeb"/>
        <w:numPr>
          <w:ilvl w:val="0"/>
          <w:numId w:val="7"/>
        </w:numPr>
        <w:suppressAutoHyphens w:val="false"/>
        <w:spacing w:before="100" w:after="119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Datos abiertos del Gobierno de España, en </w:t>
      </w:r>
      <w:hyperlink r:id="rId16">
        <w:r>
          <w:rPr>
            <w:rStyle w:val="Ligazndainternet"/>
            <w:rFonts w:cs="Arial" w:ascii="Arial" w:hAnsi="Arial"/>
            <w:sz w:val="20"/>
            <w:szCs w:val="20"/>
          </w:rPr>
          <w:t>http://datos.gob.es/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7"/>
        </w:numPr>
        <w:suppressAutoHyphens w:val="false"/>
        <w:spacing w:before="0" w:after="119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Datos Abertos da Xunta de Galicia, en </w:t>
      </w:r>
      <w:hyperlink r:id="rId17">
        <w:r>
          <w:rPr>
            <w:rStyle w:val="Ligazndainternet"/>
            <w:rFonts w:cs="Arial" w:ascii="Arial" w:hAnsi="Arial"/>
            <w:sz w:val="20"/>
            <w:szCs w:val="20"/>
          </w:rPr>
          <w:t>http://abertos.xunta.es/portada</w:t>
        </w:r>
      </w:hyperlink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21.09.2022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Editores para XML. Documentos bien formados y documentos válidos. DTD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9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Lectura del documento "LinguaxeXML_platega.pdf" </w:t>
      </w:r>
    </w:p>
    <w:p>
      <w:pPr>
        <w:pStyle w:val="NormalWeb"/>
        <w:numPr>
          <w:ilvl w:val="0"/>
          <w:numId w:val="9"/>
        </w:numPr>
        <w:spacing w:before="0" w:after="0"/>
        <w:rPr>
          <w:rFonts w:ascii="Arial" w:hAnsi="Arial" w:cs="Arial"/>
          <w:sz w:val="20"/>
          <w:szCs w:val="20"/>
        </w:rPr>
      </w:pPr>
      <w:bookmarkStart w:id="0" w:name="internal-source-marker_0.251954815534038"/>
      <w:bookmarkEnd w:id="0"/>
      <w:r>
        <w:rPr>
          <w:rFonts w:cs="Arial" w:ascii="Arial" w:hAnsi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cs="Arial" w:ascii="Arial" w:hAnsi="Arial"/>
          <w:sz w:val="20"/>
          <w:szCs w:val="20"/>
        </w:rPr>
        <w:t>XML Copy Editor &lt;</w:t>
      </w:r>
      <w:hyperlink r:id="rId18">
        <w:r>
          <w:rPr>
            <w:rStyle w:val="Ligazndainternet"/>
            <w:rFonts w:cs="Arial" w:ascii="Arial" w:hAnsi="Arial"/>
            <w:sz w:val="20"/>
            <w:szCs w:val="20"/>
          </w:rPr>
          <w:t>https://www.mcl</w:t>
        </w:r>
      </w:hyperlink>
      <w:hyperlink r:id="rId19">
        <w:r>
          <w:rPr>
            <w:rStyle w:val="Ligazndainternet"/>
            <w:rFonts w:cs="Arial" w:ascii="Arial" w:hAnsi="Arial"/>
            <w:sz w:val="20"/>
            <w:szCs w:val="20"/>
          </w:rPr>
          <w:t>ibre.org/consultar/xml/otros/xmlcopyeditor.html</w:t>
        </w:r>
      </w:hyperlink>
      <w:r>
        <w:rPr>
          <w:rFonts w:cs="Arial" w:ascii="Arial" w:hAnsi="Arial"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8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"/>
        <w:numPr>
          <w:ilvl w:val="0"/>
          <w:numId w:val="8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20">
        <w:r>
          <w:rPr>
            <w:rStyle w:val="Ligazndainternet"/>
            <w:rFonts w:cs="Arial" w:ascii="Arial" w:hAnsi="Arial"/>
            <w:sz w:val="20"/>
            <w:szCs w:val="20"/>
          </w:rPr>
          <w:t>http://validator.w3.org/</w:t>
        </w:r>
      </w:hyperlink>
      <w:r>
        <w:rPr>
          <w:rFonts w:cs="Arial" w:ascii="Arial" w:hAnsi="Arial"/>
          <w:color w:val="231F20"/>
          <w:sz w:val="20"/>
          <w:szCs w:val="20"/>
        </w:rPr>
        <w:t>&gt;</w:t>
      </w:r>
    </w:p>
    <w:p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Curso XML: Lenguaje de marcas extensible (Bartolomé Sintes Marco) &lt;</w:t>
      </w:r>
      <w:hyperlink r:id="rId21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https://www.mclibre.org/consultar/xml/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&gt; </w:t>
      </w:r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XML Tutorial &lt;</w:t>
      </w:r>
      <w:hyperlink r:id="rId22">
        <w:r>
          <w:rPr>
            <w:rStyle w:val="Ligazndainternet"/>
            <w:rFonts w:cs="Arial" w:ascii="Arial" w:hAnsi="Arial"/>
            <w:sz w:val="20"/>
            <w:szCs w:val="20"/>
          </w:rPr>
          <w:t>http://w3schools.com/xml/default.asp</w:t>
        </w:r>
      </w:hyperlink>
      <w:r>
        <w:rPr>
          <w:rFonts w:cs="Arial" w:ascii="Arial" w:hAnsi="Arial"/>
          <w:color w:val="231F20"/>
          <w:sz w:val="20"/>
          <w:szCs w:val="20"/>
        </w:rPr>
        <w:t>&gt;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26.09.2022 (2sl)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</w:t>
      </w:r>
    </w:p>
    <w:p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Lectura del documento "LinguaxeXML_platega.pdf". 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Sugerencia del </w:t>
      </w:r>
      <w:r>
        <w:rPr>
          <w:rFonts w:cs="Arial" w:ascii="Arial" w:hAnsi="Arial"/>
          <w:sz w:val="20"/>
          <w:szCs w:val="20"/>
        </w:rPr>
        <w:t>Tutorial de XML &lt;</w:t>
      </w:r>
      <w:hyperlink r:id="rId23">
        <w:r>
          <w:rPr>
            <w:rStyle w:val="Ligazndainternet"/>
            <w:rFonts w:cs="Arial" w:ascii="Arial" w:hAnsi="Arial"/>
            <w:sz w:val="20"/>
            <w:szCs w:val="20"/>
          </w:rPr>
          <w:t>https://www.abrirllave.com/xml/</w:t>
        </w:r>
      </w:hyperlink>
      <w:r>
        <w:rPr>
          <w:rFonts w:cs="Arial" w:ascii="Arial" w:hAnsi="Arial"/>
          <w:sz w:val="20"/>
          <w:szCs w:val="20"/>
        </w:rPr>
        <w:t xml:space="preserve"> &gt;.</w:t>
        <w:tab/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>
          <w:rStyle w:val="Codigo"/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Tutorial de XML &lt;</w:t>
      </w:r>
      <w:hyperlink r:id="rId24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https://www.abrirllave.com/xml/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 de </w:t>
      </w:r>
      <w:r>
        <w:rPr>
          <w:rFonts w:cs="Arial" w:ascii="Arial" w:hAnsi="Arial"/>
          <w:i/>
          <w:sz w:val="20"/>
          <w:szCs w:val="20"/>
          <w:lang w:val="es-ES"/>
        </w:rPr>
        <w:t>Abrirllave</w:t>
      </w:r>
      <w:r>
        <w:rPr>
          <w:rFonts w:cs="Arial" w:ascii="Arial" w:hAnsi="Arial"/>
          <w:sz w:val="20"/>
          <w:szCs w:val="20"/>
          <w:lang w:val="es-ES"/>
        </w:rPr>
        <w:t xml:space="preserve"> &lt;</w:t>
      </w:r>
      <w:r>
        <w:rPr>
          <w:rStyle w:val="EncabezadoCar"/>
          <w:sz w:val="20"/>
          <w:szCs w:val="20"/>
        </w:rPr>
        <w:t xml:space="preserve"> </w:t>
      </w:r>
      <w:hyperlink r:id="rId25">
        <w:r>
          <w:rPr>
            <w:rStyle w:val="Ligazndainternet"/>
            <w:sz w:val="20"/>
            <w:szCs w:val="20"/>
          </w:rPr>
          <w:t>https://www.abrirllave.com/</w:t>
        </w:r>
      </w:hyperlink>
      <w:r>
        <w:rPr>
          <w:rStyle w:val="Codigo"/>
          <w:sz w:val="20"/>
          <w:szCs w:val="20"/>
        </w:rPr>
        <w:t xml:space="preserve"> 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28.09.2022 (3sl)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[Sin docencia por ausencia del profesor]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03.10.2022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". Experimentamos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6">
        <w:r>
          <w:rPr>
            <w:rStyle w:val="Ligazndainternet"/>
            <w:rFonts w:cs="Arial" w:ascii="Arial" w:hAnsi="Arial"/>
            <w:sz w:val="20"/>
            <w:szCs w:val="20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Tareas a realizar:</w:t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Tarefa 1. Elementos dun documento XML.</w:t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2. Documentos XML ben formados.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05.10.2022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DTD.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8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Tareas a realizar</w:t>
        <w:tab/>
        <w:t>.</w:t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2. Documentos XML ben formados.</w:t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3. Creación dun novo documento XML.</w:t>
      </w:r>
    </w:p>
    <w:p>
      <w:pPr>
        <w:pStyle w:val="NormalWeb"/>
        <w:numPr>
          <w:ilvl w:val="1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4. Utilización de espazos de nomes.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  <w:lang w:val="es-ES"/>
        </w:rPr>
        <w:t>Validar un documento empregando XML Copy Editor.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Realizamos Tarefa 1.a.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27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28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[Consultamos los recursos. Quedamos en </w:t>
      </w:r>
      <w:r>
        <w:rPr>
          <w:sz w:val="20"/>
          <w:szCs w:val="20"/>
        </w:rPr>
        <w:t>Páxina 4 de 52 ]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10.10.2022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(continuación) </w:t>
      </w:r>
      <w:r>
        <w:rPr>
          <w:rFonts w:cs="Arial" w:ascii="Arial" w:hAnsi="Arial"/>
          <w:sz w:val="20"/>
          <w:szCs w:val="20"/>
        </w:rPr>
        <w:t xml:space="preserve">Lectura y experimentación de </w:t>
      </w:r>
      <w:r>
        <w:rPr>
          <w:sz w:val="20"/>
          <w:szCs w:val="20"/>
        </w:rPr>
        <w:t>“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  <w:lang w:val="es-ES"/>
        </w:rPr>
        <w:t>Validar un documento empregando XML Copy Editor.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Realización de </w:t>
      </w:r>
      <w:r>
        <w:rPr>
          <w:rFonts w:cs="Arial" w:ascii="Arial" w:hAnsi="Arial"/>
          <w:sz w:val="20"/>
          <w:szCs w:val="20"/>
          <w:lang w:val="es-ES"/>
        </w:rPr>
        <w:t>Tarefa 1.a.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2_a. Comprobación e modificación de documentos XML para que respondan a unha DTD determinada".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3".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29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30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[quedamos en: finalizada tarefa 2]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05.10.2022 (3sl).-</w:t>
      </w:r>
      <w:r>
        <w:rPr>
          <w:rFonts w:cs="Arial" w:ascii="Arial" w:hAnsi="Arial"/>
          <w:sz w:val="20"/>
          <w:szCs w:val="20"/>
        </w:rPr>
        <w:t xml:space="preserve"> Festivo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17.10.2022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“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LinguaxeXML_actividadesValidacionConDTD_platega_v2.pdf</w:t>
      </w:r>
      <w:r>
        <w:rPr>
          <w:rFonts w:cs="Arial" w:ascii="Arial" w:hAnsi="Arial"/>
          <w:color w:val="231F20"/>
          <w:sz w:val="20"/>
          <w:szCs w:val="20"/>
        </w:rPr>
        <w:t>"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3".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5”.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numPr>
          <w:ilvl w:val="0"/>
          <w:numId w:val="8"/>
        </w:numPr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31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widowControl/>
        <w:numPr>
          <w:ilvl w:val="0"/>
          <w:numId w:val="8"/>
        </w:numPr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color w:val="231F20"/>
          <w:sz w:val="20"/>
          <w:szCs w:val="20"/>
        </w:rPr>
        <w:t>Todo XML: &lt;</w:t>
      </w:r>
      <w:hyperlink r:id="rId32">
        <w:r>
          <w:rPr>
            <w:rStyle w:val="Ligazndainternet"/>
            <w:rFonts w:eastAsia="Bodoni-BookItalic" w:cs="Arial" w:ascii="Arial" w:hAnsi="Arial"/>
            <w:b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b/>
          <w:color w:val="231F20"/>
          <w:sz w:val="20"/>
          <w:szCs w:val="20"/>
        </w:rPr>
        <w:t>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/>
        <w:t>[Quedamos en: sin empezar tarefa 5]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19.10.2022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“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LinguaxeXML_actividadesValidacionConDTD_platega_v2.pdf</w:t>
      </w:r>
      <w:r>
        <w:rPr>
          <w:rFonts w:cs="Arial" w:ascii="Arial" w:hAnsi="Arial"/>
          <w:color w:val="231F20"/>
          <w:sz w:val="20"/>
          <w:szCs w:val="20"/>
        </w:rPr>
        <w:t>"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Anteriores sin realizar: Tarefa 2_b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5”.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7_autoavaliacion”.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numPr>
          <w:ilvl w:val="0"/>
          <w:numId w:val="8"/>
        </w:numPr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33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widowControl/>
        <w:numPr>
          <w:ilvl w:val="0"/>
          <w:numId w:val="8"/>
        </w:numPr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color w:val="231F20"/>
          <w:sz w:val="20"/>
          <w:szCs w:val="20"/>
        </w:rPr>
        <w:t>Todo XML: &lt;</w:t>
      </w:r>
      <w:hyperlink r:id="rId34">
        <w:r>
          <w:rPr>
            <w:rStyle w:val="Ligazndainternet"/>
            <w:rFonts w:eastAsia="Bodoni-BookItalic" w:cs="Arial" w:ascii="Arial" w:hAnsi="Arial"/>
            <w:b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b/>
          <w:color w:val="231F20"/>
          <w:sz w:val="20"/>
          <w:szCs w:val="20"/>
        </w:rPr>
        <w:t>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[quedamos en: realizando tarefa 6 a]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24.10.2022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NormalWeb"/>
        <w:numPr>
          <w:ilvl w:val="0"/>
          <w:numId w:val="8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“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LinguaxeXML_actividadesValidacionConDTD_platega_v2.pdf</w:t>
      </w:r>
      <w:r>
        <w:rPr>
          <w:rFonts w:cs="Arial" w:ascii="Arial" w:hAnsi="Arial"/>
          <w:color w:val="231F20"/>
          <w:sz w:val="20"/>
          <w:szCs w:val="20"/>
        </w:rPr>
        <w:t>"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6”.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>Realización de "tarefa 7_autoavaliacion”.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eastAsia="Calibri" w:cs="Arial" w:ascii="Arial" w:hAnsi="Arial"/>
          <w:b/>
          <w:bCs/>
          <w:color w:val="231F20"/>
          <w:sz w:val="20"/>
          <w:szCs w:val="20"/>
        </w:rPr>
        <w:t>Trabajo obligatorio</w:t>
      </w:r>
      <w:r>
        <w:rPr>
          <w:rFonts w:eastAsia="Calibri" w:cs="Arial" w:ascii="Arial" w:hAnsi="Arial"/>
          <w:color w:val="231F20"/>
          <w:sz w:val="20"/>
          <w:szCs w:val="20"/>
        </w:rPr>
        <w:t>: Realizar un documento XML, con DTD, que ejemplifique los conceptos vistos las sesiones previas.</w:t>
      </w:r>
    </w:p>
    <w:p>
      <w:pPr>
        <w:pStyle w:val="ListParagraph"/>
        <w:tabs>
          <w:tab w:val="clear" w:pos="708"/>
          <w:tab w:val="left" w:pos="720" w:leader="none"/>
        </w:tabs>
        <w:ind w:left="360" w:hanging="0"/>
        <w:rPr>
          <w:rFonts w:ascii="Arial" w:hAnsi="Arial" w:eastAsia="Calibri" w:cs="Arial"/>
          <w:color w:val="231F20"/>
          <w:sz w:val="20"/>
          <w:szCs w:val="20"/>
        </w:rPr>
      </w:pPr>
      <w:r>
        <w:rPr>
          <w:rFonts w:eastAsia="Calibri" w:cs="Arial" w:ascii="Arial" w:hAnsi="Arial"/>
          <w:color w:val="231F20"/>
          <w:sz w:val="20"/>
          <w:szCs w:val="20"/>
        </w:rPr>
        <w:t>Adjuntar un documento que recoja las especificaciones del documento XML creado. Se valorará la amplitud de conceptos tratados y el grado de especificación semántica.</w:t>
      </w:r>
    </w:p>
    <w:p>
      <w:pPr>
        <w:pStyle w:val="ListParagraph"/>
        <w:tabs>
          <w:tab w:val="clear" w:pos="708"/>
          <w:tab w:val="left" w:pos="720" w:leader="none"/>
        </w:tabs>
        <w:ind w:left="360" w:hanging="0"/>
        <w:rPr>
          <w:rFonts w:ascii="Arial" w:hAnsi="Arial" w:eastAsia="Calibri" w:cs="Arial"/>
          <w:color w:val="231F20"/>
          <w:sz w:val="20"/>
          <w:szCs w:val="20"/>
        </w:rPr>
      </w:pPr>
      <w:r>
        <w:rPr>
          <w:rFonts w:eastAsia="Calibri" w:cs="Arial" w:ascii="Arial" w:hAnsi="Arial"/>
          <w:color w:val="231F20"/>
          <w:sz w:val="20"/>
          <w:szCs w:val="20"/>
        </w:rPr>
        <w:t>El trabajo se realizará en las sesiones del día de hoy y las del próximo día.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35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widowControl/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36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widowControl/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Curso </w:t>
      </w:r>
      <w:hyperlink r:id="rId37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>XML: Lenguaje de marcas extensible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por </w:t>
      </w:r>
      <w:hyperlink r:id="rId38">
        <w:r>
          <w:rPr>
            <w:rStyle w:val="Ligazndainternet"/>
            <w:rFonts w:cs="Arial" w:ascii="Arial" w:hAnsi="Arial"/>
            <w:sz w:val="20"/>
            <w:szCs w:val="20"/>
          </w:rPr>
          <w:t>Bartolomé Sintes Marco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26.10.2022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 xml:space="preserve">Realización de </w:t>
      </w:r>
      <w:r>
        <w:rPr>
          <w:rFonts w:eastAsia="Bodoni-BookItalic" w:cs="Arial" w:ascii="Arial" w:hAnsi="Arial"/>
          <w:b/>
          <w:bCs/>
          <w:color w:val="231F20"/>
          <w:kern w:val="2"/>
          <w:sz w:val="20"/>
          <w:szCs w:val="20"/>
          <w:lang w:val="es-ES" w:eastAsia="zh-CN" w:bidi="hi-IN"/>
        </w:rPr>
        <w:t>t</w:t>
      </w:r>
      <w:r>
        <w:rPr>
          <w:rFonts w:eastAsia="Calibri" w:cs="Arial" w:ascii="Arial" w:hAnsi="Arial"/>
          <w:b/>
          <w:bCs/>
          <w:color w:val="231F20"/>
          <w:sz w:val="20"/>
          <w:szCs w:val="20"/>
        </w:rPr>
        <w:t>rabajo obligatorio.</w:t>
      </w:r>
      <w:r>
        <w:rPr>
          <w:rFonts w:eastAsia="Calibri" w:cs="Arial" w:ascii="Arial" w:hAnsi="Arial"/>
          <w:color w:val="231F20"/>
          <w:sz w:val="20"/>
          <w:szCs w:val="20"/>
        </w:rPr>
        <w:t xml:space="preserve"> </w:t>
      </w:r>
    </w:p>
    <w:p>
      <w:pPr>
        <w:pStyle w:val="Standard"/>
        <w:widowControl/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La entrega se realizará a través del aula virtual, con </w:t>
      </w: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plazo lunes, 7 de noviembre de 2022.</w:t>
      </w:r>
    </w:p>
    <w:p>
      <w:pPr>
        <w:pStyle w:val="Standard"/>
        <w:widowControl/>
        <w:spacing w:lineRule="auto" w:line="276" w:before="120" w:after="200"/>
        <w:textAlignment w:val="auto"/>
        <w:rPr/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 para casos:</w:t>
      </w:r>
    </w:p>
    <w:p>
      <w:pPr>
        <w:pStyle w:val="Standard"/>
        <w:widowControl/>
        <w:spacing w:lineRule="auto" w:line="276" w:before="120" w:after="200"/>
        <w:textAlignment w:val="auto"/>
        <w:rPr/>
      </w:pPr>
      <w:r>
        <w:rPr>
          <w:rFonts w:eastAsia="Bodoni-BookItalic" w:cs="Arial" w:ascii="Arial" w:hAnsi="Arial"/>
          <w:color w:val="231F20"/>
          <w:sz w:val="20"/>
          <w:szCs w:val="20"/>
        </w:rPr>
        <w:t>Espacios de nombres en DTD &lt;</w:t>
      </w:r>
      <w:hyperlink r:id="rId39">
        <w:r>
          <w:rPr>
            <w:rStyle w:val="Ligazndainternet"/>
            <w:rFonts w:eastAsia="Bodoni-BookItalic" w:cs="Arial" w:ascii="Arial" w:hAnsi="Arial"/>
            <w:color w:val="231F20"/>
            <w:sz w:val="20"/>
            <w:szCs w:val="20"/>
          </w:rPr>
          <w:t>https://www.abrirllave.com/dtd/espacios-de-nombres.php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02.11.2022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kern w:val="2"/>
          <w:sz w:val="20"/>
          <w:szCs w:val="20"/>
          <w:lang w:val="es-ES" w:eastAsia="zh-CN" w:bidi="hi-IN"/>
        </w:rPr>
        <w:t xml:space="preserve">Realización de </w:t>
      </w:r>
      <w:r>
        <w:rPr>
          <w:rFonts w:eastAsia="Bodoni-BookItalic" w:cs="Arial" w:ascii="Arial" w:hAnsi="Arial"/>
          <w:b/>
          <w:bCs/>
          <w:color w:val="231F20"/>
          <w:kern w:val="2"/>
          <w:sz w:val="20"/>
          <w:szCs w:val="20"/>
          <w:lang w:val="es-ES" w:eastAsia="zh-CN" w:bidi="hi-IN"/>
        </w:rPr>
        <w:t>t</w:t>
      </w:r>
      <w:r>
        <w:rPr>
          <w:rFonts w:eastAsia="Calibri" w:cs="Arial" w:ascii="Arial" w:hAnsi="Arial"/>
          <w:b/>
          <w:bCs/>
          <w:color w:val="231F20"/>
          <w:sz w:val="20"/>
          <w:szCs w:val="20"/>
        </w:rPr>
        <w:t>rabajo obligatorio.</w:t>
      </w:r>
      <w:r>
        <w:rPr>
          <w:rFonts w:eastAsia="Calibri"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/>
      </w:pPr>
      <w:r>
        <w:rPr/>
        <w:t xml:space="preserve">Introducción a XML: &lt; </w:t>
      </w:r>
      <w:hyperlink r:id="rId40">
        <w:r>
          <w:rPr>
            <w:rStyle w:val="Ligazndainternet"/>
          </w:rPr>
          <w:t>https://desarrolloweb.com/manuales/18</w:t>
        </w:r>
      </w:hyperlink>
      <w:r>
        <w:rPr/>
        <w:t xml:space="preserve"> &gt;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07.11.2022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Spacing"/>
        <w:numPr>
          <w:ilvl w:val="0"/>
          <w:numId w:val="12"/>
        </w:numPr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Primera aproximación a XSD: un sencillo ejemplo. Elaboramos “</w:t>
      </w:r>
      <w:r>
        <w:rPr>
          <w:sz w:val="20"/>
          <w:szCs w:val="20"/>
        </w:rPr>
        <w:t>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superficial de "XML_XSD_1.pdf" y "XML_XSD_2.pdf".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Ideas clave</w:t>
      </w:r>
      <w:r>
        <w:rPr>
          <w:rFonts w:ascii="Trebuchet MS" w:hAnsi="Trebuchet MS"/>
          <w:sz w:val="20"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11"/>
        </w:numPr>
        <w:spacing w:lineRule="auto" w:line="240" w:before="0" w:after="0"/>
        <w:textAlignment w:val="baseline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puede decir que XSD es la evolución natural de un DTD; permite expresar, con mayor potencia, gramáticas más complejas utilizando la misma sintaxis de XML.</w:t>
      </w:r>
    </w:p>
    <w:p>
      <w:pPr>
        <w:pStyle w:val="Normal"/>
        <w:widowControl w:val="false"/>
        <w:numPr>
          <w:ilvl w:val="0"/>
          <w:numId w:val="11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Continuamos en el ámbito de la validación de documentos XML, que es un proceso vital para garantizar la homogeneidad de los datos.</w:t>
      </w:r>
    </w:p>
    <w:p>
      <w:pPr>
        <w:pStyle w:val="Normal"/>
        <w:rPr/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Recursos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</w:t>
      </w:r>
    </w:p>
    <w:p>
      <w:pPr>
        <w:pStyle w:val="Normal"/>
        <w:rPr>
          <w:rStyle w:val="Ligazndainternet"/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Esquemas XML (XSD) – Microsoft:  </w:t>
      </w:r>
      <w:hyperlink r:id="rId41">
        <w:r>
          <w:rPr>
            <w:rStyle w:val="Ligazndainternet"/>
            <w:rFonts w:eastAsia="Bodoni-BookItalic" w:cs="Bodoni-BookItalic" w:ascii="Trebuchet MS" w:hAnsi="Trebuchet MS"/>
            <w:sz w:val="20"/>
            <w:szCs w:val="20"/>
          </w:rPr>
          <w:t>https://docs.microsoft.com/es-es/previous-versions/dotnet/netframework-2.0/ms256235(v%3dvs.80)</w:t>
        </w:r>
      </w:hyperlink>
    </w:p>
    <w:p>
      <w:pPr>
        <w:pStyle w:val="Normal"/>
        <w:rPr/>
      </w:pPr>
      <w:r>
        <w:rPr/>
        <w:t>[Quedamos en: inicio de lectura y experimentación de "XML_XSD_actividades.doc"]. No vistos recursos.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09.11.2022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rPr>
          <w:b/>
          <w:b/>
          <w:bCs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Fijada fecha de examen: 12 de diciembre de 2022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Elaboración de “GuGa_p144_Brazil_conMinutos.xml” y “GuGa_p144_Shema_Brazil_conMinutos.xsd”. Experimentamos con “sequence”, “all” y “choice”. Ampliamos ejemplo con atributos y nuevos elementos… “GuGa_p147_Brazil_versionFinal.xml”.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</w:t>
      </w:r>
    </w:p>
    <w:p>
      <w:pPr>
        <w:pStyle w:val="Normal"/>
        <w:rPr/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Recursos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</w:t>
      </w:r>
    </w:p>
    <w:p>
      <w:pPr>
        <w:pStyle w:val="Normal"/>
        <w:rPr>
          <w:rStyle w:val="Ligazndainternet"/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Esquemas XML (XSD) – Microsoft:  </w:t>
      </w:r>
      <w:hyperlink r:id="rId42">
        <w:r>
          <w:rPr>
            <w:rStyle w:val="Ligazndainternet"/>
            <w:rFonts w:eastAsia="Bodoni-BookItalic" w:cs="Bodoni-BookItalic" w:ascii="Trebuchet MS" w:hAnsi="Trebuchet MS"/>
            <w:sz w:val="20"/>
            <w:szCs w:val="20"/>
          </w:rPr>
          <w:t>https://docs.microsoft.com/es-es/previous-versions/dotnet/netframework-2.0/ms256235(v%3dvs.80)</w:t>
        </w:r>
      </w:hyperlink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14.11.2022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 (continuación)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Recursos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Apuntes de XML, en &lt;</w:t>
      </w:r>
      <w:hyperlink r:id="rId43">
        <w:r>
          <w:rPr>
            <w:rStyle w:val="Ligazndainternet"/>
          </w:rPr>
          <w:t>https://jorgesanchez.net/xml</w:t>
        </w:r>
      </w:hyperlink>
      <w:r>
        <w:rPr/>
        <w:t xml:space="preserve"> &gt;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/>
        <w:t>Aprendiendo con ejercicios, en &lt;</w:t>
      </w:r>
      <w:hyperlink r:id="rId44">
        <w:r>
          <w:rPr>
            <w:rStyle w:val="Ligazndainternet"/>
          </w:rPr>
          <w:t>https://sites.google.com/site/todoxmldtd/ejercicios</w:t>
        </w:r>
      </w:hyperlink>
      <w:r>
        <w:rPr/>
        <w:t xml:space="preserve"> &gt;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16.11.2022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 (continuación). Realizado ejercicio Tarefa2b.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b/>
          <w:bCs/>
        </w:rPr>
        <w:t>Recursos</w:t>
      </w:r>
      <w:r>
        <w:rPr/>
        <w:t>:</w:t>
      </w:r>
    </w:p>
    <w:p>
      <w:pPr>
        <w:pStyle w:val="Normal"/>
        <w:rPr/>
      </w:pPr>
      <w:r>
        <w:rPr/>
        <w:t>Documento “GuMaEtal_capitulo6_schema.pdf” (disponible en carpeta “RecursosDidacticos”).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21.11.2022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 (continuación)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23.11.2022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 (continuación). Finalizar Tarefa3a.</w:t>
      </w:r>
    </w:p>
    <w:p>
      <w:pPr>
        <w:pStyle w:val="ListParagraph"/>
        <w:widowControl w:val="false"/>
        <w:numPr>
          <w:ilvl w:val="0"/>
          <w:numId w:val="10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Ejercicio Tarefa3_b.</w:t>
      </w:r>
      <w:bookmarkStart w:id="1" w:name="_GoBack1"/>
      <w:bookmarkEnd w:id="1"/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Realizamos los siguientes: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Ejemplo de página 23 (unicidad); experimentamos la expresión XPath: “//contacto/nome”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Ejemplo de página 24 (claves); experimentamos las expresiónes XPath: “//departamento/@codigo” y “//empregado/departamento”.</w:t>
      </w:r>
    </w:p>
    <w:p>
      <w:pPr>
        <w:pStyle w:val="ListParagraph"/>
        <w:widowControl w:val="false"/>
        <w:spacing w:lineRule="auto" w:line="240" w:before="0" w:after="0"/>
        <w:contextualSpacing/>
        <w:textAlignment w:val="baseline"/>
        <w:rPr/>
      </w:pPr>
      <w:r>
        <w:rPr/>
      </w:r>
    </w:p>
    <w:p>
      <w:pPr>
        <w:pStyle w:val="ListParagraph"/>
        <w:widowControl w:val="false"/>
        <w:spacing w:lineRule="auto" w:line="240" w:before="0" w:after="0"/>
        <w:contextualSpacing/>
        <w:textAlignment w:val="baseline"/>
        <w:rPr/>
      </w:pPr>
      <w:r>
        <w:rPr>
          <w:b/>
          <w:bCs/>
        </w:rPr>
        <w:t>Recursos</w:t>
      </w:r>
      <w:r>
        <w:rPr/>
        <w:t>:</w:t>
      </w:r>
    </w:p>
    <w:p>
      <w:pPr>
        <w:pStyle w:val="ListParagraph"/>
        <w:widowControl w:val="false"/>
        <w:spacing w:lineRule="auto" w:line="240" w:before="0" w:after="0"/>
        <w:contextualSpacing/>
        <w:textAlignment w:val="baseline"/>
        <w:rPr/>
      </w:pPr>
      <w:r>
        <w:rPr/>
        <w:t xml:space="preserve">Ejercicios resueltos de XSD (XML Schema), en </w:t>
      </w:r>
      <w:hyperlink r:id="rId45">
        <w:r>
          <w:rPr>
            <w:rStyle w:val="Ligazndainternet"/>
          </w:rPr>
          <w:t>https://www.abrirllave.com/xsd/ejercicios-resueltos.php</w:t>
        </w:r>
      </w:hyperlink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28.11.2022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"XML_XSD_actividades.doc"). Tarefa_4_a y Tarefa_4_b.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Trabajo a realizar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 elaboración de un esquema, con temática libre, empleando los recursos vistos en clase.</w:t>
      </w:r>
    </w:p>
    <w:p>
      <w:pPr>
        <w:pStyle w:val="Normal"/>
        <w:widowControl w:val="false"/>
        <w:spacing w:lineRule="auto" w:line="240" w:before="0" w:after="0"/>
        <w:ind w:left="720" w:hanging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30.11.2022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Trabajo a realizar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 elaboración de un esquema, con temática libre, empleando los recursos vistos en clase.</w:t>
      </w:r>
    </w:p>
    <w:p>
      <w:pPr>
        <w:pStyle w:val="Normal"/>
        <w:rPr/>
      </w:pPr>
      <w:r>
        <w:rPr/>
        <w:t xml:space="preserve">NOTA: El trabajo se entregará a través del aula virtual, con plazo hasta el </w:t>
      </w:r>
      <w:r>
        <w:rPr>
          <w:b/>
          <w:bCs/>
        </w:rPr>
        <w:t>miércoles 7 de diciembre a las 23:59 horas</w:t>
      </w:r>
      <w:r>
        <w:rPr/>
        <w:t>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05.12.2022 (2sl)</w:t>
      </w:r>
    </w:p>
    <w:p>
      <w:pPr>
        <w:pStyle w:val="NormalWeb"/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Repaso de contenidos de primera evaluación.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ListParagraph"/>
        <w:numPr>
          <w:ilvl w:val="0"/>
          <w:numId w:val="13"/>
        </w:numPr>
        <w:tabs>
          <w:tab w:val="clear" w:pos="708"/>
          <w:tab w:val="left" w:pos="720" w:leader="none"/>
        </w:tabs>
        <w:spacing w:before="120" w:after="200"/>
        <w:contextualSpacing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Preparación de la prueba de evaluación (12.12.2022): repaso de contenidos.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07.12.2022 (3sl)</w:t>
      </w:r>
    </w:p>
    <w:p>
      <w:pPr>
        <w:pStyle w:val="NormalWeb"/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Repaso de contenidos de primera evaluación.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left" w:pos="720" w:leader="none"/>
        </w:tabs>
        <w:spacing w:before="120" w:after="200"/>
        <w:contextualSpacing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Preparación de la prueba de evaluación (16.12.2022): repaso de contenidos.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12.12.2022 (2sl)</w:t>
      </w:r>
    </w:p>
    <w:p>
      <w:pPr>
        <w:pStyle w:val="NormalWeb"/>
        <w:spacing w:before="280" w:after="0"/>
        <w:rPr/>
      </w:pPr>
      <w:r>
        <w:rPr>
          <w:rFonts w:eastAsia="Bodoni-BookItalic" w:cs="Bodoni-BookItalic" w:ascii="Arial" w:hAnsi="Arial"/>
          <w:color w:val="231F20"/>
          <w:sz w:val="20"/>
          <w:szCs w:val="20"/>
        </w:rPr>
        <w:tab/>
        <w:t>Realización de prueba de evaluación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14.12.2022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Contenidos </w:t>
      </w:r>
      <w:r>
        <w:rPr>
          <w:rFonts w:eastAsia="Bodoni-BookItalic" w:cs="Bodoni-BookItalic" w:ascii="Arial" w:hAnsi="Arial"/>
          <w:bCs/>
          <w:color w:val="231F20"/>
          <w:sz w:val="20"/>
          <w:szCs w:val="20"/>
        </w:rPr>
        <w:t>(inicio de segunda evaluación)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repaso y refuerzo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19.12.2022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Contenidos </w:t>
      </w:r>
      <w:r>
        <w:rPr>
          <w:rFonts w:eastAsia="Bodoni-BookItalic" w:cs="Bodoni-BookItalic" w:ascii="Arial" w:hAnsi="Arial"/>
          <w:bCs/>
          <w:color w:val="231F20"/>
          <w:sz w:val="20"/>
          <w:szCs w:val="20"/>
        </w:rPr>
        <w:t>(inicio de segunda evaluación)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Contexto de XSL: consultamos Lenguaje de Hojas de Estilo Extensible, en </w:t>
      </w:r>
      <w:hyperlink r:id="rId46">
        <w:r>
          <w:rPr>
            <w:rStyle w:val="Ligazndainternet"/>
            <w:rFonts w:eastAsia="Bodoni-BookItalic" w:cs="Bodoni-BookItalic" w:ascii="Trebuchet MS" w:hAnsi="Trebuchet MS"/>
            <w:sz w:val="20"/>
            <w:szCs w:val="20"/>
          </w:rPr>
          <w:t>https://www.mclibre.org/consultar/xml/lecciones/xml-xsl.html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XPath: XML Path language. </w:t>
      </w:r>
      <w:r>
        <w:rPr>
          <w:rFonts w:ascii="Trebuchet MS" w:hAnsi="Trebuchet MS"/>
          <w:bCs/>
          <w:sz w:val="20"/>
          <w:szCs w:val="20"/>
        </w:rPr>
        <w:t xml:space="preserve">Lectura de </w:t>
      </w:r>
      <w:hyperlink r:id="rId47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https://www.mclibre.org/consultar/xml/lecciones/xml-xpath.html</w:t>
        </w:r>
      </w:hyperlink>
      <w:r>
        <w:rPr>
          <w:rFonts w:ascii="Trebuchet MS" w:hAnsi="Trebuchet MS"/>
          <w:bCs/>
          <w:sz w:val="20"/>
          <w:szCs w:val="20"/>
        </w:rPr>
        <w:t xml:space="preserve"> . Realizamos ejemplo, biblioteca, disponible en el enlace anterior (guardamos en XPath_practicas_SintesMarco_2017). </w:t>
      </w:r>
    </w:p>
    <w:p>
      <w:pPr>
        <w:pStyle w:val="Normal"/>
        <w:widowControl w:val="false"/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Recursos:</w:t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XPath Tutorial </w:t>
      </w:r>
      <w:r>
        <w:rPr>
          <w:rFonts w:ascii="Trebuchet MS" w:hAnsi="Trebuchet MS"/>
          <w:bCs/>
          <w:sz w:val="20"/>
          <w:szCs w:val="20"/>
        </w:rPr>
        <w:t xml:space="preserve">(w3schols), en </w:t>
      </w:r>
      <w:hyperlink r:id="rId48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https://www.w3schools.com/xml/xpath_intro.asp</w:t>
        </w:r>
      </w:hyperlink>
      <w:r>
        <w:rPr>
          <w:rFonts w:ascii="Trebuchet MS" w:hAnsi="Trebuchet MS"/>
          <w:bCs/>
          <w:sz w:val="20"/>
          <w:szCs w:val="20"/>
        </w:rPr>
        <w:t xml:space="preserve"> . Dispone de ejemplos (Try it yourself).</w:t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 para principiantes, en </w:t>
      </w:r>
      <w:hyperlink r:id="rId49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>
      <w:pPr>
        <w:pStyle w:val="Standard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XPath 1.0 Tutorial (de </w:t>
      </w:r>
      <w:hyperlink r:id="rId50">
        <w:r>
          <w:rPr>
            <w:rFonts w:ascii="Trebuchet MS" w:hAnsi="Trebuchet MS"/>
            <w:sz w:val="20"/>
            <w:szCs w:val="20"/>
          </w:rPr>
          <w:t>ZVON.org</w:t>
        </w:r>
      </w:hyperlink>
      <w:r>
        <w:rPr>
          <w:rFonts w:ascii="Trebuchet MS" w:hAnsi="Trebuchet MS"/>
          <w:sz w:val="20"/>
          <w:szCs w:val="20"/>
        </w:rPr>
        <w:t xml:space="preserve">), en </w:t>
      </w:r>
      <w:hyperlink r:id="rId51">
        <w:r>
          <w:rPr>
            <w:rStyle w:val="Ligazndainternet"/>
            <w:rFonts w:ascii="Trebuchet MS" w:hAnsi="Trebuchet MS"/>
            <w:bCs/>
            <w:sz w:val="20"/>
            <w:szCs w:val="20"/>
          </w:rPr>
          <w:t>http://www.zvon.org/comp/r/tut-XPath_1.html</w:t>
        </w:r>
      </w:hyperlink>
    </w:p>
    <w:p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XPath, en </w:t>
      </w:r>
      <w:hyperlink r:id="rId52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https://spa.myservername.com/comprehensive-xpath-tutorial-xml-path-language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Online XPATH Tester, en </w:t>
      </w:r>
      <w:hyperlink r:id="rId53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Trebuchet MS" w:hAnsi="Trebuchet MS"/>
          <w:bCs/>
          <w:sz w:val="20"/>
          <w:szCs w:val="20"/>
        </w:rPr>
        <w:t xml:space="preserve"> . Probamos copiando y pegando el ejemplo de biblioteca y experimentamos expresiones xpath.</w:t>
      </w:r>
    </w:p>
    <w:p>
      <w:pPr>
        <w:pStyle w:val="Normal"/>
        <w:widowControl w:val="false"/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21.12.2022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continuación de sesión anterior.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9.01.2023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/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color w:val="231F20"/>
          <w:sz w:val="20"/>
          <w:szCs w:val="20"/>
        </w:rPr>
        <w:t>Quedamos en: tarefa-2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11.01.2023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Actividades: 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(continuación)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16.01.2023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Actividades: 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(continuación)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Quedamos en tarefa-5, punto 12.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18.01.2023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spacing w:before="280" w:after="0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Actividades: 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(continuación)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Normal"/>
        <w:spacing w:before="280" w:after="200"/>
        <w:rPr>
          <w:rFonts w:ascii="Trebuchet MS" w:hAnsi="Trebuchet MS"/>
          <w:sz w:val="20"/>
          <w:lang w:val="es-ES"/>
        </w:rPr>
      </w:pPr>
      <w:r>
        <w:rPr>
          <w:rFonts w:ascii="Trebuchet MS" w:hAnsi="Trebuchet MS"/>
          <w:sz w:val="20"/>
          <w:lang w:val="es-ES"/>
        </w:rPr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23.01.2023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(2sl)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XSL: Ideas clave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>XML es un lenguaje para la representación interna de la información (orientación al mensaje. Pero, ¿qué podemos hacer cuando además necesitamos que esta información se visualice (orientación a la presentación)?”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 xml:space="preserve">El consorcio </w:t>
      </w:r>
      <w:r>
        <w:rPr>
          <w:rStyle w:val="Ligazndainternet"/>
          <w:rFonts w:ascii="Trebuchet MS" w:hAnsi="Trebuchet MS"/>
          <w:sz w:val="20"/>
        </w:rPr>
        <w:t>W3C</w:t>
      </w:r>
      <w:r>
        <w:rPr>
          <w:rFonts w:ascii="Trebuchet MS" w:hAnsi="Trebuchet MS"/>
          <w:sz w:val="20"/>
        </w:rPr>
        <w:t xml:space="preserve"> estableció la definición de XSL. La especificación tiene el nivel de Recomendación, lo que significa que es estable y no va a ser modificada, y tiene por título “Extensible Stylesheet Language (XSL)” que significa “Lenguaje extensible de hojas de estilo”.</w:t>
      </w:r>
    </w:p>
    <w:p>
      <w:pPr>
        <w:pStyle w:val="Normal"/>
        <w:rPr>
          <w:rFonts w:ascii="Trebuchet MS" w:hAnsi="Trebuchet MS"/>
          <w:sz w:val="20"/>
        </w:rPr>
      </w:pPr>
      <w:bookmarkStart w:id="2" w:name="result_box1"/>
      <w:bookmarkEnd w:id="2"/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>Comenzó con XSL y terminó con XSLT, XPath y XSL-FO”.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Las transformaciones nos permiten modificar el contenido de un documento XML, pasando a un formato totalmente diferente, pero conservando los datos del original.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El paso de XML a HTML es el más frecuentemente utilizado en este contexto.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54">
        <w:r>
          <w:rPr>
            <w:rStyle w:val="Ligazndainternet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>
      <w:pPr>
        <w:pStyle w:val="Normal"/>
        <w:spacing w:before="280" w:after="20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>
      <w:pPr>
        <w:pStyle w:val="ListParagraph"/>
        <w:widowControl w:val="false"/>
        <w:numPr>
          <w:ilvl w:val="0"/>
          <w:numId w:val="16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Arial" w:hAnsi="Arial"/>
          <w:sz w:val="20"/>
        </w:rPr>
        <w:t xml:space="preserve">Transformaciones XSL, en </w:t>
      </w:r>
      <w:r>
        <w:rPr>
          <w:rStyle w:val="Ligazndainternet"/>
        </w:rPr>
        <w:t>https://www.mclibre.org/consultar/xml/lecciones/xml-xslt.html</w:t>
      </w:r>
      <w:r>
        <w:rPr>
          <w:rFonts w:ascii="Trebuchet MS" w:hAnsi="Trebuchet MS"/>
          <w:sz w:val="20"/>
        </w:rPr>
        <w:t>.</w:t>
      </w:r>
    </w:p>
    <w:p>
      <w:pPr>
        <w:pStyle w:val="Normal"/>
        <w:spacing w:before="280" w:after="0"/>
        <w:rPr/>
      </w:pPr>
      <w:r>
        <w:rPr/>
        <w:t>Quedamos en ejemplo-08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18.01.2023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Experimentación con los ejemplos del documento “TransformacionesXSL_SintesMarco.pdf”.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“Platega_XML_XSLT_Sinxelas_verAlumno.pdf”.</w:t>
      </w:r>
    </w:p>
    <w:p>
      <w:pPr>
        <w:pStyle w:val="Normal"/>
        <w:spacing w:before="280" w:after="20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>
      <w:pPr>
        <w:pStyle w:val="Normal"/>
        <w:widowControl w:val="false"/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XSLT Tutorial (w3schools), en </w:t>
      </w:r>
      <w:hyperlink r:id="rId55">
        <w:r>
          <w:rPr>
            <w:rStyle w:val="Ligazndainternet"/>
            <w:rFonts w:ascii="Trebuchet MS" w:hAnsi="Trebuchet MS"/>
            <w:sz w:val="20"/>
          </w:rPr>
          <w:t>https://www.w3schools.com/xml/xsl_intro.asp</w:t>
        </w:r>
      </w:hyperlink>
      <w:r>
        <w:rPr>
          <w:rFonts w:ascii="Trebuchet MS" w:hAnsi="Trebuchet MS"/>
          <w:sz w:val="20"/>
        </w:rPr>
        <w:t xml:space="preserve"> </w:t>
      </w:r>
    </w:p>
    <w:p>
      <w:pPr>
        <w:pStyle w:val="Normal"/>
        <w:widowControl w:val="false"/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30.01.2023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(2sl)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01.02.2023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Normal"/>
        <w:rPr>
          <w:rFonts w:ascii="Arial" w:hAnsi="Arial"/>
          <w:b/>
          <w:b/>
          <w:i/>
          <w:i/>
          <w:sz w:val="20"/>
        </w:rPr>
      </w:pPr>
      <w:r>
        <w:rPr>
          <w:rFonts w:ascii="Arial" w:hAnsi="Arial"/>
          <w:b/>
          <w:i/>
          <w:sz w:val="20"/>
        </w:rPr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06.02.2023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(2sl)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ListParagraph"/>
        <w:widowControl w:val="false"/>
        <w:numPr>
          <w:ilvl w:val="0"/>
          <w:numId w:val="15"/>
        </w:numPr>
        <w:spacing w:before="280" w:after="0"/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Normal"/>
        <w:spacing w:before="280" w:after="20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>
      <w:pPr>
        <w:pStyle w:val="ListParagraph"/>
        <w:numPr>
          <w:ilvl w:val="0"/>
          <w:numId w:val="17"/>
        </w:numPr>
        <w:tabs>
          <w:tab w:val="clear" w:pos="708"/>
          <w:tab w:val="left" w:pos="720" w:leader="none"/>
        </w:tabs>
        <w:spacing w:before="120" w:after="200"/>
        <w:contextualSpacing/>
        <w:rPr>
          <w:rStyle w:val="Ligazndainternet"/>
        </w:rPr>
      </w:pPr>
      <w:r>
        <w:rPr/>
        <w:t xml:space="preserve">Funciones XSLT y Xpath, en </w:t>
      </w:r>
      <w:r>
        <w:rPr>
          <w:rStyle w:val="Ligazndainternet"/>
        </w:rPr>
        <w:t>https://www.data2type.de/es/xml-xslt-xslfo/xslt/referencia-xslt-y-xpath/referencia-alfabetica-de-xslt-y-xpath</w:t>
      </w:r>
    </w:p>
    <w:p>
      <w:pPr>
        <w:pStyle w:val="ListParagraph"/>
        <w:numPr>
          <w:ilvl w:val="0"/>
          <w:numId w:val="17"/>
        </w:numPr>
        <w:tabs>
          <w:tab w:val="clear" w:pos="708"/>
          <w:tab w:val="left" w:pos="720" w:leader="none"/>
        </w:tabs>
        <w:spacing w:before="120" w:after="200"/>
        <w:contextualSpacing/>
        <w:rPr>
          <w:rStyle w:val="Ligazndainternet"/>
        </w:rPr>
      </w:pPr>
      <w:r>
        <w:rPr/>
        <w:t xml:space="preserve">Importar hojas de estilos, en </w:t>
      </w:r>
      <w:hyperlink r:id="rId56">
        <w:r>
          <w:rPr>
            <w:rStyle w:val="Ligazndainternet"/>
          </w:rPr>
          <w:t>https://www.data2type.de/es/xml-xslt-xslfo/xslt/xslt-introduccion/modulos</w:t>
        </w:r>
      </w:hyperlink>
      <w:r>
        <w:rPr/>
        <w:t xml:space="preserve"> </w:t>
      </w:r>
    </w:p>
    <w:p>
      <w:pPr>
        <w:pStyle w:val="Normal"/>
        <w:spacing w:before="280" w:after="0"/>
        <w:rPr>
          <w:b/>
          <w:b/>
          <w:bCs/>
        </w:rPr>
      </w:pPr>
      <w:r>
        <w:rPr>
          <w:b/>
          <w:bCs/>
        </w:rPr>
        <w:t>Fecha de prueba evaluación (Xpath y XSL): lunes 27 de febrero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Miércoles, 08.02.2023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Normal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color w:val="231F20"/>
          <w:sz w:val="20"/>
          <w:szCs w:val="20"/>
        </w:rPr>
        <w:t>XPath y XSL: Refuerzo de los contenidos</w:t>
      </w:r>
    </w:p>
    <w:sectPr>
      <w:footerReference w:type="default" r:id="rId57"/>
      <w:type w:val="nextPage"/>
      <w:pgSz w:w="11906" w:h="16838"/>
      <w:pgMar w:left="567" w:right="567" w:gutter="0" w:header="0" w:top="720" w:footer="709" w:bottom="766"/>
      <w:pgNumType w:fmt="decimal"/>
      <w:formProt w:val="false"/>
      <w:textDirection w:val="lrTb"/>
      <w:docGrid w:type="default" w:linePitch="360" w:charSpace="9011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zsDAM_LMSXI_Bitacora_2022_23.docx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8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Ligazndainternet" w:customStyle="1">
    <w:name w:val="Ligazón da internet"/>
    <w:basedOn w:val="DefaultParagraphFont"/>
    <w:unhideWhenUsed/>
    <w:rsid w:val="00a00462"/>
    <w:rPr>
      <w:color w:val="0000FF" w:themeColor="hyperlink"/>
      <w:u w:val="single"/>
    </w:rPr>
  </w:style>
  <w:style w:type="character" w:styleId="Ligaznvisitada" w:customStyle="1">
    <w:name w:val="Ligazón visitada"/>
    <w:basedOn w:val="DefaultParagraphFont"/>
    <w:uiPriority w:val="99"/>
    <w:semiHidden/>
    <w:unhideWhenUsed/>
    <w:rsid w:val="00a538f2"/>
    <w:rPr>
      <w:color w:val="800080" w:themeColor="followedHyperlink"/>
      <w:u w:val="single"/>
    </w:rPr>
  </w:style>
  <w:style w:type="character" w:styleId="Codigo" w:customStyle="1">
    <w:name w:val="codigo"/>
    <w:basedOn w:val="DefaultParagraphFont"/>
    <w:qFormat/>
    <w:rsid w:val="00f07d53"/>
    <w:rPr/>
  </w:style>
  <w:style w:type="character" w:styleId="Ttulo2Car" w:customStyle="1">
    <w:name w:val="Título 2 Car"/>
    <w:basedOn w:val="DefaultParagraphFont"/>
    <w:qFormat/>
    <w:rsid w:val="00ec1322"/>
    <w:rPr>
      <w:rFonts w:ascii="Times New Roman" w:hAnsi="Times New Roman" w:eastAsia="Times New Roman" w:cs="Times New Roman"/>
      <w:b/>
      <w:bCs/>
      <w:kern w:val="2"/>
      <w:sz w:val="36"/>
      <w:szCs w:val="36"/>
      <w:lang w:eastAsia="zh-CN" w:bidi="hi-IN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43924"/>
    <w:rPr>
      <w:color w:val="605E5C"/>
      <w:shd w:fill="E1DFDD" w:val="clear"/>
    </w:rPr>
  </w:style>
  <w:style w:type="character" w:styleId="Ttulo1Car" w:customStyle="1">
    <w:name w:val="Título 1 Car"/>
    <w:basedOn w:val="DefaultParagraphFont"/>
    <w:uiPriority w:val="9"/>
    <w:qFormat/>
    <w:rsid w:val="00a538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22cc"/>
    <w:rPr>
      <w:color w:val="605E5C"/>
      <w:shd w:fill="E1DFDD" w:val="clear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ira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a77db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734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es-ES"/>
    </w:rPr>
  </w:style>
  <w:style w:type="paragraph" w:styleId="ListParagraph">
    <w:name w:val="List Paragraph"/>
    <w:basedOn w:val="Normal"/>
    <w:uiPriority w:val="34"/>
    <w:qFormat/>
    <w:rsid w:val="00d8736b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uiPriority w:val="1"/>
    <w:qFormat/>
    <w:rsid w:val="00be65c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www.ecured.cu/Lenguaje_de_marcado" TargetMode="External"/><Relationship Id="rId4" Type="http://schemas.openxmlformats.org/officeDocument/2006/relationships/hyperlink" Target="http://www.docencia.taboadaleon.es/1-1-lenguajes-de-marcas-tipos-y-clasificacion-de-los-mas-relevantes.html" TargetMode="External"/><Relationship Id="rId5" Type="http://schemas.openxmlformats.org/officeDocument/2006/relationships/hyperlink" Target="https://www.w3.org/" TargetMode="External"/><Relationship Id="rId6" Type="http://schemas.openxmlformats.org/officeDocument/2006/relationships/hyperlink" Target="https://es.wikipedia.org/wiki/Lenguaje_de_marcado" TargetMode="External"/><Relationship Id="rId7" Type="http://schemas.openxmlformats.org/officeDocument/2006/relationships/hyperlink" Target="https://www.ecured.cu/Lenguaje_de_marcado" TargetMode="External"/><Relationship Id="rId8" Type="http://schemas.openxmlformats.org/officeDocument/2006/relationships/hyperlink" Target="http://www.docencia.taboadaleon.es/1-1-lenguajes-de-marcas-tipos-y-clasificacion-de-los-mas-relevantes.html" TargetMode="External"/><Relationship Id="rId9" Type="http://schemas.openxmlformats.org/officeDocument/2006/relationships/hyperlink" Target="https://es.wikipedia.org/wiki/Lenguaje_de_marcado" TargetMode="External"/><Relationship Id="rId10" Type="http://schemas.openxmlformats.org/officeDocument/2006/relationships/hyperlink" Target="http://www.w3.org/" TargetMode="External"/><Relationship Id="rId11" Type="http://schemas.openxmlformats.org/officeDocument/2006/relationships/hyperlink" Target="https://chapters.w3.org/hispano/" TargetMode="External"/><Relationship Id="rId12" Type="http://schemas.openxmlformats.org/officeDocument/2006/relationships/hyperlink" Target="http://www.w3.org/XML/1999/XML-in-10-points.es.html" TargetMode="External"/><Relationship Id="rId13" Type="http://schemas.openxmlformats.org/officeDocument/2006/relationships/hyperlink" Target="http://www.w3.org/XML/" TargetMode="External"/><Relationship Id="rId14" Type="http://schemas.openxmlformats.org/officeDocument/2006/relationships/hyperlink" Target="http://w3schools.com/xml/default.asp" TargetMode="External"/><Relationship Id="rId15" Type="http://schemas.openxmlformats.org/officeDocument/2006/relationships/hyperlink" Target="http://es.wikipedia.org/wiki/Datos_abiertos" TargetMode="External"/><Relationship Id="rId16" Type="http://schemas.openxmlformats.org/officeDocument/2006/relationships/hyperlink" Target="http://datos.gob.es/" TargetMode="External"/><Relationship Id="rId17" Type="http://schemas.openxmlformats.org/officeDocument/2006/relationships/hyperlink" Target="http://abertos.xunta.es/portada" TargetMode="External"/><Relationship Id="rId18" Type="http://schemas.openxmlformats.org/officeDocument/2006/relationships/hyperlink" Target="https://www.mcl/" TargetMode="External"/><Relationship Id="rId19" Type="http://schemas.openxmlformats.org/officeDocument/2006/relationships/hyperlink" Target="https://www.mclibre.org/consultar/xml/otros/xmlcopyeditor.html" TargetMode="External"/><Relationship Id="rId20" Type="http://schemas.openxmlformats.org/officeDocument/2006/relationships/hyperlink" Target="http://validator.w3.org/" TargetMode="External"/><Relationship Id="rId21" Type="http://schemas.openxmlformats.org/officeDocument/2006/relationships/hyperlink" Target="https://www.mclibre.org/consultar/xml/" TargetMode="External"/><Relationship Id="rId22" Type="http://schemas.openxmlformats.org/officeDocument/2006/relationships/hyperlink" Target="http://w3schools.com/xml/default.asp" TargetMode="External"/><Relationship Id="rId23" Type="http://schemas.openxmlformats.org/officeDocument/2006/relationships/hyperlink" Target="https://www.abrirllave.com/xml/" TargetMode="External"/><Relationship Id="rId24" Type="http://schemas.openxmlformats.org/officeDocument/2006/relationships/hyperlink" Target="https://www.abrirllave.com/xml/" TargetMode="External"/><Relationship Id="rId25" Type="http://schemas.openxmlformats.org/officeDocument/2006/relationships/hyperlink" Target="https://www.abrirllave.com/" TargetMode="External"/><Relationship Id="rId26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w3schools.com/xml/xml_dtd_intro.asp" TargetMode="External"/><Relationship Id="rId28" Type="http://schemas.openxmlformats.org/officeDocument/2006/relationships/hyperlink" Target="https://sites.google.com/site/todoxmldtd/" TargetMode="External"/><Relationship Id="rId29" Type="http://schemas.openxmlformats.org/officeDocument/2006/relationships/hyperlink" Target="https://www.w3schools.com/xml/xml_dtd_intro.asp" TargetMode="External"/><Relationship Id="rId30" Type="http://schemas.openxmlformats.org/officeDocument/2006/relationships/hyperlink" Target="https://sites.google.com/site/todoxmldtd/" TargetMode="External"/><Relationship Id="rId31" Type="http://schemas.openxmlformats.org/officeDocument/2006/relationships/hyperlink" Target="https://www.w3schools.com/xml/xml_dtd_intro.asp" TargetMode="External"/><Relationship Id="rId32" Type="http://schemas.openxmlformats.org/officeDocument/2006/relationships/hyperlink" Target="https://sites.google.com/site/todoxmldtd/" TargetMode="External"/><Relationship Id="rId33" Type="http://schemas.openxmlformats.org/officeDocument/2006/relationships/hyperlink" Target="https://www.w3schools.com/xml/xml_dtd_intro.asp" TargetMode="External"/><Relationship Id="rId34" Type="http://schemas.openxmlformats.org/officeDocument/2006/relationships/hyperlink" Target="https://sites.google.com/site/todoxmldtd/" TargetMode="External"/><Relationship Id="rId35" Type="http://schemas.openxmlformats.org/officeDocument/2006/relationships/hyperlink" Target="https://www.w3schools.com/xml/xml_dtd_intro.asp" TargetMode="External"/><Relationship Id="rId36" Type="http://schemas.openxmlformats.org/officeDocument/2006/relationships/hyperlink" Target="https://sites.google.com/site/todoxmldtd/" TargetMode="External"/><Relationship Id="rId37" Type="http://schemas.openxmlformats.org/officeDocument/2006/relationships/hyperlink" Target="https://www.mclibre.org/consultar/xml/" TargetMode="External"/><Relationship Id="rId38" Type="http://schemas.openxmlformats.org/officeDocument/2006/relationships/hyperlink" Target="https://www.mclibre.org/" TargetMode="External"/><Relationship Id="rId39" Type="http://schemas.openxmlformats.org/officeDocument/2006/relationships/hyperlink" Target="https://www.abrirllave.com/dtd/espacios-de-nombres.php" TargetMode="External"/><Relationship Id="rId40" Type="http://schemas.openxmlformats.org/officeDocument/2006/relationships/hyperlink" Target="https://desarrolloweb.com/manuales/18" TargetMode="External"/><Relationship Id="rId41" Type="http://schemas.openxmlformats.org/officeDocument/2006/relationships/hyperlink" Target="https://docs.microsoft.com/es-es/previous-versions/dotnet/netframework-2.0/ms256235(v%3Dvs.80)" TargetMode="External"/><Relationship Id="rId42" Type="http://schemas.openxmlformats.org/officeDocument/2006/relationships/hyperlink" Target="https://docs.microsoft.com/es-es/previous-versions/dotnet/netframework-2.0/ms256235(v%3Dvs.80)" TargetMode="External"/><Relationship Id="rId43" Type="http://schemas.openxmlformats.org/officeDocument/2006/relationships/hyperlink" Target="https://jorgesanchez.net/xml" TargetMode="External"/><Relationship Id="rId44" Type="http://schemas.openxmlformats.org/officeDocument/2006/relationships/hyperlink" Target="https://sites.google.com/site/todoxmldtd/ejercicios" TargetMode="External"/><Relationship Id="rId45" Type="http://schemas.openxmlformats.org/officeDocument/2006/relationships/hyperlink" Target="https://www.abrirllave.com/xsd/ejercicios-resueltos.php" TargetMode="External"/><Relationship Id="rId46" Type="http://schemas.openxmlformats.org/officeDocument/2006/relationships/hyperlink" Target="https://www.mclibre.org/consultar/xml/lecciones/xml-xsl.html" TargetMode="External"/><Relationship Id="rId47" Type="http://schemas.openxmlformats.org/officeDocument/2006/relationships/hyperlink" Target="https://www.mclibre.org/consultar/xml/lecciones/xml-xpath.html" TargetMode="External"/><Relationship Id="rId48" Type="http://schemas.openxmlformats.org/officeDocument/2006/relationships/hyperlink" Target="https://www.w3schools.com/xml/xpath_intro.asp" TargetMode="External"/><Relationship Id="rId49" Type="http://schemas.openxmlformats.org/officeDocument/2006/relationships/hyperlink" Target="https://www.ionos.es/digitalguide/paginas-web/desarrollo-web/tutorial-de-xpath/" TargetMode="External"/><Relationship Id="rId50" Type="http://schemas.openxmlformats.org/officeDocument/2006/relationships/hyperlink" Target="http://www.zvon.org/" TargetMode="External"/><Relationship Id="rId51" Type="http://schemas.openxmlformats.org/officeDocument/2006/relationships/hyperlink" Target="http://www.zvon.org/comp/r/tut-XPath_1.html" TargetMode="External"/><Relationship Id="rId52" Type="http://schemas.openxmlformats.org/officeDocument/2006/relationships/hyperlink" Target="https://spa.myservername.com/comprehensive-xpath-tutorial-xml-path-language" TargetMode="External"/><Relationship Id="rId53" Type="http://schemas.openxmlformats.org/officeDocument/2006/relationships/hyperlink" Target="https://www.online-toolz.com/tools/xpath-tester-online.php" TargetMode="External"/><Relationship Id="rId54" Type="http://schemas.openxmlformats.org/officeDocument/2006/relationships/hyperlink" Target="https://www.mclibre.org/consultar/xml/lecciones/xml-xslt.html" TargetMode="External"/><Relationship Id="rId55" Type="http://schemas.openxmlformats.org/officeDocument/2006/relationships/hyperlink" Target="https://www.w3schools.com/xml/xsl_intro.asp" TargetMode="External"/><Relationship Id="rId56" Type="http://schemas.openxmlformats.org/officeDocument/2006/relationships/hyperlink" Target="https://www.data2type.de/es/xml-xslt-xslfo/xslt/xslt-introduccion/modulos" TargetMode="Externa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Application>LibreOffice/7.3.4.2$Windows_X86_64 LibreOffice_project/728fec16bd5f605073805c3c9e7c4212a0120dc5</Application>
  <AppVersion>15.0000</AppVersion>
  <Pages>10</Pages>
  <Words>2064</Words>
  <Characters>15977</Characters>
  <CharactersWithSpaces>17694</CharactersWithSpaces>
  <Paragraphs>293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2022-09-21T15:23:00Z</dcterms:created>
  <dc:creator>d</dc:creator>
  <dc:description/>
  <dc:language>gl-ES</dc:language>
  <cp:lastModifiedBy/>
  <cp:lastPrinted>2016-01-15T10:25:00Z</cp:lastPrinted>
  <dcterms:modified xsi:type="dcterms:W3CDTF">2023-02-08T16:04:48Z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