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61380126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lang w:eastAsia="en-US"/>
          <w14:ligatures w14:val="standardContextual"/>
        </w:rPr>
      </w:sdtEndPr>
      <w:sdtContent>
        <w:p w14:paraId="1BE6640F" w14:textId="77777777" w:rsidR="003F6158" w:rsidRDefault="003F6158" w:rsidP="003F6158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7A6B134" wp14:editId="60E8F14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FC36D93" w14:textId="77777777" w:rsidR="003F6158" w:rsidRDefault="003F6158" w:rsidP="003F6158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7A6B134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C36D93" w14:textId="77777777" w:rsidR="003F6158" w:rsidRDefault="003F6158" w:rsidP="003F615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7A57AC2" w14:textId="5A25C378" w:rsidR="003F6158" w:rsidRPr="003F6158" w:rsidRDefault="003F6158" w:rsidP="00776776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7D2561" wp14:editId="530FEC5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5474"/>
                    <wp:effectExtent l="0" t="0" r="7620" b="1905"/>
                    <wp:wrapNone/>
                    <wp:docPr id="11" name="Zone de text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5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D081BE" w14:textId="77777777" w:rsidR="003F6158" w:rsidRPr="003A1FAE" w:rsidRDefault="003F6158" w:rsidP="003F6158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20"/>
                                    <w:szCs w:val="44"/>
                                  </w:rPr>
                                </w:pPr>
                                <w:r w:rsidRPr="003A1FAE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RAPPORT DE PROJET : GESTION DES HEURES DES ENSEIGNANTS</w:t>
                                </w:r>
                              </w:p>
                              <w:p w14:paraId="350E1830" w14:textId="77777777" w:rsidR="003F6158" w:rsidRDefault="003F6158" w:rsidP="003F615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D256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1" o:spid="_x0000_s1055" type="#_x0000_t202" style="position:absolute;margin-left:0;margin-top:0;width:4in;height:83.9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" filled="f" stroked="f" strokeweight=".5pt">
                    <v:textbox inset="0,0,0,0">
                      <w:txbxContent>
                        <w:p w14:paraId="17D081BE" w14:textId="77777777" w:rsidR="003F6158" w:rsidRPr="003A1FAE" w:rsidRDefault="003F6158" w:rsidP="003F6158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20"/>
                              <w:szCs w:val="44"/>
                            </w:rPr>
                          </w:pPr>
                          <w:r w:rsidRPr="003A1FAE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RAPPORT DE PROJET : GESTION DES HEURES DES ENSEIGNANTS</w:t>
                          </w:r>
                        </w:p>
                        <w:p w14:paraId="350E1830" w14:textId="77777777" w:rsidR="003F6158" w:rsidRDefault="003F6158" w:rsidP="003F615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EB2B0A" wp14:editId="6CDED926">
                    <wp:simplePos x="0" y="0"/>
                    <wp:positionH relativeFrom="page">
                      <wp:posOffset>3903897</wp:posOffset>
                    </wp:positionH>
                    <wp:positionV relativeFrom="page">
                      <wp:posOffset>6798337</wp:posOffset>
                    </wp:positionV>
                    <wp:extent cx="3657600" cy="938254"/>
                    <wp:effectExtent l="0" t="0" r="7620" b="14605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9382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4694F1" w14:textId="2374FD4A" w:rsidR="003F6158" w:rsidRPr="003A1FAE" w:rsidRDefault="003F6158" w:rsidP="003F6158">
                                <w:pPr>
                                  <w:pStyle w:val="Sansinterligne"/>
                                  <w:rPr>
                                    <w:color w:val="5B9BD5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44"/>
                                      <w:szCs w:val="44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44"/>
                                        <w:szCs w:val="44"/>
                                      </w:rPr>
                                      <w:t>NDAM TAYOU DANIEL ANDY MAEL</w:t>
                                    </w:r>
                                  </w:sdtContent>
                                </w:sdt>
                              </w:p>
                              <w:p w14:paraId="31CCD2EB" w14:textId="77777777" w:rsidR="003F6158" w:rsidRPr="003A1FAE" w:rsidRDefault="003F6158" w:rsidP="003F6158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EB2B0A" id="Zone de texte 32" o:spid="_x0000_s1056" type="#_x0000_t202" style="position:absolute;margin-left:307.4pt;margin-top:535.3pt;width:4in;height:73.9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" filled="f" stroked="f" strokeweight=".5pt">
                    <v:textbox inset="0,0,0,0">
                      <w:txbxContent>
                        <w:p w14:paraId="5F4694F1" w14:textId="2374FD4A" w:rsidR="003F6158" w:rsidRPr="003A1FAE" w:rsidRDefault="003F6158" w:rsidP="003F6158">
                          <w:pPr>
                            <w:pStyle w:val="Sansinterligne"/>
                            <w:rPr>
                              <w:color w:val="5B9BD5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44"/>
                                <w:szCs w:val="44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44"/>
                                  <w:szCs w:val="44"/>
                                </w:rPr>
                                <w:t>NDAM TAYOU DANIEL ANDY MAEL</w:t>
                              </w:r>
                            </w:sdtContent>
                          </w:sdt>
                        </w:p>
                        <w:p w14:paraId="31CCD2EB" w14:textId="77777777" w:rsidR="003F6158" w:rsidRPr="003A1FAE" w:rsidRDefault="003F6158" w:rsidP="003F6158">
                          <w:pPr>
                            <w:pStyle w:val="Sansinterligne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28596116" w14:textId="1464C237" w:rsidR="00776776" w:rsidRPr="003F6158" w:rsidRDefault="00776776" w:rsidP="007767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lastRenderedPageBreak/>
        <w:t>DOCUMENTATION TECHNIQUE : APPLICATION GESTHEURE</w:t>
      </w:r>
    </w:p>
    <w:p w14:paraId="07EE50DA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5CA07616" w14:textId="16D0770E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1. ENVIRONNEMENT DE DÉVELOPPEMENT</w:t>
      </w:r>
    </w:p>
    <w:p w14:paraId="12DF215B" w14:textId="3F4C5102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 xml:space="preserve">- </w:t>
      </w:r>
      <w:r w:rsidRPr="00776776">
        <w:rPr>
          <w:rFonts w:ascii="Times New Roman" w:hAnsi="Times New Roman" w:cs="Times New Roman"/>
          <w:b/>
          <w:bCs/>
          <w:sz w:val="24"/>
          <w:szCs w:val="24"/>
        </w:rPr>
        <w:t>Serveur web</w:t>
      </w:r>
      <w:r w:rsidRPr="00776776">
        <w:rPr>
          <w:rFonts w:ascii="Times New Roman" w:hAnsi="Times New Roman" w:cs="Times New Roman"/>
          <w:sz w:val="24"/>
          <w:szCs w:val="24"/>
        </w:rPr>
        <w:t xml:space="preserve"> : Node.js &gt;= 16.x</w:t>
      </w:r>
    </w:p>
    <w:p w14:paraId="150F6119" w14:textId="4256EA7E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 xml:space="preserve">- </w:t>
      </w:r>
      <w:r w:rsidRPr="00776776">
        <w:rPr>
          <w:rFonts w:ascii="Times New Roman" w:hAnsi="Times New Roman" w:cs="Times New Roman"/>
          <w:b/>
          <w:bCs/>
          <w:sz w:val="24"/>
          <w:szCs w:val="24"/>
        </w:rPr>
        <w:t>Base de données</w:t>
      </w:r>
      <w:r w:rsidRPr="00776776">
        <w:rPr>
          <w:rFonts w:ascii="Times New Roman" w:hAnsi="Times New Roman" w:cs="Times New Roman"/>
          <w:sz w:val="24"/>
          <w:szCs w:val="24"/>
        </w:rPr>
        <w:t xml:space="preserve"> : MySQL &gt;= 5.7 </w:t>
      </w:r>
    </w:p>
    <w:p w14:paraId="0A0CC909" w14:textId="672A125F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 xml:space="preserve">- </w:t>
      </w:r>
      <w:r w:rsidRPr="00776776">
        <w:rPr>
          <w:rFonts w:ascii="Times New Roman" w:hAnsi="Times New Roman" w:cs="Times New Roman"/>
          <w:b/>
          <w:bCs/>
          <w:sz w:val="24"/>
          <w:szCs w:val="24"/>
        </w:rPr>
        <w:t>Framework Frontend</w:t>
      </w:r>
      <w:r w:rsidRPr="00776776">
        <w:rPr>
          <w:rFonts w:ascii="Times New Roman" w:hAnsi="Times New Roman" w:cs="Times New Roman"/>
          <w:sz w:val="24"/>
          <w:szCs w:val="24"/>
        </w:rPr>
        <w:t xml:space="preserve"> : Vue.js 3 (Vite)</w:t>
      </w:r>
    </w:p>
    <w:p w14:paraId="278926A7" w14:textId="1C74D5F4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 xml:space="preserve">- </w:t>
      </w:r>
      <w:r w:rsidRPr="00776776">
        <w:rPr>
          <w:rFonts w:ascii="Times New Roman" w:hAnsi="Times New Roman" w:cs="Times New Roman"/>
          <w:b/>
          <w:bCs/>
          <w:sz w:val="24"/>
          <w:szCs w:val="24"/>
        </w:rPr>
        <w:t>Gestionnaire de paquets</w:t>
      </w:r>
      <w:r w:rsidRPr="00776776">
        <w:rPr>
          <w:rFonts w:ascii="Times New Roman" w:hAnsi="Times New Roman" w:cs="Times New Roman"/>
          <w:sz w:val="24"/>
          <w:szCs w:val="24"/>
        </w:rPr>
        <w:t xml:space="preserve"> : NPM</w:t>
      </w:r>
    </w:p>
    <w:p w14:paraId="539C99FA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39CBE656" w14:textId="56741CC4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2. STRUCTURE DE LA BASE DE DONNÉES</w:t>
      </w:r>
    </w:p>
    <w:p w14:paraId="5E5034E7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Les tables principales sont :</w:t>
      </w:r>
    </w:p>
    <w:p w14:paraId="460A5C95" w14:textId="4F18A7B9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utilisateur : Comptes (email, password, role).</w:t>
      </w:r>
    </w:p>
    <w:p w14:paraId="168E91BB" w14:textId="68188370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professeur : Détails enseignants (matprof, grade, statut, volume_statutaire).</w:t>
      </w:r>
    </w:p>
    <w:p w14:paraId="76795EFD" w14:textId="713384AC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affectation : Liaison prof &lt;-&gt; matière &lt;-&gt; filière &lt;-&gt; niveau.</w:t>
      </w:r>
    </w:p>
    <w:p w14:paraId="293E089F" w14:textId="1B6BB305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heure_realise : Séances effectuées (nbheure, libheure, statut, idanne).</w:t>
      </w:r>
    </w:p>
    <w:p w14:paraId="4BDD8737" w14:textId="088F20B8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parametrage : Coefficients d'équivalence (type_heure, coefficient).</w:t>
      </w:r>
    </w:p>
    <w:p w14:paraId="0C991F74" w14:textId="3780398E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thoraire : Taux horaires par grade.</w:t>
      </w:r>
    </w:p>
    <w:p w14:paraId="695849C7" w14:textId="4AE33403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annee : Années académiques actives.</w:t>
      </w:r>
    </w:p>
    <w:p w14:paraId="7B1350AC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2F0AE094" w14:textId="3F806C63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3. CONFIGURATION ET INSTALLATION</w:t>
      </w:r>
    </w:p>
    <w:p w14:paraId="4F565E9D" w14:textId="1B6EAFFA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3.1. Backend</w:t>
      </w:r>
    </w:p>
    <w:p w14:paraId="3F788680" w14:textId="3F6DDC9D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1. Naviguer dans le dossier /backend.</w:t>
      </w:r>
    </w:p>
    <w:p w14:paraId="0DCCB1B2" w14:textId="6AE2B894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2. Installer les dépendances : npm install.</w:t>
      </w:r>
    </w:p>
    <w:p w14:paraId="00C9C14D" w14:textId="434E6630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3. Configurer les accès dans db.js (host, user, password, database).</w:t>
      </w:r>
    </w:p>
    <w:p w14:paraId="57094CF6" w14:textId="40281B98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4. Lancer le serveur : npm run dev.</w:t>
      </w:r>
    </w:p>
    <w:p w14:paraId="1ADA56BB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453E0F50" w14:textId="0061D940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3.2. Frontend</w:t>
      </w:r>
    </w:p>
    <w:p w14:paraId="78DE3F8F" w14:textId="5F39394E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1. Naviguer dans le dossier /frontend.</w:t>
      </w:r>
    </w:p>
    <w:p w14:paraId="01394671" w14:textId="21EC8DFA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2. Installer les dépendances : npm install.</w:t>
      </w:r>
    </w:p>
    <w:p w14:paraId="0D500956" w14:textId="6CF8D762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3. Lancer le serveur de développement : npm run dev.</w:t>
      </w:r>
    </w:p>
    <w:p w14:paraId="5282E921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033687DF" w14:textId="71E780AF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4. API ENDPOINTS (POINTS CLÉS)</w:t>
      </w:r>
    </w:p>
    <w:p w14:paraId="5E072EF5" w14:textId="3F9DAF2B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GET /api/stats/ : Statistiques pour les graphiques RH.</w:t>
      </w:r>
    </w:p>
    <w:p w14:paraId="54A148A5" w14:textId="391C6AE1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GET /api/payement : Calcul des montants avec équivalences et heures complémentaires.</w:t>
      </w:r>
    </w:p>
    <w:p w14:paraId="4A6CB20A" w14:textId="4D24BAED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GET /api/admin/backup : Génération du dump SQL de la base de données.</w:t>
      </w:r>
    </w:p>
    <w:p w14:paraId="46F70A24" w14:textId="212E1F8A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PUT /api/parametrage : Mise à jour des coefficients CM/TD/TP.</w:t>
      </w:r>
    </w:p>
    <w:p w14:paraId="0E4CDF1F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36186C26" w14:textId="5940ABD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5. DÉPENDANCES CRITIQUES</w:t>
      </w:r>
    </w:p>
    <w:p w14:paraId="61F9B702" w14:textId="286D07B2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mysqldump (npm) : Utilisé pour la sauvegarde logicielle de la BD.</w:t>
      </w:r>
    </w:p>
    <w:p w14:paraId="43EEB353" w14:textId="48709E34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chart.js : Moteur de rendu des graphiques statistiques.</w:t>
      </w:r>
    </w:p>
    <w:p w14:paraId="37624AB3" w14:textId="6A93A846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bcryptjs : Sécurisation des mots de passe.</w:t>
      </w:r>
    </w:p>
    <w:p w14:paraId="50D87CCF" w14:textId="19723DAB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- exceljs / jspdf : Génération des exports comptables.</w:t>
      </w:r>
    </w:p>
    <w:p w14:paraId="1C38EB7E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4EAEEF87" w14:textId="210D3119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b/>
          <w:bCs/>
          <w:sz w:val="24"/>
          <w:szCs w:val="24"/>
        </w:rPr>
        <w:t xml:space="preserve"> 6. MAINTENANCE</w:t>
      </w:r>
    </w:p>
    <w:p w14:paraId="2827F512" w14:textId="7C95B154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  <w:r w:rsidRPr="00776776">
        <w:rPr>
          <w:rFonts w:ascii="Times New Roman" w:hAnsi="Times New Roman" w:cs="Times New Roman"/>
          <w:sz w:val="24"/>
          <w:szCs w:val="24"/>
        </w:rPr>
        <w:t>La sauvegarde de la base de données est recommandée avant chaque changement d'année académique. Les logs sont conservés dans la table journallog pour audit.</w:t>
      </w:r>
    </w:p>
    <w:p w14:paraId="1FF18404" w14:textId="77777777" w:rsidR="00776776" w:rsidRPr="00776776" w:rsidRDefault="00776776" w:rsidP="00776776">
      <w:pPr>
        <w:rPr>
          <w:rFonts w:ascii="Times New Roman" w:hAnsi="Times New Roman" w:cs="Times New Roman"/>
          <w:sz w:val="24"/>
          <w:szCs w:val="24"/>
        </w:rPr>
      </w:pPr>
    </w:p>
    <w:p w14:paraId="6542B7EB" w14:textId="77777777" w:rsidR="00641320" w:rsidRPr="00776776" w:rsidRDefault="00641320">
      <w:pPr>
        <w:rPr>
          <w:rFonts w:ascii="Times New Roman" w:hAnsi="Times New Roman" w:cs="Times New Roman"/>
          <w:sz w:val="24"/>
          <w:szCs w:val="24"/>
        </w:rPr>
      </w:pPr>
    </w:p>
    <w:sectPr w:rsidR="00641320" w:rsidRPr="00776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4D0C"/>
    <w:multiLevelType w:val="hybridMultilevel"/>
    <w:tmpl w:val="EE98EE44"/>
    <w:lvl w:ilvl="0" w:tplc="3AECBC52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372C9"/>
    <w:multiLevelType w:val="hybridMultilevel"/>
    <w:tmpl w:val="AFAE5B7C"/>
    <w:lvl w:ilvl="0" w:tplc="AE322536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84A0F"/>
    <w:multiLevelType w:val="hybridMultilevel"/>
    <w:tmpl w:val="4A5864C0"/>
    <w:lvl w:ilvl="0" w:tplc="43FA1A88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B542C"/>
    <w:multiLevelType w:val="multilevel"/>
    <w:tmpl w:val="C72CA17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8095934">
    <w:abstractNumId w:val="0"/>
  </w:num>
  <w:num w:numId="2" w16cid:durableId="750002283">
    <w:abstractNumId w:val="1"/>
  </w:num>
  <w:num w:numId="3" w16cid:durableId="2117166621">
    <w:abstractNumId w:val="2"/>
  </w:num>
  <w:num w:numId="4" w16cid:durableId="785394696">
    <w:abstractNumId w:val="3"/>
  </w:num>
  <w:num w:numId="5" w16cid:durableId="2050185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84416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76"/>
    <w:rsid w:val="003428B9"/>
    <w:rsid w:val="003E513B"/>
    <w:rsid w:val="003F6158"/>
    <w:rsid w:val="00547FBE"/>
    <w:rsid w:val="00641320"/>
    <w:rsid w:val="006E218F"/>
    <w:rsid w:val="00776776"/>
    <w:rsid w:val="00BF3977"/>
    <w:rsid w:val="00E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BA7A4"/>
  <w15:chartTrackingRefBased/>
  <w15:docId w15:val="{D86E6052-1A81-41DD-A0BE-35D2A82A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aliases w:val="grand titre"/>
    <w:basedOn w:val="Normal"/>
    <w:link w:val="Titre2Car"/>
    <w:autoRedefine/>
    <w:uiPriority w:val="9"/>
    <w:qFormat/>
    <w:rsid w:val="00547FBE"/>
    <w:pPr>
      <w:numPr>
        <w:numId w:val="4"/>
      </w:numPr>
      <w:spacing w:before="100" w:beforeAutospacing="1" w:after="100" w:afterAutospacing="1" w:line="240" w:lineRule="auto"/>
      <w:ind w:hanging="360"/>
      <w:outlineLvl w:val="1"/>
    </w:pPr>
    <w:rPr>
      <w:rFonts w:ascii="Bahnschrift" w:eastAsia="Times New Roman" w:hAnsi="Bahnschrift" w:cs="Times New Roman"/>
      <w:b/>
      <w:bCs/>
      <w:sz w:val="28"/>
      <w:szCs w:val="36"/>
      <w:u w:val="thick"/>
      <w:lang w:eastAsia="fr-FR"/>
    </w:rPr>
  </w:style>
  <w:style w:type="paragraph" w:styleId="Titre3">
    <w:name w:val="heading 3"/>
    <w:basedOn w:val="Normal"/>
    <w:link w:val="Titre3Car"/>
    <w:autoRedefine/>
    <w:uiPriority w:val="9"/>
    <w:qFormat/>
    <w:rsid w:val="00547FBE"/>
    <w:pPr>
      <w:tabs>
        <w:tab w:val="num" w:pos="720"/>
      </w:tabs>
      <w:spacing w:before="100" w:beforeAutospacing="1" w:after="100" w:afterAutospacing="1" w:line="240" w:lineRule="auto"/>
      <w:ind w:left="720" w:hanging="360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E62A6F"/>
    <w:pPr>
      <w:keepNext/>
      <w:keepLines/>
      <w:tabs>
        <w:tab w:val="num" w:pos="720"/>
      </w:tabs>
      <w:spacing w:before="40" w:after="0"/>
      <w:ind w:left="720" w:hanging="360"/>
      <w:outlineLvl w:val="3"/>
    </w:pPr>
    <w:rPr>
      <w:rFonts w:ascii="Algerian" w:eastAsiaTheme="majorEastAsia" w:hAnsi="Algerian" w:cstheme="majorBidi"/>
      <w:i/>
      <w:iCs/>
      <w:sz w:val="28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67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47FBE"/>
    <w:rPr>
      <w:rFonts w:ascii="Times New Roman" w:eastAsia="Times New Roman" w:hAnsi="Times New Roman" w:cs="Times New Roman"/>
      <w:b/>
      <w:bCs/>
      <w:sz w:val="24"/>
      <w:szCs w:val="24"/>
      <w:u w:val="single"/>
      <w:lang w:eastAsia="fr-FR"/>
    </w:rPr>
  </w:style>
  <w:style w:type="character" w:customStyle="1" w:styleId="Titre2Car">
    <w:name w:val="Titre 2 Car"/>
    <w:aliases w:val="grand titre Car"/>
    <w:basedOn w:val="Policepardfaut"/>
    <w:link w:val="Titre2"/>
    <w:uiPriority w:val="9"/>
    <w:rsid w:val="00547FBE"/>
    <w:rPr>
      <w:rFonts w:ascii="Bahnschrift" w:eastAsia="Times New Roman" w:hAnsi="Bahnschrift" w:cs="Times New Roman"/>
      <w:b/>
      <w:bCs/>
      <w:sz w:val="28"/>
      <w:szCs w:val="36"/>
      <w:u w:val="thick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62A6F"/>
    <w:rPr>
      <w:rFonts w:ascii="Algerian" w:eastAsiaTheme="majorEastAsia" w:hAnsi="Algerian" w:cstheme="majorBidi"/>
      <w:i/>
      <w:iCs/>
      <w:sz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7767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5Car">
    <w:name w:val="Titre 5 Car"/>
    <w:basedOn w:val="Policepardfaut"/>
    <w:link w:val="Titre5"/>
    <w:uiPriority w:val="9"/>
    <w:semiHidden/>
    <w:rsid w:val="0077677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67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67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67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67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67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67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677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67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677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6776"/>
    <w:rPr>
      <w:b/>
      <w:bCs/>
      <w:smallCaps/>
      <w:color w:val="2E74B5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3F6158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F6158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8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NDAM TAYOU DANIEL ANDY MAEL</dc:creator>
  <cp:keywords/>
  <dc:description/>
  <cp:lastModifiedBy>NDAM TAYOU DANIEL ANDY MAEL</cp:lastModifiedBy>
  <cp:revision>3</cp:revision>
  <dcterms:created xsi:type="dcterms:W3CDTF">2026-05-10T14:35:00Z</dcterms:created>
  <dcterms:modified xsi:type="dcterms:W3CDTF">2026-05-10T22:59:00Z</dcterms:modified>
</cp:coreProperties>
</file>