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B1FA2" w14:textId="1DCDB22A" w:rsidR="00B83A4B" w:rsidRDefault="00B83A4B" w:rsidP="00B83A4B">
      <w:r w:rsidRPr="00D07EA4">
        <w:t>6. ¿Qué nuevos materiales metálicos se están desarrollando para la industria aeroespacial y médica?</w:t>
      </w:r>
    </w:p>
    <w:p w14:paraId="083FC279" w14:textId="39D62B67" w:rsidR="00B83A4B" w:rsidRDefault="00B83A4B" w:rsidP="00B83A4B">
      <w:pPr>
        <w:jc w:val="both"/>
      </w:pPr>
      <w:r>
        <w:t xml:space="preserve">En la industria </w:t>
      </w:r>
      <w:r>
        <w:t>aeroespacial se han desarrollado a</w:t>
      </w:r>
      <w:r>
        <w:t>leaciones avanzadas de aluminio reciclado</w:t>
      </w:r>
      <w:r>
        <w:t xml:space="preserve"> como el </w:t>
      </w:r>
      <w:proofErr w:type="spellStart"/>
      <w:r>
        <w:t>Constellium</w:t>
      </w:r>
      <w:proofErr w:type="spellEnd"/>
      <w:r>
        <w:t xml:space="preserve">, la </w:t>
      </w:r>
      <w:r>
        <w:t>Impresión 3D de componentes espaciales en titanio Ti-6Al-4V (Ti64)</w:t>
      </w:r>
      <w:r>
        <w:t xml:space="preserve">, las </w:t>
      </w:r>
      <w:r>
        <w:t>Aleaciones dispersas de óxidos (ODS) – GRX-81</w:t>
      </w:r>
      <w:r>
        <w:t xml:space="preserve">0, las </w:t>
      </w:r>
      <w:r>
        <w:t>Aleaciones de alta entropía y cerámicas UHTC complejas</w:t>
      </w:r>
    </w:p>
    <w:p w14:paraId="39528422" w14:textId="6060A364" w:rsidR="00B83A4B" w:rsidRDefault="00B83A4B" w:rsidP="00B83A4B">
      <w:pPr>
        <w:jc w:val="both"/>
      </w:pPr>
      <w:r>
        <w:t>En el sector médico</w:t>
      </w:r>
      <w:r>
        <w:t xml:space="preserve"> se ha desarrollado el </w:t>
      </w:r>
      <w:proofErr w:type="spellStart"/>
      <w:r>
        <w:t>Oxinium</w:t>
      </w:r>
      <w:proofErr w:type="spellEnd"/>
      <w:r>
        <w:t xml:space="preserve"> (aleación de circonio con superficie cerámica)</w:t>
      </w:r>
      <w:r>
        <w:t xml:space="preserve">, </w:t>
      </w:r>
      <w:r>
        <w:t xml:space="preserve">Metales </w:t>
      </w:r>
      <w:proofErr w:type="spellStart"/>
      <w:r>
        <w:t>bioresorbibles</w:t>
      </w:r>
      <w:proofErr w:type="spellEnd"/>
      <w:r>
        <w:t xml:space="preserve"> (magnesio, hierro, zinc)</w:t>
      </w:r>
      <w:r>
        <w:t xml:space="preserve">, </w:t>
      </w:r>
      <w:r>
        <w:t>Espumas de titanio poroso</w:t>
      </w:r>
      <w:r>
        <w:t xml:space="preserve">, </w:t>
      </w:r>
      <w:r>
        <w:t>Fabricación aditiva</w:t>
      </w:r>
      <w:r>
        <w:t xml:space="preserve">, </w:t>
      </w:r>
      <w:r>
        <w:t>estructuras porosas controladas</w:t>
      </w:r>
      <w:r>
        <w:t xml:space="preserve"> y </w:t>
      </w:r>
      <w:r>
        <w:t>Vidrios metálicos biodegradables</w:t>
      </w:r>
      <w:r>
        <w:t>.</w:t>
      </w:r>
    </w:p>
    <w:p w14:paraId="715791B3" w14:textId="35E65CB4" w:rsidR="00311CF8" w:rsidRDefault="00B83A4B" w:rsidP="00B83A4B">
      <w:r>
        <w:rPr>
          <w:noProof/>
        </w:rPr>
        <w:drawing>
          <wp:anchor distT="0" distB="0" distL="114300" distR="114300" simplePos="0" relativeHeight="251660288" behindDoc="0" locked="0" layoutInCell="1" allowOverlap="1" wp14:anchorId="6EEEEDED" wp14:editId="1FEE41A6">
            <wp:simplePos x="0" y="0"/>
            <wp:positionH relativeFrom="column">
              <wp:posOffset>2698163</wp:posOffset>
            </wp:positionH>
            <wp:positionV relativeFrom="paragraph">
              <wp:posOffset>2514468</wp:posOffset>
            </wp:positionV>
            <wp:extent cx="3330000" cy="1800000"/>
            <wp:effectExtent l="0" t="0" r="3810" b="0"/>
            <wp:wrapNone/>
            <wp:docPr id="8315321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07DC0C" wp14:editId="20BD6A69">
            <wp:simplePos x="0" y="0"/>
            <wp:positionH relativeFrom="column">
              <wp:posOffset>-208364</wp:posOffset>
            </wp:positionH>
            <wp:positionV relativeFrom="paragraph">
              <wp:posOffset>2548734</wp:posOffset>
            </wp:positionV>
            <wp:extent cx="2486188" cy="1800000"/>
            <wp:effectExtent l="0" t="0" r="0" b="0"/>
            <wp:wrapNone/>
            <wp:docPr id="9376159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88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A4B">
        <w:drawing>
          <wp:anchor distT="0" distB="0" distL="114300" distR="114300" simplePos="0" relativeHeight="251658240" behindDoc="0" locked="0" layoutInCell="1" allowOverlap="1" wp14:anchorId="73FF8CFC" wp14:editId="369F3017">
            <wp:simplePos x="0" y="0"/>
            <wp:positionH relativeFrom="margin">
              <wp:posOffset>655608</wp:posOffset>
            </wp:positionH>
            <wp:positionV relativeFrom="paragraph">
              <wp:posOffset>24610</wp:posOffset>
            </wp:positionV>
            <wp:extent cx="4002656" cy="1974155"/>
            <wp:effectExtent l="0" t="0" r="0" b="7620"/>
            <wp:wrapNone/>
            <wp:docPr id="1461433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330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56" cy="197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1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94350"/>
    <w:multiLevelType w:val="multilevel"/>
    <w:tmpl w:val="2BB2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B730DF"/>
    <w:multiLevelType w:val="multilevel"/>
    <w:tmpl w:val="24CC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441997">
    <w:abstractNumId w:val="0"/>
  </w:num>
  <w:num w:numId="2" w16cid:durableId="281347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4B"/>
    <w:rsid w:val="00311CF8"/>
    <w:rsid w:val="009F3176"/>
    <w:rsid w:val="00B12249"/>
    <w:rsid w:val="00B83A4B"/>
    <w:rsid w:val="00D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8D8F9A"/>
  <w15:chartTrackingRefBased/>
  <w15:docId w15:val="{1EAB4FDC-CD20-4620-83A4-E68EBB21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3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3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3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3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3A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3A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3A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3A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3A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3A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3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3A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3A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3A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3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3A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3A4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3A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3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Méndez</dc:creator>
  <cp:keywords/>
  <dc:description/>
  <cp:lastModifiedBy>Daniela Méndez</cp:lastModifiedBy>
  <cp:revision>1</cp:revision>
  <dcterms:created xsi:type="dcterms:W3CDTF">2025-08-20T17:10:00Z</dcterms:created>
  <dcterms:modified xsi:type="dcterms:W3CDTF">2025-08-20T17:15:00Z</dcterms:modified>
</cp:coreProperties>
</file>