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4B336" w14:textId="77777777" w:rsidR="00B3155F" w:rsidRDefault="00BF513F" w:rsidP="00BF513F">
      <w:r w:rsidRPr="00BF513F">
        <w:t>8. ¿Qué avances en reciclaje de metales pueden sustituir la necesidad de nuevas minas?</w:t>
      </w:r>
    </w:p>
    <w:p w14:paraId="6BF4963A" w14:textId="03156CE1" w:rsidR="00B3155F" w:rsidRDefault="00B3155F" w:rsidP="00B3155F">
      <w:pPr>
        <w:jc w:val="both"/>
      </w:pPr>
      <w:r>
        <w:t>Los avances más representativos en el reciclaje de materiales son:</w:t>
      </w:r>
      <w:r w:rsidR="00BF513F" w:rsidRPr="00BF513F">
        <w:t xml:space="preserve"> Reciclaje de metales críticos y de tierras raras</w:t>
      </w:r>
      <w:r>
        <w:t xml:space="preserve">, </w:t>
      </w:r>
      <w:r w:rsidR="00BF513F" w:rsidRPr="00BF513F">
        <w:t xml:space="preserve">Reciclaje de aluminio y acero con bajo consumo </w:t>
      </w:r>
      <w:proofErr w:type="spellStart"/>
      <w:proofErr w:type="gramStart"/>
      <w:r w:rsidR="00BF513F" w:rsidRPr="00BF513F">
        <w:t>energético</w:t>
      </w:r>
      <w:r>
        <w:t>,</w:t>
      </w:r>
      <w:r w:rsidR="00BF513F" w:rsidRPr="00BF513F">
        <w:t>“</w:t>
      </w:r>
      <w:proofErr w:type="gramEnd"/>
      <w:r w:rsidR="00BF513F" w:rsidRPr="00BF513F">
        <w:t>Urban</w:t>
      </w:r>
      <w:proofErr w:type="spellEnd"/>
      <w:r w:rsidR="00BF513F" w:rsidRPr="00BF513F">
        <w:t xml:space="preserve"> </w:t>
      </w:r>
      <w:proofErr w:type="spellStart"/>
      <w:r w:rsidR="00BF513F" w:rsidRPr="00BF513F">
        <w:t>mining</w:t>
      </w:r>
      <w:proofErr w:type="spellEnd"/>
      <w:r w:rsidR="00BF513F" w:rsidRPr="00BF513F">
        <w:t>” o minería urbana</w:t>
      </w:r>
      <w:r>
        <w:t xml:space="preserve">, </w:t>
      </w:r>
      <w:proofErr w:type="spellStart"/>
      <w:r w:rsidR="00BF513F" w:rsidRPr="00BF513F">
        <w:t>Biometalurgia</w:t>
      </w:r>
      <w:proofErr w:type="spellEnd"/>
      <w:r w:rsidR="00BF513F" w:rsidRPr="00BF513F">
        <w:t xml:space="preserve"> y bacterias </w:t>
      </w:r>
      <w:proofErr w:type="spellStart"/>
      <w:r w:rsidR="00BF513F" w:rsidRPr="00BF513F">
        <w:t>lixiviantes</w:t>
      </w:r>
      <w:proofErr w:type="spellEnd"/>
      <w:r>
        <w:t xml:space="preserve">, </w:t>
      </w:r>
      <w:r w:rsidR="00BF513F" w:rsidRPr="00BF513F">
        <w:t>Reciclaje directo de baterías (“</w:t>
      </w:r>
      <w:proofErr w:type="spellStart"/>
      <w:r w:rsidR="00BF513F" w:rsidRPr="00BF513F">
        <w:t>direct</w:t>
      </w:r>
      <w:proofErr w:type="spellEnd"/>
      <w:r w:rsidR="00BF513F" w:rsidRPr="00BF513F">
        <w:t xml:space="preserve"> </w:t>
      </w:r>
      <w:proofErr w:type="spellStart"/>
      <w:r w:rsidR="00BF513F" w:rsidRPr="00BF513F">
        <w:t>recycling</w:t>
      </w:r>
      <w:proofErr w:type="spellEnd"/>
      <w:r w:rsidR="00BF513F" w:rsidRPr="00BF513F">
        <w:t>”)</w:t>
      </w:r>
      <w:r>
        <w:t xml:space="preserve">, </w:t>
      </w:r>
      <w:r w:rsidR="00BF513F" w:rsidRPr="00BF513F">
        <w:t>Aleaciones diseñadas para ser reciclables</w:t>
      </w:r>
      <w:r>
        <w:t xml:space="preserve"> que podrían generar un impacto de reducción del </w:t>
      </w:r>
      <w:r w:rsidR="00BF513F" w:rsidRPr="00BF513F">
        <w:t>60–70 %</w:t>
      </w:r>
      <w:r>
        <w:t xml:space="preserve"> de</w:t>
      </w:r>
      <w:r w:rsidR="00BF513F" w:rsidRPr="00BF513F">
        <w:t xml:space="preserve"> la necesidad de nuevas minas en algunos metales como aluminio, acero y cobre</w:t>
      </w:r>
      <w:r>
        <w:t>.</w:t>
      </w:r>
    </w:p>
    <w:p w14:paraId="536E309C" w14:textId="3C1280F9" w:rsidR="00B3155F" w:rsidRDefault="00B3155F"/>
    <w:p w14:paraId="42BE8D77" w14:textId="39C5C295" w:rsidR="00921DC2" w:rsidRDefault="00921DC2">
      <w:r w:rsidRPr="00921DC2">
        <w:drawing>
          <wp:inline distT="0" distB="0" distL="0" distR="0" wp14:anchorId="0A6EC95D" wp14:editId="46441383">
            <wp:extent cx="5612130" cy="2387600"/>
            <wp:effectExtent l="0" t="0" r="7620" b="0"/>
            <wp:docPr id="184638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C98E" w14:textId="67FE9574" w:rsidR="00B3155F" w:rsidRDefault="00921DC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BECF9E" wp14:editId="2A66341A">
            <wp:simplePos x="0" y="0"/>
            <wp:positionH relativeFrom="column">
              <wp:posOffset>3491349</wp:posOffset>
            </wp:positionH>
            <wp:positionV relativeFrom="paragraph">
              <wp:posOffset>560861</wp:posOffset>
            </wp:positionV>
            <wp:extent cx="2399665" cy="1799590"/>
            <wp:effectExtent l="0" t="0" r="635" b="0"/>
            <wp:wrapNone/>
            <wp:docPr id="3215126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D4863" wp14:editId="4762A867">
            <wp:simplePos x="0" y="0"/>
            <wp:positionH relativeFrom="margin">
              <wp:posOffset>-250094</wp:posOffset>
            </wp:positionH>
            <wp:positionV relativeFrom="paragraph">
              <wp:posOffset>199294</wp:posOffset>
            </wp:positionV>
            <wp:extent cx="3324045" cy="2493034"/>
            <wp:effectExtent l="0" t="0" r="0" b="2540"/>
            <wp:wrapNone/>
            <wp:docPr id="3180331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45" cy="2493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1898"/>
    <w:multiLevelType w:val="multilevel"/>
    <w:tmpl w:val="5B5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AF0"/>
    <w:multiLevelType w:val="multilevel"/>
    <w:tmpl w:val="220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DED"/>
    <w:multiLevelType w:val="multilevel"/>
    <w:tmpl w:val="A68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2DB5"/>
    <w:multiLevelType w:val="multilevel"/>
    <w:tmpl w:val="5AE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2A94"/>
    <w:multiLevelType w:val="multilevel"/>
    <w:tmpl w:val="391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53967"/>
    <w:multiLevelType w:val="multilevel"/>
    <w:tmpl w:val="E84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2A1D"/>
    <w:multiLevelType w:val="multilevel"/>
    <w:tmpl w:val="8E2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78406">
    <w:abstractNumId w:val="3"/>
  </w:num>
  <w:num w:numId="2" w16cid:durableId="1346520123">
    <w:abstractNumId w:val="1"/>
  </w:num>
  <w:num w:numId="3" w16cid:durableId="1956402392">
    <w:abstractNumId w:val="5"/>
  </w:num>
  <w:num w:numId="4" w16cid:durableId="654066042">
    <w:abstractNumId w:val="4"/>
  </w:num>
  <w:num w:numId="5" w16cid:durableId="377822366">
    <w:abstractNumId w:val="2"/>
  </w:num>
  <w:num w:numId="6" w16cid:durableId="855117175">
    <w:abstractNumId w:val="0"/>
  </w:num>
  <w:num w:numId="7" w16cid:durableId="1666084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3F"/>
    <w:rsid w:val="00311CF8"/>
    <w:rsid w:val="00637B80"/>
    <w:rsid w:val="00921DC2"/>
    <w:rsid w:val="009F3176"/>
    <w:rsid w:val="00B12249"/>
    <w:rsid w:val="00B3155F"/>
    <w:rsid w:val="00BF513F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7B2951"/>
  <w15:chartTrackingRefBased/>
  <w15:docId w15:val="{CE1C82F1-8B59-402D-B84C-8B635FA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1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1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1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1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1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1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1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1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1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1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4</cp:revision>
  <dcterms:created xsi:type="dcterms:W3CDTF">2025-08-20T17:24:00Z</dcterms:created>
  <dcterms:modified xsi:type="dcterms:W3CDTF">2025-08-20T17:28:00Z</dcterms:modified>
</cp:coreProperties>
</file>