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Choix 2 : http://www.cafardcosmique.com et  http://www.scifi-universe.com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DE LA SCIENCE-FICTION DANS NOTRE MONDE 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ab/>
        <w:t xml:space="preserve">Parmi les 2 sites web sélectionnés, on trouve : le cafard cosmique et Scifi-universe. Ce sont des sites qui parlent de science-fiction, d’évènements surnaturels, de sujets fantastiques… Deux de leurs différences principales résident dans leurs interfaces et le contenu qu’ils proposent : l’un se porte principalement sur des livres (BD, roman…), quant à l’autre, il s’intéresse en priorité à des articles numériques (interview, films…).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Dès l’arrivée sur les sites, on trouve un panel d’information différentes, l’un propose une page d’accueil agréable à première vue et contenant peu d’informations, quant à Scifi-Universe, il propose une page avec beaucoup d’informations mais un panel de couleur désagréables.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Les moyens de transmission de l’information sont également différents, là où le cafard cosmique va se concentrer sur des livres ou des bandes dessinées, scifi_universe quant à lui, se démarque avec un panel plus grand, où l’on peut ajouter le support vidéo aux derniers.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Dans la globalité des points, les 2 sites proposent un point de vue différent, même s’ils parlent du même sujet : l’un propose un site agréable avec peu d’informations et l’autre propose un site désagréable mais l’information est présente.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Chacun ayant potentiellement son avis propre et le mien n’étant pas universel, je vous propose d’aller visiter les deux sites afin de vous faire le vôtre 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Le cafard cosmique : </w:t>
      </w:r>
      <w:hyperlink r:id="rId5">
        <w:r w:rsidRPr="00000000" w:rsidR="00000000" w:rsidDel="00000000">
          <w:rPr>
            <w:rFonts w:cs="Calibri" w:hAnsi="Calibri" w:eastAsia="Calibri" w:ascii="Calibri"/>
            <w:color w:val="1155cc"/>
            <w:sz w:val="22"/>
            <w:u w:val="single"/>
            <w:rtl w:val="0"/>
          </w:rPr>
          <w:t xml:space="preserve">http://www.cafardcosmique.com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Scifi-universe : </w:t>
      </w:r>
      <w:hyperlink r:id="rId7">
        <w:r w:rsidRPr="00000000" w:rsidR="00000000" w:rsidDel="00000000">
          <w:rPr>
            <w:rFonts w:cs="Calibri" w:hAnsi="Calibri" w:eastAsia="Calibri" w:ascii="Calibri"/>
            <w:color w:val="1155cc"/>
            <w:sz w:val="22"/>
            <w:u w:val="single"/>
            <w:rtl w:val="0"/>
          </w:rPr>
          <w:t xml:space="preserve">http://www.scifi-universe.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  <w:t xml:space="preserve">le 12/01/2014</w:t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  <w:t xml:space="preserve">Dereck DANIEL - 1er année - EPITECH Rennes.</w:t>
      </w:r>
      <w:r w:rsidRPr="00000000" w:rsidR="00000000" w:rsidDel="00000000">
        <w:rPr>
          <w:rtl w:val="0"/>
        </w:rPr>
      </w:r>
    </w:p>
    <w:sectPr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afardcosmique.com/" Type="http://schemas.openxmlformats.org/officeDocument/2006/relationships/hyperlink" TargetMode="External" Id="rId6"/><Relationship Target="http://www.cafardcosmique.com/" Type="http://schemas.openxmlformats.org/officeDocument/2006/relationships/hyperlink" TargetMode="External" Id="rId5"/><Relationship Target="http://www.scifi-universe.com/" Type="http://schemas.openxmlformats.org/officeDocument/2006/relationships/hyperlink" TargetMode="External" Id="rId8"/><Relationship Target="http://www.scifi-universe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B1-P3-Article-daniel_d-Rennes.docx</dc:title>
</cp:coreProperties>
</file>