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7AB1" w14:textId="77777777" w:rsidR="009905DD" w:rsidRDefault="00DF7905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60"/>
        </w:rPr>
        <w:t>Engenharia de Software II</w:t>
      </w:r>
    </w:p>
    <w:p w14:paraId="3442A6E7" w14:textId="77777777" w:rsidR="009905DD" w:rsidRDefault="00DF7905">
      <w:pPr>
        <w:spacing w:after="31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D6088" wp14:editId="09AD254A">
                <wp:extent cx="5943600" cy="9525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18" style="width:468pt;height:0.75pt;mso-position-horizontal-relative:char;mso-position-vertical-relative:line" coordsize="59436,95">
                <v:shape id="Shape 8" style="position:absolute;width:59436;height:0;left:0;top:0;" coordsize="5943600,0" path="m0,0l59436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C09B425" w14:textId="77777777" w:rsidR="009905DD" w:rsidRDefault="00DF7905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7C404E" wp14:editId="03BBC190">
                <wp:simplePos x="0" y="0"/>
                <wp:positionH relativeFrom="page">
                  <wp:posOffset>914400</wp:posOffset>
                </wp:positionH>
                <wp:positionV relativeFrom="page">
                  <wp:posOffset>637208</wp:posOffset>
                </wp:positionV>
                <wp:extent cx="5943600" cy="9525"/>
                <wp:effectExtent l="0" t="0" r="0" b="0"/>
                <wp:wrapTopAndBottom/>
                <wp:docPr id="2017" name="Group 2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7" style="width:468pt;height:0.75pt;position:absolute;mso-position-horizontal-relative:page;mso-position-horizontal:absolute;margin-left:72pt;mso-position-vertical-relative:page;margin-top:50.1738pt;" coordsize="59436,95">
                <v:shape id="Shape 7" style="position:absolute;width:59436;height:0;left:0;top:0;" coordsize="5943600,0" path="m0,0l5943600,0">
                  <v:stroke weight="0.7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sz w:val="36"/>
        </w:rPr>
        <w:t>BookStorage</w:t>
      </w:r>
    </w:p>
    <w:p w14:paraId="1B50F38B" w14:textId="77777777" w:rsidR="009905DD" w:rsidRDefault="00DF7905">
      <w:pPr>
        <w:spacing w:after="306" w:line="259" w:lineRule="auto"/>
        <w:ind w:left="512" w:right="0"/>
      </w:pPr>
      <w:r>
        <w:rPr>
          <w:b/>
          <w:sz w:val="36"/>
        </w:rPr>
        <w:t>Especificação de Caso de Uso: Relatório de vendas</w:t>
      </w:r>
    </w:p>
    <w:p w14:paraId="0B9BD7F7" w14:textId="77777777" w:rsidR="009905DD" w:rsidRDefault="00DF7905">
      <w:pPr>
        <w:spacing w:after="0" w:line="259" w:lineRule="auto"/>
        <w:ind w:left="0" w:right="0" w:firstLine="0"/>
        <w:jc w:val="right"/>
      </w:pPr>
      <w:r>
        <w:rPr>
          <w:b/>
          <w:sz w:val="28"/>
        </w:rPr>
        <w:t>Versão &lt;1.0&gt;</w:t>
      </w:r>
      <w:r>
        <w:br w:type="page"/>
      </w:r>
    </w:p>
    <w:p w14:paraId="74B8E89B" w14:textId="77777777" w:rsidR="009905DD" w:rsidRDefault="00DF7905">
      <w:pPr>
        <w:spacing w:after="0" w:line="259" w:lineRule="auto"/>
        <w:ind w:left="2909" w:right="0"/>
      </w:pPr>
      <w:r>
        <w:rPr>
          <w:b/>
          <w:sz w:val="36"/>
        </w:rPr>
        <w:lastRenderedPageBreak/>
        <w:t>Histórico da Revisão</w:t>
      </w:r>
    </w:p>
    <w:tbl>
      <w:tblPr>
        <w:tblStyle w:val="TableGrid"/>
        <w:tblW w:w="9520" w:type="dxa"/>
        <w:tblInd w:w="-1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00"/>
        <w:gridCol w:w="1160"/>
        <w:gridCol w:w="3740"/>
        <w:gridCol w:w="2320"/>
      </w:tblGrid>
      <w:tr w:rsidR="009905DD" w14:paraId="7CDE5B30" w14:textId="77777777">
        <w:trPr>
          <w:trHeight w:val="3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8641" w14:textId="77777777" w:rsidR="009905DD" w:rsidRDefault="00DF7905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Data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B66DF" w14:textId="77777777" w:rsidR="009905DD" w:rsidRDefault="00DF7905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Versão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64B36" w14:textId="77777777" w:rsidR="009905DD" w:rsidRDefault="00DF7905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Descrição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0140F" w14:textId="77777777" w:rsidR="009905DD" w:rsidRDefault="00DF7905">
            <w:pPr>
              <w:spacing w:after="0" w:line="259" w:lineRule="auto"/>
              <w:ind w:left="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</w:p>
        </w:tc>
      </w:tr>
      <w:tr w:rsidR="009905DD" w14:paraId="7FB66393" w14:textId="77777777">
        <w:trPr>
          <w:trHeight w:val="38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D352C" w14:textId="77777777" w:rsidR="009905DD" w:rsidRDefault="00DF7905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07/06/2021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DD931" w14:textId="77777777" w:rsidR="009905DD" w:rsidRDefault="00DF7905">
            <w:pPr>
              <w:spacing w:after="0" w:line="259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1.0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D82E" w14:textId="77777777" w:rsidR="009905DD" w:rsidRDefault="00DF7905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criação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F636E" w14:textId="77777777" w:rsidR="009905DD" w:rsidRDefault="00DF7905">
            <w:pPr>
              <w:spacing w:after="0" w:line="259" w:lineRule="auto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Lucas Alves</w:t>
            </w:r>
          </w:p>
        </w:tc>
      </w:tr>
      <w:tr w:rsidR="009905DD" w14:paraId="39EB6E7F" w14:textId="77777777">
        <w:trPr>
          <w:trHeight w:val="3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FED5" w14:textId="77777777" w:rsidR="009905DD" w:rsidRDefault="00DF7905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17/06/2021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AF1BD" w14:textId="77777777" w:rsidR="009905DD" w:rsidRDefault="00DF7905">
            <w:pPr>
              <w:spacing w:after="0" w:line="259" w:lineRule="auto"/>
              <w:ind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2.0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8E0FD" w14:textId="77777777" w:rsidR="009905DD" w:rsidRDefault="00DF7905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Incremento de fluxos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C112B" w14:textId="77777777" w:rsidR="009905DD" w:rsidRDefault="00DF7905">
            <w:pPr>
              <w:spacing w:after="0" w:line="259" w:lineRule="auto"/>
              <w:ind w:left="15" w:righ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Lucas Alves</w:t>
            </w:r>
          </w:p>
        </w:tc>
      </w:tr>
      <w:tr w:rsidR="009905DD" w14:paraId="21E45FB1" w14:textId="77777777">
        <w:trPr>
          <w:trHeight w:val="3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AC9BE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A3C11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F1AF1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93CF6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</w:tr>
      <w:tr w:rsidR="009905DD" w14:paraId="23F2776C" w14:textId="77777777">
        <w:trPr>
          <w:trHeight w:val="360"/>
        </w:trPr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7D73A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A250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7B387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FB10" w14:textId="77777777" w:rsidR="009905DD" w:rsidRDefault="009905DD">
            <w:pPr>
              <w:spacing w:after="160" w:line="259" w:lineRule="auto"/>
              <w:ind w:left="0" w:right="0" w:firstLine="0"/>
            </w:pPr>
          </w:p>
        </w:tc>
      </w:tr>
    </w:tbl>
    <w:p w14:paraId="27DC1F36" w14:textId="77777777" w:rsidR="009905DD" w:rsidRDefault="00DF7905">
      <w:r>
        <w:br w:type="page"/>
      </w:r>
    </w:p>
    <w:p w14:paraId="42A61E34" w14:textId="77777777" w:rsidR="009905DD" w:rsidRDefault="00DF7905">
      <w:pPr>
        <w:spacing w:after="0" w:line="259" w:lineRule="auto"/>
        <w:ind w:right="13"/>
        <w:jc w:val="center"/>
      </w:pPr>
      <w:r>
        <w:rPr>
          <w:b/>
          <w:sz w:val="36"/>
        </w:rPr>
        <w:lastRenderedPageBreak/>
        <w:t>Índice Analítico</w:t>
      </w:r>
    </w:p>
    <w:sdt>
      <w:sdtPr>
        <w:rPr>
          <w:rFonts w:ascii="Arial" w:eastAsia="Arial" w:hAnsi="Arial" w:cs="Arial"/>
          <w:sz w:val="24"/>
        </w:rPr>
        <w:id w:val="1053513407"/>
        <w:docPartObj>
          <w:docPartGallery w:val="Table of Contents"/>
        </w:docPartObj>
      </w:sdtPr>
      <w:sdtEndPr/>
      <w:sdtContent>
        <w:p w14:paraId="79E18495" w14:textId="77777777" w:rsidR="009905DD" w:rsidRDefault="00DF7905">
          <w:pPr>
            <w:pStyle w:val="Sumrio1"/>
            <w:tabs>
              <w:tab w:val="right" w:pos="936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1">
            <w:r>
              <w:rPr>
                <w:rFonts w:ascii="Times New Roman" w:eastAsia="Times New Roman" w:hAnsi="Times New Roman" w:cs="Times New Roman"/>
                <w:sz w:val="20"/>
              </w:rPr>
              <w:t>1. Sistema de venda virtual de livros</w:t>
            </w:r>
            <w:r>
              <w:tab/>
            </w:r>
            <w:r>
              <w:fldChar w:fldCharType="begin"/>
            </w:r>
            <w:r>
              <w:instrText>PAGEREF _Toc3141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5BA84435" w14:textId="77777777" w:rsidR="009905DD" w:rsidRDefault="00DF7905">
          <w:pPr>
            <w:pStyle w:val="Sumrio2"/>
            <w:tabs>
              <w:tab w:val="right" w:pos="9360"/>
            </w:tabs>
          </w:pPr>
          <w:hyperlink w:anchor="_Toc3142">
            <w:r>
              <w:rPr>
                <w:rFonts w:ascii="Times New Roman" w:eastAsia="Times New Roman" w:hAnsi="Times New Roman" w:cs="Times New Roman"/>
                <w:sz w:val="20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  <w:sz w:val="20"/>
              </w:rPr>
              <w:t>Breve Descrição</w:t>
            </w:r>
            <w:r>
              <w:tab/>
            </w:r>
            <w:r>
              <w:fldChar w:fldCharType="begin"/>
            </w:r>
            <w:r>
              <w:instrText>PAGEREF _Toc3142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614D9DA9" w14:textId="77777777" w:rsidR="009905DD" w:rsidRDefault="00DF7905">
          <w:pPr>
            <w:pStyle w:val="Sumrio1"/>
            <w:tabs>
              <w:tab w:val="right" w:pos="9360"/>
            </w:tabs>
          </w:pPr>
          <w:hyperlink w:anchor="_Toc3143">
            <w:r>
              <w:rPr>
                <w:rFonts w:ascii="Times New Roman" w:eastAsia="Times New Roman" w:hAnsi="Times New Roman" w:cs="Times New Roman"/>
                <w:sz w:val="20"/>
              </w:rPr>
              <w:t>2. Fluxo de Eventos</w:t>
            </w:r>
            <w:r>
              <w:tab/>
            </w:r>
            <w:r>
              <w:fldChar w:fldCharType="begin"/>
            </w:r>
            <w:r>
              <w:instrText>PAGEREF _Toc3143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79A6589F" w14:textId="77777777" w:rsidR="009905DD" w:rsidRDefault="00DF7905">
          <w:pPr>
            <w:pStyle w:val="Sumrio2"/>
            <w:tabs>
              <w:tab w:val="right" w:pos="9360"/>
            </w:tabs>
          </w:pPr>
          <w:hyperlink w:anchor="_Toc3144">
            <w:r>
              <w:rPr>
                <w:rFonts w:ascii="Times New Roman" w:eastAsia="Times New Roman" w:hAnsi="Times New Roman" w:cs="Times New Roman"/>
                <w:sz w:val="20"/>
              </w:rPr>
              <w:t>2.1 Fluxo básico Visualizar rel</w:t>
            </w:r>
            <w:r>
              <w:rPr>
                <w:rFonts w:ascii="Times New Roman" w:eastAsia="Times New Roman" w:hAnsi="Times New Roman" w:cs="Times New Roman"/>
                <w:sz w:val="20"/>
              </w:rPr>
              <w:t>atório de vendas</w:t>
            </w:r>
            <w:r>
              <w:tab/>
            </w:r>
            <w:r>
              <w:fldChar w:fldCharType="begin"/>
            </w:r>
            <w:r>
              <w:instrText>PAGEREF _Toc3144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7DA2D21B" w14:textId="77777777" w:rsidR="009905DD" w:rsidRDefault="00DF7905">
          <w:pPr>
            <w:pStyle w:val="Sumrio3"/>
            <w:tabs>
              <w:tab w:val="right" w:pos="9360"/>
            </w:tabs>
          </w:pPr>
          <w:hyperlink w:anchor="_Toc3145">
            <w:r>
              <w:rPr>
                <w:rFonts w:ascii="Times New Roman" w:eastAsia="Times New Roman" w:hAnsi="Times New Roman" w:cs="Times New Roman"/>
                <w:sz w:val="20"/>
              </w:rPr>
              <w:t>2.1.1 1° Fluxo:</w:t>
            </w:r>
            <w:r>
              <w:tab/>
            </w:r>
            <w:r>
              <w:fldChar w:fldCharType="begin"/>
            </w:r>
            <w:r>
              <w:instrText>PAGEREF _Toc3145 \h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fldChar w:fldCharType="end"/>
            </w:r>
          </w:hyperlink>
        </w:p>
        <w:p w14:paraId="6A6349DF" w14:textId="77777777" w:rsidR="009905DD" w:rsidRDefault="00DF7905">
          <w:r>
            <w:fldChar w:fldCharType="end"/>
          </w:r>
        </w:p>
      </w:sdtContent>
    </w:sdt>
    <w:p w14:paraId="7E15D7C9" w14:textId="77777777" w:rsidR="009905DD" w:rsidRDefault="00DF7905">
      <w:pPr>
        <w:tabs>
          <w:tab w:val="center" w:pos="1070"/>
          <w:tab w:val="center" w:pos="1816"/>
          <w:tab w:val="right" w:pos="9360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>2.1.2</w:t>
      </w:r>
      <w:r>
        <w:rPr>
          <w:rFonts w:ascii="Times New Roman" w:eastAsia="Times New Roman" w:hAnsi="Times New Roman" w:cs="Times New Roman"/>
          <w:sz w:val="20"/>
        </w:rPr>
        <w:tab/>
        <w:t>2° Fluxo: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14:paraId="270429D0" w14:textId="77777777" w:rsidR="009905DD" w:rsidRDefault="00DF7905">
      <w:pPr>
        <w:tabs>
          <w:tab w:val="center" w:pos="1070"/>
          <w:tab w:val="center" w:pos="1791"/>
          <w:tab w:val="right" w:pos="9360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>2.1.3</w:t>
      </w:r>
      <w:r>
        <w:rPr>
          <w:rFonts w:ascii="Times New Roman" w:eastAsia="Times New Roman" w:hAnsi="Times New Roman" w:cs="Times New Roman"/>
          <w:sz w:val="20"/>
        </w:rPr>
        <w:tab/>
        <w:t>3°Fluxo:</w:t>
      </w:r>
      <w:r>
        <w:rPr>
          <w:rFonts w:ascii="Times New Roman" w:eastAsia="Times New Roman" w:hAnsi="Times New Roman" w:cs="Times New Roman"/>
          <w:sz w:val="20"/>
        </w:rPr>
        <w:tab/>
        <w:t>4</w:t>
      </w:r>
    </w:p>
    <w:p w14:paraId="65C4EAB3" w14:textId="77777777" w:rsidR="009905DD" w:rsidRDefault="00DF7905">
      <w:pPr>
        <w:tabs>
          <w:tab w:val="center" w:pos="1070"/>
          <w:tab w:val="center" w:pos="1791"/>
          <w:tab w:val="right" w:pos="9360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>2.1.4</w:t>
      </w:r>
      <w:r>
        <w:rPr>
          <w:rFonts w:ascii="Times New Roman" w:eastAsia="Times New Roman" w:hAnsi="Times New Roman" w:cs="Times New Roman"/>
          <w:sz w:val="20"/>
        </w:rPr>
        <w:tab/>
        <w:t>4°Fluxo: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14:paraId="4E6CC292" w14:textId="77777777" w:rsidR="009905DD" w:rsidRDefault="00DF7905">
      <w:pPr>
        <w:tabs>
          <w:tab w:val="center" w:pos="1070"/>
          <w:tab w:val="center" w:pos="1791"/>
          <w:tab w:val="right" w:pos="9360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20"/>
        </w:rPr>
        <w:t>2.1.5</w:t>
      </w:r>
      <w:r>
        <w:rPr>
          <w:rFonts w:ascii="Times New Roman" w:eastAsia="Times New Roman" w:hAnsi="Times New Roman" w:cs="Times New Roman"/>
          <w:sz w:val="20"/>
        </w:rPr>
        <w:tab/>
        <w:t>5°Fluxo: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14:paraId="3D714A4F" w14:textId="77777777" w:rsidR="009905DD" w:rsidRDefault="00DF7905">
      <w:pPr>
        <w:spacing w:after="225" w:line="259" w:lineRule="auto"/>
        <w:ind w:right="0"/>
        <w:jc w:val="center"/>
      </w:pPr>
      <w:r>
        <w:rPr>
          <w:b/>
          <w:sz w:val="36"/>
        </w:rPr>
        <w:t>Especificação de Caso de Uso</w:t>
      </w:r>
    </w:p>
    <w:p w14:paraId="3E3C886C" w14:textId="77777777" w:rsidR="009905DD" w:rsidRDefault="00DF7905">
      <w:pPr>
        <w:pStyle w:val="Ttulo1"/>
        <w:spacing w:after="132"/>
        <w:ind w:left="1080" w:right="3216" w:hanging="360"/>
      </w:pPr>
      <w:bookmarkStart w:id="0" w:name="_Toc3141"/>
      <w:r>
        <w:t>Sistema de venda virtual de livros</w:t>
      </w:r>
      <w:bookmarkEnd w:id="0"/>
    </w:p>
    <w:p w14:paraId="334A7B44" w14:textId="77777777" w:rsidR="009905DD" w:rsidRDefault="00DF7905">
      <w:pPr>
        <w:pStyle w:val="Ttulo2"/>
        <w:ind w:left="705" w:right="3216" w:hanging="720"/>
      </w:pPr>
      <w:bookmarkStart w:id="1" w:name="_Toc3142"/>
      <w:r>
        <w:t>Breve Descrição</w:t>
      </w:r>
      <w:bookmarkEnd w:id="1"/>
    </w:p>
    <w:p w14:paraId="4B67A5FC" w14:textId="77777777" w:rsidR="009905DD" w:rsidRDefault="00DF7905">
      <w:pPr>
        <w:spacing w:after="675"/>
        <w:ind w:left="-5"/>
      </w:pPr>
      <w:r>
        <w:t xml:space="preserve">O foco deste documento é apresentar uma descrição das principais ações realizadas no gerenciador de clientes. Alguns trechos relataram o fluxo das ações envolvidas. As principais ações são: Cadastrar cliente, remover cliente, pesquisar por cliente, listar </w:t>
      </w:r>
      <w:r>
        <w:t>clientes, adicionar cliente e alterar dados dos clientes.</w:t>
      </w:r>
    </w:p>
    <w:p w14:paraId="62579CEC" w14:textId="77777777" w:rsidR="009905DD" w:rsidRDefault="00DF7905">
      <w:pPr>
        <w:pStyle w:val="Ttulo1"/>
        <w:ind w:left="1080" w:right="3216" w:hanging="360"/>
      </w:pPr>
      <w:bookmarkStart w:id="2" w:name="_Toc3143"/>
      <w:r>
        <w:t>Fluxo de Eventos</w:t>
      </w:r>
      <w:bookmarkEnd w:id="2"/>
    </w:p>
    <w:p w14:paraId="562BE48C" w14:textId="77777777" w:rsidR="009905DD" w:rsidRDefault="00DF7905">
      <w:pPr>
        <w:pStyle w:val="Ttulo2"/>
        <w:spacing w:after="106"/>
        <w:ind w:left="705" w:right="3216" w:hanging="720"/>
      </w:pPr>
      <w:bookmarkStart w:id="3" w:name="_Toc3144"/>
      <w:r>
        <w:t>Fluxo básico Visualizar relatório de vendas</w:t>
      </w:r>
      <w:bookmarkEnd w:id="3"/>
    </w:p>
    <w:p w14:paraId="6CEBAE64" w14:textId="77777777" w:rsidR="009905DD" w:rsidRDefault="00DF7905">
      <w:pPr>
        <w:spacing w:after="106" w:line="253" w:lineRule="auto"/>
        <w:ind w:left="-5" w:right="3216"/>
      </w:pPr>
      <w:r>
        <w:t>Ator: Administrador</w:t>
      </w:r>
    </w:p>
    <w:p w14:paraId="288E22DF" w14:textId="77777777" w:rsidR="009905DD" w:rsidRDefault="00DF7905">
      <w:pPr>
        <w:ind w:left="-5"/>
      </w:pPr>
      <w:r>
        <w:t>Interface inicial: Menu relatório</w:t>
      </w:r>
    </w:p>
    <w:p w14:paraId="6FDC9841" w14:textId="77777777" w:rsidR="009905DD" w:rsidRDefault="00DF7905">
      <w:pPr>
        <w:pStyle w:val="Ttulo3"/>
        <w:ind w:left="705" w:right="3216" w:hanging="720"/>
      </w:pPr>
      <w:bookmarkStart w:id="4" w:name="_Toc3145"/>
      <w:r>
        <w:lastRenderedPageBreak/>
        <w:t>1° Fluxo:</w:t>
      </w:r>
      <w:bookmarkEnd w:id="4"/>
    </w:p>
    <w:p w14:paraId="7CC9EE3F" w14:textId="77777777" w:rsidR="009905DD" w:rsidRDefault="00DF7905">
      <w:pPr>
        <w:spacing w:after="525"/>
        <w:ind w:left="-5"/>
      </w:pPr>
      <w:r>
        <w:t>Será apresentado para o administrador um Menu com as principais ações do gerador de relatório, sendo assim o administrador seleciona o item ‘gerar relatório’.</w:t>
      </w:r>
    </w:p>
    <w:p w14:paraId="69C5D1CF" w14:textId="77777777" w:rsidR="009905DD" w:rsidRDefault="00DF7905">
      <w:pPr>
        <w:spacing w:after="73" w:line="253" w:lineRule="auto"/>
        <w:ind w:left="-5" w:right="3216"/>
      </w:pPr>
      <w:r>
        <w:rPr>
          <w:b/>
        </w:rPr>
        <w:t>2.1.2 2°Fluxo:</w:t>
      </w:r>
    </w:p>
    <w:p w14:paraId="650ED3D4" w14:textId="77777777" w:rsidR="009905DD" w:rsidRDefault="00DF7905">
      <w:pPr>
        <w:spacing w:after="500"/>
        <w:ind w:left="-5"/>
      </w:pPr>
      <w:r>
        <w:t>Irá aparecer uma tela para o administrador selecionar o período (dia inicial e dia</w:t>
      </w:r>
      <w:r>
        <w:t xml:space="preserve"> final) e deve ser apertado ‘OK’ para confirmar.</w:t>
      </w:r>
    </w:p>
    <w:p w14:paraId="04E15FDC" w14:textId="77777777" w:rsidR="009905DD" w:rsidRDefault="00DF7905">
      <w:pPr>
        <w:spacing w:after="87" w:line="259" w:lineRule="auto"/>
        <w:ind w:left="0" w:right="0" w:firstLine="0"/>
      </w:pPr>
      <w:r>
        <w:rPr>
          <w:i/>
          <w:sz w:val="22"/>
        </w:rPr>
        <w:t>2.1.2.1 1°Fluxo de exceção:</w:t>
      </w:r>
    </w:p>
    <w:p w14:paraId="5527275A" w14:textId="77777777" w:rsidR="009905DD" w:rsidRDefault="00DF7905">
      <w:pPr>
        <w:spacing w:after="353"/>
        <w:ind w:left="-5"/>
      </w:pPr>
      <w:r>
        <w:rPr>
          <w:sz w:val="22"/>
        </w:rPr>
        <w:t xml:space="preserve">Se </w:t>
      </w:r>
      <w:r>
        <w:t>o administrador digitar um período maior que a data atual e apertar em OK, aparecerá um alerta avisando que não é possível gerar o relatório, ele precisará digitar novamente um</w:t>
      </w:r>
      <w:r>
        <w:t xml:space="preserve"> período válido.</w:t>
      </w:r>
    </w:p>
    <w:p w14:paraId="5A1D9CE2" w14:textId="77777777" w:rsidR="009905DD" w:rsidRDefault="00DF7905">
      <w:pPr>
        <w:spacing w:after="73" w:line="253" w:lineRule="auto"/>
        <w:ind w:left="-5" w:right="3216"/>
      </w:pPr>
      <w:r>
        <w:rPr>
          <w:b/>
        </w:rPr>
        <w:t>2.1.3 5°Fluxo:</w:t>
      </w:r>
    </w:p>
    <w:p w14:paraId="3D18673D" w14:textId="72965A76" w:rsidR="009905DD" w:rsidRDefault="00DF7905">
      <w:pPr>
        <w:ind w:left="-5"/>
      </w:pPr>
      <w:r>
        <w:t xml:space="preserve">O relatório é gerado e mostrado na </w:t>
      </w:r>
      <w:r w:rsidR="00173E2A">
        <w:t>tela.</w:t>
      </w:r>
    </w:p>
    <w:sectPr w:rsidR="00990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6" w:right="1440" w:bottom="4235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A27AC" w14:textId="77777777" w:rsidR="00DF7905" w:rsidRDefault="00DF7905">
      <w:pPr>
        <w:spacing w:after="0" w:line="240" w:lineRule="auto"/>
      </w:pPr>
      <w:r>
        <w:separator/>
      </w:r>
    </w:p>
  </w:endnote>
  <w:endnote w:type="continuationSeparator" w:id="0">
    <w:p w14:paraId="2DAC3174" w14:textId="77777777" w:rsidR="00DF7905" w:rsidRDefault="00DF7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FC6E" w14:textId="77777777" w:rsidR="009905DD" w:rsidRDefault="00DF7905">
    <w:pPr>
      <w:tabs>
        <w:tab w:val="center" w:pos="4628"/>
        <w:tab w:val="right" w:pos="9360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sz w:val="20"/>
      </w:rPr>
      <w:t>Confidential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©</w:t>
    </w:r>
    <w:r>
      <w:rPr>
        <w:rFonts w:ascii="Times New Roman" w:eastAsia="Times New Roman" w:hAnsi="Times New Roman" w:cs="Times New Roman"/>
        <w:sz w:val="20"/>
      </w:rPr>
      <w:t>Engenharia de Software II,2021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6B86" w14:textId="77777777" w:rsidR="009905DD" w:rsidRDefault="00DF7905">
    <w:pPr>
      <w:tabs>
        <w:tab w:val="center" w:pos="4628"/>
        <w:tab w:val="right" w:pos="9360"/>
      </w:tabs>
      <w:spacing w:after="0" w:line="259" w:lineRule="auto"/>
      <w:ind w:left="0" w:right="0" w:firstLine="0"/>
    </w:pPr>
    <w:r>
      <w:rPr>
        <w:rFonts w:ascii="Times New Roman" w:eastAsia="Times New Roman" w:hAnsi="Times New Roman" w:cs="Times New Roman"/>
        <w:sz w:val="20"/>
      </w:rPr>
      <w:t>Confidential</w:t>
    </w:r>
    <w:r>
      <w:rPr>
        <w:rFonts w:ascii="Times New Roman" w:eastAsia="Times New Roman" w:hAnsi="Times New Roman" w:cs="Times New Roman"/>
        <w:sz w:val="20"/>
      </w:rPr>
      <w:tab/>
    </w:r>
    <w:r>
      <w:rPr>
        <w:sz w:val="20"/>
      </w:rPr>
      <w:t>©</w:t>
    </w:r>
    <w:r>
      <w:rPr>
        <w:rFonts w:ascii="Times New Roman" w:eastAsia="Times New Roman" w:hAnsi="Times New Roman" w:cs="Times New Roman"/>
        <w:sz w:val="20"/>
      </w:rPr>
      <w:t>Engenharia de Software II,2021</w:t>
    </w:r>
    <w:r>
      <w:rPr>
        <w:rFonts w:ascii="Times New Roman" w:eastAsia="Times New Roman" w:hAnsi="Times New Roman" w:cs="Times New Roman"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C1C1" w14:textId="77777777" w:rsidR="009905DD" w:rsidRDefault="009905D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F93E0" w14:textId="77777777" w:rsidR="00DF7905" w:rsidRDefault="00DF7905">
      <w:pPr>
        <w:spacing w:after="0" w:line="240" w:lineRule="auto"/>
      </w:pPr>
      <w:r>
        <w:separator/>
      </w:r>
    </w:p>
  </w:footnote>
  <w:footnote w:type="continuationSeparator" w:id="0">
    <w:p w14:paraId="67111B59" w14:textId="77777777" w:rsidR="00DF7905" w:rsidRDefault="00DF7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0" w:tblpY="1030"/>
      <w:tblOverlap w:val="never"/>
      <w:tblW w:w="9540" w:type="dxa"/>
      <w:tblInd w:w="0" w:type="dxa"/>
      <w:tblCellMar>
        <w:top w:w="55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60"/>
      <w:gridCol w:w="3180"/>
    </w:tblGrid>
    <w:tr w:rsidR="009905DD" w14:paraId="06BF4B5F" w14:textId="77777777">
      <w:trPr>
        <w:trHeight w:val="260"/>
      </w:trPr>
      <w:tc>
        <w:tcPr>
          <w:tcW w:w="63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3BCCE9FA" w14:textId="77777777" w:rsidR="009905DD" w:rsidRDefault="00DF7905">
          <w:pPr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Bookstorage</w:t>
          </w:r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3F38F296" w14:textId="77777777" w:rsidR="009905DD" w:rsidRDefault="00DF7905">
          <w:pPr>
            <w:spacing w:after="0" w:line="259" w:lineRule="auto"/>
            <w:ind w:left="115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Versão:           &lt;1.0&gt;</w:t>
          </w:r>
        </w:p>
      </w:tc>
    </w:tr>
    <w:tr w:rsidR="009905DD" w14:paraId="7A895E9D" w14:textId="77777777">
      <w:trPr>
        <w:trHeight w:val="240"/>
      </w:trPr>
      <w:tc>
        <w:tcPr>
          <w:tcW w:w="63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3BB3E0C" w14:textId="77777777" w:rsidR="009905DD" w:rsidRDefault="00DF7905">
          <w:pPr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Especificação de Caso de Uso: Gerenciar Cliente</w:t>
          </w:r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1483796" w14:textId="77777777" w:rsidR="009905DD" w:rsidRDefault="00DF7905">
          <w:pPr>
            <w:spacing w:after="0" w:line="259" w:lineRule="auto"/>
            <w:ind w:left="115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Data:  &lt;07/06/2021&gt;</w:t>
          </w:r>
        </w:p>
      </w:tc>
    </w:tr>
    <w:tr w:rsidR="009905DD" w14:paraId="24BFD941" w14:textId="77777777">
      <w:trPr>
        <w:trHeight w:val="240"/>
      </w:trPr>
      <w:tc>
        <w:tcPr>
          <w:tcW w:w="95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2FFA73F" w14:textId="77777777" w:rsidR="009905DD" w:rsidRDefault="00DF7905">
          <w:pPr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&lt;identificador do documento&gt;</w:t>
          </w:r>
        </w:p>
      </w:tc>
    </w:tr>
  </w:tbl>
  <w:p w14:paraId="6EFE6363" w14:textId="77777777" w:rsidR="009905DD" w:rsidRDefault="009905DD">
    <w:pPr>
      <w:spacing w:after="0" w:line="259" w:lineRule="auto"/>
      <w:ind w:left="-1440" w:right="1080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330" w:tblpY="1030"/>
      <w:tblOverlap w:val="never"/>
      <w:tblW w:w="9540" w:type="dxa"/>
      <w:tblInd w:w="0" w:type="dxa"/>
      <w:tblCellMar>
        <w:top w:w="55" w:type="dxa"/>
        <w:left w:w="110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6360"/>
      <w:gridCol w:w="3180"/>
    </w:tblGrid>
    <w:tr w:rsidR="009905DD" w14:paraId="16ABE801" w14:textId="77777777">
      <w:trPr>
        <w:trHeight w:val="260"/>
      </w:trPr>
      <w:tc>
        <w:tcPr>
          <w:tcW w:w="63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645FC37A" w14:textId="77777777" w:rsidR="009905DD" w:rsidRDefault="00DF7905">
          <w:pPr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Bookstorage</w:t>
          </w:r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48DB0DC4" w14:textId="77777777" w:rsidR="009905DD" w:rsidRDefault="00DF7905">
          <w:pPr>
            <w:spacing w:after="0" w:line="259" w:lineRule="auto"/>
            <w:ind w:left="115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Versão:           &lt;1.0&gt;</w:t>
          </w:r>
        </w:p>
      </w:tc>
    </w:tr>
    <w:tr w:rsidR="009905DD" w14:paraId="65C092A4" w14:textId="77777777">
      <w:trPr>
        <w:trHeight w:val="240"/>
      </w:trPr>
      <w:tc>
        <w:tcPr>
          <w:tcW w:w="63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5BF032FF" w14:textId="77777777" w:rsidR="009905DD" w:rsidRDefault="00DF7905">
          <w:pPr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Especificação de Caso de Uso: Gerenciar Cliente</w:t>
          </w:r>
        </w:p>
      </w:tc>
      <w:tc>
        <w:tcPr>
          <w:tcW w:w="318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28E1492A" w14:textId="77777777" w:rsidR="009905DD" w:rsidRDefault="00DF7905">
          <w:pPr>
            <w:spacing w:after="0" w:line="259" w:lineRule="auto"/>
            <w:ind w:left="115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Data:  &lt;07/06/2021&gt;</w:t>
          </w:r>
        </w:p>
      </w:tc>
    </w:tr>
    <w:tr w:rsidR="009905DD" w14:paraId="093E17BB" w14:textId="77777777">
      <w:trPr>
        <w:trHeight w:val="240"/>
      </w:trPr>
      <w:tc>
        <w:tcPr>
          <w:tcW w:w="95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27C69B3C" w14:textId="77777777" w:rsidR="009905DD" w:rsidRDefault="00DF7905">
          <w:pPr>
            <w:spacing w:after="0" w:line="259" w:lineRule="auto"/>
            <w:ind w:left="0" w:right="0" w:firstLine="0"/>
          </w:pPr>
          <w:r>
            <w:rPr>
              <w:rFonts w:ascii="Times New Roman" w:eastAsia="Times New Roman" w:hAnsi="Times New Roman" w:cs="Times New Roman"/>
              <w:sz w:val="20"/>
            </w:rPr>
            <w:t>&lt;identificador do documento&gt;</w:t>
          </w:r>
        </w:p>
      </w:tc>
    </w:tr>
  </w:tbl>
  <w:p w14:paraId="2E2106A0" w14:textId="77777777" w:rsidR="009905DD" w:rsidRDefault="009905DD">
    <w:pPr>
      <w:spacing w:after="0" w:line="259" w:lineRule="auto"/>
      <w:ind w:left="-1440" w:right="1080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1A06" w14:textId="77777777" w:rsidR="009905DD" w:rsidRDefault="009905D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E1F63"/>
    <w:multiLevelType w:val="multilevel"/>
    <w:tmpl w:val="8B082DB0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5DD"/>
    <w:rsid w:val="00173E2A"/>
    <w:rsid w:val="009905DD"/>
    <w:rsid w:val="00D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1F22B"/>
  <w15:docId w15:val="{E632CAD5-91DC-49A2-98ED-66F4D505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56" w:lineRule="auto"/>
      <w:ind w:left="10" w:right="35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73" w:line="253" w:lineRule="auto"/>
      <w:ind w:left="73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73" w:line="253" w:lineRule="auto"/>
      <w:ind w:left="73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73" w:line="253" w:lineRule="auto"/>
      <w:ind w:left="73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umrio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Sumrio3">
    <w:name w:val="toc 3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296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GERENCIAR ESTOQUE(3)</dc:title>
  <dc:subject/>
  <dc:creator>DANIEL LUCAS DE ALMEIDA</dc:creator>
  <cp:keywords/>
  <cp:lastModifiedBy>DANIEL LUCAS DE ALMEIDA</cp:lastModifiedBy>
  <cp:revision>2</cp:revision>
  <dcterms:created xsi:type="dcterms:W3CDTF">2021-06-19T01:02:00Z</dcterms:created>
  <dcterms:modified xsi:type="dcterms:W3CDTF">2021-06-19T01:02:00Z</dcterms:modified>
</cp:coreProperties>
</file>