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64" w:type="dxa"/>
      </w:tblPr>
      <w:tblGrid>
        <w:gridCol w:w="2266"/>
        <w:gridCol w:w="524"/>
        <w:gridCol w:w="6674"/>
      </w:tblGrid>
      <w:tr>
        <w:tc>
          <w:tcPr>
            <w:tcW w:w="1447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Attachments:</w:t>
            </w:r>
          </w:p>
        </w:tc>
        <w:tc>
          <w:tcPr>
            <w:tcW w:w="386" w:type="dxa"/>
          </w:tcPr>
          <w:p>
            <w:pPr>
              <w:ind w:firstLine="98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1.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Application form</w:t>
            </w:r>
          </w:p>
        </w:tc>
      </w:tr>
      <w:tr>
        <w:tc>
          <w:tcPr>
            <w:tcW w:w="1447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  <w:tc>
          <w:tcPr>
            <w:tcW w:w="386" w:type="dxa"/>
          </w:tcPr>
          <w:p>
            <w:pPr>
              <w:ind w:firstLine="98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2.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Questionnaire</w:t>
            </w:r>
          </w:p>
        </w:tc>
      </w:tr>
      <w:tr>
        <w:tc>
          <w:tcPr>
            <w:tcW w:w="1447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  <w:tc>
          <w:tcPr>
            <w:tcW w:w="386" w:type="dxa"/>
          </w:tcPr>
          <w:p>
            <w:pPr>
              <w:ind w:firstLine="98"/>
              <w:spacing w:line="360" w:lineRule="auto"/>
            </w:pPr>
            <w:r>
              <w:rPr>
                <w:rFonts w:ascii="Times New Roman" w:hAnsi="Times New Roman"/>
                <w:sz w:val="28"/>
              </w:rPr>
              <w:t>3.</w:t>
            </w:r>
          </w:p>
        </w:tc>
        <w:tc>
          <w:tcPr>
            <w:tcW w:w="7631" w:type="dxa"/>
          </w:tcPr>
          <w:p>
            <w:pPr>
              <w:spacing w:line="360" w:lineRule="auto"/>
            </w:pPr>
            <w:r>
              <w:rPr>
                <w:rFonts w:ascii="Times New Roman" w:hAnsi="Times New Roman"/>
                <w:sz w:val="28"/>
              </w:rPr>
              <w:t>Terms of service</w:t>
            </w:r>
          </w:p>
        </w:tc>
      </w:tr>
    </w:tbl>
    <w:p>
      <w:r>
        <w:rPr>
          <w:rFonts w:ascii="Times New Roman" w:hAnsi="Times New Roman"/>
          <w:sz w:val="28"/>
        </w:rP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