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image</w:t>
      </w:r>
    </w:p>
    <w:p>
      <w:pPr>
        <w:spacing w:after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1524000" cy="762000"/>
            <wp:docPr id="1" name="Generated asymmetric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image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