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tbl>
      <w:tblPr>
        <w:tblStyle w:val="Table1"/>
        <w:tblW w:w="9331.0" w:type="dxa"/>
        <w:jc w:val="center"/>
        <w:tblLayout w:type="fixed"/>
        <w:tblLook w:val="0400"/>
      </w:tblPr>
      <w:tblGrid>
        <w:gridCol w:w="4719"/>
        <w:gridCol w:w="4612"/>
        <w:tblGridChange w:id="0">
          <w:tblGrid>
            <w:gridCol w:w="4719"/>
            <w:gridCol w:w="4612"/>
          </w:tblGrid>
        </w:tblGridChange>
      </w:tblGrid>
      <w:tr>
        <w:tc>
          <w:tcPr>
            <w:tcMar>
              <w:top w:w="0.0" w:type="dxa"/>
              <w:left w:w="108.0" w:type="dxa"/>
              <w:bottom w:w="0.0" w:type="dxa"/>
              <w:right w:w="108.0" w:type="dxa"/>
            </w:tcMar>
          </w:tcPr>
          <w:p w:rsidR="00000000" w:rsidDel="00000000" w:rsidP="00000000" w:rsidRDefault="00000000" w:rsidRPr="00000000" w14:paraId="00000001">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CAO ĐẲNG CÔNG NGHỆ THỦ ĐỨC</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2">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Cộng hòa xã hội chủ nghĩa Việt Nam</w:t>
            </w:r>
            <w:r w:rsidDel="00000000" w:rsidR="00000000" w:rsidRPr="00000000">
              <w:rPr>
                <w:rtl w:val="0"/>
              </w:rPr>
            </w:r>
          </w:p>
        </w:tc>
      </w:tr>
      <w:tr>
        <w:tc>
          <w:tcPr>
            <w:tcMar>
              <w:top w:w="0.0" w:type="dxa"/>
              <w:left w:w="108.0" w:type="dxa"/>
              <w:bottom w:w="0.0" w:type="dxa"/>
              <w:right w:w="108.0" w:type="dxa"/>
            </w:tcMar>
          </w:tcPr>
          <w:p w:rsidR="00000000" w:rsidDel="00000000" w:rsidP="00000000" w:rsidRDefault="00000000" w:rsidRPr="00000000" w14:paraId="00000003">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KHOA CNTT</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4">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Độc lập – Tự do – Hạnh phúc</w:t>
            </w:r>
            <w:r w:rsidDel="00000000" w:rsidR="00000000" w:rsidRPr="00000000">
              <w:rPr>
                <w:rtl w:val="0"/>
              </w:rPr>
            </w:r>
          </w:p>
        </w:tc>
      </w:tr>
    </w:tbl>
    <w:p w:rsidR="00000000" w:rsidDel="00000000" w:rsidP="00000000" w:rsidRDefault="00000000" w:rsidRPr="00000000" w14:paraId="0000000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2047875" cy="12700"/>
                <wp:effectExtent b="0" l="0" r="0" t="0"/>
                <wp:docPr descr="https://docs.google.com/drawings/d/s5NmAkZ9DXx0gu3FdUsuMOA/image?w=215&amp;h=1&amp;rev=1&amp;ac=1" id="1" name=""/>
                <a:graphic>
                  <a:graphicData uri="http://schemas.microsoft.com/office/word/2010/wordprocessingShape">
                    <wps:wsp>
                      <wps:cNvSpPr/>
                      <wps:cNvPr id="2" name="Shape 2"/>
                      <wps:spPr>
                        <a:xfrm>
                          <a:off x="4322063" y="3775238"/>
                          <a:ext cx="20478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0" distT="0" distL="0" distR="0">
                <wp:extent cx="2047875" cy="12700"/>
                <wp:effectExtent b="0" l="0" r="0" t="0"/>
                <wp:docPr descr="https://docs.google.com/drawings/d/s5NmAkZ9DXx0gu3FdUsuMOA/image?w=215&amp;h=1&amp;rev=1&amp;ac=1" id="1" name="image1.png"/>
                <a:graphic>
                  <a:graphicData uri="http://schemas.openxmlformats.org/drawingml/2006/picture">
                    <pic:pic>
                      <pic:nvPicPr>
                        <pic:cNvPr descr="https://docs.google.com/drawings/d/s5NmAkZ9DXx0gu3FdUsuMOA/image?w=215&amp;h=1&amp;rev=1&amp;ac=1" id="0" name="image1.png"/>
                        <pic:cNvPicPr preferRelativeResize="0"/>
                      </pic:nvPicPr>
                      <pic:blipFill>
                        <a:blip r:embed="rId6"/>
                        <a:srcRect/>
                        <a:stretch>
                          <a:fillRect/>
                        </a:stretch>
                      </pic:blipFill>
                      <pic:spPr>
                        <a:xfrm>
                          <a:off x="0" y="0"/>
                          <a:ext cx="204787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spacing w:after="20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BIÊN BẢN HỌP NHÓM</w:t>
      </w:r>
      <w:r w:rsidDel="00000000" w:rsidR="00000000" w:rsidRPr="00000000">
        <w:rPr>
          <w:rtl w:val="0"/>
        </w:rPr>
      </w:r>
    </w:p>
    <w:p w:rsidR="00000000" w:rsidDel="00000000" w:rsidP="00000000" w:rsidRDefault="00000000" w:rsidRPr="00000000" w14:paraId="00000007">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Nhóm số</w:t>
      </w:r>
      <w:r w:rsidDel="00000000" w:rsidR="00000000" w:rsidRPr="00000000">
        <w:rPr>
          <w:rFonts w:ascii="Times New Roman" w:cs="Times New Roman" w:eastAsia="Times New Roman" w:hAnsi="Times New Roman"/>
          <w:color w:val="000000"/>
          <w:sz w:val="28"/>
          <w:szCs w:val="28"/>
          <w:rtl w:val="0"/>
        </w:rPr>
        <w:t xml:space="preserve">:</w:t>
        <w:tab/>
      </w:r>
      <w:r w:rsidDel="00000000" w:rsidR="00000000" w:rsidRPr="00000000">
        <w:rPr>
          <w:rFonts w:ascii="Times New Roman" w:cs="Times New Roman" w:eastAsia="Times New Roman" w:hAnsi="Times New Roman"/>
          <w:sz w:val="28"/>
          <w:szCs w:val="28"/>
          <w:rtl w:val="0"/>
        </w:rPr>
        <w:t xml:space="preserve">04</w:t>
      </w:r>
      <w:r w:rsidDel="00000000" w:rsidR="00000000" w:rsidRPr="00000000">
        <w:rPr>
          <w:rFonts w:ascii="Times New Roman" w:cs="Times New Roman" w:eastAsia="Times New Roman" w:hAnsi="Times New Roman"/>
          <w:color w:val="000000"/>
          <w:sz w:val="28"/>
          <w:szCs w:val="28"/>
          <w:rtl w:val="0"/>
        </w:rPr>
        <w:tab/>
        <w:tab/>
      </w:r>
      <w:r w:rsidDel="00000000" w:rsidR="00000000" w:rsidRPr="00000000">
        <w:rPr>
          <w:rFonts w:ascii="Times New Roman" w:cs="Times New Roman" w:eastAsia="Times New Roman" w:hAnsi="Times New Roman"/>
          <w:b w:val="1"/>
          <w:color w:val="000000"/>
          <w:sz w:val="28"/>
          <w:szCs w:val="28"/>
          <w:rtl w:val="0"/>
        </w:rPr>
        <w:t xml:space="preserve">Lớp</w:t>
      </w:r>
      <w:r w:rsidDel="00000000" w:rsidR="00000000" w:rsidRPr="00000000">
        <w:rPr>
          <w:rFonts w:ascii="Times New Roman" w:cs="Times New Roman" w:eastAsia="Times New Roman" w:hAnsi="Times New Roman"/>
          <w:color w:val="000000"/>
          <w:sz w:val="28"/>
          <w:szCs w:val="28"/>
          <w:rtl w:val="0"/>
        </w:rPr>
        <w:t xml:space="preserve">: CSC10613210 – TT7</w:t>
      </w:r>
      <w:r w:rsidDel="00000000" w:rsidR="00000000" w:rsidRPr="00000000">
        <w:rPr>
          <w:rtl w:val="0"/>
        </w:rPr>
      </w:r>
    </w:p>
    <w:p w:rsidR="00000000" w:rsidDel="00000000" w:rsidP="00000000" w:rsidRDefault="00000000" w:rsidRPr="00000000" w14:paraId="0000000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Thời gian – Địa điểm</w:t>
      </w:r>
      <w:r w:rsidDel="00000000" w:rsidR="00000000" w:rsidRPr="00000000">
        <w:rPr>
          <w:rFonts w:ascii="Times New Roman" w:cs="Times New Roman" w:eastAsia="Times New Roman" w:hAnsi="Times New Roman"/>
          <w:color w:val="000000"/>
          <w:sz w:val="28"/>
          <w:szCs w:val="28"/>
          <w:rtl w:val="0"/>
        </w:rPr>
        <w:t xml:space="preserve">: 18112018</w:t>
      </w:r>
      <w:r w:rsidDel="00000000" w:rsidR="00000000" w:rsidRPr="00000000">
        <w:rPr>
          <w:rtl w:val="0"/>
        </w:rPr>
      </w:r>
    </w:p>
    <w:p w:rsidR="00000000" w:rsidDel="00000000" w:rsidP="00000000" w:rsidRDefault="00000000" w:rsidRPr="00000000" w14:paraId="00000009">
      <w:pPr>
        <w:spacing w:after="20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Chủ đề</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Yêu cầu của các doanh nghiệp đối với ngành LT UD (PC).</w:t>
      </w:r>
      <w:r w:rsidDel="00000000" w:rsidR="00000000" w:rsidRPr="00000000">
        <w:rPr>
          <w:rtl w:val="0"/>
        </w:rPr>
      </w:r>
    </w:p>
    <w:p w:rsidR="00000000" w:rsidDel="00000000" w:rsidP="00000000" w:rsidRDefault="00000000" w:rsidRPr="00000000" w14:paraId="0000000A">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NỘI DUNG THẢO LUẬN</w:t>
      </w:r>
      <w:r w:rsidDel="00000000" w:rsidR="00000000" w:rsidRPr="00000000">
        <w:rPr>
          <w:rtl w:val="0"/>
        </w:rPr>
      </w:r>
    </w:p>
    <w:p w:rsidR="00000000" w:rsidDel="00000000" w:rsidP="00000000" w:rsidRDefault="00000000" w:rsidRPr="00000000" w14:paraId="0000000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8"/>
          <w:szCs w:val="28"/>
          <w:rtl w:val="0"/>
        </w:rPr>
        <w:t xml:space="preserve">A) Từng thành viên</w:t>
      </w:r>
      <w:r w:rsidDel="00000000" w:rsidR="00000000" w:rsidRPr="00000000">
        <w:rPr>
          <w:rtl w:val="0"/>
        </w:rPr>
      </w:r>
    </w:p>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1. </w:t>
      </w:r>
      <w:r w:rsidDel="00000000" w:rsidR="00000000" w:rsidRPr="00000000">
        <w:rPr>
          <w:rFonts w:ascii="Times New Roman" w:cs="Times New Roman" w:eastAsia="Times New Roman" w:hAnsi="Times New Roman"/>
          <w:b w:val="1"/>
          <w:color w:val="000000"/>
          <w:sz w:val="28"/>
          <w:szCs w:val="28"/>
          <w:rtl w:val="0"/>
        </w:rPr>
        <w:t xml:space="preserve">Họ và tên</w:t>
      </w:r>
      <w:r w:rsidDel="00000000" w:rsidR="00000000" w:rsidRPr="00000000">
        <w:rPr>
          <w:rFonts w:ascii="Times New Roman" w:cs="Times New Roman" w:eastAsia="Times New Roman" w:hAnsi="Times New Roman"/>
          <w:color w:val="000000"/>
          <w:sz w:val="28"/>
          <w:szCs w:val="28"/>
          <w:rtl w:val="0"/>
        </w:rPr>
        <w:t xml:space="preserve">:  L</w:t>
      </w:r>
      <w:r w:rsidDel="00000000" w:rsidR="00000000" w:rsidRPr="00000000">
        <w:rPr>
          <w:rFonts w:ascii="Times New Roman" w:cs="Times New Roman" w:eastAsia="Times New Roman" w:hAnsi="Times New Roman"/>
          <w:sz w:val="28"/>
          <w:szCs w:val="28"/>
          <w:rtl w:val="0"/>
        </w:rPr>
        <w:t xml:space="preserve">ục Đăng Hào</w:t>
      </w:r>
      <w:r w:rsidDel="00000000" w:rsidR="00000000" w:rsidRPr="00000000">
        <w:rPr>
          <w:rtl w:val="0"/>
        </w:rPr>
      </w:r>
    </w:p>
    <w:tbl>
      <w:tblPr>
        <w:tblStyle w:val="Table2"/>
        <w:tblW w:w="9558.0" w:type="dxa"/>
        <w:jc w:val="left"/>
        <w:tblInd w:w="0.0" w:type="dxa"/>
        <w:tblLayout w:type="fixed"/>
        <w:tblLook w:val="0400"/>
      </w:tblPr>
      <w:tblGrid>
        <w:gridCol w:w="356"/>
        <w:gridCol w:w="9202"/>
        <w:tblGridChange w:id="0">
          <w:tblGrid>
            <w:gridCol w:w="356"/>
            <w:gridCol w:w="920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Kiến thức: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line="240" w:lineRule="auto"/>
              <w:ind w:left="0" w:firstLine="0"/>
              <w:contextualSpacing w:val="0"/>
              <w:rPr>
                <w:rFonts w:ascii="Roboto" w:cs="Roboto" w:eastAsia="Roboto" w:hAnsi="Roboto"/>
                <w:color w:val="333333"/>
                <w:sz w:val="21"/>
                <w:szCs w:val="21"/>
              </w:rPr>
            </w:pP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8">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Nguồn tài liệu</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1A">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2. </w:t>
      </w:r>
      <w:r w:rsidDel="00000000" w:rsidR="00000000" w:rsidRPr="00000000">
        <w:rPr>
          <w:rFonts w:ascii="Times New Roman" w:cs="Times New Roman" w:eastAsia="Times New Roman" w:hAnsi="Times New Roman"/>
          <w:b w:val="1"/>
          <w:color w:val="000000"/>
          <w:sz w:val="28"/>
          <w:szCs w:val="28"/>
          <w:rtl w:val="0"/>
        </w:rPr>
        <w:t xml:space="preserve">Họ và tên</w:t>
      </w:r>
      <w:r w:rsidDel="00000000" w:rsidR="00000000" w:rsidRPr="00000000">
        <w:rPr>
          <w:rFonts w:ascii="Times New Roman" w:cs="Times New Roman" w:eastAsia="Times New Roman" w:hAnsi="Times New Roman"/>
          <w:color w:val="000000"/>
          <w:sz w:val="28"/>
          <w:szCs w:val="28"/>
          <w:rtl w:val="0"/>
        </w:rPr>
        <w:t xml:space="preserve">: Tr</w:t>
      </w:r>
      <w:r w:rsidDel="00000000" w:rsidR="00000000" w:rsidRPr="00000000">
        <w:rPr>
          <w:rFonts w:ascii="Times New Roman" w:cs="Times New Roman" w:eastAsia="Times New Roman" w:hAnsi="Times New Roman"/>
          <w:sz w:val="28"/>
          <w:szCs w:val="28"/>
          <w:rtl w:val="0"/>
        </w:rPr>
        <w:t xml:space="preserve">ần Thanh Thái</w:t>
      </w:r>
      <w:r w:rsidDel="00000000" w:rsidR="00000000" w:rsidRPr="00000000">
        <w:rPr>
          <w:rtl w:val="0"/>
        </w:rPr>
      </w:r>
    </w:p>
    <w:tbl>
      <w:tblPr>
        <w:tblStyle w:val="Table3"/>
        <w:tblW w:w="9558.0" w:type="dxa"/>
        <w:jc w:val="left"/>
        <w:tblInd w:w="0.0" w:type="dxa"/>
        <w:tblLayout w:type="fixed"/>
        <w:tblLook w:val="0400"/>
      </w:tblPr>
      <w:tblGrid>
        <w:gridCol w:w="356"/>
        <w:gridCol w:w="9202"/>
        <w:tblGridChange w:id="0">
          <w:tblGrid>
            <w:gridCol w:w="356"/>
            <w:gridCol w:w="920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Kỹ Năng: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1.Kỹ năng suy nghĩ logic : lập trình ứng dụng yêu cầu bạn phải nhạy bén, linh hoạt và khả năng phán xét cao để giải quyết vấn đề triệt để bằng phương pháp logic vì thế khả năng suy luận một cách logic là rất quan trọng</w:t>
            </w:r>
          </w:p>
          <w:p w:rsidR="00000000" w:rsidDel="00000000" w:rsidP="00000000" w:rsidRDefault="00000000" w:rsidRPr="00000000" w14:paraId="0000002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Kỹ năng làm việc nhóm : đa số công việc lập trình đều làm việc theo nhóm . Khả năng thích ứng và ý kiến trong công ty rất quan trọng, bạn phải phối hợp công việc với cộng sự, khả năng thuyết trình, giao tiếp, ứng xử của bạn sẽ sử dụng rất nhiều trong môi trường làm việc</w:t>
            </w:r>
          </w:p>
          <w:p w:rsidR="00000000" w:rsidDel="00000000" w:rsidP="00000000" w:rsidRDefault="00000000" w:rsidRPr="00000000" w14:paraId="00000021">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Kỹ năng thiết kế : phân tích và thiết kế luôn là công việc quan trọng đối với một lập trình viên . Mọi hệ thống trong công ty đều cần tới sự thiết kế của bạn để quản lý công ty .</w:t>
            </w:r>
          </w:p>
          <w:p w:rsidR="00000000" w:rsidDel="00000000" w:rsidP="00000000" w:rsidRDefault="00000000" w:rsidRPr="00000000" w14:paraId="00000022">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Kỹ năng tự học : lượng kiến thức trong trường học dạy chúng ta không đủ để sử dụng trong thời đại công nghệ phát triển này vì vậy bạn phải tăng cường khả năng tiếp thu và học hỏi thêm những kiến thức trong ngành thông qua các phương tiện truyền thông và thực hành thực tế.</w:t>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9">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Nguồn tài liệu</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2B">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C">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3. </w:t>
      </w:r>
      <w:r w:rsidDel="00000000" w:rsidR="00000000" w:rsidRPr="00000000">
        <w:rPr>
          <w:rFonts w:ascii="Times New Roman" w:cs="Times New Roman" w:eastAsia="Times New Roman" w:hAnsi="Times New Roman"/>
          <w:b w:val="1"/>
          <w:color w:val="000000"/>
          <w:sz w:val="28"/>
          <w:szCs w:val="28"/>
          <w:rtl w:val="0"/>
        </w:rPr>
        <w:t xml:space="preserve">Họ và tên</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Lê Phan Anh Lâm</w:t>
      </w:r>
    </w:p>
    <w:p w:rsidR="00000000" w:rsidDel="00000000" w:rsidP="00000000" w:rsidRDefault="00000000" w:rsidRPr="00000000" w14:paraId="0000002D">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Kỹ Năng: </w:t>
      </w:r>
      <w:r w:rsidDel="00000000" w:rsidR="00000000" w:rsidRPr="00000000">
        <w:rPr>
          <w:rtl w:val="0"/>
        </w:rPr>
      </w:r>
    </w:p>
    <w:tbl>
      <w:tblPr>
        <w:tblStyle w:val="Table4"/>
        <w:tblW w:w="9558.0" w:type="dxa"/>
        <w:jc w:val="left"/>
        <w:tblInd w:w="0.0" w:type="dxa"/>
        <w:tblLayout w:type="fixed"/>
        <w:tblLook w:val="0400"/>
      </w:tblPr>
      <w:tblGrid>
        <w:gridCol w:w="356"/>
        <w:gridCol w:w="9202"/>
        <w:tblGridChange w:id="0">
          <w:tblGrid>
            <w:gridCol w:w="356"/>
            <w:gridCol w:w="920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after="240" w:line="240" w:lineRule="auto"/>
              <w:contextualSpacing w:val="0"/>
              <w:rPr>
                <w:rFonts w:ascii="Times New Roman" w:cs="Times New Roman" w:eastAsia="Times New Roman" w:hAnsi="Times New Roman"/>
                <w:b w:val="1"/>
                <w:sz w:val="24"/>
                <w:szCs w:val="24"/>
              </w:rPr>
            </w:pPr>
            <w:r w:rsidDel="00000000" w:rsidR="00000000" w:rsidRPr="00000000">
              <w:rPr>
                <w:rFonts w:ascii="Roboto" w:cs="Roboto" w:eastAsia="Roboto" w:hAnsi="Roboto"/>
                <w:color w:val="333333"/>
                <w:sz w:val="21"/>
                <w:szCs w:val="21"/>
                <w:highlight w:val="white"/>
                <w:rtl w:val="0"/>
              </w:rPr>
              <w:t xml:space="preserve">Cẩn thận, tỉ mỉ: tính chất phức tạp của công việc lập trình đòi hỏi các lập trình viên phải làm việc một cách cẩn thận,Bởi một lỗi nhỏ bất kỳ trong quá trình làm việc cũng sẽ khiến sản phẩm của bạn thất bại và bạn phải tốn rất nhiều thời gian để sửa chữa nó</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8">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39">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4. </w:t>
      </w:r>
      <w:r w:rsidDel="00000000" w:rsidR="00000000" w:rsidRPr="00000000">
        <w:rPr>
          <w:rFonts w:ascii="Times New Roman" w:cs="Times New Roman" w:eastAsia="Times New Roman" w:hAnsi="Times New Roman"/>
          <w:b w:val="1"/>
          <w:color w:val="000000"/>
          <w:sz w:val="28"/>
          <w:szCs w:val="28"/>
          <w:rtl w:val="0"/>
        </w:rPr>
        <w:t xml:space="preserve">Họ và tên</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Bạch Tấn Phát</w:t>
      </w:r>
      <w:r w:rsidDel="00000000" w:rsidR="00000000" w:rsidRPr="00000000">
        <w:rPr>
          <w:rtl w:val="0"/>
        </w:rPr>
      </w:r>
    </w:p>
    <w:p w:rsidR="00000000" w:rsidDel="00000000" w:rsidP="00000000" w:rsidRDefault="00000000" w:rsidRPr="00000000" w14:paraId="0000003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Thái Độ:</w:t>
      </w:r>
      <w:r w:rsidDel="00000000" w:rsidR="00000000" w:rsidRPr="00000000">
        <w:rPr>
          <w:rtl w:val="0"/>
        </w:rPr>
      </w:r>
    </w:p>
    <w:tbl>
      <w:tblPr>
        <w:tblStyle w:val="Table5"/>
        <w:tblW w:w="9558.0" w:type="dxa"/>
        <w:jc w:val="left"/>
        <w:tblInd w:w="0.0" w:type="dxa"/>
        <w:tblLayout w:type="fixed"/>
        <w:tblLook w:val="0400"/>
      </w:tblPr>
      <w:tblGrid>
        <w:gridCol w:w="356"/>
        <w:gridCol w:w="9202"/>
        <w:tblGridChange w:id="0">
          <w:tblGrid>
            <w:gridCol w:w="356"/>
            <w:gridCol w:w="920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-Tôn trọng khách hàng</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spacing w:after="240" w:line="240" w:lineRule="auto"/>
              <w:contextualSpacing w:val="0"/>
              <w:rPr>
                <w:rFonts w:ascii="Roboto" w:cs="Roboto" w:eastAsia="Roboto" w:hAnsi="Roboto"/>
                <w:b w:val="1"/>
                <w:color w:val="505050"/>
                <w:sz w:val="24"/>
                <w:szCs w:val="24"/>
                <w:highlight w:val="whit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Roboto" w:cs="Roboto" w:eastAsia="Roboto" w:hAnsi="Roboto"/>
                <w:b w:val="1"/>
                <w:color w:val="505050"/>
                <w:sz w:val="24"/>
                <w:szCs w:val="24"/>
                <w:highlight w:val="white"/>
                <w:rtl w:val="0"/>
              </w:rPr>
              <w:t xml:space="preserve">Làm việc với một niềm đam mê </w:t>
            </w:r>
          </w:p>
          <w:p w:rsidR="00000000" w:rsidDel="00000000" w:rsidP="00000000" w:rsidRDefault="00000000" w:rsidRPr="00000000" w14:paraId="00000042">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-Thái độ khi giao tiếp với khách hàng và chăm sóc khách hàng</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Arial" w:cs="Arial" w:eastAsia="Arial" w:hAnsi="Arial"/>
                <w:color w:val="144991"/>
                <w:rtl w:val="0"/>
              </w:rPr>
              <w:t xml:space="preserve">Thừa nhận và học hỏi từ những lời phê bình</w:t>
            </w:r>
            <w:r w:rsidDel="00000000" w:rsidR="00000000" w:rsidRPr="00000000">
              <w:rPr>
                <w:rtl w:val="0"/>
              </w:rPr>
            </w:r>
          </w:p>
        </w:tc>
      </w:tr>
    </w:tbl>
    <w:p w:rsidR="00000000" w:rsidDel="00000000" w:rsidP="00000000" w:rsidRDefault="00000000" w:rsidRPr="00000000" w14:paraId="00000047">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w:t>
      </w:r>
      <w:r w:rsidDel="00000000" w:rsidR="00000000" w:rsidRPr="00000000">
        <w:rPr>
          <w:rFonts w:ascii="Times New Roman" w:cs="Times New Roman" w:eastAsia="Times New Roman" w:hAnsi="Times New Roman"/>
          <w:b w:val="1"/>
          <w:color w:val="000000"/>
          <w:sz w:val="28"/>
          <w:szCs w:val="28"/>
          <w:rtl w:val="0"/>
        </w:rPr>
        <w:t xml:space="preserve">Họ và tên</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49">
      <w:pPr>
        <w:spacing w:after="0" w:line="240" w:lineRule="auto"/>
        <w:contextualSpacing w:val="0"/>
        <w:rPr>
          <w:rFonts w:ascii="Times New Roman" w:cs="Times New Roman" w:eastAsia="Times New Roman" w:hAnsi="Times New Roman"/>
          <w:color w:val="000000"/>
          <w:sz w:val="28"/>
          <w:szCs w:val="28"/>
        </w:rPr>
      </w:pPr>
      <w:r w:rsidDel="00000000" w:rsidR="00000000" w:rsidRPr="00000000">
        <w:rPr>
          <w:rtl w:val="0"/>
        </w:rPr>
      </w:r>
    </w:p>
    <w:tbl>
      <w:tblPr>
        <w:tblStyle w:val="Table6"/>
        <w:tblW w:w="9558.0" w:type="dxa"/>
        <w:jc w:val="left"/>
        <w:tblInd w:w="0.0" w:type="dxa"/>
        <w:tblLayout w:type="fixed"/>
        <w:tblLook w:val="0400"/>
      </w:tblPr>
      <w:tblGrid>
        <w:gridCol w:w="356"/>
        <w:gridCol w:w="9202"/>
        <w:tblGridChange w:id="0">
          <w:tblGrid>
            <w:gridCol w:w="356"/>
            <w:gridCol w:w="920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4">
      <w:pPr>
        <w:spacing w:after="0" w:line="24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55">
      <w:pPr>
        <w:spacing w:after="0" w:line="240" w:lineRule="auto"/>
        <w:contextualSpacing w:val="0"/>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color w:val="000000"/>
          <w:sz w:val="28"/>
          <w:szCs w:val="28"/>
          <w:rtl w:val="0"/>
        </w:rPr>
        <w:t xml:space="preserve">B) Nhóm thống nhất</w:t>
      </w:r>
    </w:p>
    <w:p w:rsidR="00000000" w:rsidDel="00000000" w:rsidP="00000000" w:rsidRDefault="00000000" w:rsidRPr="00000000" w14:paraId="00000056">
      <w:pPr>
        <w:spacing w:after="0" w:line="240" w:lineRule="auto"/>
        <w:contextualSpacing w:val="0"/>
        <w:rPr>
          <w:rFonts w:ascii="Times New Roman" w:cs="Times New Roman" w:eastAsia="Times New Roman" w:hAnsi="Times New Roman"/>
          <w:b w:val="1"/>
          <w:i w:val="1"/>
          <w:color w:val="000000"/>
          <w:sz w:val="28"/>
          <w:szCs w:val="28"/>
        </w:rPr>
      </w:pPr>
      <w:r w:rsidDel="00000000" w:rsidR="00000000" w:rsidRPr="00000000">
        <w:rPr>
          <w:rtl w:val="0"/>
        </w:rPr>
      </w:r>
    </w:p>
    <w:tbl>
      <w:tblPr>
        <w:tblStyle w:val="Table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14:paraId="00000057">
            <w:pPr>
              <w:contextualSpacing w:val="0"/>
              <w:rPr>
                <w:rFonts w:ascii="Times New Roman" w:cs="Times New Roman" w:eastAsia="Times New Roman" w:hAnsi="Times New Roman"/>
                <w:b w:val="1"/>
                <w:i w:val="1"/>
                <w:color w:val="000000"/>
                <w:sz w:val="28"/>
                <w:szCs w:val="28"/>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b w:val="1"/>
                <w:i w:val="1"/>
                <w:color w:val="000000"/>
                <w:sz w:val="28"/>
                <w:szCs w:val="28"/>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b w:val="1"/>
                <w:i w:val="1"/>
                <w:color w:val="000000"/>
                <w:sz w:val="28"/>
                <w:szCs w:val="28"/>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b w:val="1"/>
                <w:i w:val="1"/>
                <w:color w:val="000000"/>
                <w:sz w:val="28"/>
                <w:szCs w:val="28"/>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b w:val="1"/>
                <w:i w:val="1"/>
                <w:color w:val="000000"/>
                <w:sz w:val="28"/>
                <w:szCs w:val="28"/>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b w:val="1"/>
                <w:i w:val="1"/>
                <w:color w:val="000000"/>
                <w:sz w:val="28"/>
                <w:szCs w:val="28"/>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b w:val="1"/>
                <w:i w:val="1"/>
                <w:color w:val="000000"/>
                <w:sz w:val="28"/>
                <w:szCs w:val="28"/>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b w:val="1"/>
                <w:i w:val="1"/>
                <w:color w:val="000000"/>
                <w:sz w:val="28"/>
                <w:szCs w:val="28"/>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b w:val="1"/>
                <w:i w:val="1"/>
                <w:color w:val="000000"/>
                <w:sz w:val="28"/>
                <w:szCs w:val="28"/>
              </w:rPr>
            </w:pPr>
            <w:r w:rsidDel="00000000" w:rsidR="00000000" w:rsidRPr="00000000">
              <w:rPr>
                <w:rtl w:val="0"/>
              </w:rPr>
            </w:r>
          </w:p>
        </w:tc>
      </w:tr>
    </w:tbl>
    <w:p w:rsidR="00000000" w:rsidDel="00000000" w:rsidP="00000000" w:rsidRDefault="00000000" w:rsidRPr="00000000" w14:paraId="00000060">
      <w:pPr>
        <w:spacing w:after="0" w:line="240" w:lineRule="auto"/>
        <w:contextualSpacing w:val="0"/>
        <w:rPr>
          <w:rFonts w:ascii="Times New Roman" w:cs="Times New Roman" w:eastAsia="Times New Roman" w:hAnsi="Times New Roman"/>
          <w:b w:val="1"/>
          <w:i w:val="1"/>
          <w:color w:val="000000"/>
          <w:sz w:val="28"/>
          <w:szCs w:val="28"/>
        </w:rPr>
      </w:pPr>
      <w:r w:rsidDel="00000000" w:rsidR="00000000" w:rsidRPr="00000000">
        <w:rPr>
          <w:rtl w:val="0"/>
        </w:rPr>
      </w:r>
    </w:p>
    <w:p w:rsidR="00000000" w:rsidDel="00000000" w:rsidP="00000000" w:rsidRDefault="00000000" w:rsidRPr="00000000" w14:paraId="00000061">
      <w:pPr>
        <w:spacing w:after="0" w:line="240" w:lineRule="auto"/>
        <w:contextualSpacing w:val="0"/>
        <w:rPr>
          <w:rFonts w:ascii="Times New Roman" w:cs="Times New Roman" w:eastAsia="Times New Roman" w:hAnsi="Times New Roman"/>
          <w:b w:val="1"/>
          <w:i w:val="1"/>
          <w:color w:val="000000"/>
          <w:sz w:val="28"/>
          <w:szCs w:val="28"/>
        </w:rPr>
      </w:pPr>
      <w:r w:rsidDel="00000000" w:rsidR="00000000" w:rsidRPr="00000000">
        <w:rPr>
          <w:rtl w:val="0"/>
        </w:rPr>
      </w:r>
    </w:p>
    <w:p w:rsidR="00000000" w:rsidDel="00000000" w:rsidP="00000000" w:rsidRDefault="00000000" w:rsidRPr="00000000" w14:paraId="00000062">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Nhóm trưởng</w:t>
      </w:r>
      <w:r w:rsidDel="00000000" w:rsidR="00000000" w:rsidRPr="00000000">
        <w:rPr>
          <w:rFonts w:ascii="Times New Roman" w:cs="Times New Roman" w:eastAsia="Times New Roman" w:hAnsi="Times New Roman"/>
          <w:color w:val="000000"/>
          <w:sz w:val="28"/>
          <w:szCs w:val="28"/>
          <w:rtl w:val="0"/>
        </w:rPr>
        <w:t xml:space="preserve"> (Ký và viết rõ họ tên)</w:t>
      </w:r>
      <w:r w:rsidDel="00000000" w:rsidR="00000000" w:rsidRPr="00000000">
        <w:rPr>
          <w:rtl w:val="0"/>
        </w:rPr>
      </w:r>
    </w:p>
    <w:p w:rsidR="00000000" w:rsidDel="00000000" w:rsidP="00000000" w:rsidRDefault="00000000" w:rsidRPr="00000000" w14:paraId="00000064">
      <w:pPr>
        <w:spacing w:after="240" w:line="240" w:lineRule="auto"/>
        <w:ind w:left="5811.023622047243" w:right="147.4015748031502" w:firstLine="0"/>
        <w:contextualSpacing w:val="0"/>
        <w:jc w:val="center"/>
        <w:rPr>
          <w:rFonts w:ascii="Pacifico" w:cs="Pacifico" w:eastAsia="Pacifico" w:hAnsi="Pacifico"/>
          <w:sz w:val="36"/>
          <w:szCs w:val="36"/>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Pacifico" w:cs="Pacifico" w:eastAsia="Pacifico" w:hAnsi="Pacifico"/>
          <w:sz w:val="36"/>
          <w:szCs w:val="36"/>
          <w:rtl w:val="0"/>
        </w:rPr>
        <w:t xml:space="preserve">Châu</w:t>
      </w:r>
    </w:p>
    <w:p w:rsidR="00000000" w:rsidDel="00000000" w:rsidP="00000000" w:rsidRDefault="00000000" w:rsidRPr="00000000" w14:paraId="00000065">
      <w:pPr>
        <w:spacing w:after="240" w:line="240" w:lineRule="auto"/>
        <w:ind w:left="5811.023622047243" w:right="147.4015748031502"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Thị Bảo Châu</w:t>
      </w:r>
    </w:p>
    <w:p w:rsidR="00000000" w:rsidDel="00000000" w:rsidP="00000000" w:rsidRDefault="00000000" w:rsidRPr="00000000" w14:paraId="00000066">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Bdr>
          <w:bottom w:color="000000" w:space="1" w:sz="6" w:val="single"/>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Hướng dẫn thực hiện</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69">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1. Làm việc cá nhân (10 phút)</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i w:val="1"/>
          <w:color w:val="000000"/>
          <w:sz w:val="28"/>
          <w:szCs w:val="28"/>
          <w:rtl w:val="0"/>
        </w:rPr>
        <w:t xml:space="preserve">Từng cá nhân</w:t>
      </w:r>
      <w:r w:rsidDel="00000000" w:rsidR="00000000" w:rsidRPr="00000000">
        <w:rPr>
          <w:rFonts w:ascii="Times New Roman" w:cs="Times New Roman" w:eastAsia="Times New Roman" w:hAnsi="Times New Roman"/>
          <w:color w:val="000000"/>
          <w:sz w:val="28"/>
          <w:szCs w:val="28"/>
          <w:rtl w:val="0"/>
        </w:rPr>
        <w:t xml:space="preserve"> tìm kiếm tài liệu theo: Chủ đề lớn HOẶC Chủ đề nhỏ do nhóm giao. Tìm ra 5 ý quan trọng và viết mỗi ý thành câu đơn ngắn gọn. Liệt kê toàn bộ nguồn trích dẫn của thong tin (Cá nhân tự ghi những thong tin này vào tờ giấy riêng, tự chuẩn bị trước).</w:t>
      </w:r>
      <w:r w:rsidDel="00000000" w:rsidR="00000000" w:rsidRPr="00000000">
        <w:rPr>
          <w:rtl w:val="0"/>
        </w:rPr>
      </w:r>
    </w:p>
    <w:p w:rsidR="00000000" w:rsidDel="00000000" w:rsidP="00000000" w:rsidRDefault="00000000" w:rsidRPr="00000000" w14:paraId="0000006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2. Ghi biên bản nhóm (10 phút)</w:t>
      </w:r>
      <w:r w:rsidDel="00000000" w:rsidR="00000000" w:rsidRPr="00000000">
        <w:rPr>
          <w:rFonts w:ascii="Times New Roman" w:cs="Times New Roman" w:eastAsia="Times New Roman" w:hAnsi="Times New Roman"/>
          <w:color w:val="000000"/>
          <w:sz w:val="28"/>
          <w:szCs w:val="28"/>
          <w:rtl w:val="0"/>
        </w:rPr>
        <w:t xml:space="preserve">: Căn cứ vào thong tin do từng thành viên cung cấp, Thư ký nhóm HOẶC từng cá nhân ghi vào từng bảng tương ứng ở trên (Trong mục A của biên bản).</w:t>
      </w: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Fonts w:ascii="Times New Roman" w:cs="Times New Roman" w:eastAsia="Times New Roman" w:hAnsi="Times New Roman"/>
          <w:b w:val="1"/>
          <w:color w:val="000000"/>
          <w:sz w:val="28"/>
          <w:szCs w:val="28"/>
          <w:rtl w:val="0"/>
        </w:rPr>
        <w:t xml:space="preserve">3. Thống nhất nhóm (10 phút)</w:t>
      </w:r>
      <w:r w:rsidDel="00000000" w:rsidR="00000000" w:rsidRPr="00000000">
        <w:rPr>
          <w:rFonts w:ascii="Times New Roman" w:cs="Times New Roman" w:eastAsia="Times New Roman" w:hAnsi="Times New Roman"/>
          <w:color w:val="000000"/>
          <w:sz w:val="28"/>
          <w:szCs w:val="28"/>
          <w:rtl w:val="0"/>
        </w:rPr>
        <w:t xml:space="preserve">: Họp nhóm tìm ra 5 ý quan trọng nhất từ các thành viên cho chủ đề lớn. Viết thành đoạn văn từ 5-10 câu.</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cific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