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S19. Cribado con modelo de lenguaje</w:t>
      </w:r>
    </w:p>
    <w:p>
      <w:r>
        <w:rPr>
          <w:i/>
          <w:sz w:val="19"/>
        </w:rPr>
        <w:t>Lo que consta en el registro, y lo que no consta</w:t>
      </w:r>
    </w:p>
    <w:p>
      <w:pPr>
        <w:pStyle w:val="Heading2"/>
      </w:pPr>
      <w:r>
        <w:t>Lo que el registro documenta</w:t>
      </w:r>
    </w:p>
    <w:p>
      <w:r>
        <w:rPr>
          <w:b/>
        </w:rPr>
        <w:t xml:space="preserve">Modelo y version. </w:t>
      </w:r>
      <w:r>
        <w:t>Claude Opus 5 (Anthropic), identificador «claude-opus-5», tal como queda escrito en la columna decided_by de cada decision</w:t>
      </w:r>
    </w:p>
    <w:p>
      <w:r>
        <w:rPr>
          <w:b/>
        </w:rPr>
        <w:t xml:space="preserve">Fechas de uso. </w:t>
      </w:r>
      <w:r>
        <w:t>del 2026-08-04 al 2026-08-11</w:t>
      </w:r>
    </w:p>
    <w:p>
      <w:r>
        <w:rPr>
          <w:b/>
        </w:rPr>
        <w:t xml:space="preserve">Decisiones emitidas por el modelo. </w:t>
      </w:r>
      <w:r>
        <w:t>13917 en la etapa de titulo y 495 en la de resumen, cada una con su motivo codificado y su marca de tiempo</w:t>
      </w:r>
    </w:p>
    <w:p>
      <w:r>
        <w:rPr>
          <w:b/>
        </w:rPr>
        <w:t xml:space="preserve">Ficheros de entrada y salida. </w:t>
      </w:r>
      <w:r>
        <w:t>entrada: revision_sistematica/cribado/screening_corpus_all.csv; salida: los anexos S3, que son el registro original sin reelaborar</w:t>
      </w:r>
    </w:p>
    <w:p>
      <w:r>
        <w:rPr>
          <w:b/>
        </w:rPr>
        <w:t xml:space="preserve">Vocabulario de motivos. </w:t>
      </w:r>
      <w:r>
        <w:t>cerrado y fijado por los autores antes del cribado; se publica en scripts/exclusion_codes.py y en la Tabla 1</w:t>
      </w:r>
    </w:p>
    <w:p>
      <w:r>
        <w:rPr>
          <w:b/>
        </w:rPr>
        <w:t xml:space="preserve">Decisiones verificadas por los autores. </w:t>
      </w:r>
      <w:r>
        <w:t>los informes que superaron el cribado se revisaron uno a uno contra los criterios; los registros que el modelo excluyo NO se releyeron individualmente</w:t>
      </w:r>
    </w:p>
    <w:p>
      <w:r>
        <w:rPr>
          <w:b/>
        </w:rPr>
        <w:t xml:space="preserve">Validacion del error de exclusion. </w:t>
      </w:r>
      <w:r>
        <w:t>recribado ciego de 350 de los 13661 registros excluidos en la etapa de titulo; 0 falsos negativos (0.0 %; IC 95 % exacto, 0,00 a 1.05 %)</w:t>
      </w:r>
    </w:p>
    <w:p>
      <w:pPr>
        <w:pStyle w:val="Heading2"/>
      </w:pPr>
      <w:r>
        <w:t>Lo que el registro NO documenta</w:t>
      </w:r>
    </w:p>
    <w:p>
      <w:r>
        <w:t>Las cuatro cosas siguientes no quedaron guardadas y no se reconstruyen a posteriori: escribirlas ahora de memoria seria inventarlas.</w:t>
      </w:r>
    </w:p>
    <w:p>
      <w:pPr>
        <w:pStyle w:val="ListBullet"/>
      </w:pPr>
      <w:r>
        <w:t>[DATO FALTANTE] El texto literal e integro de la instruccion con que se aplicaron los criterios registro a registro. Lo que si consta es el vocabulario cerrado de motivos y los criterios de la Tabla 1, que son su contenido.</w:t>
      </w:r>
    </w:p>
    <w:p>
      <w:pPr>
        <w:pStyle w:val="ListBullet"/>
      </w:pPr>
      <w:r>
        <w:t>[DATO FALTANTE] Los parametros de generacion (temperatura, longitud maxima, semilla).</w:t>
      </w:r>
    </w:p>
    <w:p>
      <w:pPr>
        <w:pStyle w:val="ListBullet"/>
      </w:pPr>
      <w:r>
        <w:t>[DATO FALTANTE] La regla escrita para respuestas ambiguas y el tratamiento de los errores de llamada. En la practica, el pozo de titulo avanzo por defecto a lectura de resumen cuando la decision no era clara, pero esa regla no se escribio antes.</w:t>
      </w:r>
    </w:p>
    <w:p>
      <w:pPr>
        <w:pStyle w:val="ListBullet"/>
      </w:pPr>
      <w:r>
        <w:t>[DATO FALTANTE] Estratificacion de la muestra de validacion por fuente y por motivo de exclusion. La muestra de 350 se tomo al azar sobre el marco entero, sin estratificar.</w:t>
      </w:r>
    </w:p>
    <w:p>
      <w:pPr>
        <w:pStyle w:val="Heading2"/>
      </w:pPr>
      <w:r>
        <w:t>Como debe leerse el 0 de 350</w:t>
      </w:r>
    </w:p>
    <w:p>
      <w:r>
        <w:t>La tasa observada de falsos negativos es del 0,0 %, y eso NO significa que la tasa real sea cero. Con 350 extracciones y ningun fallo, el intervalo exacto llega al 1.05 %, que sobre el marco de 13661 registros admite hasta 143 perdidos. La cifra acota el error; no lo elimina.</w:t>
      </w:r>
    </w:p>
    <w:p>
      <w:pPr>
        <w:pStyle w:val="Heading2"/>
      </w:pPr>
      <w:r>
        <w:t>Quien emitio cada decision</w:t>
      </w:r>
    </w:p>
    <w:p>
      <w:pPr>
        <w:pStyle w:val="ListBullet"/>
      </w:pPr>
      <w:r>
        <w:t>claude-opus-5 (revisor unico, sin duplicacion) — 13906 decisiones</w:t>
      </w:r>
    </w:p>
    <w:p>
      <w:pPr>
        <w:pStyle w:val="ListBullet"/>
      </w:pPr>
      <w:r>
        <w:t>claude-opus-5 (revisor unico, sin duplicacion) -- incorporacion BVS — 394 decisiones</w:t>
      </w:r>
    </w:p>
    <w:p>
      <w:pPr>
        <w:pStyle w:val="ListBullet"/>
      </w:pPr>
      <w:r>
        <w:t>heredada del brazo por PMID (claude-opus-5 (abstract stage, LLM-assisted; pending human verification)) — 77 decisiones</w:t>
      </w:r>
    </w:p>
    <w:p>
      <w:pPr>
        <w:pStyle w:val="ListBullet"/>
      </w:pPr>
      <w:r>
        <w:t>claude-opus-5 -- enmienda de idioma 2026-08-11 — 32 decisiones</w:t>
      </w:r>
    </w:p>
    <w:p>
      <w:pPr>
        <w:pStyle w:val="ListBullet"/>
      </w:pPr>
      <w:r>
        <w:t>claude-opus-5 -- verificacion de idioma sobre texto completo — 2 decisiones</w:t>
      </w:r>
    </w:p>
    <w:p>
      <w:pPr>
        <w:pStyle w:val="ListBullet"/>
      </w:pPr>
      <w:r>
        <w:t>claude-opus-5 -- idioma sobre texto completo (web del editor) — 1 decisiones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