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Documentación lambda A y lambda B con EventBridge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 Creación de función lambda A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167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858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167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6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>
        <w:rPr>
          <w:highlight w:val="none"/>
        </w:rPr>
        <w:t xml:space="preserve">Introducción del código lambda:</w:t>
      </w:r>
      <w:r>
        <w:rPr>
          <w:highlight w:val="none"/>
        </w:rPr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928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74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392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8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configuraremos la función que tenga un desencadenador en S3: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163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075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516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98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670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956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967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76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 misma configuración para la creación de lambda B: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262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00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526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98.9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Creación de Amazon eventBridge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3429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3844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457575" cy="342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2.25pt;height:27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256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684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372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6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6029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057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760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38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243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272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332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2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Selección del destino función lambda -&gt; </w:t>
      </w:r>
      <w:r>
        <w:rPr>
          <w:highlight w:val="none"/>
        </w:rPr>
        <w:t xml:space="preserve">función lambda b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Permisos de LabRole: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765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34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607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84.0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Una vez creada podemos ver que se ha creado el evento en el panel de EventBridge: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794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6247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279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00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Subida de un archivo al S3 para la monitorización del evento: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6677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994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066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84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Monitorización del evento: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Nos metemos en la función lambda A en la la parte de monitorización -&gt; </w:t>
      </w:r>
      <w:r>
        <w:rPr>
          <w:highlight w:val="none"/>
        </w:rPr>
        <w:t xml:space="preserve">Ver registros de CloudWatch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4083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461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740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58.3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Vemos el flujo de registros y comprobamos los “logs”: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8586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597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1185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93.3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366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13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09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64.8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Aquí podemos comprobar que hay un error, el problema es por el lambdaA que tiene un error de codigo.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C642B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2025-11-12T16:24:42Z</dcterms:modified>
</cp:coreProperties>
</file>