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13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9848"/>
      </w:tblGrid>
      <w:tr w:rsidR="002C13B7" w14:paraId="56999223" w14:textId="77777777" w:rsidTr="00D2521F">
        <w:trPr>
          <w:jc w:val="center"/>
        </w:trPr>
        <w:tc>
          <w:tcPr>
            <w:tcW w:w="1492" w:type="dxa"/>
          </w:tcPr>
          <w:p w14:paraId="028EADB7" w14:textId="2B0A1B77" w:rsidR="002C13B7" w:rsidRPr="002C13B7" w:rsidRDefault="002C13B7" w:rsidP="00BD4F52">
            <w:pPr>
              <w:rPr>
                <w:b/>
                <w:bCs/>
              </w:rPr>
            </w:pPr>
            <w:r>
              <w:rPr>
                <w:b/>
                <w:bCs/>
              </w:rPr>
              <w:t>Course Description</w:t>
            </w:r>
          </w:p>
        </w:tc>
        <w:tc>
          <w:tcPr>
            <w:tcW w:w="9848" w:type="dxa"/>
          </w:tcPr>
          <w:p w14:paraId="0701FF6C" w14:textId="49F71922" w:rsidR="004D5A92" w:rsidRPr="00CF5A6A" w:rsidRDefault="00F64D23" w:rsidP="004B48EE">
            <w:pPr>
              <w:spacing w:after="60"/>
              <w:jc w:val="center"/>
              <w:rPr>
                <w:sz w:val="20"/>
                <w:szCs w:val="20"/>
              </w:rPr>
            </w:pPr>
            <w:r w:rsidRPr="00CF5A6A">
              <w:rPr>
                <w:i/>
                <w:iCs/>
                <w:sz w:val="20"/>
                <w:szCs w:val="20"/>
              </w:rPr>
              <w:t>“How do we transition</w:t>
            </w:r>
            <w:r w:rsidR="004D5A92" w:rsidRPr="00CF5A6A">
              <w:rPr>
                <w:i/>
                <w:iCs/>
                <w:sz w:val="20"/>
                <w:szCs w:val="20"/>
              </w:rPr>
              <w:t xml:space="preserve"> </w:t>
            </w:r>
            <w:r w:rsidR="004D5A92" w:rsidRPr="00CF5A6A">
              <w:rPr>
                <w:i/>
                <w:iCs/>
                <w:color w:val="404040"/>
                <w:sz w:val="20"/>
                <w:szCs w:val="20"/>
              </w:rPr>
              <w:t>from writing single-use scripts to building robust, reusable, and scalable computational tools?"</w:t>
            </w:r>
          </w:p>
          <w:p w14:paraId="36AAEED7" w14:textId="6E5D3063" w:rsidR="002C13B7" w:rsidRPr="00F64D23" w:rsidRDefault="004D5A92" w:rsidP="004D5A92">
            <w:pPr>
              <w:rPr>
                <w:i/>
                <w:iCs/>
              </w:rPr>
            </w:pPr>
            <w:r w:rsidRPr="00CF5A6A">
              <w:rPr>
                <w:color w:val="000000"/>
                <w:sz w:val="20"/>
                <w:szCs w:val="20"/>
              </w:rPr>
              <w:t xml:space="preserve">This workshop is the second half of the Introduction to Python series. It builds directly on the concepts of </w:t>
            </w:r>
            <w:r w:rsidRPr="00FA4B2B">
              <w:rPr>
                <w:b/>
                <w:bCs/>
                <w:color w:val="000000"/>
                <w:sz w:val="20"/>
                <w:szCs w:val="20"/>
              </w:rPr>
              <w:t>Python I</w:t>
            </w:r>
            <w:r w:rsidRPr="00CF5A6A">
              <w:rPr>
                <w:color w:val="000000"/>
                <w:sz w:val="20"/>
                <w:szCs w:val="20"/>
              </w:rPr>
              <w:t xml:space="preserve"> which included the </w:t>
            </w:r>
            <w:r w:rsidRPr="00CF5A6A">
              <w:rPr>
                <w:b/>
                <w:bCs/>
                <w:color w:val="000000"/>
                <w:sz w:val="20"/>
                <w:szCs w:val="20"/>
              </w:rPr>
              <w:t>grammar</w:t>
            </w:r>
            <w:r w:rsidRPr="00CF5A6A">
              <w:rPr>
                <w:color w:val="000000"/>
                <w:sz w:val="20"/>
                <w:szCs w:val="20"/>
              </w:rPr>
              <w:t xml:space="preserve"> of the language (variables, loops, conditionals, regex) and now focuses on </w:t>
            </w:r>
            <w:r w:rsidRPr="00CF5A6A">
              <w:rPr>
                <w:b/>
                <w:bCs/>
                <w:color w:val="000000"/>
                <w:sz w:val="20"/>
                <w:szCs w:val="20"/>
              </w:rPr>
              <w:t>architecture</w:t>
            </w:r>
            <w:r w:rsidRPr="00CF5A6A">
              <w:rPr>
                <w:color w:val="000000"/>
                <w:sz w:val="20"/>
                <w:szCs w:val="20"/>
              </w:rPr>
              <w:t>: how to write code that is reusable, readable, testable, and maintainable. Students will move through a scaffolded arc from review of Python I</w:t>
            </w:r>
            <w:r w:rsidR="00CF5A6A" w:rsidRPr="00CF5A6A">
              <w:rPr>
                <w:color w:val="000000"/>
                <w:sz w:val="20"/>
                <w:szCs w:val="20"/>
              </w:rPr>
              <w:t xml:space="preserve"> </w:t>
            </w:r>
            <w:r w:rsidRPr="00CF5A6A">
              <w:rPr>
                <w:color w:val="000000"/>
                <w:sz w:val="20"/>
                <w:szCs w:val="20"/>
              </w:rPr>
              <w:t>→</w:t>
            </w:r>
            <w:r w:rsidR="00CF5A6A" w:rsidRPr="00CF5A6A">
              <w:rPr>
                <w:color w:val="000000"/>
                <w:sz w:val="20"/>
                <w:szCs w:val="20"/>
              </w:rPr>
              <w:t xml:space="preserve"> </w:t>
            </w:r>
            <w:r w:rsidRPr="00CF5A6A">
              <w:rPr>
                <w:color w:val="000000"/>
                <w:sz w:val="20"/>
                <w:szCs w:val="20"/>
              </w:rPr>
              <w:t>functions → recursion → modules → OOP</w:t>
            </w:r>
            <w:r w:rsidR="00886BE5">
              <w:rPr>
                <w:color w:val="000000"/>
                <w:sz w:val="19"/>
                <w:szCs w:val="19"/>
              </w:rPr>
              <w:t>→ scientific libraries (NumPy, Pandas, SQLite3) → domain-specific tools (BioPython).</w:t>
            </w:r>
          </w:p>
        </w:tc>
      </w:tr>
    </w:tbl>
    <w:p w14:paraId="794B72CB" w14:textId="77777777" w:rsidR="0037253B" w:rsidRDefault="0037253B"/>
    <w:tbl>
      <w:tblPr>
        <w:tblStyle w:val="TableGrid"/>
        <w:tblW w:w="113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9848"/>
      </w:tblGrid>
      <w:tr w:rsidR="0037253B" w14:paraId="719DCE23" w14:textId="77777777" w:rsidTr="00D2521F">
        <w:trPr>
          <w:jc w:val="center"/>
        </w:trPr>
        <w:tc>
          <w:tcPr>
            <w:tcW w:w="1492" w:type="dxa"/>
          </w:tcPr>
          <w:p w14:paraId="26A41E81" w14:textId="33960DCA" w:rsidR="0037253B" w:rsidRPr="002C13B7" w:rsidRDefault="0037253B" w:rsidP="0037253B">
            <w:pPr>
              <w:rPr>
                <w:b/>
                <w:bCs/>
              </w:rPr>
            </w:pPr>
            <w:r>
              <w:rPr>
                <w:b/>
                <w:bCs/>
              </w:rPr>
              <w:t>Course Learning Outcomes</w:t>
            </w:r>
          </w:p>
        </w:tc>
        <w:tc>
          <w:tcPr>
            <w:tcW w:w="9848" w:type="dxa"/>
          </w:tcPr>
          <w:p w14:paraId="49875873" w14:textId="77777777" w:rsidR="0037253B" w:rsidRDefault="00CF5A6A" w:rsidP="0037253B">
            <w:pPr>
              <w:rPr>
                <w:sz w:val="20"/>
                <w:szCs w:val="20"/>
              </w:rPr>
            </w:pPr>
            <w:r w:rsidRPr="00CF5A6A">
              <w:rPr>
                <w:sz w:val="20"/>
                <w:szCs w:val="20"/>
              </w:rPr>
              <w:t xml:space="preserve">By the end of this course, participants will be able to: </w:t>
            </w:r>
          </w:p>
          <w:p w14:paraId="68591E8C" w14:textId="77777777" w:rsidR="00EA7B5D" w:rsidRPr="00EA7B5D" w:rsidRDefault="00EA7B5D" w:rsidP="00EA7B5D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EA7B5D">
              <w:rPr>
                <w:sz w:val="20"/>
                <w:szCs w:val="20"/>
              </w:rPr>
              <w:t>Bundle decision-making logic into well-documented functions.</w:t>
            </w:r>
          </w:p>
          <w:p w14:paraId="3DF5DAD8" w14:textId="77777777" w:rsidR="00EA7B5D" w:rsidRPr="00EA7B5D" w:rsidRDefault="00EA7B5D" w:rsidP="00EA7B5D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EA7B5D">
              <w:rPr>
                <w:sz w:val="20"/>
                <w:szCs w:val="20"/>
              </w:rPr>
              <w:t>Turn functions into modules and call them from notebooks.</w:t>
            </w:r>
          </w:p>
          <w:p w14:paraId="1BD95F39" w14:textId="77777777" w:rsidR="00EA7B5D" w:rsidRPr="00EA7B5D" w:rsidRDefault="00EA7B5D" w:rsidP="00EA7B5D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EA7B5D">
              <w:rPr>
                <w:sz w:val="20"/>
                <w:szCs w:val="20"/>
              </w:rPr>
              <w:t>Implement recursive solutions and explain when recursion is appropriate.</w:t>
            </w:r>
          </w:p>
          <w:p w14:paraId="7D26BD82" w14:textId="77777777" w:rsidR="00EA7B5D" w:rsidRPr="00EA7B5D" w:rsidRDefault="00EA7B5D" w:rsidP="00EA7B5D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EA7B5D">
              <w:rPr>
                <w:sz w:val="20"/>
                <w:szCs w:val="20"/>
              </w:rPr>
              <w:t>Compare and contrast procedural, functional, and object-oriented programming paradigms.</w:t>
            </w:r>
          </w:p>
          <w:p w14:paraId="52412015" w14:textId="77777777" w:rsidR="00EA7B5D" w:rsidRPr="00EA7B5D" w:rsidRDefault="00EA7B5D" w:rsidP="00EA7B5D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EA7B5D">
              <w:rPr>
                <w:sz w:val="20"/>
                <w:szCs w:val="20"/>
              </w:rPr>
              <w:t>Design and implement classes using OOP principles (encapsulation, inheritance, polymorphism).</w:t>
            </w:r>
          </w:p>
          <w:p w14:paraId="2778A936" w14:textId="77777777" w:rsidR="00EA7B5D" w:rsidRPr="00EA7B5D" w:rsidRDefault="00EA7B5D" w:rsidP="00EA7B5D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EA7B5D">
              <w:rPr>
                <w:sz w:val="20"/>
                <w:szCs w:val="20"/>
              </w:rPr>
              <w:t>Leverage NumPy, Pandas, and SQLite3 to manipulate and query large datasets.</w:t>
            </w:r>
          </w:p>
          <w:p w14:paraId="54B524DE" w14:textId="77777777" w:rsidR="00131FE9" w:rsidRDefault="00EA7B5D" w:rsidP="00131FE9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EA7B5D">
              <w:rPr>
                <w:sz w:val="20"/>
                <w:szCs w:val="20"/>
              </w:rPr>
              <w:t xml:space="preserve">Read and use third-party </w:t>
            </w:r>
            <w:r>
              <w:rPr>
                <w:sz w:val="20"/>
                <w:szCs w:val="20"/>
              </w:rPr>
              <w:t>packages</w:t>
            </w:r>
            <w:r w:rsidRPr="00EA7B5D">
              <w:rPr>
                <w:sz w:val="20"/>
                <w:szCs w:val="20"/>
              </w:rPr>
              <w:t xml:space="preserve"> (BioPython, scikit-bio).</w:t>
            </w:r>
          </w:p>
          <w:p w14:paraId="1F4693B8" w14:textId="3974E655" w:rsidR="00EA7B5D" w:rsidRPr="00131FE9" w:rsidRDefault="00EA7B5D" w:rsidP="00131FE9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0"/>
                <w:szCs w:val="20"/>
              </w:rPr>
            </w:pPr>
            <w:r w:rsidRPr="00131FE9">
              <w:rPr>
                <w:sz w:val="20"/>
                <w:szCs w:val="20"/>
              </w:rPr>
              <w:t>Recognize the progression from Python I string-based sequence analysis to library</w:t>
            </w:r>
            <w:r w:rsidR="00D002EA" w:rsidRPr="00131FE9">
              <w:rPr>
                <w:sz w:val="20"/>
                <w:szCs w:val="20"/>
              </w:rPr>
              <w:t xml:space="preserve"> </w:t>
            </w:r>
            <w:r w:rsidRPr="00131FE9">
              <w:rPr>
                <w:sz w:val="20"/>
                <w:szCs w:val="20"/>
              </w:rPr>
              <w:t>bioinformatics tools.</w:t>
            </w:r>
          </w:p>
        </w:tc>
      </w:tr>
    </w:tbl>
    <w:p w14:paraId="75C150BF" w14:textId="77777777" w:rsidR="0037253B" w:rsidRDefault="0037253B"/>
    <w:tbl>
      <w:tblPr>
        <w:tblStyle w:val="TableGrid"/>
        <w:tblW w:w="113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9848"/>
      </w:tblGrid>
      <w:tr w:rsidR="0037253B" w:rsidRPr="0037253B" w14:paraId="21705B4F" w14:textId="77777777" w:rsidTr="00D2521F">
        <w:trPr>
          <w:jc w:val="center"/>
        </w:trPr>
        <w:tc>
          <w:tcPr>
            <w:tcW w:w="1492" w:type="dxa"/>
          </w:tcPr>
          <w:p w14:paraId="0D292FEF" w14:textId="43FB2551" w:rsidR="0037253B" w:rsidRPr="0037253B" w:rsidRDefault="0037253B" w:rsidP="00A42988">
            <w:pPr>
              <w:rPr>
                <w:b/>
                <w:bCs/>
                <w:color w:val="000000" w:themeColor="text1"/>
              </w:rPr>
            </w:pPr>
            <w:r w:rsidRPr="0037253B">
              <w:rPr>
                <w:b/>
                <w:bCs/>
                <w:color w:val="000000" w:themeColor="text1"/>
              </w:rPr>
              <w:t xml:space="preserve">Course </w:t>
            </w:r>
          </w:p>
          <w:p w14:paraId="149F664B" w14:textId="6361FB18" w:rsidR="0037253B" w:rsidRPr="0037253B" w:rsidRDefault="0037253B" w:rsidP="00A42988">
            <w:pPr>
              <w:rPr>
                <w:b/>
                <w:bCs/>
                <w:color w:val="000000" w:themeColor="text1"/>
              </w:rPr>
            </w:pPr>
            <w:r w:rsidRPr="0037253B">
              <w:rPr>
                <w:b/>
                <w:bCs/>
                <w:color w:val="000000" w:themeColor="text1"/>
              </w:rPr>
              <w:t>Overview</w:t>
            </w:r>
          </w:p>
        </w:tc>
        <w:tc>
          <w:tcPr>
            <w:tcW w:w="9848" w:type="dxa"/>
          </w:tcPr>
          <w:p w14:paraId="2BD06D1E" w14:textId="6D1380F3" w:rsidR="00C21B21" w:rsidRDefault="00E1743D" w:rsidP="0037253B">
            <w:pPr>
              <w:rPr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 xml:space="preserve">Complete </w:t>
            </w:r>
            <w:r w:rsidR="004B48EE">
              <w:rPr>
                <w:color w:val="000000" w:themeColor="text1"/>
                <w:sz w:val="19"/>
                <w:szCs w:val="19"/>
              </w:rPr>
              <w:t>Python I (variables, loops, condition, regex)</w:t>
            </w:r>
            <w:r w:rsidR="00EE436E">
              <w:rPr>
                <w:color w:val="000000" w:themeColor="text1"/>
                <w:sz w:val="19"/>
                <w:szCs w:val="19"/>
              </w:rPr>
              <w:t xml:space="preserve"> </w:t>
            </w:r>
            <w:r w:rsidR="0037253B" w:rsidRPr="0037253B">
              <w:rPr>
                <w:color w:val="000000" w:themeColor="text1"/>
                <w:sz w:val="19"/>
                <w:szCs w:val="19"/>
              </w:rPr>
              <w:t xml:space="preserve">→ </w:t>
            </w:r>
            <w:r w:rsidR="004B48EE">
              <w:rPr>
                <w:color w:val="000000" w:themeColor="text1"/>
                <w:sz w:val="19"/>
                <w:szCs w:val="19"/>
              </w:rPr>
              <w:t xml:space="preserve">Python II: </w:t>
            </w:r>
            <w:r w:rsidR="0037253B" w:rsidRPr="0037253B">
              <w:rPr>
                <w:b/>
                <w:bCs/>
                <w:color w:val="000000" w:themeColor="text1"/>
                <w:sz w:val="19"/>
                <w:szCs w:val="19"/>
              </w:rPr>
              <w:t>M1</w:t>
            </w:r>
            <w:r w:rsidR="0037253B" w:rsidRPr="0037253B">
              <w:rPr>
                <w:color w:val="000000" w:themeColor="text1"/>
                <w:sz w:val="19"/>
                <w:szCs w:val="19"/>
              </w:rPr>
              <w:t xml:space="preserve">: </w:t>
            </w:r>
            <w:r w:rsidR="004B48EE">
              <w:rPr>
                <w:color w:val="000000" w:themeColor="text1"/>
                <w:sz w:val="19"/>
                <w:szCs w:val="19"/>
              </w:rPr>
              <w:t>functions</w:t>
            </w:r>
            <w:r w:rsidR="0037253B" w:rsidRPr="0037253B">
              <w:rPr>
                <w:color w:val="000000" w:themeColor="text1"/>
                <w:sz w:val="19"/>
                <w:szCs w:val="19"/>
              </w:rPr>
              <w:t xml:space="preserve">→ </w:t>
            </w:r>
            <w:r w:rsidR="0037253B" w:rsidRPr="0037253B">
              <w:rPr>
                <w:b/>
                <w:bCs/>
                <w:color w:val="000000" w:themeColor="text1"/>
                <w:sz w:val="19"/>
                <w:szCs w:val="19"/>
              </w:rPr>
              <w:t>M2</w:t>
            </w:r>
            <w:r w:rsidR="0037253B" w:rsidRPr="0037253B">
              <w:rPr>
                <w:color w:val="000000" w:themeColor="text1"/>
                <w:sz w:val="19"/>
                <w:szCs w:val="19"/>
              </w:rPr>
              <w:t xml:space="preserve">: </w:t>
            </w:r>
            <w:r w:rsidR="004B48EE">
              <w:rPr>
                <w:color w:val="000000" w:themeColor="text1"/>
                <w:sz w:val="19"/>
                <w:szCs w:val="19"/>
              </w:rPr>
              <w:t>recursion</w:t>
            </w:r>
            <w:r w:rsidR="00C21B21">
              <w:rPr>
                <w:color w:val="000000" w:themeColor="text1"/>
                <w:sz w:val="19"/>
                <w:szCs w:val="19"/>
              </w:rPr>
              <w:t xml:space="preserve"> &amp; modules</w:t>
            </w:r>
            <w:r w:rsidR="0037253B" w:rsidRPr="0037253B">
              <w:rPr>
                <w:color w:val="000000" w:themeColor="text1"/>
                <w:sz w:val="19"/>
                <w:szCs w:val="19"/>
              </w:rPr>
              <w:t xml:space="preserve"> </w:t>
            </w:r>
          </w:p>
          <w:p w14:paraId="59D026E1" w14:textId="6A1197AB" w:rsidR="0037253B" w:rsidRPr="0037253B" w:rsidRDefault="0037253B" w:rsidP="0037253B">
            <w:pPr>
              <w:rPr>
                <w:color w:val="000000" w:themeColor="text1"/>
                <w:sz w:val="19"/>
                <w:szCs w:val="19"/>
              </w:rPr>
            </w:pPr>
            <w:r w:rsidRPr="0037253B">
              <w:rPr>
                <w:color w:val="000000" w:themeColor="text1"/>
                <w:sz w:val="19"/>
                <w:szCs w:val="19"/>
              </w:rPr>
              <w:t xml:space="preserve">→ </w:t>
            </w:r>
            <w:r w:rsidRPr="0037253B">
              <w:rPr>
                <w:b/>
                <w:bCs/>
                <w:color w:val="000000" w:themeColor="text1"/>
                <w:sz w:val="19"/>
                <w:szCs w:val="19"/>
              </w:rPr>
              <w:t>M3</w:t>
            </w:r>
            <w:r w:rsidRPr="0037253B">
              <w:rPr>
                <w:color w:val="000000" w:themeColor="text1"/>
                <w:sz w:val="19"/>
                <w:szCs w:val="19"/>
              </w:rPr>
              <w:t xml:space="preserve">: </w:t>
            </w:r>
            <w:r w:rsidR="00F9225B">
              <w:rPr>
                <w:color w:val="000000" w:themeColor="text1"/>
                <w:sz w:val="19"/>
                <w:szCs w:val="19"/>
              </w:rPr>
              <w:t>coding paradigms + OOP</w:t>
            </w:r>
            <w:r w:rsidRPr="0037253B">
              <w:rPr>
                <w:color w:val="000000" w:themeColor="text1"/>
                <w:sz w:val="19"/>
                <w:szCs w:val="19"/>
              </w:rPr>
              <w:t xml:space="preserve">  →  </w:t>
            </w:r>
            <w:r w:rsidRPr="0037253B">
              <w:rPr>
                <w:b/>
                <w:bCs/>
                <w:color w:val="000000" w:themeColor="text1"/>
                <w:sz w:val="19"/>
                <w:szCs w:val="19"/>
              </w:rPr>
              <w:t>M4</w:t>
            </w:r>
            <w:r w:rsidRPr="0037253B">
              <w:rPr>
                <w:color w:val="000000" w:themeColor="text1"/>
                <w:sz w:val="19"/>
                <w:szCs w:val="19"/>
              </w:rPr>
              <w:t xml:space="preserve">: </w:t>
            </w:r>
            <w:r w:rsidR="00AF06EF">
              <w:rPr>
                <w:color w:val="000000" w:themeColor="text1"/>
                <w:sz w:val="19"/>
                <w:szCs w:val="19"/>
              </w:rPr>
              <w:t>NumPy &amp; Pandas</w:t>
            </w:r>
            <w:r w:rsidRPr="0037253B">
              <w:rPr>
                <w:color w:val="000000" w:themeColor="text1"/>
                <w:sz w:val="19"/>
                <w:szCs w:val="19"/>
              </w:rPr>
              <w:t xml:space="preserve">  →  </w:t>
            </w:r>
            <w:r w:rsidRPr="0037253B">
              <w:rPr>
                <w:b/>
                <w:bCs/>
                <w:color w:val="000000" w:themeColor="text1"/>
                <w:sz w:val="19"/>
                <w:szCs w:val="19"/>
              </w:rPr>
              <w:t>M5</w:t>
            </w:r>
            <w:r w:rsidRPr="0037253B">
              <w:rPr>
                <w:color w:val="000000" w:themeColor="text1"/>
                <w:sz w:val="19"/>
                <w:szCs w:val="19"/>
              </w:rPr>
              <w:t xml:space="preserve">: </w:t>
            </w:r>
            <w:r w:rsidR="00C86047">
              <w:rPr>
                <w:color w:val="000000" w:themeColor="text1"/>
                <w:sz w:val="19"/>
                <w:szCs w:val="19"/>
              </w:rPr>
              <w:t>SQLite &amp; BioPython</w:t>
            </w:r>
            <w:r w:rsidRPr="0037253B">
              <w:rPr>
                <w:color w:val="000000" w:themeColor="text1"/>
                <w:sz w:val="19"/>
                <w:szCs w:val="19"/>
              </w:rPr>
              <w:t xml:space="preserve">  </w:t>
            </w:r>
          </w:p>
        </w:tc>
      </w:tr>
    </w:tbl>
    <w:p w14:paraId="3F09E825" w14:textId="2C1D9A64" w:rsidR="00D002EA" w:rsidRDefault="00E938D7" w:rsidP="00EE436E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06B8A960" wp14:editId="48AFB57E">
            <wp:extent cx="6560987" cy="4262324"/>
            <wp:effectExtent l="0" t="0" r="5080" b="5080"/>
            <wp:docPr id="2852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5090" name="Picture 2852650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865" cy="441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3018" w14:textId="4C8A7C42" w:rsidR="00886BE5" w:rsidRDefault="00A64297" w:rsidP="00A64297">
      <w:pPr>
        <w:tabs>
          <w:tab w:val="left" w:pos="459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0D5F18AE" w14:textId="296C5C71" w:rsidR="00EE436E" w:rsidRDefault="00EE436E" w:rsidP="00D002E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Schedule &amp; Content</w:t>
      </w:r>
    </w:p>
    <w:tbl>
      <w:tblPr>
        <w:tblStyle w:val="GridTable5Dark-Accent1"/>
        <w:tblW w:w="1088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5917"/>
        <w:gridCol w:w="4137"/>
      </w:tblGrid>
      <w:tr w:rsidR="00F31A30" w14:paraId="089DCE9A" w14:textId="77777777" w:rsidTr="00F621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954B793" w14:textId="77777777" w:rsidR="00F31A30" w:rsidRDefault="00F31A30" w:rsidP="00A42988">
            <w:pPr>
              <w:spacing w:after="40"/>
              <w:jc w:val="center"/>
            </w:pPr>
            <w:r>
              <w:rPr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5917" w:type="dxa"/>
          </w:tcPr>
          <w:p w14:paraId="121340D2" w14:textId="77777777" w:rsidR="00F31A30" w:rsidRDefault="00F31A30" w:rsidP="00A42988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Topic &amp; Content</w:t>
            </w:r>
          </w:p>
        </w:tc>
        <w:tc>
          <w:tcPr>
            <w:tcW w:w="4137" w:type="dxa"/>
          </w:tcPr>
          <w:p w14:paraId="31B85B92" w14:textId="77777777" w:rsidR="00F31A30" w:rsidRDefault="00F31A30" w:rsidP="00A42988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Learning Outcomes</w:t>
            </w:r>
          </w:p>
        </w:tc>
      </w:tr>
      <w:tr w:rsidR="004C520D" w14:paraId="4D050BAE" w14:textId="77777777" w:rsidTr="00F62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49CADAC0" w14:textId="77777777" w:rsidR="004C520D" w:rsidRDefault="00754569" w:rsidP="00754569">
            <w:pPr>
              <w:spacing w:after="2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MODULE 0 — Setup &amp; Orientation</w:t>
            </w:r>
          </w:p>
          <w:p w14:paraId="0636CB99" w14:textId="77777777" w:rsidR="00C505B5" w:rsidRPr="00C505B5" w:rsidRDefault="00C505B5" w:rsidP="00C505B5">
            <w:pPr>
              <w:spacing w:after="60"/>
              <w:jc w:val="center"/>
              <w:rPr>
                <w:i/>
                <w:iCs/>
              </w:rPr>
            </w:pPr>
            <w:r w:rsidRPr="00C505B5">
              <w:rPr>
                <w:i/>
                <w:iCs/>
                <w:sz w:val="18"/>
                <w:szCs w:val="18"/>
              </w:rPr>
              <w:t xml:space="preserve">Q: </w:t>
            </w:r>
            <w:r w:rsidRPr="00C505B5">
              <w:rPr>
                <w:b w:val="0"/>
                <w:bCs w:val="0"/>
                <w:i/>
                <w:iCs/>
                <w:sz w:val="18"/>
                <w:szCs w:val="18"/>
              </w:rPr>
              <w:t>What did Python I give us — and what can't it do yet?</w:t>
            </w:r>
          </w:p>
          <w:p w14:paraId="6B03BD57" w14:textId="77777777" w:rsidR="00C505B5" w:rsidRDefault="00C505B5" w:rsidP="00C505B5">
            <w:pPr>
              <w:spacing w:after="20"/>
              <w:jc w:val="center"/>
              <w:rPr>
                <w:i/>
                <w:iCs/>
                <w:sz w:val="18"/>
                <w:szCs w:val="18"/>
              </w:rPr>
            </w:pPr>
            <w:r w:rsidRPr="00C505B5">
              <w:rPr>
                <w:i/>
                <w:iCs/>
                <w:sz w:val="18"/>
                <w:szCs w:val="18"/>
              </w:rPr>
              <w:t>A</w:t>
            </w:r>
            <w:r w:rsidRPr="00C505B5">
              <w:rPr>
                <w:b w:val="0"/>
                <w:bCs w:val="0"/>
                <w:i/>
                <w:iCs/>
                <w:sz w:val="18"/>
                <w:szCs w:val="18"/>
              </w:rPr>
              <w:t>: Python I taught us the vocabulary and grammar of the language.</w:t>
            </w:r>
          </w:p>
          <w:p w14:paraId="576EB43A" w14:textId="0983B07D" w:rsidR="00C505B5" w:rsidRPr="00D2521F" w:rsidRDefault="00C505B5" w:rsidP="00C505B5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  <w:r w:rsidRPr="00C505B5">
              <w:rPr>
                <w:b w:val="0"/>
                <w:bCs w:val="0"/>
                <w:i/>
                <w:iCs/>
                <w:sz w:val="18"/>
                <w:szCs w:val="18"/>
              </w:rPr>
              <w:t xml:space="preserve"> Python II is about learning architecture: how to write code other people (and future-you) can actually use</w:t>
            </w:r>
            <w:r>
              <w:rPr>
                <w:b w:val="0"/>
                <w:bCs w:val="0"/>
                <w:i/>
                <w:iCs/>
                <w:sz w:val="18"/>
                <w:szCs w:val="18"/>
              </w:rPr>
              <w:t>!</w:t>
            </w:r>
          </w:p>
        </w:tc>
      </w:tr>
      <w:tr w:rsidR="00F31A30" w14:paraId="119842CD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734B1C6" w14:textId="77777777" w:rsidR="00F31A30" w:rsidRDefault="00F31A30" w:rsidP="00A42988">
            <w:pPr>
              <w:spacing w:before="60" w:after="40"/>
              <w:jc w:val="center"/>
            </w:pPr>
            <w:r w:rsidRPr="00D2521F">
              <w:rPr>
                <w:color w:val="000000" w:themeColor="text1"/>
                <w:sz w:val="19"/>
                <w:szCs w:val="19"/>
              </w:rPr>
              <w:t>0</w:t>
            </w:r>
          </w:p>
        </w:tc>
        <w:tc>
          <w:tcPr>
            <w:tcW w:w="5917" w:type="dxa"/>
            <w:shd w:val="clear" w:color="auto" w:fill="auto"/>
          </w:tcPr>
          <w:p w14:paraId="60C98D69" w14:textId="72F86B3B" w:rsidR="00F31A30" w:rsidRPr="0087154F" w:rsidRDefault="00F31A30" w:rsidP="00FB3FE9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000000"/>
                <w:sz w:val="20"/>
                <w:szCs w:val="20"/>
              </w:rPr>
              <w:t>Pre- Check &amp; Course Orientation</w:t>
            </w:r>
          </w:p>
          <w:p w14:paraId="2F42D8F3" w14:textId="77777777" w:rsidR="00F31A30" w:rsidRPr="0087154F" w:rsidRDefault="00F31A30" w:rsidP="00A42988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87154F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87154F">
              <w:rPr>
                <w:color w:val="000000"/>
                <w:sz w:val="20"/>
                <w:szCs w:val="20"/>
              </w:rPr>
              <w:t xml:space="preserve">Confirm </w:t>
            </w:r>
            <w:r w:rsidRPr="002272D0">
              <w:rPr>
                <w:b/>
                <w:bCs/>
                <w:color w:val="000000"/>
                <w:sz w:val="20"/>
                <w:szCs w:val="20"/>
              </w:rPr>
              <w:t>Gmail account for Colab access</w:t>
            </w:r>
          </w:p>
          <w:p w14:paraId="766B8408" w14:textId="031A6D69" w:rsidR="00F31A30" w:rsidRPr="0087154F" w:rsidRDefault="00F31A30" w:rsidP="00FB3FE9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7154F">
              <w:rPr>
                <w:color w:val="000000" w:themeColor="text1"/>
                <w:sz w:val="20"/>
                <w:szCs w:val="20"/>
              </w:rPr>
              <w:t xml:space="preserve">We will use </w:t>
            </w:r>
            <w:r w:rsidR="008075E6">
              <w:rPr>
                <w:color w:val="000000" w:themeColor="text1"/>
                <w:sz w:val="20"/>
                <w:szCs w:val="20"/>
              </w:rPr>
              <w:t xml:space="preserve">free Google </w:t>
            </w:r>
            <w:r w:rsidRPr="0087154F">
              <w:rPr>
                <w:color w:val="000000" w:themeColor="text1"/>
                <w:sz w:val="20"/>
                <w:szCs w:val="20"/>
              </w:rPr>
              <w:t>Colab for this course</w:t>
            </w:r>
          </w:p>
          <w:p w14:paraId="7A2DE3CB" w14:textId="77777777" w:rsidR="00F31A30" w:rsidRPr="0087154F" w:rsidRDefault="00F31A30" w:rsidP="00FB3FE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87154F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87154F">
              <w:rPr>
                <w:color w:val="000000"/>
                <w:sz w:val="20"/>
                <w:szCs w:val="20"/>
              </w:rPr>
              <w:t>(Optional) VS Code</w:t>
            </w:r>
          </w:p>
          <w:p w14:paraId="17458162" w14:textId="0AD06AF0" w:rsidR="00F31A30" w:rsidRPr="0087154F" w:rsidRDefault="00F31A30" w:rsidP="00FB3FE9">
            <w:pPr>
              <w:pStyle w:val="ListParagraph"/>
              <w:numPr>
                <w:ilvl w:val="0"/>
                <w:numId w:val="2"/>
              </w:num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87154F">
              <w:rPr>
                <w:color w:val="000000"/>
                <w:sz w:val="20"/>
                <w:szCs w:val="20"/>
              </w:rPr>
              <w:t xml:space="preserve">see </w:t>
            </w:r>
            <w:hyperlink r:id="rId8" w:history="1">
              <w:r w:rsidRPr="001D597A">
                <w:rPr>
                  <w:rStyle w:val="Hyperlink"/>
                  <w:sz w:val="20"/>
                  <w:szCs w:val="20"/>
                </w:rPr>
                <w:t>JAX Software Catalogue</w:t>
              </w:r>
            </w:hyperlink>
            <w:r w:rsidRPr="0087154F">
              <w:rPr>
                <w:color w:val="000000"/>
                <w:sz w:val="20"/>
                <w:szCs w:val="20"/>
              </w:rPr>
              <w:t xml:space="preserve"> for details</w:t>
            </w:r>
          </w:p>
          <w:p w14:paraId="68B22030" w14:textId="77777777" w:rsidR="00F31A30" w:rsidRPr="0087154F" w:rsidRDefault="00F31A30" w:rsidP="00A42988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0B1461">
              <w:rPr>
                <w:color w:val="000000"/>
                <w:sz w:val="20"/>
                <w:szCs w:val="20"/>
              </w:rPr>
              <w:t>Complete entry survey</w:t>
            </w:r>
          </w:p>
          <w:p w14:paraId="1489D17E" w14:textId="77777777" w:rsidR="00F31A30" w:rsidRPr="0087154F" w:rsidRDefault="00F31A30" w:rsidP="00A42988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87154F">
              <w:rPr>
                <w:b/>
                <w:bCs/>
                <w:i/>
                <w:iCs/>
                <w:color w:val="156082" w:themeColor="accent1"/>
                <w:sz w:val="20"/>
                <w:szCs w:val="20"/>
              </w:rPr>
              <w:t>Motivation</w:t>
            </w:r>
          </w:p>
          <w:p w14:paraId="769F66DB" w14:textId="00F1479E" w:rsidR="00F31A30" w:rsidRPr="0087154F" w:rsidRDefault="00F31A30" w:rsidP="00A42988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="005C2248" w:rsidRPr="0087154F">
              <w:rPr>
                <w:color w:val="000000"/>
                <w:sz w:val="20"/>
                <w:szCs w:val="20"/>
              </w:rPr>
              <w:t xml:space="preserve">Quick tour of Assignments from Python I. We will review </w:t>
            </w:r>
            <w:r w:rsidR="00E50ED2" w:rsidRPr="0087154F">
              <w:rPr>
                <w:color w:val="000000"/>
                <w:sz w:val="20"/>
                <w:szCs w:val="20"/>
              </w:rPr>
              <w:t xml:space="preserve">it. </w:t>
            </w:r>
          </w:p>
          <w:p w14:paraId="2792F406" w14:textId="63A33029" w:rsidR="00F31A30" w:rsidRPr="0087154F" w:rsidRDefault="00F31A30" w:rsidP="00BC53EC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</w:tc>
        <w:tc>
          <w:tcPr>
            <w:tcW w:w="4137" w:type="dxa"/>
            <w:shd w:val="clear" w:color="auto" w:fill="auto"/>
          </w:tcPr>
          <w:p w14:paraId="1642602B" w14:textId="77777777" w:rsidR="0087154F" w:rsidRPr="0087154F" w:rsidRDefault="0087154F" w:rsidP="0087154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404040"/>
                <w:sz w:val="20"/>
                <w:szCs w:val="20"/>
                <w:u w:val="single"/>
              </w:rPr>
              <w:t>Recognize:</w:t>
            </w:r>
          </w:p>
          <w:p w14:paraId="0B7020F0" w14:textId="77777777" w:rsidR="0087154F" w:rsidRPr="0087154F" w:rsidRDefault="0087154F" w:rsidP="0087154F">
            <w:pPr>
              <w:spacing w:after="20"/>
              <w:ind w:left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87154F">
              <w:rPr>
                <w:color w:val="000000"/>
                <w:sz w:val="20"/>
                <w:szCs w:val="20"/>
              </w:rPr>
              <w:t>Python I concepts still in active use: loops, conditionals, dicts, file I/O, regex</w:t>
            </w:r>
          </w:p>
          <w:p w14:paraId="67AC41B5" w14:textId="77777777" w:rsidR="0087154F" w:rsidRPr="0087154F" w:rsidRDefault="0087154F" w:rsidP="0087154F">
            <w:pPr>
              <w:spacing w:after="20"/>
              <w:ind w:left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87154F">
              <w:rPr>
                <w:color w:val="000000"/>
                <w:sz w:val="20"/>
                <w:szCs w:val="20"/>
              </w:rPr>
              <w:t>The difference between a script and a reusable tool</w:t>
            </w:r>
          </w:p>
          <w:p w14:paraId="5661ACE2" w14:textId="77777777" w:rsidR="0087154F" w:rsidRPr="0087154F" w:rsidRDefault="0087154F" w:rsidP="0087154F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404040"/>
                <w:sz w:val="20"/>
                <w:szCs w:val="20"/>
                <w:u w:val="single"/>
              </w:rPr>
              <w:t>Implement:</w:t>
            </w:r>
          </w:p>
          <w:p w14:paraId="71818A01" w14:textId="7C324073" w:rsidR="00F31A30" w:rsidRPr="0087154F" w:rsidRDefault="0087154F" w:rsidP="0087154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154F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87154F">
              <w:rPr>
                <w:color w:val="000000"/>
                <w:sz w:val="20"/>
                <w:szCs w:val="20"/>
              </w:rPr>
              <w:t>Identify 1–2 pieces of your Python I code that could be improved by wrapping in a function</w:t>
            </w:r>
          </w:p>
        </w:tc>
      </w:tr>
      <w:tr w:rsidR="003528FD" w14:paraId="2059BCCB" w14:textId="77777777" w:rsidTr="00F62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tbl>
            <w:tblPr>
              <w:tblStyle w:val="GridTable5Dark-Accent1"/>
              <w:tblW w:w="1117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71"/>
            </w:tblGrid>
            <w:tr w:rsidR="003528FD" w:rsidRPr="00FD3C3E" w14:paraId="69266E98" w14:textId="77777777" w:rsidTr="00F621B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171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24E326A2" w14:textId="504C24CC" w:rsidR="003528FD" w:rsidRPr="00FD3C3E" w:rsidRDefault="003528FD" w:rsidP="003528FD">
                  <w:pPr>
                    <w:spacing w:after="40"/>
                    <w:jc w:val="center"/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FD3C3E">
                    <w:rPr>
                      <w:sz w:val="20"/>
                      <w:szCs w:val="20"/>
                    </w:rPr>
                    <w:t xml:space="preserve">MODULE 1 — </w:t>
                  </w:r>
                  <w:r w:rsidR="00BF057A">
                    <w:rPr>
                      <w:sz w:val="20"/>
                      <w:szCs w:val="20"/>
                    </w:rPr>
                    <w:t>From Scripts to Functions</w:t>
                  </w:r>
                </w:p>
                <w:p w14:paraId="394DCC99" w14:textId="77777777" w:rsidR="003528FD" w:rsidRPr="00FD3C3E" w:rsidRDefault="003528FD" w:rsidP="003528FD">
                  <w:pPr>
                    <w:spacing w:after="60"/>
                    <w:jc w:val="center"/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</w:pPr>
                  <w:r w:rsidRPr="00FD3C3E">
                    <w:rPr>
                      <w:i/>
                      <w:iCs/>
                      <w:sz w:val="20"/>
                      <w:szCs w:val="20"/>
                    </w:rPr>
                    <w:t>Q:</w:t>
                  </w:r>
                  <w:r w:rsidRPr="00FD3C3E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 If everything in Python is an 'object', how do we communicate with them?</w:t>
                  </w:r>
                </w:p>
                <w:p w14:paraId="78AEE8D0" w14:textId="77777777" w:rsidR="003528FD" w:rsidRPr="00FD3C3E" w:rsidRDefault="003528FD" w:rsidP="003528FD">
                  <w:pPr>
                    <w:spacing w:after="40"/>
                    <w:jc w:val="center"/>
                  </w:pPr>
                  <w:r w:rsidRPr="00FD3C3E">
                    <w:rPr>
                      <w:i/>
                      <w:iCs/>
                      <w:sz w:val="20"/>
                      <w:szCs w:val="20"/>
                    </w:rPr>
                    <w:t>A:</w:t>
                  </w:r>
                  <w:r w:rsidRPr="00FD3C3E">
                    <w:rPr>
                      <w:b w:val="0"/>
                      <w:bCs w:val="0"/>
                      <w:i/>
                      <w:iCs/>
                      <w:sz w:val="20"/>
                      <w:szCs w:val="20"/>
                    </w:rPr>
                    <w:t xml:space="preserve"> Fundamental syntax of manipulating objects, including variable assignment, the label we stick on a box in memory.</w:t>
                  </w:r>
                </w:p>
              </w:tc>
            </w:tr>
          </w:tbl>
          <w:p w14:paraId="5A4EE951" w14:textId="331E1A49" w:rsidR="003528FD" w:rsidRPr="00FB3FE9" w:rsidRDefault="003528FD" w:rsidP="003528FD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</w:p>
        </w:tc>
      </w:tr>
      <w:tr w:rsidR="00F31A30" w14:paraId="4D4E140B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596D7F72" w14:textId="77777777" w:rsidR="00F31A30" w:rsidRPr="00D2521F" w:rsidRDefault="00F31A30" w:rsidP="0040751C">
            <w:pPr>
              <w:spacing w:before="60" w:after="40"/>
            </w:pPr>
            <w:r w:rsidRPr="00D2521F">
              <w:rPr>
                <w:color w:val="000000" w:themeColor="text1"/>
                <w:sz w:val="19"/>
                <w:szCs w:val="19"/>
              </w:rPr>
              <w:t>1A</w:t>
            </w:r>
          </w:p>
        </w:tc>
        <w:tc>
          <w:tcPr>
            <w:tcW w:w="5917" w:type="dxa"/>
            <w:shd w:val="clear" w:color="auto" w:fill="auto"/>
          </w:tcPr>
          <w:p w14:paraId="5AD2F0BB" w14:textId="77777777" w:rsidR="00EA494C" w:rsidRDefault="00EA494C" w:rsidP="00EA494C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Review of Python I Foundations</w:t>
            </w:r>
          </w:p>
          <w:p w14:paraId="696A28B9" w14:textId="77777777" w:rsidR="00EA494C" w:rsidRDefault="00EA494C" w:rsidP="00EA494C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Procedural evaluation and variable assignment</w:t>
            </w:r>
          </w:p>
          <w:p w14:paraId="28A9258A" w14:textId="08D40A83" w:rsidR="00EA494C" w:rsidRDefault="00EA494C" w:rsidP="00EA494C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Data types</w:t>
            </w:r>
            <w:r w:rsidR="0009096A">
              <w:rPr>
                <w:color w:val="000000"/>
                <w:sz w:val="19"/>
                <w:szCs w:val="19"/>
              </w:rPr>
              <w:t xml:space="preserve">: </w:t>
            </w:r>
            <w:r>
              <w:rPr>
                <w:color w:val="000000"/>
                <w:sz w:val="19"/>
                <w:szCs w:val="19"/>
              </w:rPr>
              <w:t>primitives through complex (int, float, str, list, dict, tuple)</w:t>
            </w:r>
          </w:p>
          <w:p w14:paraId="7C11DAEC" w14:textId="77777777" w:rsidR="00EA494C" w:rsidRDefault="00EA494C" w:rsidP="00EA494C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Slicing and object methods</w:t>
            </w:r>
          </w:p>
          <w:p w14:paraId="54088DFD" w14:textId="77777777" w:rsidR="00EA494C" w:rsidRDefault="00EA494C" w:rsidP="00EA494C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File objects (open/close/read/write)</w:t>
            </w:r>
          </w:p>
          <w:p w14:paraId="673BFF4B" w14:textId="77777777" w:rsidR="00EA494C" w:rsidRDefault="00EA494C" w:rsidP="00EA494C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for loops, while loops, conditions</w:t>
            </w:r>
          </w:p>
          <w:p w14:paraId="2621CFE9" w14:textId="658F6B6F" w:rsidR="00EA494C" w:rsidRDefault="00EA494C" w:rsidP="00EA494C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The concept of scope (preview: deep dive in 1B)</w:t>
            </w:r>
          </w:p>
          <w:p w14:paraId="2A611484" w14:textId="6476E15F" w:rsidR="00F31A30" w:rsidRPr="00EA494C" w:rsidRDefault="00EA494C" w:rsidP="00EA494C">
            <w:pPr>
              <w:spacing w:after="20" w:line="278" w:lineRule="auto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When does code become hard to maintain? (motivates functions</w:t>
            </w:r>
            <w:r w:rsidR="00AE44D8"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137" w:type="dxa"/>
            <w:shd w:val="clear" w:color="auto" w:fill="auto"/>
          </w:tcPr>
          <w:p w14:paraId="26B2CB37" w14:textId="77777777" w:rsidR="005821F4" w:rsidRDefault="005821F4" w:rsidP="005821F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Recognize:</w:t>
            </w:r>
          </w:p>
          <w:p w14:paraId="342ABB9F" w14:textId="77777777" w:rsidR="005821F4" w:rsidRDefault="005821F4" w:rsidP="005821F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Basic syntax, data types including num, floats, strings, tuples, dicts</w:t>
            </w:r>
          </w:p>
          <w:p w14:paraId="666C96E7" w14:textId="77777777" w:rsidR="005821F4" w:rsidRDefault="005821F4" w:rsidP="005821F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How scope differs inside vs. outside a block</w:t>
            </w:r>
          </w:p>
          <w:p w14:paraId="09C9910F" w14:textId="77777777" w:rsidR="005821F4" w:rsidRDefault="005821F4" w:rsidP="005821F4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0CB7C41A" w14:textId="128EC288" w:rsidR="005821F4" w:rsidRDefault="005821F4" w:rsidP="005821F4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Appropriate methods of data types, including slicing</w:t>
            </w:r>
          </w:p>
          <w:p w14:paraId="00EACB47" w14:textId="77777777" w:rsidR="005821F4" w:rsidRDefault="005821F4" w:rsidP="005821F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Opening, creating, reading, and writing to/from a file</w:t>
            </w:r>
          </w:p>
          <w:p w14:paraId="4AADBD82" w14:textId="4A850E40" w:rsidR="00431B8E" w:rsidRDefault="005821F4" w:rsidP="005821F4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Problem decomposition into manageable parts</w:t>
            </w:r>
          </w:p>
          <w:p w14:paraId="2C0867BB" w14:textId="0815D560" w:rsidR="00431B8E" w:rsidRPr="00431B8E" w:rsidRDefault="00431B8E" w:rsidP="00431B8E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color w:val="404040"/>
                <w:sz w:val="20"/>
                <w:szCs w:val="20"/>
                <w:u w:val="single"/>
              </w:rPr>
              <w:t>Resources:</w:t>
            </w:r>
          </w:p>
          <w:p w14:paraId="184C971E" w14:textId="56D2E554" w:rsidR="00431B8E" w:rsidRPr="00FB3FE9" w:rsidRDefault="00431B8E" w:rsidP="0040751C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B3FE9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FB3FE9">
              <w:rPr>
                <w:b/>
                <w:bCs/>
                <w:color w:val="156082" w:themeColor="accent1"/>
                <w:sz w:val="22"/>
                <w:szCs w:val="22"/>
              </w:rPr>
              <w:t>pythontutor.com</w:t>
            </w:r>
            <w:r w:rsidRPr="00FB3FE9">
              <w:rPr>
                <w:color w:val="156082" w:themeColor="accent1"/>
                <w:sz w:val="20"/>
                <w:szCs w:val="20"/>
              </w:rPr>
              <w:t xml:space="preserve"> </w:t>
            </w:r>
            <w:r w:rsidRPr="00FB3FE9">
              <w:rPr>
                <w:color w:val="000000"/>
                <w:sz w:val="20"/>
                <w:szCs w:val="20"/>
              </w:rPr>
              <w:t>as a visualization tool</w:t>
            </w:r>
          </w:p>
        </w:tc>
      </w:tr>
      <w:tr w:rsidR="00C918CD" w14:paraId="39724718" w14:textId="77777777" w:rsidTr="00165D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514F177A" w14:textId="77777777" w:rsidR="00831CEE" w:rsidRPr="00831CEE" w:rsidRDefault="00831CEE" w:rsidP="00831CEE">
            <w:pPr>
              <w:spacing w:after="60"/>
              <w:jc w:val="center"/>
              <w:rPr>
                <w:b w:val="0"/>
                <w:bCs w:val="0"/>
                <w:i/>
                <w:iCs/>
              </w:rPr>
            </w:pPr>
            <w:r w:rsidRPr="00831CEE">
              <w:rPr>
                <w:i/>
                <w:iCs/>
                <w:sz w:val="18"/>
                <w:szCs w:val="18"/>
              </w:rPr>
              <w:t>Q:</w:t>
            </w:r>
            <w:r w:rsidRPr="00831CEE">
              <w:rPr>
                <w:b w:val="0"/>
                <w:bCs w:val="0"/>
                <w:i/>
                <w:iCs/>
                <w:sz w:val="18"/>
                <w:szCs w:val="18"/>
              </w:rPr>
              <w:t xml:space="preserve"> How do we stop repeating ourselves — and how do we teach our code to solve its own sub-problems?</w:t>
            </w:r>
          </w:p>
          <w:p w14:paraId="0E3F9CE2" w14:textId="624471FE" w:rsidR="00C918CD" w:rsidRPr="00FB3FE9" w:rsidRDefault="00831CEE" w:rsidP="00831CEE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  <w:r w:rsidRPr="00831CEE">
              <w:rPr>
                <w:i/>
                <w:iCs/>
                <w:sz w:val="18"/>
                <w:szCs w:val="18"/>
              </w:rPr>
              <w:t>A:</w:t>
            </w:r>
            <w:r w:rsidRPr="00831CEE">
              <w:rPr>
                <w:b w:val="0"/>
                <w:bCs w:val="0"/>
                <w:i/>
                <w:iCs/>
                <w:sz w:val="18"/>
                <w:szCs w:val="18"/>
              </w:rPr>
              <w:t xml:space="preserve"> Moving away from procedural code and learning to bundle decision-making into functions.</w:t>
            </w:r>
          </w:p>
        </w:tc>
      </w:tr>
      <w:tr w:rsidR="00DD63B2" w14:paraId="48AFC38F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763C209" w14:textId="77777777" w:rsidR="00DD63B2" w:rsidRPr="00D2521F" w:rsidRDefault="00DD63B2" w:rsidP="00DD63B2">
            <w:pPr>
              <w:spacing w:before="60" w:after="40"/>
              <w:jc w:val="center"/>
            </w:pPr>
            <w:r w:rsidRPr="00D2521F">
              <w:rPr>
                <w:color w:val="000000" w:themeColor="text1"/>
                <w:sz w:val="19"/>
                <w:szCs w:val="19"/>
              </w:rPr>
              <w:t>1B</w:t>
            </w:r>
          </w:p>
        </w:tc>
        <w:tc>
          <w:tcPr>
            <w:tcW w:w="5917" w:type="dxa"/>
            <w:shd w:val="clear" w:color="auto" w:fill="auto"/>
          </w:tcPr>
          <w:p w14:paraId="2382DC35" w14:textId="77777777" w:rsidR="00DD63B2" w:rsidRPr="00DD63B2" w:rsidRDefault="00DD63B2" w:rsidP="00DD63B2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000000"/>
                <w:sz w:val="20"/>
                <w:szCs w:val="20"/>
              </w:rPr>
              <w:t>Functions — Syntax, Scope &amp; Design</w:t>
            </w:r>
          </w:p>
          <w:p w14:paraId="6E469333" w14:textId="7777777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Why bundle logic? Reuse, readability, testability</w:t>
            </w:r>
          </w:p>
          <w:p w14:paraId="248A0357" w14:textId="7777777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Function syntax: def, parameters, return, None</w:t>
            </w:r>
          </w:p>
          <w:p w14:paraId="5DAEE52A" w14:textId="77777777" w:rsidR="00DD63B2" w:rsidRPr="00DD63B2" w:rsidRDefault="00DD63B2" w:rsidP="00DD63B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DD63B2">
              <w:rPr>
                <w:b/>
                <w:bCs/>
                <w:i/>
                <w:iCs/>
                <w:color w:val="156082" w:themeColor="accent1"/>
                <w:sz w:val="20"/>
                <w:szCs w:val="20"/>
              </w:rPr>
              <w:t>Scope rules</w:t>
            </w:r>
          </w:p>
          <w:p w14:paraId="199A5DD1" w14:textId="7777777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Local vs. global scope</w:t>
            </w:r>
          </w:p>
          <w:p w14:paraId="520DE16F" w14:textId="7777777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Functions return to where they were called</w:t>
            </w:r>
          </w:p>
          <w:p w14:paraId="798E363D" w14:textId="7777777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You have to actually call them</w:t>
            </w:r>
          </w:p>
          <w:p w14:paraId="5FC3B6F9" w14:textId="77777777" w:rsidR="00DD63B2" w:rsidRPr="00DD63B2" w:rsidRDefault="00DD63B2" w:rsidP="00DD63B2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  <w:sz w:val="20"/>
                <w:szCs w:val="20"/>
              </w:rPr>
            </w:pPr>
            <w:r w:rsidRPr="00DD63B2">
              <w:rPr>
                <w:b/>
                <w:bCs/>
                <w:i/>
                <w:iCs/>
                <w:color w:val="156082" w:themeColor="accent1"/>
                <w:sz w:val="20"/>
                <w:szCs w:val="20"/>
              </w:rPr>
              <w:t>Good design habits</w:t>
            </w:r>
          </w:p>
          <w:p w14:paraId="724F4F30" w14:textId="7777777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One function, one job</w:t>
            </w:r>
          </w:p>
          <w:p w14:paraId="679DD162" w14:textId="7777777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Docstrings and meaningful parameter names</w:t>
            </w:r>
          </w:p>
          <w:p w14:paraId="34582153" w14:textId="0ECBB8D7" w:rsidR="00DD63B2" w:rsidRPr="00DD63B2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D63B2">
              <w:rPr>
                <w:b/>
                <w:bCs/>
                <w:color w:val="2E75B6"/>
                <w:sz w:val="20"/>
                <w:szCs w:val="20"/>
              </w:rPr>
              <w:t xml:space="preserve">• </w:t>
            </w:r>
            <w:r w:rsidRPr="00DD63B2">
              <w:rPr>
                <w:color w:val="000000"/>
                <w:sz w:val="20"/>
                <w:szCs w:val="20"/>
              </w:rPr>
              <w:t>Functions can return None</w:t>
            </w:r>
            <w:r w:rsidR="006D7243">
              <w:rPr>
                <w:color w:val="000000"/>
                <w:sz w:val="20"/>
                <w:szCs w:val="20"/>
              </w:rPr>
              <w:t xml:space="preserve">, </w:t>
            </w:r>
            <w:r w:rsidRPr="00DD63B2">
              <w:rPr>
                <w:color w:val="000000"/>
                <w:sz w:val="20"/>
                <w:szCs w:val="20"/>
              </w:rPr>
              <w:t>and that's sometimes intentional</w:t>
            </w:r>
          </w:p>
        </w:tc>
        <w:tc>
          <w:tcPr>
            <w:tcW w:w="4137" w:type="dxa"/>
            <w:shd w:val="clear" w:color="auto" w:fill="auto"/>
          </w:tcPr>
          <w:p w14:paraId="15CCA384" w14:textId="77777777" w:rsidR="006D7243" w:rsidRDefault="006D7243" w:rsidP="006D724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Recognize:</w:t>
            </w:r>
          </w:p>
          <w:p w14:paraId="66A9B161" w14:textId="77777777" w:rsidR="006D7243" w:rsidRDefault="006D7243" w:rsidP="006D724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The benefits of chunking / DRY (Don't Repeat Yourself)</w:t>
            </w:r>
          </w:p>
          <w:p w14:paraId="1706B972" w14:textId="77777777" w:rsidR="006D7243" w:rsidRDefault="006D7243" w:rsidP="006D724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How to create your own functions</w:t>
            </w:r>
          </w:p>
          <w:p w14:paraId="780510C5" w14:textId="77777777" w:rsidR="006D7243" w:rsidRDefault="006D7243" w:rsidP="006D724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Functions can return None</w:t>
            </w:r>
          </w:p>
          <w:p w14:paraId="756144E8" w14:textId="77777777" w:rsidR="006D7243" w:rsidRDefault="006D7243" w:rsidP="006D7243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2F9D7557" w14:textId="77777777" w:rsidR="006D7243" w:rsidRDefault="006D7243" w:rsidP="006D724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Rewrite Python I Module 4 ORF code bundled into a function</w:t>
            </w:r>
          </w:p>
          <w:p w14:paraId="4E67C444" w14:textId="44B9E774" w:rsidR="00DD63B2" w:rsidRDefault="006D7243" w:rsidP="006D724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 xml:space="preserve">Write a function with at least two parameters </w:t>
            </w:r>
          </w:p>
          <w:p w14:paraId="03E00011" w14:textId="77777777" w:rsidR="006D7243" w:rsidRPr="00FB3FE9" w:rsidRDefault="006D7243" w:rsidP="006D7243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  <w:p w14:paraId="7DE15611" w14:textId="0B3E1A6A" w:rsidR="00DD63B2" w:rsidRPr="00FB3FE9" w:rsidRDefault="00DD63B2" w:rsidP="00DD63B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B3FE9">
              <w:rPr>
                <w:b/>
                <w:bCs/>
                <w:color w:val="156082" w:themeColor="accent1"/>
                <w:sz w:val="20"/>
                <w:szCs w:val="20"/>
              </w:rPr>
              <w:t>Assignment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for Certificate of Completion: </w:t>
            </w:r>
            <w:r w:rsidRPr="00CA7240">
              <w:rPr>
                <w:color w:val="156082" w:themeColor="accent1"/>
                <w:sz w:val="20"/>
                <w:szCs w:val="20"/>
              </w:rPr>
              <w:t>See GitHub</w:t>
            </w:r>
            <w:r>
              <w:rPr>
                <w:color w:val="156082" w:themeColor="accent1"/>
                <w:sz w:val="20"/>
                <w:szCs w:val="20"/>
              </w:rPr>
              <w:t xml:space="preserve"> Course Site.</w:t>
            </w:r>
          </w:p>
        </w:tc>
      </w:tr>
      <w:tr w:rsidR="00DD63B2" w14:paraId="20BB1355" w14:textId="77777777" w:rsidTr="00F62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2BED3522" w14:textId="4003AF53" w:rsidR="00DD63B2" w:rsidRDefault="00DD63B2" w:rsidP="00DD63B2">
            <w:pPr>
              <w:spacing w:after="4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MODULE 2 — </w:t>
            </w:r>
            <w:r w:rsidR="00BF057A">
              <w:rPr>
                <w:color w:val="FFFFFF"/>
                <w:sz w:val="18"/>
                <w:szCs w:val="18"/>
              </w:rPr>
              <w:t>Recursion &amp; Modules</w:t>
            </w:r>
          </w:p>
          <w:p w14:paraId="7E52AF9F" w14:textId="7D074EDD" w:rsidR="00FC230F" w:rsidRPr="00FC230F" w:rsidRDefault="00DD63B2" w:rsidP="00FC230F">
            <w:pPr>
              <w:spacing w:after="60"/>
              <w:jc w:val="center"/>
              <w:rPr>
                <w:b w:val="0"/>
                <w:bCs w:val="0"/>
                <w:i/>
                <w:iCs/>
              </w:rPr>
            </w:pPr>
            <w:r w:rsidRPr="00FC230F">
              <w:rPr>
                <w:i/>
                <w:iCs/>
                <w:sz w:val="20"/>
                <w:szCs w:val="20"/>
              </w:rPr>
              <w:t>Q</w:t>
            </w:r>
            <w:r w:rsidR="00FC230F" w:rsidRPr="00FC230F">
              <w:rPr>
                <w:i/>
                <w:iCs/>
                <w:sz w:val="18"/>
                <w:szCs w:val="18"/>
              </w:rPr>
              <w:t xml:space="preserve">: </w:t>
            </w:r>
            <w:r w:rsidR="00FC230F" w:rsidRPr="00FC230F">
              <w:rPr>
                <w:b w:val="0"/>
                <w:bCs w:val="0"/>
                <w:i/>
                <w:iCs/>
                <w:sz w:val="18"/>
                <w:szCs w:val="18"/>
              </w:rPr>
              <w:t>How do we write code that solves its own sub-problems automatically?</w:t>
            </w:r>
          </w:p>
          <w:p w14:paraId="4E8A0A54" w14:textId="45286AA3" w:rsidR="00DD63B2" w:rsidRPr="003B4AC6" w:rsidRDefault="00FC230F" w:rsidP="00FC230F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  <w:r w:rsidRPr="00FC230F">
              <w:rPr>
                <w:i/>
                <w:iCs/>
                <w:sz w:val="18"/>
                <w:szCs w:val="18"/>
              </w:rPr>
              <w:t>A</w:t>
            </w:r>
            <w:r w:rsidRPr="00FC230F">
              <w:rPr>
                <w:b w:val="0"/>
                <w:bCs w:val="0"/>
                <w:i/>
                <w:iCs/>
                <w:sz w:val="18"/>
                <w:szCs w:val="18"/>
              </w:rPr>
              <w:t>: The joy of bundling. Students will learn the syntax of creating modules, external files containing functions that can be imported and called only when needed, reducing clutter and increasing reusability.</w:t>
            </w:r>
          </w:p>
        </w:tc>
      </w:tr>
      <w:tr w:rsidR="00DD63B2" w14:paraId="0950F399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34DC452" w14:textId="4102B411" w:rsidR="00DD63B2" w:rsidRDefault="00DD63B2" w:rsidP="00DD63B2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2A</w:t>
            </w:r>
          </w:p>
        </w:tc>
        <w:tc>
          <w:tcPr>
            <w:tcW w:w="5917" w:type="dxa"/>
            <w:shd w:val="clear" w:color="auto" w:fill="auto"/>
          </w:tcPr>
          <w:p w14:paraId="16BBE346" w14:textId="77777777" w:rsidR="00B0586E" w:rsidRDefault="00B0586E" w:rsidP="00B0586E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Recursion</w:t>
            </w:r>
          </w:p>
          <w:p w14:paraId="410AB2B2" w14:textId="77777777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• </w:t>
            </w:r>
            <w:r>
              <w:rPr>
                <w:color w:val="000000"/>
                <w:sz w:val="19"/>
                <w:szCs w:val="19"/>
              </w:rPr>
              <w:t>Functions can call other functions</w:t>
            </w:r>
          </w:p>
          <w:p w14:paraId="52762E54" w14:textId="37CB6FDB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Functions can call themselves — </w:t>
            </w:r>
            <w:r w:rsidR="00E82443">
              <w:rPr>
                <w:color w:val="000000"/>
                <w:sz w:val="19"/>
                <w:szCs w:val="19"/>
              </w:rPr>
              <w:t>&gt;</w:t>
            </w:r>
            <w:r>
              <w:rPr>
                <w:color w:val="000000"/>
                <w:sz w:val="19"/>
                <w:szCs w:val="19"/>
              </w:rPr>
              <w:t>recursion</w:t>
            </w:r>
          </w:p>
          <w:p w14:paraId="1ADC3A4A" w14:textId="77777777" w:rsidR="00B0586E" w:rsidRPr="00E82443" w:rsidRDefault="00B0586E" w:rsidP="00B0586E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E82443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Mental model</w:t>
            </w:r>
          </w:p>
          <w:p w14:paraId="0DB4E055" w14:textId="77777777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Base case: when does it stop?</w:t>
            </w:r>
          </w:p>
          <w:p w14:paraId="6F0EE03D" w14:textId="77777777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General (recursive) case: how does it shrink toward the base?</w:t>
            </w:r>
          </w:p>
          <w:p w14:paraId="28BD6951" w14:textId="68BBF167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 w:rsidR="00E82443" w:rsidRPr="00E82443">
              <w:rPr>
                <w:b/>
                <w:bCs/>
                <w:color w:val="000000"/>
                <w:sz w:val="19"/>
                <w:szCs w:val="19"/>
              </w:rPr>
              <w:t>pythontutor.com</w:t>
            </w:r>
            <w:r>
              <w:rPr>
                <w:color w:val="000000"/>
                <w:sz w:val="19"/>
                <w:szCs w:val="19"/>
              </w:rPr>
              <w:t xml:space="preserve"> as a visualization tool for the call stack</w:t>
            </w:r>
          </w:p>
          <w:p w14:paraId="057E0426" w14:textId="77777777" w:rsidR="00B0586E" w:rsidRPr="00E82443" w:rsidRDefault="00B0586E" w:rsidP="00B0586E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E82443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Classic examples</w:t>
            </w:r>
          </w:p>
          <w:p w14:paraId="4E71D05D" w14:textId="77777777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Factorial, Fibonacci</w:t>
            </w:r>
          </w:p>
          <w:p w14:paraId="7F536037" w14:textId="582FAB4C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Traversing nested data structures </w:t>
            </w:r>
          </w:p>
          <w:p w14:paraId="3C9F156B" w14:textId="77777777" w:rsidR="00B0586E" w:rsidRPr="00E82443" w:rsidRDefault="00B0586E" w:rsidP="00B0586E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E82443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When to use recursion</w:t>
            </w:r>
          </w:p>
          <w:p w14:paraId="3E0571E1" w14:textId="77777777" w:rsidR="00B0586E" w:rsidRDefault="00B0586E" w:rsidP="00B0586E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Tree-shaped problems, divide &amp; conquer</w:t>
            </w:r>
          </w:p>
          <w:p w14:paraId="2AA46A71" w14:textId="15CE88EB" w:rsidR="00DD63B2" w:rsidRPr="008F7190" w:rsidRDefault="00B0586E" w:rsidP="008F719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Trade-offs vs. iteration (readability, stack depth)</w:t>
            </w:r>
          </w:p>
        </w:tc>
        <w:tc>
          <w:tcPr>
            <w:tcW w:w="4137" w:type="dxa"/>
            <w:shd w:val="clear" w:color="auto" w:fill="auto"/>
          </w:tcPr>
          <w:p w14:paraId="0708D5BD" w14:textId="77777777" w:rsidR="004221CB" w:rsidRDefault="004221CB" w:rsidP="004221CB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lastRenderedPageBreak/>
              <w:t>Recognize:</w:t>
            </w:r>
          </w:p>
          <w:p w14:paraId="78FC6B1B" w14:textId="77777777" w:rsidR="004221CB" w:rsidRDefault="004221CB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 xml:space="preserve">• </w:t>
            </w:r>
            <w:r>
              <w:rPr>
                <w:color w:val="000000"/>
                <w:sz w:val="18"/>
                <w:szCs w:val="18"/>
              </w:rPr>
              <w:t>Functions can call other functions</w:t>
            </w:r>
          </w:p>
          <w:p w14:paraId="06A5D489" w14:textId="77777777" w:rsidR="004221CB" w:rsidRDefault="004221CB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Functions can call themselves</w:t>
            </w:r>
          </w:p>
          <w:p w14:paraId="22D74AA3" w14:textId="77777777" w:rsidR="004221CB" w:rsidRDefault="004221CB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Types of problems optimally solved via recursion</w:t>
            </w:r>
          </w:p>
          <w:p w14:paraId="385711E7" w14:textId="77777777" w:rsidR="004221CB" w:rsidRDefault="004221CB" w:rsidP="008F7190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3BBA315E" w14:textId="77777777" w:rsidR="008F7190" w:rsidRDefault="004221CB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Access individual items in a nested tuple using a for loop</w:t>
            </w:r>
          </w:p>
          <w:p w14:paraId="4C78E366" w14:textId="17809AAA" w:rsidR="00DD63B2" w:rsidRP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 w:rsidR="004221CB">
              <w:rPr>
                <w:color w:val="000000"/>
                <w:sz w:val="18"/>
                <w:szCs w:val="18"/>
              </w:rPr>
              <w:t>Implement a recursive solution to the Fibonacci sequence</w:t>
            </w:r>
          </w:p>
          <w:p w14:paraId="013FD813" w14:textId="68A10F58" w:rsidR="00DD63B2" w:rsidRPr="003B4AC6" w:rsidRDefault="00DD63B2" w:rsidP="00DD63B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2A2698" w14:paraId="1B0FFB4B" w14:textId="77777777" w:rsidTr="00C30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789B5A17" w14:textId="77777777" w:rsidR="004265C6" w:rsidRPr="004265C6" w:rsidRDefault="004265C6" w:rsidP="00EC119C">
            <w:pPr>
              <w:spacing w:after="60"/>
              <w:jc w:val="center"/>
              <w:rPr>
                <w:b w:val="0"/>
                <w:bCs w:val="0"/>
                <w:i/>
                <w:iCs/>
              </w:rPr>
            </w:pPr>
            <w:r w:rsidRPr="004265C6">
              <w:rPr>
                <w:i/>
                <w:iCs/>
                <w:sz w:val="18"/>
                <w:szCs w:val="18"/>
              </w:rPr>
              <w:lastRenderedPageBreak/>
              <w:t>Q:</w:t>
            </w:r>
            <w:r w:rsidRPr="004265C6">
              <w:rPr>
                <w:b w:val="0"/>
                <w:bCs w:val="0"/>
                <w:i/>
                <w:iCs/>
                <w:sz w:val="18"/>
                <w:szCs w:val="18"/>
              </w:rPr>
              <w:t xml:space="preserve"> How do we organize code so that we (and others) can easily reuse our best solutions in the future?</w:t>
            </w:r>
          </w:p>
          <w:p w14:paraId="7538B1F5" w14:textId="7ADC11E6" w:rsidR="002A2698" w:rsidRDefault="004265C6" w:rsidP="00EC119C">
            <w:pPr>
              <w:spacing w:after="20"/>
              <w:jc w:val="center"/>
              <w:rPr>
                <w:b w:val="0"/>
                <w:bCs w:val="0"/>
                <w:color w:val="404040"/>
                <w:sz w:val="18"/>
                <w:szCs w:val="18"/>
                <w:u w:val="single"/>
              </w:rPr>
            </w:pPr>
            <w:r w:rsidRPr="004265C6">
              <w:rPr>
                <w:i/>
                <w:iCs/>
                <w:sz w:val="18"/>
                <w:szCs w:val="18"/>
              </w:rPr>
              <w:t>A</w:t>
            </w:r>
            <w:r w:rsidRPr="004265C6">
              <w:rPr>
                <w:b w:val="0"/>
                <w:bCs w:val="0"/>
                <w:i/>
                <w:iCs/>
                <w:sz w:val="18"/>
                <w:szCs w:val="18"/>
              </w:rPr>
              <w:t>: Bundling functions into external files that can be imported and called only when needed, reducing clutter and increasing reusability.</w:t>
            </w:r>
          </w:p>
        </w:tc>
      </w:tr>
      <w:tr w:rsidR="00D51DB9" w14:paraId="5AE22E00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3736C12E" w14:textId="1EA33D20" w:rsidR="00D51DB9" w:rsidRDefault="00D51DB9" w:rsidP="00DD63B2">
            <w:pPr>
              <w:spacing w:before="60" w:after="40"/>
              <w:jc w:val="center"/>
              <w:rPr>
                <w:b w:val="0"/>
                <w:bCs w:val="0"/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2B</w:t>
            </w:r>
          </w:p>
        </w:tc>
        <w:tc>
          <w:tcPr>
            <w:tcW w:w="5917" w:type="dxa"/>
            <w:shd w:val="clear" w:color="auto" w:fill="auto"/>
          </w:tcPr>
          <w:p w14:paraId="35B1250F" w14:textId="77777777" w:rsidR="00CA23D7" w:rsidRDefault="00CA23D7" w:rsidP="00CA23D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Modules</w:t>
            </w:r>
          </w:p>
          <w:p w14:paraId="67E76DAA" w14:textId="226D2B3E" w:rsidR="00CA23D7" w:rsidRDefault="00CA23D7" w:rsidP="00CA23D7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The joy of bundling</w:t>
            </w:r>
            <w:r w:rsidR="00241011">
              <w:rPr>
                <w:color w:val="000000"/>
                <w:sz w:val="19"/>
                <w:szCs w:val="19"/>
              </w:rPr>
              <w:t>:</w:t>
            </w:r>
            <w:r>
              <w:rPr>
                <w:color w:val="000000"/>
                <w:sz w:val="19"/>
                <w:szCs w:val="19"/>
              </w:rPr>
              <w:t xml:space="preserve"> only load what you need</w:t>
            </w:r>
          </w:p>
          <w:p w14:paraId="3466FBF5" w14:textId="77777777" w:rsidR="00CA23D7" w:rsidRDefault="00CA23D7" w:rsidP="00CA23D7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Creating a .py file containing functions</w:t>
            </w:r>
          </w:p>
          <w:p w14:paraId="6DDCC0BD" w14:textId="77777777" w:rsidR="00CA23D7" w:rsidRDefault="00CA23D7" w:rsidP="00CA23D7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Importing your own module into a notebook</w:t>
            </w:r>
          </w:p>
          <w:p w14:paraId="48DB1197" w14:textId="77777777" w:rsidR="00CA23D7" w:rsidRDefault="00CA23D7" w:rsidP="00CA23D7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Calling functions from within a module</w:t>
            </w:r>
          </w:p>
          <w:p w14:paraId="173E9C29" w14:textId="77777777" w:rsidR="00CA23D7" w:rsidRPr="00CA23D7" w:rsidRDefault="00CA23D7" w:rsidP="00CA23D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A23D7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Practical workflow</w:t>
            </w:r>
          </w:p>
          <w:p w14:paraId="57F97D40" w14:textId="77777777" w:rsidR="00CA23D7" w:rsidRDefault="00CA23D7" w:rsidP="00CA23D7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Writing the module file alongside your notebook</w:t>
            </w:r>
          </w:p>
          <w:p w14:paraId="1946EE79" w14:textId="77777777" w:rsidR="00CA23D7" w:rsidRDefault="00CA23D7" w:rsidP="00CA23D7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Relative vs. absolute imports</w:t>
            </w:r>
          </w:p>
          <w:p w14:paraId="513752DA" w14:textId="77777777" w:rsidR="00CA23D7" w:rsidRPr="00CA23D7" w:rsidRDefault="00CA23D7" w:rsidP="00CA23D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A23D7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Connection to stdlib and pip packages</w:t>
            </w:r>
          </w:p>
          <w:p w14:paraId="52724631" w14:textId="0C1F8572" w:rsidR="00CA23D7" w:rsidRDefault="00CA23D7" w:rsidP="00CA23D7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 w:rsidR="002A2698">
              <w:rPr>
                <w:color w:val="000000"/>
                <w:sz w:val="19"/>
                <w:szCs w:val="19"/>
              </w:rPr>
              <w:t>You</w:t>
            </w:r>
            <w:r>
              <w:rPr>
                <w:color w:val="000000"/>
                <w:sz w:val="19"/>
                <w:szCs w:val="19"/>
              </w:rPr>
              <w:t xml:space="preserve"> have already used </w:t>
            </w:r>
            <w:r w:rsidRPr="002A2698">
              <w:rPr>
                <w:b/>
                <w:bCs/>
                <w:color w:val="000000"/>
                <w:sz w:val="19"/>
                <w:szCs w:val="19"/>
              </w:rPr>
              <w:t>import re</w:t>
            </w:r>
            <w:r w:rsidR="002A2698"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this is the same mechanism</w:t>
            </w:r>
          </w:p>
          <w:p w14:paraId="4A9DD5C8" w14:textId="028B74DA" w:rsidR="00D51DB9" w:rsidRPr="002A2698" w:rsidRDefault="00CA23D7" w:rsidP="002A2698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Preview: NumPy, Pandas, SQLite3 are modules too</w:t>
            </w:r>
          </w:p>
        </w:tc>
        <w:tc>
          <w:tcPr>
            <w:tcW w:w="4137" w:type="dxa"/>
            <w:shd w:val="clear" w:color="auto" w:fill="auto"/>
          </w:tcPr>
          <w:p w14:paraId="542CCAFD" w14:textId="77777777" w:rsid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Recognize:</w:t>
            </w:r>
          </w:p>
          <w:p w14:paraId="55743196" w14:textId="77777777" w:rsid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The benefits of modularization</w:t>
            </w:r>
          </w:p>
          <w:p w14:paraId="659F33FD" w14:textId="77777777" w:rsid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Syntax of modules</w:t>
            </w:r>
          </w:p>
          <w:p w14:paraId="279A4B5A" w14:textId="77777777" w:rsid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How to call functions within modules</w:t>
            </w:r>
          </w:p>
          <w:p w14:paraId="65497863" w14:textId="77777777" w:rsidR="008F7190" w:rsidRDefault="008F7190" w:rsidP="008F7190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4E9C4CC0" w14:textId="77777777" w:rsid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Bundle the ORFadviser function (Py-II M1) into a module and call it from a new cell</w:t>
            </w:r>
          </w:p>
          <w:p w14:paraId="1FA377C9" w14:textId="77777777" w:rsidR="00D51DB9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Create and call your own custom module</w:t>
            </w:r>
          </w:p>
          <w:p w14:paraId="70232480" w14:textId="77777777" w:rsid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</w:p>
          <w:p w14:paraId="241F2BDB" w14:textId="759855DE" w:rsidR="008F7190" w:rsidRDefault="008F7190" w:rsidP="008F719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04040"/>
                <w:sz w:val="18"/>
                <w:szCs w:val="18"/>
                <w:u w:val="single"/>
              </w:rPr>
            </w:pPr>
            <w:r w:rsidRPr="00FB3FE9">
              <w:rPr>
                <w:b/>
                <w:bCs/>
                <w:color w:val="156082" w:themeColor="accent1"/>
                <w:sz w:val="20"/>
                <w:szCs w:val="20"/>
              </w:rPr>
              <w:t>Assignment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for Certificate of Completion: </w:t>
            </w:r>
            <w:r w:rsidRPr="00CA7240">
              <w:rPr>
                <w:color w:val="156082" w:themeColor="accent1"/>
                <w:sz w:val="20"/>
                <w:szCs w:val="20"/>
              </w:rPr>
              <w:t>See GitHub</w:t>
            </w:r>
            <w:r>
              <w:rPr>
                <w:color w:val="156082" w:themeColor="accent1"/>
                <w:sz w:val="20"/>
                <w:szCs w:val="20"/>
              </w:rPr>
              <w:t xml:space="preserve"> Course Site.</w:t>
            </w:r>
          </w:p>
        </w:tc>
      </w:tr>
      <w:tr w:rsidR="00693323" w:rsidRPr="00693323" w14:paraId="59C18FCD" w14:textId="77777777" w:rsidTr="00D510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4780DE91" w14:textId="61DC2CD8" w:rsidR="00287EBE" w:rsidRDefault="00287EBE" w:rsidP="00287EBE">
            <w:pPr>
              <w:spacing w:after="60"/>
              <w:jc w:val="center"/>
              <w:rPr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>MODULE 3 — Programming Paradigms &amp; Object-Oriented Programming</w:t>
            </w:r>
          </w:p>
          <w:p w14:paraId="7D6186C6" w14:textId="5000BDDE" w:rsidR="00693323" w:rsidRPr="00693323" w:rsidRDefault="00693323" w:rsidP="00EC119C">
            <w:pPr>
              <w:spacing w:after="60"/>
              <w:jc w:val="center"/>
              <w:rPr>
                <w:b w:val="0"/>
                <w:bCs w:val="0"/>
                <w:i/>
                <w:iCs/>
              </w:rPr>
            </w:pPr>
            <w:r w:rsidRPr="00693323">
              <w:rPr>
                <w:i/>
                <w:iCs/>
                <w:sz w:val="18"/>
                <w:szCs w:val="18"/>
              </w:rPr>
              <w:t>Q:</w:t>
            </w:r>
            <w:r w:rsidRPr="00693323">
              <w:rPr>
                <w:b w:val="0"/>
                <w:bCs w:val="0"/>
                <w:i/>
                <w:iCs/>
                <w:sz w:val="18"/>
                <w:szCs w:val="18"/>
              </w:rPr>
              <w:t xml:space="preserve"> Is there a 'right' way to solve a problem, or just different ways of thinking about it?</w:t>
            </w:r>
          </w:p>
          <w:p w14:paraId="5227BE6F" w14:textId="217C45FA" w:rsidR="00693323" w:rsidRPr="00693323" w:rsidRDefault="00693323" w:rsidP="00EC119C">
            <w:pPr>
              <w:spacing w:after="20"/>
              <w:jc w:val="center"/>
              <w:rPr>
                <w:b w:val="0"/>
                <w:bCs w:val="0"/>
                <w:i/>
                <w:iCs/>
                <w:sz w:val="20"/>
                <w:szCs w:val="20"/>
                <w:u w:val="single"/>
              </w:rPr>
            </w:pPr>
            <w:r w:rsidRPr="00693323">
              <w:rPr>
                <w:i/>
                <w:iCs/>
                <w:sz w:val="18"/>
                <w:szCs w:val="18"/>
              </w:rPr>
              <w:t>A</w:t>
            </w:r>
            <w:r w:rsidRPr="00693323">
              <w:rPr>
                <w:b w:val="0"/>
                <w:bCs w:val="0"/>
                <w:i/>
                <w:iCs/>
                <w:sz w:val="18"/>
                <w:szCs w:val="18"/>
              </w:rPr>
              <w:t>: A tour and comparison of the different types of programming: procedural, recursive, functional programming, and object-oriented programming.</w:t>
            </w:r>
          </w:p>
        </w:tc>
      </w:tr>
      <w:tr w:rsidR="00DD63B2" w14:paraId="0984CC8A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A030708" w14:textId="77777777" w:rsidR="00DD63B2" w:rsidRDefault="00DD63B2" w:rsidP="00DD63B2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3A</w:t>
            </w:r>
          </w:p>
        </w:tc>
        <w:tc>
          <w:tcPr>
            <w:tcW w:w="5917" w:type="dxa"/>
            <w:shd w:val="clear" w:color="auto" w:fill="auto"/>
          </w:tcPr>
          <w:p w14:paraId="7F3687A5" w14:textId="77777777" w:rsidR="009179C9" w:rsidRDefault="009179C9" w:rsidP="009179C9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A Tour of Programming Paradigms</w:t>
            </w:r>
          </w:p>
          <w:p w14:paraId="69FECFA2" w14:textId="77777777" w:rsidR="009179C9" w:rsidRPr="009179C9" w:rsidRDefault="009179C9" w:rsidP="009179C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179C9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1. Procedural (what we've been doing)</w:t>
            </w:r>
          </w:p>
          <w:p w14:paraId="6F705C14" w14:textId="77777777" w:rsidR="009179C9" w:rsidRDefault="009179C9" w:rsidP="009179C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Step-by-step instructions, top-to-bottom execution</w:t>
            </w:r>
          </w:p>
          <w:p w14:paraId="4489707D" w14:textId="77777777" w:rsidR="009179C9" w:rsidRPr="009179C9" w:rsidRDefault="009179C9" w:rsidP="009179C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9179C9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2. Functional programming</w:t>
            </w:r>
          </w:p>
          <w:p w14:paraId="67AD4399" w14:textId="77777777" w:rsidR="009179C9" w:rsidRDefault="009179C9" w:rsidP="009179C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Functions as first-class objects</w:t>
            </w:r>
          </w:p>
          <w:p w14:paraId="7D073CC3" w14:textId="77777777" w:rsidR="009179C9" w:rsidRDefault="009179C9" w:rsidP="009179C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Side effects and why avoiding them matters</w:t>
            </w:r>
          </w:p>
          <w:p w14:paraId="19B31288" w14:textId="77777777" w:rsidR="009179C9" w:rsidRDefault="009179C9" w:rsidP="009179C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List comprehensions revisited (Py-I M3A) as functional style</w:t>
            </w:r>
          </w:p>
          <w:p w14:paraId="05DAB178" w14:textId="77777777" w:rsidR="009179C9" w:rsidRDefault="009179C9" w:rsidP="009179C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Higher-order functions: map, filter</w:t>
            </w:r>
          </w:p>
          <w:p w14:paraId="31D6F5B4" w14:textId="77777777" w:rsidR="009179C9" w:rsidRDefault="009179C9" w:rsidP="009179C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Lambda (anonymous) functions</w:t>
            </w:r>
          </w:p>
          <w:p w14:paraId="1E9CBB35" w14:textId="77777777" w:rsidR="009179C9" w:rsidRPr="00B101D8" w:rsidRDefault="009179C9" w:rsidP="009179C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B101D8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3. Object-Oriented (preview of 3B)</w:t>
            </w:r>
          </w:p>
          <w:p w14:paraId="7DC6984C" w14:textId="77777777" w:rsidR="009179C9" w:rsidRDefault="009179C9" w:rsidP="009179C9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Encapsulation into objects</w:t>
            </w:r>
          </w:p>
          <w:p w14:paraId="53E8B73B" w14:textId="5F99E733" w:rsidR="00DD63B2" w:rsidRPr="00B237A5" w:rsidRDefault="009179C9" w:rsidP="00B237A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Recommended resource: maryrosecook.com practical intro to FP</w:t>
            </w:r>
          </w:p>
        </w:tc>
        <w:tc>
          <w:tcPr>
            <w:tcW w:w="4137" w:type="dxa"/>
            <w:shd w:val="clear" w:color="auto" w:fill="auto"/>
          </w:tcPr>
          <w:p w14:paraId="1E93423C" w14:textId="77777777" w:rsidR="00B237A5" w:rsidRDefault="00B237A5" w:rsidP="00B23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Recognize:</w:t>
            </w:r>
          </w:p>
          <w:p w14:paraId="1260B83D" w14:textId="77777777" w:rsidR="00B237A5" w:rsidRDefault="00B237A5" w:rsidP="00B23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Compare benefits and challenges of procedural, functional, and OO approaches</w:t>
            </w:r>
          </w:p>
          <w:p w14:paraId="2388B7BB" w14:textId="77777777" w:rsidR="00B237A5" w:rsidRDefault="00B237A5" w:rsidP="00B23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Syntax of functional programming</w:t>
            </w:r>
          </w:p>
          <w:p w14:paraId="4EFD43EB" w14:textId="77777777" w:rsidR="00B237A5" w:rsidRDefault="00B237A5" w:rsidP="00B23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Define a side effect</w:t>
            </w:r>
          </w:p>
          <w:p w14:paraId="6523770B" w14:textId="77777777" w:rsidR="00B237A5" w:rsidRDefault="00B237A5" w:rsidP="00B23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Importance of removing side-effects in functional programming</w:t>
            </w:r>
          </w:p>
          <w:p w14:paraId="1C9AD7AF" w14:textId="77777777" w:rsidR="00B237A5" w:rsidRDefault="00B237A5" w:rsidP="00B237A5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7B51239F" w14:textId="77777777" w:rsidR="00B237A5" w:rsidRDefault="00B237A5" w:rsidP="00B23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Translate a list comprehension into a for loop and vice versa</w:t>
            </w:r>
          </w:p>
          <w:p w14:paraId="7820485B" w14:textId="72D07CCD" w:rsidR="00DD63B2" w:rsidRPr="002527F4" w:rsidRDefault="00B237A5" w:rsidP="00B237A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Convert the AT-content loop (provided code) to use map/lambda</w:t>
            </w:r>
          </w:p>
        </w:tc>
      </w:tr>
      <w:tr w:rsidR="00970F24" w14:paraId="385A017D" w14:textId="77777777" w:rsidTr="00133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3DBA0AFF" w14:textId="77777777" w:rsidR="0025754C" w:rsidRPr="0025754C" w:rsidRDefault="0025754C" w:rsidP="00EC119C">
            <w:pPr>
              <w:spacing w:after="60"/>
              <w:jc w:val="center"/>
              <w:rPr>
                <w:b w:val="0"/>
                <w:bCs w:val="0"/>
                <w:i/>
                <w:iCs/>
              </w:rPr>
            </w:pPr>
            <w:r w:rsidRPr="0025754C">
              <w:rPr>
                <w:i/>
                <w:iCs/>
                <w:sz w:val="18"/>
                <w:szCs w:val="18"/>
              </w:rPr>
              <w:t>Q:</w:t>
            </w:r>
            <w:r w:rsidRPr="0025754C">
              <w:rPr>
                <w:b w:val="0"/>
                <w:bCs w:val="0"/>
                <w:i/>
                <w:iCs/>
                <w:sz w:val="18"/>
                <w:szCs w:val="18"/>
              </w:rPr>
              <w:t xml:space="preserve"> Why reinvent the wheel when we can use powerful, pre-built engines to manipulate massive datasets instantly?</w:t>
            </w:r>
          </w:p>
          <w:p w14:paraId="18EC327F" w14:textId="2544B254" w:rsidR="00970F24" w:rsidRPr="002527F4" w:rsidRDefault="0025754C" w:rsidP="00EC119C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  <w:r w:rsidRPr="0025754C">
              <w:rPr>
                <w:i/>
                <w:iCs/>
                <w:sz w:val="18"/>
                <w:szCs w:val="18"/>
              </w:rPr>
              <w:t>A:</w:t>
            </w:r>
            <w:r w:rsidRPr="0025754C">
              <w:rPr>
                <w:b w:val="0"/>
                <w:bCs w:val="0"/>
                <w:i/>
                <w:iCs/>
                <w:sz w:val="18"/>
                <w:szCs w:val="18"/>
              </w:rPr>
              <w:t xml:space="preserve"> Leveraging the Python ecosystem: understanding OOP means you can read library documentation, understand what methods do, and extend existing classes.</w:t>
            </w:r>
          </w:p>
        </w:tc>
      </w:tr>
      <w:tr w:rsidR="00DD63B2" w14:paraId="56175F11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46A778D0" w14:textId="77777777" w:rsidR="00DD63B2" w:rsidRDefault="00DD63B2" w:rsidP="00DD63B2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3B</w:t>
            </w:r>
          </w:p>
        </w:tc>
        <w:tc>
          <w:tcPr>
            <w:tcW w:w="5917" w:type="dxa"/>
            <w:shd w:val="clear" w:color="auto" w:fill="auto"/>
          </w:tcPr>
          <w:p w14:paraId="3A18832A" w14:textId="77777777" w:rsidR="00064225" w:rsidRDefault="00064225" w:rsidP="00064225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Object-Oriented Programming</w:t>
            </w:r>
          </w:p>
          <w:p w14:paraId="596CBE7E" w14:textId="7777777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Objects have attributes (nouns) and methods (verbs)</w:t>
            </w:r>
          </w:p>
          <w:p w14:paraId="3BD4D89E" w14:textId="7777777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Bundled, encapsulated object</w:t>
            </w:r>
          </w:p>
          <w:p w14:paraId="6F86EE00" w14:textId="77777777" w:rsidR="00064225" w:rsidRPr="00064225" w:rsidRDefault="00064225" w:rsidP="0006422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64225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Core OOP mechanics</w:t>
            </w:r>
          </w:p>
          <w:p w14:paraId="26657694" w14:textId="7777777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class is the blueprint</w:t>
            </w:r>
          </w:p>
          <w:p w14:paraId="1D82D9EB" w14:textId="7777777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• </w:t>
            </w:r>
            <w:r>
              <w:rPr>
                <w:color w:val="000000"/>
                <w:sz w:val="19"/>
                <w:szCs w:val="19"/>
              </w:rPr>
              <w:t>Constructor (__init__) and self</w:t>
            </w:r>
          </w:p>
          <w:p w14:paraId="3FEED128" w14:textId="7777777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Creating an instance of a class</w:t>
            </w:r>
          </w:p>
          <w:p w14:paraId="47DABBA1" w14:textId="77777777" w:rsidR="00064225" w:rsidRPr="00064225" w:rsidRDefault="00064225" w:rsidP="0006422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64225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OOP relationships</w:t>
            </w:r>
          </w:p>
          <w:p w14:paraId="2D5CEFFF" w14:textId="669CF860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Inheritance: child class inherits from parent</w:t>
            </w:r>
          </w:p>
          <w:p w14:paraId="616FE1AD" w14:textId="7777777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Overriding attributes and methods</w:t>
            </w:r>
          </w:p>
          <w:p w14:paraId="1C319419" w14:textId="542B92E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Polymorphism: same method name, different behavior</w:t>
            </w:r>
          </w:p>
          <w:p w14:paraId="350B4C4A" w14:textId="77777777" w:rsidR="00064225" w:rsidRPr="00064225" w:rsidRDefault="00064225" w:rsidP="00064225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64225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Why this matters for bioinformatics</w:t>
            </w:r>
          </w:p>
          <w:p w14:paraId="0D7A781F" w14:textId="5B8AFD96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BioPython Seq objects, Pandas DataFrames  </w:t>
            </w:r>
          </w:p>
          <w:p w14:paraId="2E5EEA72" w14:textId="77777777" w:rsidR="00064225" w:rsidRDefault="00064225" w:rsidP="00064225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Understanding OOP helps you read library documentation</w:t>
            </w:r>
          </w:p>
          <w:p w14:paraId="23914858" w14:textId="6062670F" w:rsidR="00DD63B2" w:rsidRPr="002527F4" w:rsidRDefault="00DD63B2" w:rsidP="00DD63B2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7" w:type="dxa"/>
            <w:shd w:val="clear" w:color="auto" w:fill="auto"/>
          </w:tcPr>
          <w:p w14:paraId="101F635D" w14:textId="77777777" w:rsidR="00127AD5" w:rsidRDefault="00127AD5" w:rsidP="00127A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lastRenderedPageBreak/>
              <w:t>Recognize:</w:t>
            </w:r>
          </w:p>
          <w:p w14:paraId="1F339505" w14:textId="77777777" w:rsidR="00127AD5" w:rsidRDefault="00127AD5" w:rsidP="00127A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class is the 'blueprint'</w:t>
            </w:r>
          </w:p>
          <w:p w14:paraId="18E89711" w14:textId="77777777" w:rsidR="00127AD5" w:rsidRDefault="00127AD5" w:rsidP="00127A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What a constructor does</w:t>
            </w:r>
          </w:p>
          <w:p w14:paraId="2DF82E22" w14:textId="77777777" w:rsidR="00127AD5" w:rsidRDefault="00127AD5" w:rsidP="00127A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How to create an instance of a class</w:t>
            </w:r>
          </w:p>
          <w:p w14:paraId="0C49E674" w14:textId="77777777" w:rsidR="00127AD5" w:rsidRDefault="00127AD5" w:rsidP="00127AD5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04040"/>
                <w:sz w:val="18"/>
                <w:szCs w:val="18"/>
                <w:u w:val="single"/>
              </w:rPr>
            </w:pPr>
          </w:p>
          <w:p w14:paraId="250EA8B8" w14:textId="20202576" w:rsidR="00127AD5" w:rsidRDefault="00127AD5" w:rsidP="00127AD5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3E6B5091" w14:textId="77777777" w:rsidR="00127AD5" w:rsidRDefault="00127AD5" w:rsidP="00127A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 xml:space="preserve">• </w:t>
            </w:r>
            <w:r>
              <w:rPr>
                <w:color w:val="000000"/>
                <w:sz w:val="18"/>
                <w:szCs w:val="18"/>
              </w:rPr>
              <w:t>Build a Platypus class that inherits from a Mammal superclass</w:t>
            </w:r>
          </w:p>
          <w:p w14:paraId="35FEAD95" w14:textId="77777777" w:rsidR="00127AD5" w:rsidRDefault="00127AD5" w:rsidP="00127A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Override at least one attribute and one method to reflect platypus-specific traits</w:t>
            </w:r>
          </w:p>
          <w:p w14:paraId="0FD1C27E" w14:textId="0655FDFB" w:rsidR="00DD63B2" w:rsidRDefault="00127AD5" w:rsidP="00127AD5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Use a polymorphic method to differentiate Platypus from generic Mammal</w:t>
            </w:r>
          </w:p>
          <w:p w14:paraId="333F5802" w14:textId="77777777" w:rsidR="00127AD5" w:rsidRDefault="00127AD5" w:rsidP="00DD63B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</w:p>
          <w:p w14:paraId="25E82670" w14:textId="2FF709CA" w:rsidR="00DD63B2" w:rsidRPr="002527F4" w:rsidRDefault="00DD63B2" w:rsidP="00DD63B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B3FE9">
              <w:rPr>
                <w:b/>
                <w:bCs/>
                <w:color w:val="156082" w:themeColor="accent1"/>
                <w:sz w:val="20"/>
                <w:szCs w:val="20"/>
              </w:rPr>
              <w:t>Assignment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for Certificate of Completion: </w:t>
            </w:r>
            <w:r w:rsidRPr="00CA7240">
              <w:rPr>
                <w:color w:val="156082" w:themeColor="accent1"/>
                <w:sz w:val="20"/>
                <w:szCs w:val="20"/>
              </w:rPr>
              <w:t>See GitHub</w:t>
            </w:r>
            <w:r>
              <w:rPr>
                <w:color w:val="156082" w:themeColor="accent1"/>
                <w:sz w:val="20"/>
                <w:szCs w:val="20"/>
              </w:rPr>
              <w:t xml:space="preserve"> Course Site.</w:t>
            </w:r>
          </w:p>
        </w:tc>
      </w:tr>
      <w:tr w:rsidR="00DD63B2" w14:paraId="1FD9F8D5" w14:textId="77777777" w:rsidTr="00E87B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6EA76B7B" w14:textId="40AA3BED" w:rsidR="00DD63B2" w:rsidRDefault="00DD63B2" w:rsidP="00DD63B2">
            <w:pPr>
              <w:spacing w:after="40"/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lastRenderedPageBreak/>
              <w:t xml:space="preserve">MODULE 4 — </w:t>
            </w:r>
            <w:r w:rsidR="00815176">
              <w:rPr>
                <w:color w:val="FFFFFF"/>
                <w:sz w:val="18"/>
                <w:szCs w:val="18"/>
              </w:rPr>
              <w:t>Scientific Libraries: NumPy &amp; Pandas</w:t>
            </w:r>
          </w:p>
          <w:p w14:paraId="059C5685" w14:textId="77777777" w:rsidR="007868AB" w:rsidRPr="007868AB" w:rsidRDefault="007868AB" w:rsidP="00EC119C">
            <w:pPr>
              <w:spacing w:after="60"/>
              <w:jc w:val="center"/>
              <w:rPr>
                <w:b w:val="0"/>
                <w:bCs w:val="0"/>
                <w:i/>
                <w:iCs/>
              </w:rPr>
            </w:pPr>
            <w:r w:rsidRPr="007868AB">
              <w:rPr>
                <w:i/>
                <w:iCs/>
                <w:sz w:val="18"/>
                <w:szCs w:val="18"/>
              </w:rPr>
              <w:t>Q:</w:t>
            </w:r>
            <w:r w:rsidRPr="007868AB">
              <w:rPr>
                <w:b w:val="0"/>
                <w:bCs w:val="0"/>
                <w:i/>
                <w:iCs/>
                <w:sz w:val="18"/>
                <w:szCs w:val="18"/>
              </w:rPr>
              <w:t xml:space="preserve"> Why reinvent the wheel when we can use powerful, pre-built engines to manipulate massive datasets instantly?</w:t>
            </w:r>
          </w:p>
          <w:p w14:paraId="6F0EA4ED" w14:textId="4F145A5B" w:rsidR="00DD63B2" w:rsidRPr="004E3F60" w:rsidRDefault="007868AB" w:rsidP="00EC119C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  <w:r w:rsidRPr="007868AB">
              <w:rPr>
                <w:i/>
                <w:iCs/>
                <w:sz w:val="18"/>
                <w:szCs w:val="18"/>
              </w:rPr>
              <w:t>A:</w:t>
            </w:r>
            <w:r w:rsidRPr="007868AB">
              <w:rPr>
                <w:b w:val="0"/>
                <w:bCs w:val="0"/>
                <w:i/>
                <w:iCs/>
                <w:sz w:val="18"/>
                <w:szCs w:val="18"/>
              </w:rPr>
              <w:t xml:space="preserve"> Leveraging the Python ecosystem: NumPy provides the array objec</w:t>
            </w:r>
            <w:r w:rsidR="00751074">
              <w:rPr>
                <w:b w:val="0"/>
                <w:bCs w:val="0"/>
                <w:i/>
                <w:iCs/>
                <w:sz w:val="18"/>
                <w:szCs w:val="18"/>
              </w:rPr>
              <w:t xml:space="preserve">t, </w:t>
            </w:r>
            <w:r w:rsidRPr="007868AB">
              <w:rPr>
                <w:b w:val="0"/>
                <w:bCs w:val="0"/>
                <w:i/>
                <w:iCs/>
                <w:sz w:val="18"/>
                <w:szCs w:val="18"/>
              </w:rPr>
              <w:t>the engine under Pandas, scikit-learn, and most scientific Python.</w:t>
            </w:r>
          </w:p>
        </w:tc>
      </w:tr>
      <w:tr w:rsidR="00DD63B2" w14:paraId="5C8C2D08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56440A8" w14:textId="77777777" w:rsidR="00DD63B2" w:rsidRDefault="00DD63B2" w:rsidP="00DD63B2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4A</w:t>
            </w:r>
          </w:p>
        </w:tc>
        <w:tc>
          <w:tcPr>
            <w:tcW w:w="5917" w:type="dxa"/>
            <w:shd w:val="clear" w:color="auto" w:fill="auto"/>
          </w:tcPr>
          <w:p w14:paraId="7B993BF7" w14:textId="77777777" w:rsidR="002E3C93" w:rsidRDefault="002E3C93" w:rsidP="002E3C93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NumPy</w:t>
            </w:r>
          </w:p>
          <w:p w14:paraId="409E7F5F" w14:textId="77777777" w:rsidR="002E3C93" w:rsidRPr="00CD016F" w:rsidRDefault="002E3C93" w:rsidP="002E3C9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D016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Why NumPy?</w:t>
            </w:r>
          </w:p>
          <w:p w14:paraId="1B89371B" w14:textId="20E4CA64" w:rsidR="002E3C93" w:rsidRDefault="002E3C93" w:rsidP="002E3C93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Vectorization</w:t>
            </w:r>
            <w:r w:rsidR="00241011">
              <w:rPr>
                <w:color w:val="000000"/>
                <w:sz w:val="19"/>
                <w:szCs w:val="19"/>
              </w:rPr>
              <w:t xml:space="preserve">: </w:t>
            </w:r>
            <w:r>
              <w:rPr>
                <w:color w:val="000000"/>
                <w:sz w:val="19"/>
                <w:szCs w:val="19"/>
              </w:rPr>
              <w:t>operate on entire arrays, not element-by-element</w:t>
            </w:r>
          </w:p>
          <w:p w14:paraId="7A13C73E" w14:textId="77777777" w:rsidR="002E3C93" w:rsidRDefault="002E3C93" w:rsidP="002E3C93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Memory efficiency vs. Python lists</w:t>
            </w:r>
          </w:p>
          <w:p w14:paraId="63CF9DD1" w14:textId="77777777" w:rsidR="002E3C93" w:rsidRPr="00CD016F" w:rsidRDefault="002E3C93" w:rsidP="002E3C9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D016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The np.array object</w:t>
            </w:r>
          </w:p>
          <w:p w14:paraId="2EE6445A" w14:textId="77777777" w:rsidR="002E3C93" w:rsidRDefault="002E3C93" w:rsidP="002E3C93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Creating arrays: from lists, zeros, ones, arange, linspace</w:t>
            </w:r>
          </w:p>
          <w:p w14:paraId="52D8F9F9" w14:textId="77777777" w:rsidR="002E3C93" w:rsidRDefault="002E3C93" w:rsidP="002E3C93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Array shape, dtype</w:t>
            </w:r>
          </w:p>
          <w:p w14:paraId="68FAB805" w14:textId="77777777" w:rsidR="002E3C93" w:rsidRPr="00CD016F" w:rsidRDefault="002E3C93" w:rsidP="002E3C93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D016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Operations</w:t>
            </w:r>
          </w:p>
          <w:p w14:paraId="75728D9A" w14:textId="77777777" w:rsidR="002E3C93" w:rsidRDefault="002E3C93" w:rsidP="002E3C93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Slicing and subsetting (connects to Py-I string/list slicing)</w:t>
            </w:r>
          </w:p>
          <w:p w14:paraId="46AF3B77" w14:textId="6AC50368" w:rsidR="002E3C93" w:rsidRDefault="002E3C93" w:rsidP="002E3C93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Boolean masking</w:t>
            </w:r>
            <w:r w:rsidR="00241011">
              <w:rPr>
                <w:color w:val="000000"/>
                <w:sz w:val="19"/>
                <w:szCs w:val="19"/>
              </w:rPr>
              <w:t xml:space="preserve">: </w:t>
            </w:r>
            <w:r>
              <w:rPr>
                <w:color w:val="000000"/>
                <w:sz w:val="19"/>
                <w:szCs w:val="19"/>
              </w:rPr>
              <w:t>applying conditions across the whole array</w:t>
            </w:r>
          </w:p>
          <w:p w14:paraId="4B891B12" w14:textId="1C40B99C" w:rsidR="002E3C93" w:rsidRDefault="002E3C93" w:rsidP="002E3C93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Broadcasting</w:t>
            </w:r>
            <w:r w:rsidR="00241011">
              <w:rPr>
                <w:color w:val="000000"/>
                <w:sz w:val="19"/>
                <w:szCs w:val="19"/>
              </w:rPr>
              <w:t xml:space="preserve">: </w:t>
            </w:r>
            <w:r>
              <w:rPr>
                <w:color w:val="000000"/>
                <w:sz w:val="19"/>
                <w:szCs w:val="19"/>
              </w:rPr>
              <w:t>arithmetic across arrays of different shapes</w:t>
            </w:r>
          </w:p>
          <w:p w14:paraId="0421B789" w14:textId="1841D2DF" w:rsidR="00DD63B2" w:rsidRPr="00CA0AC6" w:rsidRDefault="002E3C93" w:rsidP="00CA0AC6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Axis-aware operations: np.mean(axis=0) vs axis=1</w:t>
            </w:r>
          </w:p>
        </w:tc>
        <w:tc>
          <w:tcPr>
            <w:tcW w:w="4137" w:type="dxa"/>
            <w:shd w:val="clear" w:color="auto" w:fill="auto"/>
          </w:tcPr>
          <w:p w14:paraId="2F3CF6C6" w14:textId="77777777" w:rsidR="00CF5FF1" w:rsidRDefault="00CF5FF1" w:rsidP="00CF5FF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Recognize:</w:t>
            </w:r>
          </w:p>
          <w:p w14:paraId="50D3DFA6" w14:textId="77777777" w:rsidR="00CF5FF1" w:rsidRDefault="00CF5FF1" w:rsidP="00CF5FF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Why the array object in NumPy is considered so powerful and efficient</w:t>
            </w:r>
          </w:p>
          <w:p w14:paraId="6B37B559" w14:textId="77777777" w:rsidR="00CF5FF1" w:rsidRDefault="00CF5FF1" w:rsidP="00CF5FF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Vectorization as an alternative to for loops</w:t>
            </w:r>
          </w:p>
          <w:p w14:paraId="53351390" w14:textId="77777777" w:rsidR="00CF5FF1" w:rsidRDefault="00CF5FF1" w:rsidP="00CF5FF1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363C5B4C" w14:textId="77777777" w:rsidR="00CF5FF1" w:rsidRDefault="00CF5FF1" w:rsidP="00CF5FF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Different slicing &amp; subsetting techniques on a 2D array</w:t>
            </w:r>
          </w:p>
          <w:p w14:paraId="4487403C" w14:textId="77777777" w:rsidR="00CF5FF1" w:rsidRDefault="00CF5FF1" w:rsidP="00CF5FF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Broadcasting arithmetic across an entire array</w:t>
            </w:r>
          </w:p>
          <w:p w14:paraId="2EFFA5F4" w14:textId="0A2598FC" w:rsidR="00CA0AC6" w:rsidRDefault="00CF5FF1" w:rsidP="00CF5FF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Find row and column means; identify max-expression gene</w:t>
            </w:r>
          </w:p>
          <w:p w14:paraId="7AE3A525" w14:textId="77777777" w:rsidR="00707BD6" w:rsidRPr="00CA0AC6" w:rsidRDefault="00707BD6" w:rsidP="00CF5FF1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  <w:p w14:paraId="79F469F0" w14:textId="3CC4EC31" w:rsidR="00DD63B2" w:rsidRDefault="00DD63B2" w:rsidP="00DD63B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Resources</w:t>
            </w:r>
            <w:r w:rsidR="00CA0AC6">
              <w:rPr>
                <w:b/>
                <w:bCs/>
                <w:color w:val="000000"/>
                <w:sz w:val="20"/>
                <w:szCs w:val="20"/>
                <w:u w:val="single"/>
              </w:rPr>
              <w:t>: Optional Practice!</w:t>
            </w: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:</w:t>
            </w:r>
          </w:p>
          <w:p w14:paraId="1ECDE9B9" w14:textId="20C9F7A5" w:rsidR="00DD63B2" w:rsidRPr="00707BD6" w:rsidRDefault="00DD63B2" w:rsidP="00DD63B2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3F60">
              <w:rPr>
                <w:b/>
                <w:bCs/>
                <w:color w:val="2E75B6"/>
                <w:sz w:val="20"/>
                <w:szCs w:val="20"/>
              </w:rPr>
              <w:t>•</w:t>
            </w:r>
            <w:r w:rsidR="00CA0AC6"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r w:rsidR="00CA0AC6">
              <w:rPr>
                <w:color w:val="000000"/>
                <w:sz w:val="19"/>
                <w:szCs w:val="19"/>
              </w:rPr>
              <w:t>100 NumPy exercises (github.com/rougier/numpy-100)</w:t>
            </w:r>
          </w:p>
        </w:tc>
      </w:tr>
      <w:tr w:rsidR="00CD016F" w14:paraId="3CDB76F4" w14:textId="77777777" w:rsidTr="00F62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08A8690C" w14:textId="77777777" w:rsidR="00CD016F" w:rsidRDefault="00CD016F" w:rsidP="00CD016F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4B</w:t>
            </w:r>
          </w:p>
        </w:tc>
        <w:tc>
          <w:tcPr>
            <w:tcW w:w="5917" w:type="dxa"/>
            <w:shd w:val="clear" w:color="auto" w:fill="auto"/>
          </w:tcPr>
          <w:p w14:paraId="4E4E0F2D" w14:textId="77777777" w:rsidR="00CD016F" w:rsidRDefault="00CD016F" w:rsidP="00CD016F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Pandas</w:t>
            </w:r>
          </w:p>
          <w:p w14:paraId="23A90D70" w14:textId="77777777" w:rsidR="00CD016F" w:rsidRPr="00CD016F" w:rsidRDefault="00CD016F" w:rsidP="00CD016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D016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Core data structures</w:t>
            </w:r>
          </w:p>
          <w:p w14:paraId="27753E3B" w14:textId="19DEB33B" w:rsidR="00CD016F" w:rsidRDefault="00CD016F" w:rsidP="00CD016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Series: a labeled 1D array</w:t>
            </w:r>
          </w:p>
          <w:p w14:paraId="474195EE" w14:textId="5FD5D6E4" w:rsidR="00C656AD" w:rsidRPr="00C656AD" w:rsidRDefault="00CD016F" w:rsidP="00C656AD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DataFrame: a labeled 2D table (think: Excel with superpowers)</w:t>
            </w:r>
          </w:p>
          <w:p w14:paraId="74B9599E" w14:textId="77777777" w:rsidR="00CD016F" w:rsidRPr="00C656AD" w:rsidRDefault="00CD016F" w:rsidP="00CD016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656AD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Getting data in</w:t>
            </w:r>
          </w:p>
          <w:p w14:paraId="05AFFDF6" w14:textId="48FD5219" w:rsidR="00CD016F" w:rsidRDefault="00CD016F" w:rsidP="00CD016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From URL, from dict, from CSV file (</w:t>
            </w:r>
            <w:r w:rsidR="00BC0505">
              <w:rPr>
                <w:color w:val="000000"/>
                <w:sz w:val="19"/>
                <w:szCs w:val="19"/>
              </w:rPr>
              <w:t>compare to</w:t>
            </w:r>
            <w:r>
              <w:rPr>
                <w:color w:val="000000"/>
                <w:sz w:val="19"/>
                <w:szCs w:val="19"/>
              </w:rPr>
              <w:t xml:space="preserve"> Py-I file I/O</w:t>
            </w:r>
            <w:r w:rsidR="00BC0505">
              <w:rPr>
                <w:color w:val="000000"/>
                <w:sz w:val="19"/>
                <w:szCs w:val="19"/>
              </w:rPr>
              <w:t>?</w:t>
            </w:r>
            <w:r>
              <w:rPr>
                <w:color w:val="000000"/>
                <w:sz w:val="19"/>
                <w:szCs w:val="19"/>
              </w:rPr>
              <w:t>)</w:t>
            </w:r>
          </w:p>
          <w:p w14:paraId="4BAE67B6" w14:textId="683CB4A8" w:rsidR="00CD016F" w:rsidRDefault="00CD016F" w:rsidP="00CD016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 w:rsidRPr="00BC0505">
              <w:rPr>
                <w:b/>
                <w:bCs/>
                <w:color w:val="000000"/>
                <w:sz w:val="19"/>
                <w:szCs w:val="19"/>
              </w:rPr>
              <w:t>pd.read_csv</w:t>
            </w:r>
          </w:p>
          <w:p w14:paraId="7CCD846F" w14:textId="77777777" w:rsidR="00CD016F" w:rsidRPr="00C656AD" w:rsidRDefault="00CD016F" w:rsidP="00CD016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656AD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Exploring and manipulating</w:t>
            </w:r>
          </w:p>
          <w:p w14:paraId="735E95ED" w14:textId="77777777" w:rsidR="00CD016F" w:rsidRDefault="00CD016F" w:rsidP="00CD016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Head, info, describe</w:t>
            </w:r>
          </w:p>
          <w:p w14:paraId="0EAA8BD4" w14:textId="77777777" w:rsidR="00CD016F" w:rsidRDefault="00CD016F" w:rsidP="00CD016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Slicing: iloc, loc, boolean conditions</w:t>
            </w:r>
          </w:p>
          <w:p w14:paraId="3FC2F8B1" w14:textId="77777777" w:rsidR="00CD016F" w:rsidRDefault="00CD016F" w:rsidP="00CD016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groupby for aggregation</w:t>
            </w:r>
          </w:p>
          <w:p w14:paraId="35CB6C61" w14:textId="77777777" w:rsidR="00CD016F" w:rsidRDefault="00CD016F" w:rsidP="00CD016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Merging / joining DataFrames</w:t>
            </w:r>
          </w:p>
          <w:p w14:paraId="5809830E" w14:textId="77777777" w:rsidR="00CD016F" w:rsidRPr="00C656AD" w:rsidRDefault="00CD016F" w:rsidP="00CD016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C656AD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Visualization stack</w:t>
            </w:r>
          </w:p>
          <w:p w14:paraId="0906FB6E" w14:textId="073739C1" w:rsidR="00CD016F" w:rsidRPr="00C656AD" w:rsidRDefault="00CD016F" w:rsidP="00C656AD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Basic plots with matplotlib (histogram, line, scatter)</w:t>
            </w:r>
          </w:p>
        </w:tc>
        <w:tc>
          <w:tcPr>
            <w:tcW w:w="4137" w:type="dxa"/>
            <w:shd w:val="clear" w:color="auto" w:fill="auto"/>
          </w:tcPr>
          <w:p w14:paraId="6347931A" w14:textId="77777777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Recognize:</w:t>
            </w:r>
          </w:p>
          <w:p w14:paraId="4BE33AAA" w14:textId="77777777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Series and DataFrame structures</w:t>
            </w:r>
          </w:p>
          <w:p w14:paraId="674E6D03" w14:textId="77777777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 xml:space="preserve">DataFrame </w:t>
            </w:r>
            <w:r w:rsidRPr="00BC0505">
              <w:rPr>
                <w:b/>
                <w:bCs/>
                <w:color w:val="000000"/>
                <w:sz w:val="18"/>
                <w:szCs w:val="18"/>
              </w:rPr>
              <w:t xml:space="preserve">methods </w:t>
            </w:r>
            <w:r>
              <w:rPr>
                <w:color w:val="000000"/>
                <w:sz w:val="18"/>
                <w:szCs w:val="18"/>
              </w:rPr>
              <w:t>and when to use them</w:t>
            </w:r>
          </w:p>
          <w:p w14:paraId="46B90373" w14:textId="77777777" w:rsidR="00BC0505" w:rsidRDefault="00BC0505" w:rsidP="00BC0505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42C63A2E" w14:textId="77777777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Different slicing &amp; subsetting techniques</w:t>
            </w:r>
          </w:p>
          <w:p w14:paraId="49B2C3A9" w14:textId="77777777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 w:rsidRPr="00BC0505">
              <w:rPr>
                <w:b/>
                <w:bCs/>
                <w:color w:val="000000"/>
                <w:sz w:val="18"/>
                <w:szCs w:val="18"/>
              </w:rPr>
              <w:t xml:space="preserve">groupby </w:t>
            </w:r>
            <w:r>
              <w:rPr>
                <w:color w:val="000000"/>
                <w:sz w:val="18"/>
                <w:szCs w:val="18"/>
              </w:rPr>
              <w:t>to aggregate by category</w:t>
            </w:r>
          </w:p>
          <w:p w14:paraId="6A091923" w14:textId="0CC18355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 xml:space="preserve">Plotting with Matplotlib </w:t>
            </w:r>
          </w:p>
          <w:p w14:paraId="4A117C24" w14:textId="77777777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Apply boolean conditions to filter rows</w:t>
            </w:r>
          </w:p>
          <w:p w14:paraId="56EA1363" w14:textId="77777777" w:rsidR="00BC0505" w:rsidRDefault="00BC0505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8"/>
                <w:szCs w:val="18"/>
              </w:rPr>
            </w:pPr>
          </w:p>
          <w:p w14:paraId="2BC0239F" w14:textId="21761507" w:rsidR="00CD016F" w:rsidRDefault="00CD016F" w:rsidP="00BC050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Resources:</w:t>
            </w:r>
          </w:p>
          <w:p w14:paraId="591D47E4" w14:textId="14230C0E" w:rsidR="00C656AD" w:rsidRDefault="00CD016F" w:rsidP="00C656AD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0637D">
              <w:rPr>
                <w:b/>
                <w:bCs/>
                <w:color w:val="2E75B6"/>
                <w:sz w:val="20"/>
                <w:szCs w:val="20"/>
              </w:rPr>
              <w:t>•</w:t>
            </w:r>
            <w:r w:rsidR="00C656AD">
              <w:rPr>
                <w:b/>
                <w:bCs/>
                <w:color w:val="2E75B6"/>
                <w:sz w:val="19"/>
                <w:szCs w:val="19"/>
              </w:rPr>
              <w:t xml:space="preserve"> </w:t>
            </w:r>
            <w:r w:rsidR="00C656AD">
              <w:rPr>
                <w:color w:val="000000"/>
                <w:sz w:val="19"/>
                <w:szCs w:val="19"/>
              </w:rPr>
              <w:t>Cheatsheets</w:t>
            </w:r>
          </w:p>
          <w:p w14:paraId="766C6438" w14:textId="5DF7F0CE" w:rsidR="00CD016F" w:rsidRDefault="00C656AD" w:rsidP="00C656AD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 w:rsidRPr="00C656AD">
              <w:rPr>
                <w:b/>
                <w:bCs/>
                <w:color w:val="000000"/>
                <w:sz w:val="19"/>
                <w:szCs w:val="19"/>
              </w:rPr>
              <w:t>pandastutor.com</w:t>
            </w:r>
            <w:r>
              <w:rPr>
                <w:color w:val="000000"/>
                <w:sz w:val="19"/>
                <w:szCs w:val="19"/>
              </w:rPr>
              <w:t xml:space="preserve"> for visual intuition</w:t>
            </w:r>
          </w:p>
          <w:p w14:paraId="4CD5D98E" w14:textId="77777777" w:rsidR="00BC0505" w:rsidRPr="00C656AD" w:rsidRDefault="00BC0505" w:rsidP="00C656AD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74DC06A" w14:textId="4516CB59" w:rsidR="00CD016F" w:rsidRPr="0000637D" w:rsidRDefault="00CD016F" w:rsidP="00CD016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B3FE9">
              <w:rPr>
                <w:b/>
                <w:bCs/>
                <w:color w:val="156082" w:themeColor="accent1"/>
                <w:sz w:val="20"/>
                <w:szCs w:val="20"/>
              </w:rPr>
              <w:t>Assignment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for Certificate of Completion: </w:t>
            </w:r>
            <w:r w:rsidRPr="00CA7240">
              <w:rPr>
                <w:color w:val="156082" w:themeColor="accent1"/>
                <w:sz w:val="20"/>
                <w:szCs w:val="20"/>
              </w:rPr>
              <w:t>See GitHub</w:t>
            </w:r>
            <w:r>
              <w:rPr>
                <w:color w:val="156082" w:themeColor="accent1"/>
                <w:sz w:val="20"/>
                <w:szCs w:val="20"/>
              </w:rPr>
              <w:t xml:space="preserve"> Course Site.</w:t>
            </w:r>
          </w:p>
        </w:tc>
      </w:tr>
      <w:tr w:rsidR="00CD016F" w14:paraId="16A80934" w14:textId="77777777" w:rsidTr="003850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5" w:type="dxa"/>
            <w:gridSpan w:val="3"/>
          </w:tcPr>
          <w:p w14:paraId="075FC0FD" w14:textId="77777777" w:rsidR="005D7597" w:rsidRDefault="00CD016F" w:rsidP="00137C04">
            <w:pPr>
              <w:spacing w:after="60"/>
              <w:jc w:val="center"/>
              <w:rPr>
                <w:b w:val="0"/>
                <w:bCs w:val="0"/>
                <w:i/>
                <w:iCs/>
                <w:sz w:val="18"/>
                <w:szCs w:val="18"/>
              </w:rPr>
            </w:pPr>
            <w:r w:rsidRPr="00137C04">
              <w:rPr>
                <w:b w:val="0"/>
                <w:bCs w:val="0"/>
                <w:i/>
                <w:iCs/>
                <w:sz w:val="18"/>
                <w:szCs w:val="18"/>
              </w:rPr>
              <w:t xml:space="preserve">MODULE 5 — </w:t>
            </w:r>
            <w:r w:rsidR="005D7597">
              <w:rPr>
                <w:color w:val="FFFFFF"/>
                <w:sz w:val="18"/>
                <w:szCs w:val="18"/>
              </w:rPr>
              <w:t>Databases, Querying &amp; Bioinformatics Libraries</w:t>
            </w:r>
            <w:r w:rsidR="005D7597" w:rsidRPr="005D7597">
              <w:rPr>
                <w:i/>
                <w:iCs/>
                <w:sz w:val="18"/>
                <w:szCs w:val="18"/>
              </w:rPr>
              <w:t xml:space="preserve"> </w:t>
            </w:r>
          </w:p>
          <w:p w14:paraId="34E3579F" w14:textId="4F9AF96E" w:rsidR="00137C04" w:rsidRPr="00137C04" w:rsidRDefault="00137C04" w:rsidP="00137C04">
            <w:pPr>
              <w:spacing w:after="60"/>
              <w:jc w:val="center"/>
              <w:rPr>
                <w:b w:val="0"/>
                <w:bCs w:val="0"/>
                <w:i/>
                <w:iCs/>
              </w:rPr>
            </w:pPr>
            <w:r w:rsidRPr="005D7597">
              <w:rPr>
                <w:i/>
                <w:iCs/>
                <w:sz w:val="18"/>
                <w:szCs w:val="18"/>
              </w:rPr>
              <w:t>Q:</w:t>
            </w:r>
            <w:r w:rsidRPr="00137C04">
              <w:rPr>
                <w:b w:val="0"/>
                <w:bCs w:val="0"/>
                <w:i/>
                <w:iCs/>
                <w:sz w:val="18"/>
                <w:szCs w:val="18"/>
              </w:rPr>
              <w:t xml:space="preserve"> How do we ask complex questions of massive, interconnected datasets without loading everything into memory?</w:t>
            </w:r>
          </w:p>
          <w:p w14:paraId="235F3604" w14:textId="10A5469E" w:rsidR="00CD016F" w:rsidRPr="00137C04" w:rsidRDefault="00137C04" w:rsidP="00137C04">
            <w:pPr>
              <w:spacing w:after="20"/>
              <w:jc w:val="center"/>
              <w:rPr>
                <w:b w:val="0"/>
                <w:bCs w:val="0"/>
                <w:color w:val="404040"/>
                <w:sz w:val="20"/>
                <w:szCs w:val="20"/>
                <w:u w:val="single"/>
              </w:rPr>
            </w:pPr>
            <w:r w:rsidRPr="00137C04">
              <w:rPr>
                <w:i/>
                <w:iCs/>
                <w:sz w:val="18"/>
                <w:szCs w:val="18"/>
              </w:rPr>
              <w:t>A:</w:t>
            </w:r>
            <w:r w:rsidRPr="00137C04">
              <w:rPr>
                <w:b w:val="0"/>
                <w:bCs w:val="0"/>
                <w:i/>
                <w:iCs/>
                <w:sz w:val="18"/>
                <w:szCs w:val="18"/>
              </w:rPr>
              <w:t xml:space="preserve"> Moving from flat files to relational databases and exploring the querying paradigm alongside familiar programming languages.</w:t>
            </w:r>
          </w:p>
        </w:tc>
      </w:tr>
      <w:tr w:rsidR="00CD016F" w14:paraId="7E8B0F9F" w14:textId="77777777" w:rsidTr="00F621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249A9E23" w14:textId="3129282D" w:rsidR="00CD016F" w:rsidRDefault="00CD016F" w:rsidP="00CD016F">
            <w:pPr>
              <w:spacing w:before="60" w:after="40"/>
              <w:jc w:val="center"/>
            </w:pPr>
            <w:r>
              <w:rPr>
                <w:color w:val="FFFFFF"/>
                <w:sz w:val="19"/>
                <w:szCs w:val="19"/>
              </w:rPr>
              <w:t>5A</w:t>
            </w:r>
          </w:p>
        </w:tc>
        <w:tc>
          <w:tcPr>
            <w:tcW w:w="5917" w:type="dxa"/>
            <w:shd w:val="clear" w:color="auto" w:fill="auto"/>
          </w:tcPr>
          <w:p w14:paraId="3C212E2D" w14:textId="77777777" w:rsidR="0005239F" w:rsidRDefault="0005239F" w:rsidP="0005239F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SQLite3 — Relational Databases &amp; SQL</w:t>
            </w:r>
          </w:p>
          <w:p w14:paraId="5FF55800" w14:textId="77777777" w:rsidR="0005239F" w:rsidRPr="0005239F" w:rsidRDefault="0005239F" w:rsidP="0005239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5239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Why relational databases?</w:t>
            </w:r>
          </w:p>
          <w:p w14:paraId="623DE82A" w14:textId="0EA01FFF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Flat files break at scale; what about linked but distinct tables</w:t>
            </w:r>
          </w:p>
          <w:p w14:paraId="7C00903C" w14:textId="77777777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Review: </w:t>
            </w:r>
            <w:r w:rsidRPr="0005239F">
              <w:rPr>
                <w:b/>
                <w:bCs/>
                <w:color w:val="000000"/>
                <w:sz w:val="19"/>
                <w:szCs w:val="19"/>
              </w:rPr>
              <w:t>data.csv</w:t>
            </w:r>
            <w:r>
              <w:rPr>
                <w:color w:val="000000"/>
                <w:sz w:val="19"/>
                <w:szCs w:val="19"/>
              </w:rPr>
              <w:t xml:space="preserve"> from Py-I → now imagine 1,000,000 rows</w:t>
            </w:r>
          </w:p>
          <w:p w14:paraId="3CAA4D1A" w14:textId="77777777" w:rsidR="0005239F" w:rsidRPr="0005239F" w:rsidRDefault="0005239F" w:rsidP="0005239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5239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SQL query anatomy</w:t>
            </w:r>
          </w:p>
          <w:p w14:paraId="6C5CA94C" w14:textId="77777777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SELECT, FROM, WHERE, ORDER BY, LIMIT</w:t>
            </w:r>
          </w:p>
          <w:p w14:paraId="39D7B40F" w14:textId="77777777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lastRenderedPageBreak/>
              <w:t xml:space="preserve">• </w:t>
            </w:r>
            <w:r>
              <w:rPr>
                <w:color w:val="000000"/>
                <w:sz w:val="19"/>
                <w:szCs w:val="19"/>
              </w:rPr>
              <w:t>APPEND (INSERT), SORT, FILTER, JOIN, AGGREGATE</w:t>
            </w:r>
          </w:p>
          <w:p w14:paraId="2323690F" w14:textId="77777777" w:rsidR="0005239F" w:rsidRPr="0005239F" w:rsidRDefault="0005239F" w:rsidP="0005239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5239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Using SQLite3 from Python</w:t>
            </w:r>
          </w:p>
          <w:p w14:paraId="2082347A" w14:textId="77777777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import sqlite3 as sql</w:t>
            </w:r>
          </w:p>
          <w:p w14:paraId="3E23DF7F" w14:textId="77777777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Creating a connection object</w:t>
            </w:r>
          </w:p>
          <w:p w14:paraId="0141E74D" w14:textId="529A1D94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pd.read_sql_query —</w:t>
            </w:r>
            <w:r w:rsidR="00241011">
              <w:rPr>
                <w:color w:val="000000"/>
                <w:sz w:val="19"/>
                <w:szCs w:val="19"/>
              </w:rPr>
              <w:t xml:space="preserve">&gt; </w:t>
            </w:r>
            <w:r>
              <w:rPr>
                <w:color w:val="000000"/>
                <w:sz w:val="19"/>
                <w:szCs w:val="19"/>
              </w:rPr>
              <w:t>bridge to Pandas</w:t>
            </w:r>
          </w:p>
          <w:p w14:paraId="5853387B" w14:textId="77777777" w:rsidR="0005239F" w:rsidRPr="0005239F" w:rsidRDefault="0005239F" w:rsidP="0005239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05239F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Similarities between Pandas and SQLite3</w:t>
            </w:r>
          </w:p>
          <w:p w14:paraId="0BAAB9C7" w14:textId="2C865A51" w:rsidR="0005239F" w:rsidRDefault="0005239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Same question, different tools </w:t>
            </w:r>
          </w:p>
          <w:p w14:paraId="6C8925A9" w14:textId="2E2AD459" w:rsidR="00CD016F" w:rsidRPr="00035EF7" w:rsidRDefault="00CD016F" w:rsidP="0005239F">
            <w:pPr>
              <w:spacing w:after="20"/>
              <w:ind w:left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137" w:type="dxa"/>
            <w:shd w:val="clear" w:color="auto" w:fill="auto"/>
          </w:tcPr>
          <w:p w14:paraId="028238D6" w14:textId="77777777" w:rsidR="008F39C5" w:rsidRDefault="008F39C5" w:rsidP="008F39C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lastRenderedPageBreak/>
              <w:t>Recognize:</w:t>
            </w:r>
          </w:p>
          <w:p w14:paraId="58CB2AC8" w14:textId="77777777" w:rsidR="008F39C5" w:rsidRDefault="008F39C5" w:rsidP="008F39C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Structure of SQL queries</w:t>
            </w:r>
          </w:p>
          <w:p w14:paraId="05351E9C" w14:textId="77777777" w:rsidR="008F39C5" w:rsidRDefault="008F39C5" w:rsidP="008F39C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Difference between a querying language and a programming language</w:t>
            </w:r>
          </w:p>
          <w:p w14:paraId="61E3FE58" w14:textId="77777777" w:rsidR="008F39C5" w:rsidRDefault="008F39C5" w:rsidP="008F39C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SELECT, APPEND, SORT, FILTER, JOIN, AGGREGATE</w:t>
            </w:r>
          </w:p>
          <w:p w14:paraId="02A14E3D" w14:textId="77777777" w:rsidR="008F39C5" w:rsidRDefault="008F39C5" w:rsidP="008F39C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 xml:space="preserve">• </w:t>
            </w:r>
            <w:r>
              <w:rPr>
                <w:color w:val="000000"/>
                <w:sz w:val="18"/>
                <w:szCs w:val="18"/>
              </w:rPr>
              <w:t>Similarities between Pandas and SQLite3 functionality</w:t>
            </w:r>
          </w:p>
          <w:p w14:paraId="01432C97" w14:textId="77777777" w:rsidR="008F39C5" w:rsidRDefault="008F39C5" w:rsidP="008F39C5">
            <w:pPr>
              <w:spacing w:before="4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091259B4" w14:textId="77777777" w:rsidR="008F39C5" w:rsidRDefault="008F39C5" w:rsidP="008F39C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Construct SQL queries against the JAX Desert ecology database</w:t>
            </w:r>
          </w:p>
          <w:p w14:paraId="35E9ACC8" w14:textId="20080562" w:rsidR="00CD016F" w:rsidRDefault="008F39C5" w:rsidP="008F39C5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Retrieve top-40 largest rodents sorted by weight desc; filter by species/sex; remove NULLs</w:t>
            </w:r>
          </w:p>
          <w:p w14:paraId="4504DC6C" w14:textId="495E08F3" w:rsidR="0005239F" w:rsidRPr="0005239F" w:rsidRDefault="0005239F" w:rsidP="0005239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b/>
                <w:bCs/>
                <w:color w:val="000000"/>
                <w:sz w:val="20"/>
                <w:szCs w:val="20"/>
                <w:u w:val="single"/>
              </w:rPr>
              <w:t>Resources:</w:t>
            </w:r>
          </w:p>
          <w:p w14:paraId="60963C10" w14:textId="15CD7F34" w:rsidR="00CD016F" w:rsidRPr="00D7035A" w:rsidRDefault="0005239F" w:rsidP="00CD016F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Interactive: </w:t>
            </w:r>
            <w:r w:rsidRPr="004271B9">
              <w:rPr>
                <w:b/>
                <w:bCs/>
                <w:color w:val="000000"/>
                <w:sz w:val="19"/>
                <w:szCs w:val="19"/>
              </w:rPr>
              <w:t>cudbg.github.io/sqltutor/</w:t>
            </w:r>
          </w:p>
        </w:tc>
      </w:tr>
      <w:tr w:rsidR="008E7EEB" w14:paraId="75A3F7AA" w14:textId="77777777" w:rsidTr="00F621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dxa"/>
          </w:tcPr>
          <w:p w14:paraId="7147FA87" w14:textId="5EA1BC7F" w:rsidR="008E7EEB" w:rsidRDefault="008E7EEB" w:rsidP="00CD016F">
            <w:pPr>
              <w:spacing w:before="60" w:after="40"/>
              <w:jc w:val="center"/>
              <w:rPr>
                <w:b w:val="0"/>
                <w:bCs w:val="0"/>
                <w:color w:val="FFFFFF"/>
                <w:sz w:val="19"/>
                <w:szCs w:val="19"/>
              </w:rPr>
            </w:pPr>
            <w:r>
              <w:rPr>
                <w:b w:val="0"/>
                <w:bCs w:val="0"/>
                <w:color w:val="FFFFFF"/>
                <w:sz w:val="19"/>
                <w:szCs w:val="19"/>
              </w:rPr>
              <w:lastRenderedPageBreak/>
              <w:t>5B</w:t>
            </w:r>
          </w:p>
        </w:tc>
        <w:tc>
          <w:tcPr>
            <w:tcW w:w="5917" w:type="dxa"/>
            <w:shd w:val="clear" w:color="auto" w:fill="auto"/>
          </w:tcPr>
          <w:p w14:paraId="17BA48A5" w14:textId="77777777" w:rsidR="00D80A80" w:rsidRDefault="00D80A80" w:rsidP="00D80A8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</w:rPr>
              <w:t>Bioinformatics Libraries: BioPython &amp; scikit-bio (time permitting)</w:t>
            </w:r>
          </w:p>
          <w:p w14:paraId="6081AD8B" w14:textId="77777777" w:rsidR="00D80A80" w:rsidRPr="00D80A80" w:rsidRDefault="00D80A80" w:rsidP="00D80A8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D80A80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Why this module matters for this audience</w:t>
            </w:r>
          </w:p>
          <w:p w14:paraId="69EB91E6" w14:textId="5A3F380D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 w:rsidR="00D7035A">
              <w:rPr>
                <w:color w:val="000000"/>
                <w:sz w:val="19"/>
                <w:szCs w:val="19"/>
              </w:rPr>
              <w:t>Biologists at all levels encounter</w:t>
            </w:r>
            <w:r>
              <w:rPr>
                <w:color w:val="000000"/>
                <w:sz w:val="19"/>
                <w:szCs w:val="19"/>
              </w:rPr>
              <w:t xml:space="preserve"> FASTA/GenBank data</w:t>
            </w:r>
          </w:p>
          <w:p w14:paraId="0D490DAF" w14:textId="77777777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These libraries are the professional-grade version of the string parsing done in Py-I</w:t>
            </w:r>
          </w:p>
          <w:p w14:paraId="469E9FFB" w14:textId="77777777" w:rsidR="00D80A80" w:rsidRPr="00D80A80" w:rsidRDefault="00D80A80" w:rsidP="00D80A8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D80A80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BioPython</w:t>
            </w:r>
          </w:p>
          <w:p w14:paraId="4E6C3CDF" w14:textId="50182F0E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The Seq object:  a string with biological awareness</w:t>
            </w:r>
          </w:p>
          <w:p w14:paraId="296804F0" w14:textId="796E6E08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SeqRecord</w:t>
            </w:r>
            <w:r w:rsidR="00D7035A">
              <w:rPr>
                <w:color w:val="000000"/>
                <w:sz w:val="19"/>
                <w:szCs w:val="19"/>
              </w:rPr>
              <w:t xml:space="preserve">: </w:t>
            </w:r>
            <w:r>
              <w:rPr>
                <w:color w:val="000000"/>
                <w:sz w:val="19"/>
                <w:szCs w:val="19"/>
              </w:rPr>
              <w:t>sequence + metadata (id, name, description)</w:t>
            </w:r>
          </w:p>
          <w:p w14:paraId="1692416F" w14:textId="1C8026B7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 xml:space="preserve">Parsing FASTA files with SeqIO </w:t>
            </w:r>
          </w:p>
          <w:p w14:paraId="03E4F56D" w14:textId="77777777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Key methods: .complement(), .reverse_complement(), .translate()</w:t>
            </w:r>
          </w:p>
          <w:p w14:paraId="01A80F9F" w14:textId="77777777" w:rsidR="00D80A80" w:rsidRPr="00D7035A" w:rsidRDefault="00D80A80" w:rsidP="00D80A8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D7035A"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  <w:t>scikit-bio</w:t>
            </w:r>
          </w:p>
          <w:p w14:paraId="276C0302" w14:textId="77777777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Similar capabilities, pandas-integrated API</w:t>
            </w:r>
          </w:p>
          <w:p w14:paraId="75BC18B3" w14:textId="77777777" w:rsidR="00D80A80" w:rsidRDefault="00D80A80" w:rsidP="00D80A80">
            <w:pPr>
              <w:spacing w:after="20"/>
              <w:ind w:left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• </w:t>
            </w:r>
            <w:r>
              <w:rPr>
                <w:color w:val="000000"/>
                <w:sz w:val="19"/>
                <w:szCs w:val="19"/>
              </w:rPr>
              <w:t>Alignment objects</w:t>
            </w:r>
          </w:p>
          <w:p w14:paraId="7162F258" w14:textId="2D8AF3FD" w:rsidR="008E7EEB" w:rsidRPr="00035EF7" w:rsidRDefault="008E7EEB" w:rsidP="00D80A8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37" w:type="dxa"/>
            <w:shd w:val="clear" w:color="auto" w:fill="auto"/>
          </w:tcPr>
          <w:p w14:paraId="43093019" w14:textId="77777777" w:rsidR="00EE7EEE" w:rsidRDefault="00EE7EEE" w:rsidP="00EE7EE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Recognize:</w:t>
            </w:r>
          </w:p>
          <w:p w14:paraId="5286FFC7" w14:textId="77777777" w:rsidR="00EE7EEE" w:rsidRDefault="00EE7EEE" w:rsidP="00EE7EE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The Seq object and how it differs from a plain Python string</w:t>
            </w:r>
          </w:p>
          <w:p w14:paraId="200F6730" w14:textId="77777777" w:rsidR="00EE7EEE" w:rsidRDefault="00EE7EEE" w:rsidP="00EE7EE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SeqRecord structure (id, name, description, seq)</w:t>
            </w:r>
          </w:p>
          <w:p w14:paraId="09F65383" w14:textId="77777777" w:rsidR="00EE7EEE" w:rsidRDefault="00EE7EEE" w:rsidP="00EE7EEE">
            <w:pPr>
              <w:spacing w:before="4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404040"/>
                <w:sz w:val="18"/>
                <w:szCs w:val="18"/>
                <w:u w:val="single"/>
              </w:rPr>
              <w:t>Implement:</w:t>
            </w:r>
          </w:p>
          <w:p w14:paraId="49EE8F79" w14:textId="77777777" w:rsidR="00EE7EEE" w:rsidRDefault="00EE7EEE" w:rsidP="00EE7EE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Parse a FASTA file with SeqIO</w:t>
            </w:r>
          </w:p>
          <w:p w14:paraId="6002E85A" w14:textId="77777777" w:rsidR="00EE7EEE" w:rsidRDefault="00EE7EEE" w:rsidP="00EE7EE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Use .reverse_complement() and .translate() on a Seq object</w:t>
            </w:r>
          </w:p>
          <w:p w14:paraId="2992CB16" w14:textId="7981E9CE" w:rsidR="00D7035A" w:rsidRDefault="00EE7EEE" w:rsidP="00EE7EEE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  <w:sz w:val="20"/>
                <w:szCs w:val="20"/>
              </w:rPr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• </w:t>
            </w:r>
            <w:r>
              <w:rPr>
                <w:color w:val="000000"/>
                <w:sz w:val="18"/>
                <w:szCs w:val="18"/>
              </w:rPr>
              <w:t>Compare output of hand-rolled Py-I ORF code to BioPython result</w:t>
            </w:r>
          </w:p>
          <w:p w14:paraId="1BF5844F" w14:textId="77777777" w:rsidR="00EE7EEE" w:rsidRDefault="00EE7EEE" w:rsidP="00CD016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156082" w:themeColor="accent1"/>
                <w:sz w:val="19"/>
                <w:szCs w:val="19"/>
              </w:rPr>
            </w:pPr>
          </w:p>
          <w:p w14:paraId="7BF809FC" w14:textId="5BFD3560" w:rsidR="008E7EEB" w:rsidRPr="00035EF7" w:rsidRDefault="003A4DF9" w:rsidP="00CD016F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04040"/>
                <w:sz w:val="20"/>
                <w:szCs w:val="20"/>
                <w:u w:val="single"/>
              </w:rPr>
            </w:pPr>
            <w:r w:rsidRPr="00FB3FE9">
              <w:rPr>
                <w:b/>
                <w:bCs/>
                <w:color w:val="156082" w:themeColor="accent1"/>
                <w:sz w:val="20"/>
                <w:szCs w:val="20"/>
              </w:rPr>
              <w:t>Assignment</w:t>
            </w:r>
            <w:r>
              <w:rPr>
                <w:b/>
                <w:bCs/>
                <w:color w:val="156082" w:themeColor="accent1"/>
                <w:sz w:val="20"/>
                <w:szCs w:val="20"/>
              </w:rPr>
              <w:t xml:space="preserve"> for Certificate of Completion: </w:t>
            </w:r>
            <w:r w:rsidRPr="00CA7240">
              <w:rPr>
                <w:color w:val="156082" w:themeColor="accent1"/>
                <w:sz w:val="20"/>
                <w:szCs w:val="20"/>
              </w:rPr>
              <w:t>See GitHub</w:t>
            </w:r>
            <w:r>
              <w:rPr>
                <w:color w:val="156082" w:themeColor="accent1"/>
                <w:sz w:val="20"/>
                <w:szCs w:val="20"/>
              </w:rPr>
              <w:t xml:space="preserve"> Course Site.</w:t>
            </w:r>
          </w:p>
        </w:tc>
      </w:tr>
    </w:tbl>
    <w:p w14:paraId="2FB7DDDC" w14:textId="77777777" w:rsidR="00EE436E" w:rsidRPr="00EE436E" w:rsidRDefault="00EE436E" w:rsidP="00EE436E">
      <w:pPr>
        <w:rPr>
          <w:b/>
          <w:bCs/>
          <w:color w:val="000000" w:themeColor="text1"/>
        </w:rPr>
      </w:pPr>
    </w:p>
    <w:sectPr w:rsidR="00EE436E" w:rsidRPr="00EE436E" w:rsidSect="00D2521F">
      <w:headerReference w:type="default" r:id="rId9"/>
      <w:footerReference w:type="default" r:id="rId10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01893C" w14:textId="77777777" w:rsidR="00544FA0" w:rsidRDefault="00544FA0" w:rsidP="00BD4F52">
      <w:pPr>
        <w:spacing w:after="0" w:line="240" w:lineRule="auto"/>
      </w:pPr>
      <w:r>
        <w:separator/>
      </w:r>
    </w:p>
  </w:endnote>
  <w:endnote w:type="continuationSeparator" w:id="0">
    <w:p w14:paraId="372DA661" w14:textId="77777777" w:rsidR="00544FA0" w:rsidRDefault="00544FA0" w:rsidP="00BD4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2EF78" w14:textId="54405740" w:rsidR="00EE436E" w:rsidRPr="001A5C3D" w:rsidRDefault="00EE436E" w:rsidP="00EE436E">
    <w:pPr>
      <w:pStyle w:val="Footer"/>
      <w:jc w:val="center"/>
      <w:rPr>
        <w:sz w:val="20"/>
        <w:szCs w:val="20"/>
      </w:rPr>
    </w:pPr>
    <w:r w:rsidRPr="001A5C3D">
      <w:rPr>
        <w:sz w:val="20"/>
        <w:szCs w:val="20"/>
      </w:rPr>
      <w:t>Introduction to Python I</w:t>
    </w:r>
    <w:r w:rsidR="00D002EA">
      <w:rPr>
        <w:sz w:val="20"/>
        <w:szCs w:val="20"/>
      </w:rPr>
      <w:t>I</w:t>
    </w:r>
    <w:r w:rsidRPr="001A5C3D">
      <w:rPr>
        <w:sz w:val="20"/>
        <w:szCs w:val="20"/>
      </w:rPr>
      <w:t xml:space="preserve"> | Revised </w:t>
    </w:r>
    <w:r w:rsidR="00790371">
      <w:rPr>
        <w:sz w:val="20"/>
        <w:szCs w:val="20"/>
      </w:rPr>
      <w:t>August</w:t>
    </w:r>
    <w:r w:rsidR="00D002EA">
      <w:rPr>
        <w:sz w:val="20"/>
        <w:szCs w:val="20"/>
      </w:rPr>
      <w:t xml:space="preserve"> </w:t>
    </w:r>
    <w:r w:rsidRPr="001A5C3D">
      <w:rPr>
        <w:sz w:val="20"/>
        <w:szCs w:val="20"/>
      </w:rPr>
      <w:t xml:space="preserve">2026 | The Jackson Laboratory </w:t>
    </w:r>
  </w:p>
  <w:p w14:paraId="635BF8B4" w14:textId="77777777" w:rsidR="00EE436E" w:rsidRDefault="00EE4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14609F" w14:textId="77777777" w:rsidR="00544FA0" w:rsidRDefault="00544FA0" w:rsidP="00BD4F52">
      <w:pPr>
        <w:spacing w:after="0" w:line="240" w:lineRule="auto"/>
      </w:pPr>
      <w:r>
        <w:separator/>
      </w:r>
    </w:p>
  </w:footnote>
  <w:footnote w:type="continuationSeparator" w:id="0">
    <w:p w14:paraId="66AC07AF" w14:textId="77777777" w:rsidR="00544FA0" w:rsidRDefault="00544FA0" w:rsidP="00BD4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F13A9" w14:textId="03828091" w:rsidR="00BD4F52" w:rsidRDefault="00BD4F52">
    <w:pPr>
      <w:pStyle w:val="Header"/>
    </w:pPr>
  </w:p>
  <w:tbl>
    <w:tblPr>
      <w:tblStyle w:val="TableGrid"/>
      <w:tblW w:w="115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A5C9EB" w:themeFill="text2" w:themeFillTint="40"/>
      <w:tblLook w:val="04A0" w:firstRow="1" w:lastRow="0" w:firstColumn="1" w:lastColumn="0" w:noHBand="0" w:noVBand="1"/>
    </w:tblPr>
    <w:tblGrid>
      <w:gridCol w:w="4201"/>
      <w:gridCol w:w="3117"/>
      <w:gridCol w:w="4207"/>
    </w:tblGrid>
    <w:tr w:rsidR="00BD4F52" w14:paraId="4D677A70" w14:textId="77777777" w:rsidTr="00D2521F">
      <w:trPr>
        <w:jc w:val="center"/>
      </w:trPr>
      <w:tc>
        <w:tcPr>
          <w:tcW w:w="4201" w:type="dxa"/>
          <w:shd w:val="clear" w:color="auto" w:fill="A5C9EB" w:themeFill="text2" w:themeFillTint="40"/>
          <w:vAlign w:val="center"/>
        </w:tcPr>
        <w:p w14:paraId="4C40B4AF" w14:textId="46495798" w:rsidR="00BD4F52" w:rsidRPr="00BD4F52" w:rsidRDefault="00BD4F52" w:rsidP="00D2521F">
          <w:pPr>
            <w:pStyle w:val="Header"/>
            <w:rPr>
              <w:b/>
              <w:bCs/>
              <w:caps/>
              <w:color w:val="000000" w:themeColor="text1"/>
            </w:rPr>
          </w:pPr>
          <w:r>
            <w:rPr>
              <w:b/>
              <w:bCs/>
              <w:caps/>
              <w:color w:val="000000" w:themeColor="text1"/>
            </w:rPr>
            <w:t>Introduction to Python I</w:t>
          </w:r>
          <w:r w:rsidR="00D62BA2">
            <w:rPr>
              <w:b/>
              <w:bCs/>
              <w:caps/>
              <w:color w:val="000000" w:themeColor="text1"/>
            </w:rPr>
            <w:t>I</w:t>
          </w:r>
        </w:p>
        <w:p w14:paraId="1D0922B1" w14:textId="13677509" w:rsidR="00BD4F52" w:rsidRPr="00BD4F52" w:rsidRDefault="00BD4F52" w:rsidP="00D2521F">
          <w:pPr>
            <w:pStyle w:val="Header"/>
            <w:rPr>
              <w:color w:val="000000" w:themeColor="text1"/>
              <w:sz w:val="16"/>
              <w:szCs w:val="16"/>
            </w:rPr>
          </w:pPr>
          <w:r w:rsidRPr="00BD4F52">
            <w:rPr>
              <w:color w:val="000000" w:themeColor="text1"/>
              <w:sz w:val="16"/>
              <w:szCs w:val="16"/>
            </w:rPr>
            <w:t>Danielle Presgraves, Ph.D.| danielle.presgraves@jax.org</w:t>
          </w:r>
        </w:p>
      </w:tc>
      <w:tc>
        <w:tcPr>
          <w:tcW w:w="3117" w:type="dxa"/>
          <w:shd w:val="clear" w:color="auto" w:fill="A5C9EB" w:themeFill="text2" w:themeFillTint="40"/>
        </w:tcPr>
        <w:p w14:paraId="02849C79" w14:textId="7C471F7B" w:rsidR="00BD4F52" w:rsidRDefault="00BD4F52" w:rsidP="00BD4F52">
          <w:pPr>
            <w:pStyle w:val="Header"/>
            <w:jc w:val="center"/>
          </w:pPr>
          <w:r>
            <w:rPr>
              <w:rFonts w:ascii="Arial" w:eastAsia="Times New Roman" w:hAnsi="Arial" w:cs="Arial"/>
              <w:b/>
              <w:bCs/>
              <w:noProof/>
              <w:color w:val="0078D4"/>
              <w:kern w:val="0"/>
              <w:sz w:val="36"/>
              <w:szCs w:val="36"/>
            </w:rPr>
            <w:drawing>
              <wp:inline distT="0" distB="0" distL="0" distR="0" wp14:anchorId="4F8FADD7" wp14:editId="560CEA32">
                <wp:extent cx="1749944" cy="465826"/>
                <wp:effectExtent l="0" t="0" r="0" b="0"/>
                <wp:docPr id="4" name="Picture 4" descr="A blue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blue and white logo&#10;&#10;Description automatically generated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1219"/>
                        <a:stretch/>
                      </pic:blipFill>
                      <pic:spPr bwMode="auto">
                        <a:xfrm>
                          <a:off x="0" y="0"/>
                          <a:ext cx="1774561" cy="472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07" w:type="dxa"/>
          <w:shd w:val="clear" w:color="auto" w:fill="A5C9EB" w:themeFill="text2" w:themeFillTint="40"/>
          <w:vAlign w:val="center"/>
        </w:tcPr>
        <w:p w14:paraId="59A6C24E" w14:textId="77777777" w:rsidR="006711DA" w:rsidRDefault="00BD4F52" w:rsidP="00E60996">
          <w:pPr>
            <w:pStyle w:val="Header"/>
            <w:jc w:val="right"/>
            <w:rPr>
              <w:caps/>
              <w:color w:val="000000" w:themeColor="text1"/>
              <w:sz w:val="16"/>
              <w:szCs w:val="16"/>
            </w:rPr>
          </w:pPr>
          <w:r w:rsidRPr="00BD4F52">
            <w:rPr>
              <w:caps/>
              <w:color w:val="000000" w:themeColor="text1"/>
              <w:sz w:val="16"/>
              <w:szCs w:val="16"/>
            </w:rPr>
            <w:t xml:space="preserve">12.5 hours </w:t>
          </w:r>
          <w:r w:rsidR="00D62BA2">
            <w:rPr>
              <w:caps/>
              <w:color w:val="000000" w:themeColor="text1"/>
              <w:sz w:val="16"/>
              <w:szCs w:val="16"/>
            </w:rPr>
            <w:t xml:space="preserve">Instructional Time </w:t>
          </w:r>
        </w:p>
        <w:p w14:paraId="1D26A4C0" w14:textId="18154FCB" w:rsidR="00BD4F52" w:rsidRDefault="006711DA" w:rsidP="00E60996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       </w:t>
          </w:r>
          <w:r w:rsidR="00E60996">
            <w:rPr>
              <w:color w:val="000000" w:themeColor="text1"/>
              <w:sz w:val="16"/>
              <w:szCs w:val="16"/>
            </w:rPr>
            <w:t xml:space="preserve">   </w:t>
          </w:r>
          <w:r>
            <w:rPr>
              <w:color w:val="000000" w:themeColor="text1"/>
              <w:sz w:val="16"/>
              <w:szCs w:val="16"/>
            </w:rPr>
            <w:t xml:space="preserve">  </w:t>
          </w:r>
          <w:r w:rsidR="00BD4F52" w:rsidRPr="00BD4F52">
            <w:rPr>
              <w:color w:val="000000" w:themeColor="text1"/>
              <w:sz w:val="16"/>
              <w:szCs w:val="16"/>
            </w:rPr>
            <w:t>5 Modules</w:t>
          </w:r>
          <w:r>
            <w:rPr>
              <w:color w:val="000000" w:themeColor="text1"/>
              <w:sz w:val="16"/>
              <w:szCs w:val="16"/>
            </w:rPr>
            <w:t xml:space="preserve"> </w:t>
          </w:r>
          <w:r w:rsidR="00BD4F52" w:rsidRPr="00BD4F52">
            <w:rPr>
              <w:color w:val="000000" w:themeColor="text1"/>
              <w:sz w:val="16"/>
              <w:szCs w:val="16"/>
            </w:rPr>
            <w:t xml:space="preserve">• </w:t>
          </w:r>
          <w:r w:rsidR="00D62BA2">
            <w:rPr>
              <w:color w:val="000000" w:themeColor="text1"/>
              <w:sz w:val="16"/>
              <w:szCs w:val="16"/>
            </w:rPr>
            <w:t>Completion of Intro to Python I required</w:t>
          </w:r>
        </w:p>
        <w:p w14:paraId="34737BF7" w14:textId="12A1E73A" w:rsidR="00BD4F52" w:rsidRPr="00BD4F52" w:rsidRDefault="0037253B" w:rsidP="00E60996">
          <w:pPr>
            <w:pStyle w:val="Header"/>
            <w:jc w:val="right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Part of Foundational Data Science Training Series</w:t>
          </w:r>
        </w:p>
      </w:tc>
    </w:tr>
  </w:tbl>
  <w:p w14:paraId="6E231F12" w14:textId="77E0BB68" w:rsidR="00BD4F52" w:rsidRDefault="00BD4F52">
    <w:pPr>
      <w:pStyle w:val="Header"/>
    </w:pPr>
  </w:p>
  <w:p w14:paraId="622EE927" w14:textId="77777777" w:rsidR="00BD4F52" w:rsidRDefault="00BD4F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5240DF"/>
    <w:multiLevelType w:val="hybridMultilevel"/>
    <w:tmpl w:val="D71245B8"/>
    <w:lvl w:ilvl="0" w:tplc="EF4A8C80">
      <w:start w:val="1"/>
      <w:numFmt w:val="bullet"/>
      <w:lvlText w:val="•"/>
      <w:lvlJc w:val="left"/>
      <w:pPr>
        <w:spacing w:after="40"/>
        <w:ind w:left="720" w:hanging="360"/>
      </w:pPr>
    </w:lvl>
    <w:lvl w:ilvl="1" w:tplc="8D821EB6">
      <w:numFmt w:val="decimal"/>
      <w:lvlText w:val=""/>
      <w:lvlJc w:val="left"/>
    </w:lvl>
    <w:lvl w:ilvl="2" w:tplc="9AB81490">
      <w:numFmt w:val="decimal"/>
      <w:lvlText w:val=""/>
      <w:lvlJc w:val="left"/>
    </w:lvl>
    <w:lvl w:ilvl="3" w:tplc="5732726C">
      <w:numFmt w:val="decimal"/>
      <w:lvlText w:val=""/>
      <w:lvlJc w:val="left"/>
    </w:lvl>
    <w:lvl w:ilvl="4" w:tplc="183028C0">
      <w:numFmt w:val="decimal"/>
      <w:lvlText w:val=""/>
      <w:lvlJc w:val="left"/>
    </w:lvl>
    <w:lvl w:ilvl="5" w:tplc="BD54D53A">
      <w:numFmt w:val="decimal"/>
      <w:lvlText w:val=""/>
      <w:lvlJc w:val="left"/>
    </w:lvl>
    <w:lvl w:ilvl="6" w:tplc="AD02BADC">
      <w:numFmt w:val="decimal"/>
      <w:lvlText w:val=""/>
      <w:lvlJc w:val="left"/>
    </w:lvl>
    <w:lvl w:ilvl="7" w:tplc="FDA8C670">
      <w:numFmt w:val="decimal"/>
      <w:lvlText w:val=""/>
      <w:lvlJc w:val="left"/>
    </w:lvl>
    <w:lvl w:ilvl="8" w:tplc="3850B7D2">
      <w:numFmt w:val="decimal"/>
      <w:lvlText w:val=""/>
      <w:lvlJc w:val="left"/>
    </w:lvl>
  </w:abstractNum>
  <w:abstractNum w:abstractNumId="1" w15:restartNumberingAfterBreak="0">
    <w:nsid w:val="21F624DC"/>
    <w:multiLevelType w:val="hybridMultilevel"/>
    <w:tmpl w:val="D444B46A"/>
    <w:lvl w:ilvl="0" w:tplc="FDDC6E5A">
      <w:start w:val="1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  <w:color w:val="2E75B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AB600A"/>
    <w:multiLevelType w:val="hybridMultilevel"/>
    <w:tmpl w:val="329E4DEC"/>
    <w:lvl w:ilvl="0" w:tplc="C53E7452">
      <w:start w:val="1"/>
      <w:numFmt w:val="bullet"/>
      <w:lvlText w:val="•"/>
      <w:lvlJc w:val="left"/>
      <w:pPr>
        <w:spacing w:after="40"/>
        <w:ind w:left="720" w:hanging="360"/>
      </w:pPr>
    </w:lvl>
    <w:lvl w:ilvl="1" w:tplc="E3ACBADE">
      <w:numFmt w:val="decimal"/>
      <w:lvlText w:val=""/>
      <w:lvlJc w:val="left"/>
    </w:lvl>
    <w:lvl w:ilvl="2" w:tplc="4E9C4504">
      <w:numFmt w:val="decimal"/>
      <w:lvlText w:val=""/>
      <w:lvlJc w:val="left"/>
    </w:lvl>
    <w:lvl w:ilvl="3" w:tplc="2C4A8F54">
      <w:numFmt w:val="decimal"/>
      <w:lvlText w:val=""/>
      <w:lvlJc w:val="left"/>
    </w:lvl>
    <w:lvl w:ilvl="4" w:tplc="314A6BFC">
      <w:numFmt w:val="decimal"/>
      <w:lvlText w:val=""/>
      <w:lvlJc w:val="left"/>
    </w:lvl>
    <w:lvl w:ilvl="5" w:tplc="01CC3990">
      <w:numFmt w:val="decimal"/>
      <w:lvlText w:val=""/>
      <w:lvlJc w:val="left"/>
    </w:lvl>
    <w:lvl w:ilvl="6" w:tplc="D2DA6FCE">
      <w:numFmt w:val="decimal"/>
      <w:lvlText w:val=""/>
      <w:lvlJc w:val="left"/>
    </w:lvl>
    <w:lvl w:ilvl="7" w:tplc="B3A08B38">
      <w:numFmt w:val="decimal"/>
      <w:lvlText w:val=""/>
      <w:lvlJc w:val="left"/>
    </w:lvl>
    <w:lvl w:ilvl="8" w:tplc="68841556">
      <w:numFmt w:val="decimal"/>
      <w:lvlText w:val=""/>
      <w:lvlJc w:val="left"/>
    </w:lvl>
  </w:abstractNum>
  <w:num w:numId="1" w16cid:durableId="1114978389">
    <w:abstractNumId w:val="0"/>
    <w:lvlOverride w:ilvl="0">
      <w:startOverride w:val="1"/>
    </w:lvlOverride>
  </w:num>
  <w:num w:numId="2" w16cid:durableId="238709339">
    <w:abstractNumId w:val="1"/>
  </w:num>
  <w:num w:numId="3" w16cid:durableId="19293861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52"/>
    <w:rsid w:val="0000637D"/>
    <w:rsid w:val="00022DD4"/>
    <w:rsid w:val="00035EF7"/>
    <w:rsid w:val="0005239F"/>
    <w:rsid w:val="00064225"/>
    <w:rsid w:val="0009096A"/>
    <w:rsid w:val="000B1461"/>
    <w:rsid w:val="00127AD5"/>
    <w:rsid w:val="00131FE9"/>
    <w:rsid w:val="00137C04"/>
    <w:rsid w:val="001938B6"/>
    <w:rsid w:val="001A0C30"/>
    <w:rsid w:val="001A5C3D"/>
    <w:rsid w:val="001D597A"/>
    <w:rsid w:val="002272D0"/>
    <w:rsid w:val="00241011"/>
    <w:rsid w:val="002527F4"/>
    <w:rsid w:val="002550C0"/>
    <w:rsid w:val="0025754C"/>
    <w:rsid w:val="00287EBE"/>
    <w:rsid w:val="002A2698"/>
    <w:rsid w:val="002A3637"/>
    <w:rsid w:val="002B238C"/>
    <w:rsid w:val="002C13B7"/>
    <w:rsid w:val="002E3C93"/>
    <w:rsid w:val="003528FD"/>
    <w:rsid w:val="0037253B"/>
    <w:rsid w:val="00386D73"/>
    <w:rsid w:val="003A4DF9"/>
    <w:rsid w:val="003B37EF"/>
    <w:rsid w:val="003B4AC6"/>
    <w:rsid w:val="0040751C"/>
    <w:rsid w:val="004221CB"/>
    <w:rsid w:val="00425293"/>
    <w:rsid w:val="004265C6"/>
    <w:rsid w:val="004271B9"/>
    <w:rsid w:val="00431B8E"/>
    <w:rsid w:val="004B48EE"/>
    <w:rsid w:val="004C520D"/>
    <w:rsid w:val="004D5A92"/>
    <w:rsid w:val="004E3F60"/>
    <w:rsid w:val="0051341E"/>
    <w:rsid w:val="00542F41"/>
    <w:rsid w:val="00544FA0"/>
    <w:rsid w:val="005821F4"/>
    <w:rsid w:val="00597433"/>
    <w:rsid w:val="005A263C"/>
    <w:rsid w:val="005C2248"/>
    <w:rsid w:val="005D7597"/>
    <w:rsid w:val="005E4BD6"/>
    <w:rsid w:val="00616AE3"/>
    <w:rsid w:val="006711DA"/>
    <w:rsid w:val="00693323"/>
    <w:rsid w:val="0069559F"/>
    <w:rsid w:val="006A6178"/>
    <w:rsid w:val="006D7243"/>
    <w:rsid w:val="00707BD6"/>
    <w:rsid w:val="00751074"/>
    <w:rsid w:val="00754569"/>
    <w:rsid w:val="007868AB"/>
    <w:rsid w:val="00790371"/>
    <w:rsid w:val="007F0135"/>
    <w:rsid w:val="008075E6"/>
    <w:rsid w:val="00815176"/>
    <w:rsid w:val="00831CEE"/>
    <w:rsid w:val="0087154F"/>
    <w:rsid w:val="008869A7"/>
    <w:rsid w:val="00886BE5"/>
    <w:rsid w:val="008E7EEB"/>
    <w:rsid w:val="008F39C5"/>
    <w:rsid w:val="008F7190"/>
    <w:rsid w:val="009179C9"/>
    <w:rsid w:val="009364A3"/>
    <w:rsid w:val="00970F24"/>
    <w:rsid w:val="00971D07"/>
    <w:rsid w:val="009C31C4"/>
    <w:rsid w:val="00A64297"/>
    <w:rsid w:val="00A909DA"/>
    <w:rsid w:val="00AE44D8"/>
    <w:rsid w:val="00AF06EF"/>
    <w:rsid w:val="00B0586E"/>
    <w:rsid w:val="00B101D8"/>
    <w:rsid w:val="00B237A5"/>
    <w:rsid w:val="00BC0505"/>
    <w:rsid w:val="00BC53EC"/>
    <w:rsid w:val="00BD4F52"/>
    <w:rsid w:val="00BF057A"/>
    <w:rsid w:val="00C21B21"/>
    <w:rsid w:val="00C2505E"/>
    <w:rsid w:val="00C505B5"/>
    <w:rsid w:val="00C607BF"/>
    <w:rsid w:val="00C656AD"/>
    <w:rsid w:val="00C86047"/>
    <w:rsid w:val="00C918CD"/>
    <w:rsid w:val="00CA0AC6"/>
    <w:rsid w:val="00CA23D7"/>
    <w:rsid w:val="00CA7240"/>
    <w:rsid w:val="00CD016F"/>
    <w:rsid w:val="00CF5A6A"/>
    <w:rsid w:val="00CF5FF1"/>
    <w:rsid w:val="00D002EA"/>
    <w:rsid w:val="00D2521F"/>
    <w:rsid w:val="00D51DB9"/>
    <w:rsid w:val="00D62BA2"/>
    <w:rsid w:val="00D7035A"/>
    <w:rsid w:val="00D80A80"/>
    <w:rsid w:val="00DD63B2"/>
    <w:rsid w:val="00DF4108"/>
    <w:rsid w:val="00E1743D"/>
    <w:rsid w:val="00E2612D"/>
    <w:rsid w:val="00E50ED2"/>
    <w:rsid w:val="00E60996"/>
    <w:rsid w:val="00E82443"/>
    <w:rsid w:val="00E938D7"/>
    <w:rsid w:val="00EA494C"/>
    <w:rsid w:val="00EA7B5D"/>
    <w:rsid w:val="00EC119C"/>
    <w:rsid w:val="00EE436E"/>
    <w:rsid w:val="00EE7EEE"/>
    <w:rsid w:val="00EF1A72"/>
    <w:rsid w:val="00F31A30"/>
    <w:rsid w:val="00F60675"/>
    <w:rsid w:val="00F621BA"/>
    <w:rsid w:val="00F64D23"/>
    <w:rsid w:val="00F6564B"/>
    <w:rsid w:val="00F9225B"/>
    <w:rsid w:val="00FA4B2B"/>
    <w:rsid w:val="00FB3FE9"/>
    <w:rsid w:val="00FC230F"/>
    <w:rsid w:val="00FD3C3E"/>
    <w:rsid w:val="00FE072E"/>
    <w:rsid w:val="00FE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EB01B"/>
  <w15:chartTrackingRefBased/>
  <w15:docId w15:val="{B43420E4-4FA9-A047-9682-B259B306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5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D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F52"/>
  </w:style>
  <w:style w:type="paragraph" w:styleId="Footer">
    <w:name w:val="footer"/>
    <w:basedOn w:val="Normal"/>
    <w:link w:val="FooterChar"/>
    <w:uiPriority w:val="99"/>
    <w:unhideWhenUsed/>
    <w:rsid w:val="00BD4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F52"/>
  </w:style>
  <w:style w:type="table" w:styleId="TableGrid">
    <w:name w:val="Table Grid"/>
    <w:basedOn w:val="TableNormal"/>
    <w:uiPriority w:val="39"/>
    <w:rsid w:val="00BD4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4F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F5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252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D252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cksonlaboratory.sharepoint.com/sites/IT/Lists/Software%20Catalog%202/AllItems.aspx?e=HvrPC6&amp;CID=cdf8c625-0b36-4e25-8b83-2753ac53ccc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1930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Presgraves</dc:creator>
  <cp:keywords/>
  <dc:description/>
  <cp:lastModifiedBy>Danielle Presgraves</cp:lastModifiedBy>
  <cp:revision>87</cp:revision>
  <dcterms:created xsi:type="dcterms:W3CDTF">2026-03-19T15:04:00Z</dcterms:created>
  <dcterms:modified xsi:type="dcterms:W3CDTF">2026-08-26T13:06:00Z</dcterms:modified>
</cp:coreProperties>
</file>